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FBC" w:rsidRPr="00726129" w:rsidRDefault="005D0316" w:rsidP="005F4FBC">
      <w:pPr>
        <w:pStyle w:val="Geenafstand"/>
        <w:rPr>
          <w:b/>
          <w:sz w:val="28"/>
          <w:lang w:val="nl-NL"/>
        </w:rPr>
      </w:pPr>
      <w:r>
        <w:rPr>
          <w:b/>
          <w:sz w:val="28"/>
          <w:lang w:val="nl-NL"/>
        </w:rPr>
        <w:t>Beoordeling</w:t>
      </w:r>
      <w:r w:rsidR="009D1257">
        <w:rPr>
          <w:b/>
          <w:sz w:val="28"/>
          <w:lang w:val="nl-NL"/>
        </w:rPr>
        <w:t>s</w:t>
      </w:r>
      <w:r>
        <w:rPr>
          <w:b/>
          <w:sz w:val="28"/>
          <w:lang w:val="nl-NL"/>
        </w:rPr>
        <w:t>model</w:t>
      </w:r>
      <w:r w:rsidR="005F4FBC" w:rsidRPr="00726129">
        <w:rPr>
          <w:b/>
          <w:sz w:val="28"/>
          <w:lang w:val="nl-NL"/>
        </w:rPr>
        <w:t xml:space="preserve"> Schoolbiologie</w:t>
      </w:r>
    </w:p>
    <w:p w:rsidR="005F4FBC" w:rsidRDefault="005F4FBC" w:rsidP="005F4FBC">
      <w:pPr>
        <w:pStyle w:val="Geenafstand"/>
        <w:rPr>
          <w:lang w:val="nl-NL"/>
        </w:rPr>
      </w:pPr>
    </w:p>
    <w:p w:rsidR="005F4FBC" w:rsidRDefault="005F4FBC" w:rsidP="005F4FBC">
      <w:pPr>
        <w:pStyle w:val="Geenafstand"/>
        <w:rPr>
          <w:lang w:val="nl-NL"/>
        </w:rPr>
      </w:pPr>
      <w:r>
        <w:rPr>
          <w:lang w:val="nl-NL"/>
        </w:rPr>
        <w:t>Naam student:</w:t>
      </w:r>
      <w:r w:rsidR="009014CB">
        <w:rPr>
          <w:lang w:val="nl-NL"/>
        </w:rPr>
        <w:t xml:space="preserve"> Maura van der Velden </w:t>
      </w:r>
    </w:p>
    <w:p w:rsidR="005F4FBC" w:rsidRDefault="005F4FBC" w:rsidP="005F4FBC">
      <w:pPr>
        <w:pStyle w:val="Geenafstand"/>
        <w:rPr>
          <w:lang w:val="nl-NL"/>
        </w:rPr>
      </w:pPr>
      <w:r>
        <w:rPr>
          <w:lang w:val="nl-NL"/>
        </w:rPr>
        <w:t xml:space="preserve">Studentnummer: </w:t>
      </w:r>
      <w:r w:rsidR="009014CB">
        <w:rPr>
          <w:lang w:val="nl-NL"/>
        </w:rPr>
        <w:t>1787539</w:t>
      </w:r>
    </w:p>
    <w:p w:rsidR="005F4FBC" w:rsidRDefault="005F4FBC" w:rsidP="005F4FBC">
      <w:pPr>
        <w:pStyle w:val="Geenafstand"/>
        <w:rPr>
          <w:lang w:val="nl-NL"/>
        </w:rPr>
      </w:pPr>
      <w:r>
        <w:rPr>
          <w:lang w:val="nl-NL"/>
        </w:rPr>
        <w:t xml:space="preserve">Cijfer: </w:t>
      </w:r>
    </w:p>
    <w:p w:rsidR="005F4FBC" w:rsidRDefault="005F4FBC" w:rsidP="005F4FBC">
      <w:pPr>
        <w:pStyle w:val="Geenafstand"/>
        <w:rPr>
          <w:lang w:val="nl-NL"/>
        </w:rPr>
      </w:pPr>
    </w:p>
    <w:p w:rsidR="005F4FBC" w:rsidRDefault="005F4FBC" w:rsidP="005F4FBC">
      <w:pPr>
        <w:pStyle w:val="Geenafstand"/>
        <w:rPr>
          <w:lang w:val="nl-NL"/>
        </w:rPr>
      </w:pPr>
      <w:r>
        <w:rPr>
          <w:lang w:val="nl-NL"/>
        </w:rPr>
        <w:t>Voldaan aan de volgende voorwaarden: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5F4FBC" w:rsidTr="009410BB">
        <w:tc>
          <w:tcPr>
            <w:tcW w:w="8359" w:type="dxa"/>
          </w:tcPr>
          <w:p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literatuurverwijzingen zijn conform APA </w:t>
            </w:r>
          </w:p>
        </w:tc>
        <w:tc>
          <w:tcPr>
            <w:tcW w:w="991" w:type="dxa"/>
          </w:tcPr>
          <w:p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Ja/Nee</w:t>
            </w:r>
          </w:p>
        </w:tc>
      </w:tr>
      <w:tr w:rsidR="005F4FBC" w:rsidTr="009014CB">
        <w:tc>
          <w:tcPr>
            <w:tcW w:w="8359" w:type="dxa"/>
          </w:tcPr>
          <w:p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presentatiefilm voldoet minimaal aan de volgende eisen:</w:t>
            </w:r>
          </w:p>
          <w:p w:rsidR="005F4FBC" w:rsidRDefault="005F4FBC" w:rsidP="009410BB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 xml:space="preserve">Maximaal </w:t>
            </w:r>
            <w:r w:rsidR="00E4123C">
              <w:rPr>
                <w:lang w:val="nl-NL"/>
              </w:rPr>
              <w:t>+1</w:t>
            </w:r>
            <w:r>
              <w:rPr>
                <w:lang w:val="nl-NL"/>
              </w:rPr>
              <w:t xml:space="preserve">0 minuten </w:t>
            </w:r>
          </w:p>
          <w:p w:rsidR="005F4FBC" w:rsidRDefault="005F4FBC" w:rsidP="009410BB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Beeld en geluidskwaliteit is goed</w:t>
            </w:r>
          </w:p>
          <w:p w:rsidR="005F4FBC" w:rsidRDefault="005F4FBC" w:rsidP="009410BB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De kijker heeft voldoende tijd om de eventuele weergegeven tekst te lezen</w:t>
            </w:r>
          </w:p>
        </w:tc>
        <w:tc>
          <w:tcPr>
            <w:tcW w:w="991" w:type="dxa"/>
            <w:shd w:val="clear" w:color="auto" w:fill="92D050"/>
          </w:tcPr>
          <w:p w:rsidR="005F4FBC" w:rsidRPr="009014CB" w:rsidRDefault="005F4FBC" w:rsidP="009410BB">
            <w:pPr>
              <w:pStyle w:val="Geenafstand"/>
              <w:rPr>
                <w:lang w:val="nl-NL"/>
              </w:rPr>
            </w:pPr>
            <w:r w:rsidRPr="009014CB">
              <w:rPr>
                <w:lang w:val="nl-NL"/>
              </w:rPr>
              <w:t>Ja/Nee</w:t>
            </w:r>
          </w:p>
        </w:tc>
      </w:tr>
      <w:tr w:rsidR="005F4FBC" w:rsidTr="009014CB">
        <w:tc>
          <w:tcPr>
            <w:tcW w:w="8359" w:type="dxa"/>
          </w:tcPr>
          <w:p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film is geüpload in </w:t>
            </w:r>
            <w:proofErr w:type="spellStart"/>
            <w:r w:rsidR="00EA1A43">
              <w:rPr>
                <w:lang w:val="nl-NL"/>
              </w:rPr>
              <w:t>Y</w:t>
            </w:r>
            <w:r>
              <w:rPr>
                <w:lang w:val="nl-NL"/>
              </w:rPr>
              <w:t>outube</w:t>
            </w:r>
            <w:proofErr w:type="spellEnd"/>
            <w:r>
              <w:rPr>
                <w:lang w:val="nl-NL"/>
              </w:rPr>
              <w:t xml:space="preserve"> waarbij de link op verborgen is gezet en niet op privé of openbaar.  </w:t>
            </w:r>
          </w:p>
        </w:tc>
        <w:tc>
          <w:tcPr>
            <w:tcW w:w="991" w:type="dxa"/>
            <w:shd w:val="clear" w:color="auto" w:fill="92D050"/>
          </w:tcPr>
          <w:p w:rsidR="005F4FBC" w:rsidRPr="009014CB" w:rsidRDefault="005F4FBC" w:rsidP="009410BB">
            <w:pPr>
              <w:pStyle w:val="Geenafstand"/>
              <w:rPr>
                <w:lang w:val="nl-NL"/>
              </w:rPr>
            </w:pPr>
            <w:r w:rsidRPr="009014CB">
              <w:rPr>
                <w:lang w:val="nl-NL"/>
              </w:rPr>
              <w:t>Ja/Nee</w:t>
            </w:r>
          </w:p>
        </w:tc>
      </w:tr>
      <w:tr w:rsidR="005F4FBC" w:rsidTr="009014CB">
        <w:tc>
          <w:tcPr>
            <w:tcW w:w="8359" w:type="dxa"/>
          </w:tcPr>
          <w:p w:rsidR="005F4FBC" w:rsidRDefault="005F4FBC" w:rsidP="00043D8A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link van </w:t>
            </w:r>
            <w:r w:rsidR="00043D8A">
              <w:rPr>
                <w:lang w:val="nl-NL"/>
              </w:rPr>
              <w:t>wikiwijs</w:t>
            </w:r>
            <w:r>
              <w:rPr>
                <w:lang w:val="nl-NL"/>
              </w:rPr>
              <w:t xml:space="preserve"> en de film is ingeleverd via </w:t>
            </w:r>
            <w:proofErr w:type="spellStart"/>
            <w:r w:rsidR="00D74D21">
              <w:rPr>
                <w:lang w:val="nl-NL"/>
              </w:rPr>
              <w:t>Gradework</w:t>
            </w:r>
            <w:proofErr w:type="spellEnd"/>
          </w:p>
        </w:tc>
        <w:tc>
          <w:tcPr>
            <w:tcW w:w="991" w:type="dxa"/>
            <w:shd w:val="clear" w:color="auto" w:fill="92D050"/>
          </w:tcPr>
          <w:p w:rsidR="005F4FBC" w:rsidRPr="009014CB" w:rsidRDefault="005F4FBC" w:rsidP="009410BB">
            <w:pPr>
              <w:pStyle w:val="Geenafstand"/>
              <w:rPr>
                <w:lang w:val="nl-NL"/>
              </w:rPr>
            </w:pPr>
            <w:r w:rsidRPr="009014CB">
              <w:rPr>
                <w:lang w:val="nl-NL"/>
              </w:rPr>
              <w:t>Ja/Nee</w:t>
            </w:r>
          </w:p>
        </w:tc>
      </w:tr>
      <w:tr w:rsidR="005F4FBC" w:rsidTr="009014CB">
        <w:tc>
          <w:tcPr>
            <w:tcW w:w="8359" w:type="dxa"/>
          </w:tcPr>
          <w:p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Op onderstaande eisen moet op ieder thema minimaal de </w:t>
            </w:r>
            <w:r w:rsidRPr="00E41591">
              <w:rPr>
                <w:shd w:val="clear" w:color="auto" w:fill="D9D9D9" w:themeFill="background1" w:themeFillShade="D9"/>
                <w:lang w:val="nl-NL"/>
              </w:rPr>
              <w:t>basisuitvoering</w:t>
            </w:r>
            <w:r>
              <w:rPr>
                <w:lang w:val="nl-NL"/>
              </w:rPr>
              <w:t xml:space="preserve"> behaald zijn  </w:t>
            </w:r>
          </w:p>
        </w:tc>
        <w:tc>
          <w:tcPr>
            <w:tcW w:w="991" w:type="dxa"/>
            <w:shd w:val="clear" w:color="auto" w:fill="92D050"/>
          </w:tcPr>
          <w:p w:rsidR="005F4FBC" w:rsidRPr="009014CB" w:rsidRDefault="005F4FBC" w:rsidP="009410BB">
            <w:pPr>
              <w:pStyle w:val="Geenafstand"/>
              <w:rPr>
                <w:lang w:val="nl-NL"/>
              </w:rPr>
            </w:pPr>
            <w:r w:rsidRPr="009014CB">
              <w:rPr>
                <w:lang w:val="nl-NL"/>
              </w:rPr>
              <w:t>Ja/Nee</w:t>
            </w:r>
          </w:p>
        </w:tc>
      </w:tr>
    </w:tbl>
    <w:p w:rsidR="005F4FBC" w:rsidRDefault="005F4FBC" w:rsidP="005F4FBC">
      <w:pPr>
        <w:pStyle w:val="Geenafstand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413"/>
        <w:gridCol w:w="2410"/>
      </w:tblGrid>
      <w:tr w:rsidR="005F4FBC" w:rsidTr="009014CB">
        <w:tc>
          <w:tcPr>
            <w:tcW w:w="9351" w:type="dxa"/>
            <w:gridSpan w:val="4"/>
            <w:shd w:val="clear" w:color="auto" w:fill="FF0000"/>
          </w:tcPr>
          <w:p w:rsidR="005F4FBC" w:rsidRPr="005F4FBC" w:rsidRDefault="005F4FBC" w:rsidP="005F4F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4FBC">
              <w:rPr>
                <w:b/>
                <w:sz w:val="28"/>
                <w:szCs w:val="28"/>
              </w:rPr>
              <w:t>Visie</w:t>
            </w:r>
            <w:proofErr w:type="spellEnd"/>
            <w:r w:rsidRPr="005F4FBC">
              <w:rPr>
                <w:b/>
                <w:sz w:val="28"/>
                <w:szCs w:val="28"/>
              </w:rPr>
              <w:t xml:space="preserve"> op </w:t>
            </w:r>
            <w:proofErr w:type="spellStart"/>
            <w:r w:rsidRPr="005F4FBC">
              <w:rPr>
                <w:b/>
                <w:sz w:val="28"/>
                <w:szCs w:val="28"/>
              </w:rPr>
              <w:t>biologieonderwijs</w:t>
            </w:r>
            <w:proofErr w:type="spellEnd"/>
          </w:p>
        </w:tc>
      </w:tr>
      <w:tr w:rsidR="005F4FBC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Internationalisering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Georiënteerd op het aanbod van biologie in Europa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413" w:type="dxa"/>
            <w:shd w:val="clear" w:color="auto" w:fill="92D050"/>
          </w:tcPr>
          <w:p w:rsidR="005F4FBC" w:rsidRDefault="005F4FBC" w:rsidP="009014CB">
            <w:pPr>
              <w:pStyle w:val="Geenafstand"/>
              <w:shd w:val="clear" w:color="auto" w:fill="92D050"/>
              <w:rPr>
                <w:lang w:val="nl-NL"/>
              </w:rPr>
            </w:pPr>
            <w:r>
              <w:rPr>
                <w:lang w:val="nl-NL"/>
              </w:rPr>
              <w:t>Georiënteerd op het aanbod van biologie buiten Europa</w:t>
            </w:r>
          </w:p>
          <w:p w:rsidR="005F4FBC" w:rsidRDefault="005F4FBC" w:rsidP="009014CB">
            <w:pPr>
              <w:pStyle w:val="Geenafstand"/>
              <w:shd w:val="clear" w:color="auto" w:fill="92D050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410" w:type="dxa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Contact gelegd met biologiedocenten in het buitenland over het aanbod van biologie in het betreffende land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9D1257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br/>
            </w:r>
            <w:r w:rsidR="00E4123C">
              <w:rPr>
                <w:lang w:val="nl-NL"/>
              </w:rPr>
              <w:t>+1</w:t>
            </w:r>
          </w:p>
        </w:tc>
      </w:tr>
      <w:tr w:rsidR="005F4FBC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 xml:space="preserve">Biologie en andere vakken 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Relatie van biologie met de andere exacte vakken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413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Relatie van biologie met de maatschappelijke vakken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410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Relatie van biologie met de taalvakken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Onderbouwing visie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Vanuit eigen ervaring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413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Vanuit Nederlandse literatuur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410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Vanuit internationale literatuur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9014CB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 xml:space="preserve">De toekomst van biologie 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internationale ontwikkelingen in acht genomen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413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relatie met andere vakken in acht genomen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410" w:type="dxa"/>
            <w:shd w:val="clear" w:color="auto" w:fill="FFC000"/>
          </w:tcPr>
          <w:p w:rsidR="005F4FBC" w:rsidRDefault="005F4FBC" w:rsidP="009014CB">
            <w:pPr>
              <w:pStyle w:val="Geenafstand"/>
              <w:shd w:val="clear" w:color="auto" w:fill="FFC000"/>
              <w:rPr>
                <w:lang w:val="nl-NL"/>
              </w:rPr>
            </w:pPr>
            <w:r>
              <w:rPr>
                <w:lang w:val="nl-NL"/>
              </w:rPr>
              <w:t xml:space="preserve">Rekening houdend met </w:t>
            </w:r>
            <w:proofErr w:type="gramStart"/>
            <w:r>
              <w:rPr>
                <w:lang w:val="nl-NL"/>
              </w:rPr>
              <w:t>onderwijs vernieuwingen</w:t>
            </w:r>
            <w:proofErr w:type="gramEnd"/>
            <w:r>
              <w:rPr>
                <w:lang w:val="nl-NL"/>
              </w:rPr>
              <w:t xml:space="preserve"> </w:t>
            </w:r>
          </w:p>
          <w:p w:rsidR="005F4FBC" w:rsidRDefault="005F4FBC" w:rsidP="009014CB">
            <w:pPr>
              <w:pStyle w:val="Geenafstand"/>
              <w:shd w:val="clear" w:color="auto" w:fill="FFC000"/>
              <w:rPr>
                <w:lang w:val="nl-NL"/>
              </w:rPr>
            </w:pPr>
          </w:p>
          <w:p w:rsidR="005F4FBC" w:rsidRDefault="00E4123C" w:rsidP="009014CB">
            <w:pPr>
              <w:pStyle w:val="Geenafstand"/>
              <w:shd w:val="clear" w:color="auto" w:fill="FFC000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</w:tbl>
    <w:p w:rsidR="00107177" w:rsidRPr="008F78CA" w:rsidRDefault="00107177">
      <w:pPr>
        <w:rPr>
          <w:lang w:val="nl-NL"/>
        </w:rPr>
      </w:pPr>
      <w:r w:rsidRPr="008F78CA">
        <w:rPr>
          <w:lang w:val="nl-N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551"/>
        <w:gridCol w:w="2264"/>
        <w:gridCol w:w="2267"/>
      </w:tblGrid>
      <w:tr w:rsidR="005F4FBC" w:rsidRPr="005F4FBC" w:rsidTr="003C133F">
        <w:tc>
          <w:tcPr>
            <w:tcW w:w="9346" w:type="dxa"/>
            <w:gridSpan w:val="4"/>
            <w:shd w:val="clear" w:color="auto" w:fill="FF0000"/>
          </w:tcPr>
          <w:p w:rsidR="005F4FBC" w:rsidRPr="005F4FBC" w:rsidRDefault="005F4FBC" w:rsidP="005F4FB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F4FBC">
              <w:rPr>
                <w:b/>
                <w:sz w:val="28"/>
                <w:szCs w:val="28"/>
                <w:lang w:val="nl-NL"/>
              </w:rPr>
              <w:lastRenderedPageBreak/>
              <w:t>PTA</w:t>
            </w:r>
          </w:p>
        </w:tc>
      </w:tr>
      <w:tr w:rsidR="005F4FBC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proofErr w:type="gramStart"/>
            <w:r w:rsidRPr="005F4FBC">
              <w:rPr>
                <w:b/>
                <w:lang w:val="nl-NL"/>
              </w:rPr>
              <w:t>PTA biologie</w:t>
            </w:r>
            <w:proofErr w:type="gramEnd"/>
          </w:p>
        </w:tc>
        <w:tc>
          <w:tcPr>
            <w:tcW w:w="2551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is een examenprogramma waarin de eindtermen, verwijzing naar leerstof en toetsing is opgenomen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</w:t>
            </w:r>
            <w:r w:rsidR="00E41591">
              <w:rPr>
                <w:lang w:val="nl-NL"/>
              </w:rPr>
              <w:t>vwo-examenprogramma</w:t>
            </w:r>
            <w:r>
              <w:rPr>
                <w:lang w:val="nl-NL"/>
              </w:rPr>
              <w:t xml:space="preserve"> is als uitgangspunt genomen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is een overzichtstabel met verantwoording van alle eindtermen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5F4FBC" w:rsidTr="009014CB">
        <w:trPr>
          <w:trHeight w:val="2258"/>
        </w:trPr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Leerlijnen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een theoretische leerlijn in de bovenbouw en deze beschrijft tevens de overgang vanuit de onderbouw. 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FFC00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is een practicumleerlijn opgenomen voor de bovenbouw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  <w:shd w:val="clear" w:color="auto" w:fill="FFC00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een onderzoek leerlijn opgenomen voor de bovenbouw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9014CB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Toetsing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inzichtelijk gemaakt wat de weging van de verschillende toetsing is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FFC000"/>
          </w:tcPr>
          <w:p w:rsidR="005F4FBC" w:rsidRDefault="005F4FBC" w:rsidP="005F4FBC">
            <w:pPr>
              <w:rPr>
                <w:lang w:val="nl-NL"/>
              </w:rPr>
            </w:pPr>
            <w:r>
              <w:rPr>
                <w:lang w:val="nl-NL"/>
              </w:rPr>
              <w:t>De gemaakte keuzes zijn onderbouwd</w:t>
            </w:r>
          </w:p>
          <w:p w:rsidR="005F4FBC" w:rsidRDefault="005F4FBC" w:rsidP="005F4FBC">
            <w:pPr>
              <w:rPr>
                <w:lang w:val="nl-NL"/>
              </w:rPr>
            </w:pPr>
          </w:p>
          <w:p w:rsidR="005F4FBC" w:rsidRDefault="005F4FBC" w:rsidP="005F4FBC">
            <w:pPr>
              <w:rPr>
                <w:lang w:val="nl-NL"/>
              </w:rPr>
            </w:pPr>
          </w:p>
          <w:p w:rsidR="005F4FBC" w:rsidRDefault="00E4123C" w:rsidP="005F4FBC">
            <w:pPr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</w:tcPr>
          <w:p w:rsidR="005F4FBC" w:rsidRPr="005F4FBC" w:rsidRDefault="005F4FBC" w:rsidP="005F4FBC">
            <w:pPr>
              <w:rPr>
                <w:lang w:val="nl-NL"/>
              </w:rPr>
            </w:pPr>
          </w:p>
        </w:tc>
      </w:tr>
      <w:tr w:rsidR="005F4FBC" w:rsidRPr="005F4FBC" w:rsidTr="003C133F">
        <w:tc>
          <w:tcPr>
            <w:tcW w:w="9346" w:type="dxa"/>
            <w:gridSpan w:val="4"/>
            <w:shd w:val="clear" w:color="auto" w:fill="FFC000"/>
          </w:tcPr>
          <w:p w:rsidR="005F4FBC" w:rsidRPr="005F4FBC" w:rsidRDefault="005F4FBC" w:rsidP="005F4FB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F4FBC">
              <w:rPr>
                <w:b/>
                <w:sz w:val="28"/>
                <w:szCs w:val="28"/>
                <w:lang w:val="nl-NL"/>
              </w:rPr>
              <w:t>Misconcepten</w:t>
            </w:r>
          </w:p>
        </w:tc>
      </w:tr>
      <w:tr w:rsidR="005F4FBC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 xml:space="preserve">Uitwerking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Onderbouwing met behulp van literatuur van de gekozen aanpak voor het voorkomen of wegnemen van het misconcept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Ondervangen van het misconcept met een creatieve werkvorm of idee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  <w:shd w:val="clear" w:color="auto" w:fill="FFC00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meer dan een aanpak uitgewerkt om het misconcept weg te nemen. 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Presentatie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In de presentatie is aandacht voor het voorkomen of wegnemen van het misconcept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presentatie bevat een toelichting op het ontstaan van het misconcept</w:t>
            </w: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5F4FBC" w:rsidP="005F4FBC">
            <w:pPr>
              <w:pStyle w:val="Geenafstand"/>
              <w:rPr>
                <w:lang w:val="nl-NL"/>
              </w:rPr>
            </w:pPr>
          </w:p>
          <w:p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</w:tcPr>
          <w:p w:rsidR="005F4FBC" w:rsidRDefault="005F4FBC" w:rsidP="005F4FBC">
            <w:pPr>
              <w:pStyle w:val="Geenafstand"/>
              <w:rPr>
                <w:lang w:val="nl-NL"/>
              </w:rPr>
            </w:pPr>
          </w:p>
        </w:tc>
      </w:tr>
      <w:tr w:rsidR="00517AA2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517AA2" w:rsidRPr="00517AA2" w:rsidRDefault="00517AA2" w:rsidP="00517AA2">
            <w:pPr>
              <w:pStyle w:val="Geenafstand"/>
              <w:rPr>
                <w:b/>
                <w:lang w:val="nl-NL"/>
              </w:rPr>
            </w:pPr>
            <w:r w:rsidRPr="00517AA2">
              <w:rPr>
                <w:b/>
                <w:lang w:val="nl-NL"/>
              </w:rPr>
              <w:t xml:space="preserve">Uitgevoerd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17AA2" w:rsidRDefault="00517AA2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gekozen aanpak ter ondervanging van het misconcept is </w:t>
            </w:r>
            <w:r w:rsidR="005D79D4">
              <w:rPr>
                <w:lang w:val="nl-NL"/>
              </w:rPr>
              <w:t>verwerkt in een direct overdraagbare les in de vorm van een lesplan (volgens DA-model) inclusief didactische verantwoording.</w:t>
            </w:r>
          </w:p>
          <w:p w:rsidR="00517AA2" w:rsidRDefault="00517AA2" w:rsidP="00517AA2">
            <w:pPr>
              <w:pStyle w:val="Geenafstand"/>
              <w:rPr>
                <w:lang w:val="nl-NL"/>
              </w:rPr>
            </w:pPr>
          </w:p>
          <w:p w:rsidR="00517AA2" w:rsidRDefault="00517AA2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FFC000"/>
          </w:tcPr>
          <w:p w:rsidR="00517AA2" w:rsidRDefault="00517AA2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gekozen aanpak ter ondervanging van het misconcept is uitgevoerd in de eigen les en dit is bewezen met filmmateriaal</w:t>
            </w:r>
            <w:r w:rsidR="00B67773">
              <w:rPr>
                <w:lang w:val="nl-NL"/>
              </w:rPr>
              <w:t xml:space="preserve"> of ondertekend observatieverslag van werkplekbegeleider</w:t>
            </w:r>
            <w:r w:rsidR="005D79D4">
              <w:rPr>
                <w:lang w:val="nl-NL"/>
              </w:rPr>
              <w:t>.</w:t>
            </w:r>
          </w:p>
          <w:p w:rsidR="00517AA2" w:rsidRDefault="00517AA2" w:rsidP="00517AA2">
            <w:pPr>
              <w:pStyle w:val="Geenafstand"/>
              <w:rPr>
                <w:lang w:val="nl-NL"/>
              </w:rPr>
            </w:pPr>
          </w:p>
          <w:p w:rsidR="005D79D4" w:rsidRDefault="005D79D4" w:rsidP="00517AA2">
            <w:pPr>
              <w:pStyle w:val="Geenafstand"/>
              <w:rPr>
                <w:lang w:val="nl-NL"/>
              </w:rPr>
            </w:pPr>
          </w:p>
          <w:p w:rsidR="00517AA2" w:rsidRDefault="00E4123C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</w:tcPr>
          <w:p w:rsidR="00517AA2" w:rsidRPr="005F4FBC" w:rsidRDefault="00517AA2" w:rsidP="00517AA2">
            <w:pPr>
              <w:rPr>
                <w:lang w:val="nl-NL"/>
              </w:rPr>
            </w:pPr>
          </w:p>
        </w:tc>
      </w:tr>
      <w:tr w:rsidR="000C21AB" w:rsidRPr="005F4FBC" w:rsidTr="003C133F">
        <w:tc>
          <w:tcPr>
            <w:tcW w:w="9346" w:type="dxa"/>
            <w:gridSpan w:val="4"/>
            <w:shd w:val="clear" w:color="auto" w:fill="FFC000"/>
          </w:tcPr>
          <w:p w:rsidR="000C21AB" w:rsidRPr="000C21AB" w:rsidRDefault="00107177" w:rsidP="000C21A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lastRenderedPageBreak/>
              <w:br w:type="page"/>
            </w:r>
            <w:r w:rsidR="000C21AB" w:rsidRPr="00D74D21">
              <w:rPr>
                <w:b/>
                <w:sz w:val="28"/>
                <w:szCs w:val="28"/>
                <w:shd w:val="clear" w:color="auto" w:fill="FFC000"/>
                <w:lang w:val="nl-NL"/>
              </w:rPr>
              <w:t>PWS</w:t>
            </w:r>
          </w:p>
        </w:tc>
      </w:tr>
      <w:tr w:rsidR="000C21AB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0C21AB" w:rsidRPr="000C21AB" w:rsidRDefault="000C21AB" w:rsidP="000C21AB">
            <w:pPr>
              <w:pStyle w:val="Geenafstand"/>
              <w:rPr>
                <w:b/>
                <w:lang w:val="nl-NL"/>
              </w:rPr>
            </w:pPr>
            <w:r w:rsidRPr="000C21AB">
              <w:rPr>
                <w:b/>
                <w:lang w:val="nl-NL"/>
              </w:rPr>
              <w:t>Hulpvragen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hulpvragen zijn beantwoord, hierbij is gebruik gemaakt van literatuur en/of collega’s. </w:t>
            </w: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:rsidR="000C21AB" w:rsidRDefault="000C21AB" w:rsidP="000C21AB">
            <w:pPr>
              <w:pStyle w:val="Geenafstand"/>
              <w:rPr>
                <w:lang w:val="nl-NL"/>
              </w:rPr>
            </w:pPr>
          </w:p>
        </w:tc>
        <w:tc>
          <w:tcPr>
            <w:tcW w:w="2267" w:type="dxa"/>
          </w:tcPr>
          <w:p w:rsidR="000C21AB" w:rsidRPr="005F4FBC" w:rsidRDefault="000C21AB" w:rsidP="000C21AB">
            <w:pPr>
              <w:rPr>
                <w:lang w:val="nl-NL"/>
              </w:rPr>
            </w:pPr>
          </w:p>
        </w:tc>
      </w:tr>
      <w:tr w:rsidR="000C21AB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0C21AB" w:rsidRPr="000C21AB" w:rsidRDefault="000C21AB" w:rsidP="000C21AB">
            <w:pPr>
              <w:pStyle w:val="Geenafstand"/>
              <w:rPr>
                <w:b/>
                <w:lang w:val="nl-NL"/>
              </w:rPr>
            </w:pPr>
            <w:r w:rsidRPr="000C21AB">
              <w:rPr>
                <w:b/>
                <w:lang w:val="nl-NL"/>
              </w:rPr>
              <w:t xml:space="preserve">Beoordeling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beoordelingsformulier van de school is weergegeven.  Voorzien van een verantwoording voor gemaakte keuzes in weging. </w:t>
            </w: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beoordelingsformulier van de school is voorzien van kritische feedback van de studenten waarbij gebruik gemaakt is van leerlingen en collega’s. </w:t>
            </w: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0C21AB" w:rsidRDefault="00E4123C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  <w:shd w:val="clear" w:color="auto" w:fill="92D050"/>
          </w:tcPr>
          <w:p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beoordelingsformulier is verbeterd, waarbij de gemaakte keuzes zijn onderbouwd. </w:t>
            </w: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280536" w:rsidRDefault="00280536" w:rsidP="000C21AB">
            <w:pPr>
              <w:pStyle w:val="Geenafstand"/>
              <w:rPr>
                <w:lang w:val="nl-NL"/>
              </w:rPr>
            </w:pPr>
          </w:p>
          <w:p w:rsidR="000C21AB" w:rsidRDefault="000C21AB" w:rsidP="000C21AB">
            <w:pPr>
              <w:pStyle w:val="Geenafstand"/>
              <w:rPr>
                <w:lang w:val="nl-NL"/>
              </w:rPr>
            </w:pPr>
          </w:p>
          <w:p w:rsidR="000C21AB" w:rsidRDefault="00E4123C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7A1FF3" w:rsidRPr="005F4FBC" w:rsidTr="009014CB">
        <w:tc>
          <w:tcPr>
            <w:tcW w:w="2264" w:type="dxa"/>
            <w:shd w:val="clear" w:color="auto" w:fill="A6A6A6" w:themeFill="background1" w:themeFillShade="A6"/>
          </w:tcPr>
          <w:p w:rsidR="007A1FF3" w:rsidRPr="007A1FF3" w:rsidRDefault="007A1FF3" w:rsidP="007A1FF3">
            <w:pPr>
              <w:pStyle w:val="Geenafstand"/>
              <w:rPr>
                <w:b/>
                <w:lang w:val="nl-NL"/>
              </w:rPr>
            </w:pPr>
            <w:r w:rsidRPr="007A1FF3">
              <w:rPr>
                <w:b/>
                <w:lang w:val="nl-NL"/>
              </w:rPr>
              <w:t>Externe partijen</w:t>
            </w:r>
          </w:p>
          <w:p w:rsidR="007A1FF3" w:rsidRPr="007A1FF3" w:rsidRDefault="007A1FF3" w:rsidP="007A1FF3">
            <w:pPr>
              <w:pStyle w:val="Geenafstand"/>
              <w:rPr>
                <w:b/>
                <w:lang w:val="nl-NL"/>
              </w:rPr>
            </w:pPr>
          </w:p>
          <w:p w:rsidR="007A1FF3" w:rsidRPr="007A1FF3" w:rsidRDefault="007A1FF3" w:rsidP="007A1FF3">
            <w:pPr>
              <w:pStyle w:val="Geenafstand"/>
              <w:rPr>
                <w:b/>
                <w:lang w:val="nl-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7A1FF3" w:rsidRDefault="003C133F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per domein (uit het examenprogramma havo of vwo) een overzicht </w:t>
            </w:r>
            <w:r w:rsidR="007A1FF3">
              <w:rPr>
                <w:lang w:val="nl-NL"/>
              </w:rPr>
              <w:t xml:space="preserve">van instanties en bedrijven in de schoolomgeving, waar leerlingen terecht kunnen voor hun PWS. </w:t>
            </w: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Dit overzicht is voor leerlingen beschikbaar.</w:t>
            </w: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per domein een overzicht met te behalen prijzen. In het overzicht staat de naam van de instantie, de datum van inzenden, de manier van inzenden en de voorwaarden vermeld. </w:t>
            </w: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Dit overzicht is voor docenten beschikbaar.</w:t>
            </w: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</w:p>
          <w:p w:rsidR="007A1FF3" w:rsidRDefault="00E4123C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  <w:shd w:val="clear" w:color="auto" w:fill="92D050"/>
          </w:tcPr>
          <w:p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Zoals de basis maar dan gericht op internationaal gebied. </w:t>
            </w: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Of </w:t>
            </w: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zelf een voorstel gemaakt voor internationalisering en een plan beschreven. </w:t>
            </w: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</w:p>
          <w:p w:rsidR="007A1FF3" w:rsidRDefault="007A1FF3" w:rsidP="007A1FF3">
            <w:pPr>
              <w:pStyle w:val="Geenafstand"/>
              <w:rPr>
                <w:lang w:val="nl-NL"/>
              </w:rPr>
            </w:pPr>
          </w:p>
          <w:p w:rsidR="007A1FF3" w:rsidRDefault="00E4123C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</w:tbl>
    <w:p w:rsidR="009014CB" w:rsidRDefault="009014CB">
      <w:pPr>
        <w:rPr>
          <w:lang w:val="nl-NL"/>
        </w:rPr>
      </w:pPr>
    </w:p>
    <w:p w:rsidR="00E4123C" w:rsidRDefault="00E4123C">
      <w:pPr>
        <w:rPr>
          <w:lang w:val="nl-NL"/>
        </w:rPr>
      </w:pPr>
    </w:p>
    <w:sectPr w:rsidR="00E4123C" w:rsidSect="0010717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35CE2"/>
    <w:multiLevelType w:val="hybridMultilevel"/>
    <w:tmpl w:val="381ABE88"/>
    <w:lvl w:ilvl="0" w:tplc="2A16E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C"/>
    <w:rsid w:val="00043D8A"/>
    <w:rsid w:val="000C21AB"/>
    <w:rsid w:val="00107177"/>
    <w:rsid w:val="001D6FB1"/>
    <w:rsid w:val="00280536"/>
    <w:rsid w:val="003C133F"/>
    <w:rsid w:val="003C4F8F"/>
    <w:rsid w:val="00517AA2"/>
    <w:rsid w:val="005606FB"/>
    <w:rsid w:val="005D0316"/>
    <w:rsid w:val="005D79D4"/>
    <w:rsid w:val="005F4FBC"/>
    <w:rsid w:val="00633839"/>
    <w:rsid w:val="007A1FF3"/>
    <w:rsid w:val="007F1136"/>
    <w:rsid w:val="008F78CA"/>
    <w:rsid w:val="009014CB"/>
    <w:rsid w:val="00990175"/>
    <w:rsid w:val="009D1257"/>
    <w:rsid w:val="00B67773"/>
    <w:rsid w:val="00CC1171"/>
    <w:rsid w:val="00CC1203"/>
    <w:rsid w:val="00D6512D"/>
    <w:rsid w:val="00D74D21"/>
    <w:rsid w:val="00E027B2"/>
    <w:rsid w:val="00E4123C"/>
    <w:rsid w:val="00E41591"/>
    <w:rsid w:val="00EA1A43"/>
    <w:rsid w:val="00F2086E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2501"/>
  <w15:chartTrackingRefBased/>
  <w15:docId w15:val="{524003EE-4497-1B48-A6C8-B6D17A42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FBC"/>
    <w:pPr>
      <w:spacing w:after="160" w:line="259" w:lineRule="auto"/>
    </w:pPr>
    <w:rPr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F4FBC"/>
    <w:rPr>
      <w:sz w:val="22"/>
      <w:szCs w:val="22"/>
      <w:lang w:val="en-US"/>
    </w:rPr>
  </w:style>
  <w:style w:type="table" w:styleId="Tabelraster">
    <w:name w:val="Table Grid"/>
    <w:basedOn w:val="Standaardtabel"/>
    <w:uiPriority w:val="39"/>
    <w:rsid w:val="005F4FB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D12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257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Pauchli</dc:creator>
  <cp:keywords/>
  <dc:description/>
  <cp:lastModifiedBy>Maura van der Velden</cp:lastModifiedBy>
  <cp:revision>4</cp:revision>
  <dcterms:created xsi:type="dcterms:W3CDTF">2020-11-05T09:29:00Z</dcterms:created>
  <dcterms:modified xsi:type="dcterms:W3CDTF">2020-11-05T10:06:00Z</dcterms:modified>
</cp:coreProperties>
</file>