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eg"/>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3E81" w14:textId="77777777" w:rsidR="009E298F" w:rsidRPr="000404A7" w:rsidRDefault="006730A1" w:rsidP="0027780A">
      <w:pPr>
        <w:pStyle w:val="Kop1"/>
        <w:spacing w:line="280" w:lineRule="auto"/>
        <w:jc w:val="center"/>
        <w:rPr>
          <w:color w:val="auto"/>
          <w:lang w:val="en-GB"/>
        </w:rPr>
      </w:pPr>
      <w:r w:rsidRPr="006730A1">
        <w:rPr>
          <w:color w:val="000000"/>
          <w:lang w:val="nl-NL"/>
        </w:rPr>
        <w:t>“Het ontwerpen van een inrit voor een ondergrondse parkeergarage" – docentenhandleiding</w:t>
      </w:r>
    </w:p>
    <w:p w14:paraId="3232B095" w14:textId="77777777" w:rsidR="009E298F" w:rsidRPr="000404A7" w:rsidRDefault="009E298F" w:rsidP="00C957BB">
      <w:pPr>
        <w:jc w:val="both"/>
        <w:rPr>
          <w:strike/>
          <w:color w:val="7F7F7F"/>
          <w:lang w:val="en-GB"/>
        </w:rPr>
      </w:pPr>
    </w:p>
    <w:p w14:paraId="5DAD162D" w14:textId="77777777" w:rsidR="001D7E24" w:rsidRDefault="006730A1" w:rsidP="006730A1">
      <w:pPr>
        <w:spacing w:after="100" w:afterAutospacing="1" w:line="280" w:lineRule="auto"/>
        <w:rPr>
          <w:rFonts w:ascii="Cambria" w:eastAsia="Batang" w:hAnsi="Cambria"/>
          <w:b/>
          <w:lang w:val="en-US"/>
        </w:rPr>
      </w:pPr>
      <w:r w:rsidRPr="006730A1">
        <w:rPr>
          <w:rFonts w:ascii="Cambria" w:eastAsia="Batang" w:hAnsi="Cambria"/>
          <w:b/>
          <w:lang w:val="nl-NL"/>
        </w:rPr>
        <w:t>Uittreksel</w:t>
      </w:r>
      <w:r w:rsidR="001D7E24" w:rsidRPr="00931A9A">
        <w:rPr>
          <w:rFonts w:ascii="Cambria" w:eastAsia="Batang" w:hAnsi="Cambria"/>
          <w:b/>
          <w:lang w:val="en-US"/>
        </w:rPr>
        <w:t xml:space="preserve"> </w:t>
      </w:r>
    </w:p>
    <w:p w14:paraId="54389237" w14:textId="77777777" w:rsidR="001D7E24" w:rsidRPr="00B340D2"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 xml:space="preserve">Het doel van deze opdracht is om een ingang voor een </w:t>
      </w:r>
      <w:r w:rsidR="0027780A">
        <w:rPr>
          <w:rFonts w:ascii="Cambria" w:eastAsia="Batang" w:hAnsi="Cambria"/>
          <w:lang w:val="nl-NL"/>
        </w:rPr>
        <w:t xml:space="preserve">ondergrondse </w:t>
      </w:r>
      <w:r w:rsidRPr="006730A1">
        <w:rPr>
          <w:rFonts w:ascii="Cambria" w:eastAsia="Batang" w:hAnsi="Cambria"/>
          <w:lang w:val="nl-NL"/>
        </w:rPr>
        <w:t>parkeergarage te ontwerpen voor diverse soorten auto’s en andere rijdende voorwerpen zoals kinderwagens en rolstoelen.</w:t>
      </w:r>
      <w:r w:rsidR="001D7E24" w:rsidRPr="006730A1">
        <w:rPr>
          <w:rFonts w:ascii="Cambria" w:eastAsia="Batang" w:hAnsi="Cambria"/>
          <w:lang w:val="en-US"/>
        </w:rPr>
        <w:t xml:space="preserve"> </w:t>
      </w:r>
      <w:r w:rsidR="0027780A">
        <w:rPr>
          <w:rFonts w:ascii="Cambria" w:eastAsia="Batang" w:hAnsi="Cambria"/>
          <w:lang w:val="en-US"/>
        </w:rPr>
        <w:t>We zijn over het algemeen geneigd</w:t>
      </w:r>
      <w:r w:rsidRPr="006730A1">
        <w:rPr>
          <w:rFonts w:ascii="Cambria" w:eastAsia="Batang" w:hAnsi="Cambria"/>
          <w:lang w:val="nl-NL"/>
        </w:rPr>
        <w:t xml:space="preserve"> om de doorgang van de straat naar de </w:t>
      </w:r>
      <w:r w:rsidR="0027780A">
        <w:rPr>
          <w:rFonts w:ascii="Cambria" w:eastAsia="Batang" w:hAnsi="Cambria"/>
          <w:lang w:val="nl-NL"/>
        </w:rPr>
        <w:t>ondergrondse verdieping</w:t>
      </w:r>
      <w:r w:rsidRPr="006730A1">
        <w:rPr>
          <w:rFonts w:ascii="Cambria" w:eastAsia="Batang" w:hAnsi="Cambria"/>
          <w:lang w:val="nl-NL"/>
        </w:rPr>
        <w:t xml:space="preserve"> zo kort mogelijk te maken.</w:t>
      </w:r>
      <w:r w:rsidR="001D7E24" w:rsidRPr="00B340D2">
        <w:rPr>
          <w:rFonts w:ascii="Cambria" w:eastAsia="Batang" w:hAnsi="Cambria"/>
          <w:lang w:val="en-US"/>
        </w:rPr>
        <w:t xml:space="preserve"> </w:t>
      </w:r>
    </w:p>
    <w:p w14:paraId="194E27F7" w14:textId="77777777" w:rsidR="001D7E24" w:rsidRPr="00B340D2" w:rsidRDefault="006730A1" w:rsidP="006730A1">
      <w:pPr>
        <w:spacing w:line="280" w:lineRule="auto"/>
        <w:rPr>
          <w:rFonts w:ascii="Cambria" w:hAnsi="Cambria"/>
          <w:color w:val="000000"/>
          <w:lang w:val="en-US"/>
        </w:rPr>
      </w:pPr>
      <w:r w:rsidRPr="006730A1">
        <w:rPr>
          <w:rFonts w:ascii="Cambria" w:hAnsi="Cambria"/>
          <w:color w:val="000000"/>
          <w:lang w:val="nl-NL"/>
        </w:rPr>
        <w:t>Deze opdracht is geïnspi</w:t>
      </w:r>
      <w:r w:rsidR="0027780A">
        <w:rPr>
          <w:rFonts w:ascii="Cambria" w:hAnsi="Cambria"/>
          <w:color w:val="000000"/>
          <w:lang w:val="nl-NL"/>
        </w:rPr>
        <w:t>reerd op (en een voortzetting van</w:t>
      </w:r>
      <w:r w:rsidRPr="006730A1">
        <w:rPr>
          <w:rFonts w:ascii="Cambria" w:hAnsi="Cambria"/>
          <w:color w:val="000000"/>
          <w:lang w:val="nl-NL"/>
        </w:rPr>
        <w:t xml:space="preserve">) het </w:t>
      </w:r>
      <w:r w:rsidRPr="0027780A">
        <w:rPr>
          <w:rFonts w:ascii="Cambria" w:hAnsi="Cambria"/>
          <w:b/>
          <w:color w:val="000000"/>
          <w:lang w:val="nl-NL"/>
        </w:rPr>
        <w:t>Parkeerprobleem</w:t>
      </w:r>
      <w:r w:rsidRPr="006730A1">
        <w:rPr>
          <w:rFonts w:ascii="Cambria" w:hAnsi="Cambria"/>
          <w:color w:val="000000"/>
          <w:lang w:val="nl-NL"/>
        </w:rPr>
        <w:t xml:space="preserve"> voorgesteld door het Britse Mascil team (http://www.mascil-project.eu/classroom-material).</w:t>
      </w:r>
    </w:p>
    <w:p w14:paraId="665FFC5B" w14:textId="77777777" w:rsidR="001D7E24" w:rsidRPr="00B340D2"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Het probleem implementeert wiskundige ideeën op het gebied van wegenbouw, autodesign, architectuur,</w:t>
      </w:r>
      <w:r w:rsidR="0027780A">
        <w:rPr>
          <w:rFonts w:ascii="Cambria" w:eastAsia="Batang" w:hAnsi="Cambria"/>
          <w:lang w:val="nl-NL"/>
        </w:rPr>
        <w:t xml:space="preserve"> en</w:t>
      </w:r>
      <w:r w:rsidRPr="006730A1">
        <w:rPr>
          <w:rFonts w:ascii="Cambria" w:eastAsia="Batang" w:hAnsi="Cambria"/>
          <w:lang w:val="nl-NL"/>
        </w:rPr>
        <w:t xml:space="preserve"> verkeerscontrole (drempels). </w:t>
      </w:r>
    </w:p>
    <w:p w14:paraId="0B610FCB" w14:textId="77777777" w:rsidR="001D7E24" w:rsidRPr="00B340D2"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Er wordt van de leerlingen verwacht dat ze een levensechte situatie verkennen aan de hand van papieren modellen en dynamische geometriesoftware.</w:t>
      </w:r>
      <w:r w:rsidR="001D7E24" w:rsidRPr="00B340D2">
        <w:rPr>
          <w:rFonts w:ascii="Cambria" w:eastAsia="Batang" w:hAnsi="Cambria"/>
          <w:lang w:val="en-US"/>
        </w:rPr>
        <w:t xml:space="preserve"> </w:t>
      </w:r>
      <w:r w:rsidRPr="006730A1">
        <w:rPr>
          <w:rFonts w:ascii="Cambria" w:eastAsia="Batang" w:hAnsi="Cambria"/>
          <w:lang w:val="nl-NL"/>
        </w:rPr>
        <w:t>Op basis van experimenten vergroten zij hun gevoel voor de betreffende situatie, formuleren en verifiëren zij schattingen en vinden ze uiteindelijk acceptabele oplossingen voor in de praktijk.</w:t>
      </w:r>
    </w:p>
    <w:p w14:paraId="25A7A555" w14:textId="77777777" w:rsidR="009E298F" w:rsidRPr="00845873" w:rsidRDefault="006730A1" w:rsidP="006730A1">
      <w:pPr>
        <w:spacing w:line="280" w:lineRule="auto"/>
        <w:rPr>
          <w:b/>
          <w:lang w:val="en-GB"/>
        </w:rPr>
      </w:pPr>
      <w:r w:rsidRPr="006730A1">
        <w:rPr>
          <w:b/>
          <w:lang w:val="nl-NL"/>
        </w:rPr>
        <w:t>De opdracht</w:t>
      </w:r>
    </w:p>
    <w:p w14:paraId="2B7E6567" w14:textId="77777777" w:rsidR="00845873" w:rsidRDefault="006730A1" w:rsidP="00845873">
      <w:pPr>
        <w:pStyle w:val="Lijstalinea"/>
        <w:suppressAutoHyphens/>
        <w:spacing w:after="0" w:line="240" w:lineRule="auto"/>
        <w:ind w:left="0"/>
        <w:jc w:val="both"/>
        <w:rPr>
          <w:b/>
          <w:color w:val="000000"/>
          <w:lang w:val="en-US"/>
        </w:rPr>
      </w:pPr>
      <w:r w:rsidRPr="006730A1">
        <w:rPr>
          <w:b/>
          <w:color w:val="000000"/>
          <w:lang w:val="nl-NL"/>
        </w:rPr>
        <w:t>Deel 1: Het parkeren van de straat naar de ondergrondse parkeergarage</w:t>
      </w:r>
    </w:p>
    <w:p w14:paraId="2B04EAC0" w14:textId="77777777" w:rsidR="00845873"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De leerlingen krijgen de opdracht om een rechte helling te ontwerpen die de straat verbindt met de ondergrondse parkeergarage, zoals in fig. 1 getoond wordt bij een nieuwgebouwd huis.</w:t>
      </w:r>
      <w:r w:rsidR="003B03D2">
        <w:rPr>
          <w:rFonts w:ascii="Cambria" w:eastAsia="Batang" w:hAnsi="Cambria"/>
          <w:lang w:val="en-US"/>
        </w:rPr>
        <w:t xml:space="preserve"> </w:t>
      </w:r>
    </w:p>
    <w:tbl>
      <w:tblPr>
        <w:tblStyle w:val="Tabelraster"/>
        <w:tblW w:w="0" w:type="auto"/>
        <w:tblLook w:val="04A0" w:firstRow="1" w:lastRow="0" w:firstColumn="1" w:lastColumn="0" w:noHBand="0" w:noVBand="1"/>
      </w:tblPr>
      <w:tblGrid>
        <w:gridCol w:w="9212"/>
      </w:tblGrid>
      <w:tr w:rsidR="009A285D" w14:paraId="1B544DFD" w14:textId="77777777" w:rsidTr="009A285D">
        <w:tc>
          <w:tcPr>
            <w:tcW w:w="9212" w:type="dxa"/>
          </w:tcPr>
          <w:p w14:paraId="47B58FA3" w14:textId="256E7EC9" w:rsidR="009A285D" w:rsidRDefault="009A285D" w:rsidP="009A285D">
            <w:pPr>
              <w:spacing w:after="100" w:afterAutospacing="1" w:line="280" w:lineRule="auto"/>
              <w:jc w:val="center"/>
              <w:rPr>
                <w:rFonts w:ascii="Cambria" w:eastAsia="Batang" w:hAnsi="Cambria"/>
                <w:lang w:val="en-US"/>
              </w:rPr>
            </w:pPr>
            <w:r>
              <w:rPr>
                <w:rFonts w:ascii="Cambria" w:eastAsia="Batang" w:hAnsi="Cambria"/>
                <w:noProof/>
                <w:lang w:val="en-US" w:eastAsia="nl-NL"/>
              </w:rPr>
              <w:drawing>
                <wp:inline distT="0" distB="0" distL="0" distR="0" wp14:anchorId="1B02A3D0" wp14:editId="723933B6">
                  <wp:extent cx="4812392" cy="22459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jpg"/>
                          <pic:cNvPicPr/>
                        </pic:nvPicPr>
                        <pic:blipFill>
                          <a:blip r:embed="rId8">
                            <a:extLst>
                              <a:ext uri="{28A0092B-C50C-407E-A947-70E740481C1C}">
                                <a14:useLocalDpi xmlns:a14="http://schemas.microsoft.com/office/drawing/2010/main" val="0"/>
                              </a:ext>
                            </a:extLst>
                          </a:blip>
                          <a:stretch>
                            <a:fillRect/>
                          </a:stretch>
                        </pic:blipFill>
                        <pic:spPr>
                          <a:xfrm>
                            <a:off x="0" y="0"/>
                            <a:ext cx="4812392" cy="2245995"/>
                          </a:xfrm>
                          <a:prstGeom prst="rect">
                            <a:avLst/>
                          </a:prstGeom>
                        </pic:spPr>
                      </pic:pic>
                    </a:graphicData>
                  </a:graphic>
                </wp:inline>
              </w:drawing>
            </w:r>
          </w:p>
        </w:tc>
      </w:tr>
    </w:tbl>
    <w:p w14:paraId="1FCE2554" w14:textId="77777777" w:rsidR="00845873" w:rsidRDefault="006730A1" w:rsidP="006730A1">
      <w:pPr>
        <w:spacing w:line="280" w:lineRule="auto"/>
        <w:jc w:val="center"/>
        <w:rPr>
          <w:color w:val="000000"/>
          <w:lang w:val="en-US"/>
        </w:rPr>
      </w:pPr>
      <w:r w:rsidRPr="006730A1">
        <w:rPr>
          <w:color w:val="000000"/>
          <w:lang w:val="nl-NL"/>
        </w:rPr>
        <w:t>Fig.</w:t>
      </w:r>
      <w:r w:rsidR="00845873">
        <w:rPr>
          <w:color w:val="000000"/>
          <w:lang w:val="en-US"/>
        </w:rPr>
        <w:t xml:space="preserve"> 1</w:t>
      </w:r>
    </w:p>
    <w:p w14:paraId="427AD511" w14:textId="77777777" w:rsidR="00845873"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Het doel van deze opdracht is om een ingang voor een parkeergarage te ontwerpen voor diverse soorten auto’s en andere rijdende voorwerpen zoals kinderwagens en rolstoelen.</w:t>
      </w:r>
      <w:r w:rsidR="00845873" w:rsidRPr="006730A1">
        <w:rPr>
          <w:rFonts w:ascii="Cambria" w:eastAsia="Batang" w:hAnsi="Cambria"/>
          <w:lang w:val="en-US"/>
        </w:rPr>
        <w:t xml:space="preserve"> </w:t>
      </w:r>
      <w:r w:rsidR="007F59C8">
        <w:rPr>
          <w:rFonts w:ascii="Cambria" w:eastAsia="Batang" w:hAnsi="Cambria"/>
          <w:lang w:val="en-US"/>
        </w:rPr>
        <w:t xml:space="preserve">We zijn over </w:t>
      </w:r>
      <w:r w:rsidR="007F59C8">
        <w:rPr>
          <w:rFonts w:ascii="Cambria" w:eastAsia="Batang" w:hAnsi="Cambria"/>
          <w:lang w:val="en-US"/>
        </w:rPr>
        <w:lastRenderedPageBreak/>
        <w:t>het algemeen geneigd</w:t>
      </w:r>
      <w:r w:rsidR="007F59C8" w:rsidRPr="006730A1">
        <w:rPr>
          <w:rFonts w:ascii="Cambria" w:eastAsia="Batang" w:hAnsi="Cambria"/>
          <w:lang w:val="nl-NL"/>
        </w:rPr>
        <w:t xml:space="preserve"> om de doorgang van de straat naar de </w:t>
      </w:r>
      <w:r w:rsidR="007F59C8">
        <w:rPr>
          <w:rFonts w:ascii="Cambria" w:eastAsia="Batang" w:hAnsi="Cambria"/>
          <w:lang w:val="nl-NL"/>
        </w:rPr>
        <w:t>ondergrondse verdieping</w:t>
      </w:r>
      <w:r w:rsidR="007F59C8" w:rsidRPr="006730A1">
        <w:rPr>
          <w:rFonts w:ascii="Cambria" w:eastAsia="Batang" w:hAnsi="Cambria"/>
          <w:lang w:val="nl-NL"/>
        </w:rPr>
        <w:t xml:space="preserve"> zo kort mogelijk te maken.</w:t>
      </w:r>
      <w:r w:rsidR="00845873" w:rsidRPr="00845873">
        <w:rPr>
          <w:rFonts w:ascii="Cambria" w:eastAsia="Batang" w:hAnsi="Cambria"/>
          <w:lang w:val="en-US"/>
        </w:rPr>
        <w:t xml:space="preserve"> </w:t>
      </w:r>
      <w:r w:rsidRPr="006730A1">
        <w:rPr>
          <w:rFonts w:ascii="Cambria" w:eastAsia="Batang" w:hAnsi="Cambria"/>
          <w:lang w:val="nl-NL"/>
        </w:rPr>
        <w:t>Dit kan bereikt worden door de helling steiler te maken.</w:t>
      </w:r>
      <w:r w:rsidR="00845873" w:rsidRPr="00845873">
        <w:rPr>
          <w:rFonts w:ascii="Cambria" w:eastAsia="Batang" w:hAnsi="Cambria"/>
          <w:lang w:val="en-US"/>
        </w:rPr>
        <w:t xml:space="preserve"> </w:t>
      </w:r>
      <w:r w:rsidRPr="006730A1">
        <w:rPr>
          <w:rFonts w:ascii="Cambria" w:eastAsia="Batang" w:hAnsi="Cambria"/>
          <w:lang w:val="nl-NL"/>
        </w:rPr>
        <w:t xml:space="preserve">Om </w:t>
      </w:r>
      <w:r w:rsidR="007F59C8">
        <w:rPr>
          <w:rFonts w:ascii="Cambria" w:eastAsia="Batang" w:hAnsi="Cambria"/>
          <w:lang w:val="nl-NL"/>
        </w:rPr>
        <w:t xml:space="preserve">een beeld te krijgen bij </w:t>
      </w:r>
      <w:r w:rsidRPr="006730A1">
        <w:rPr>
          <w:rFonts w:ascii="Cambria" w:eastAsia="Batang" w:hAnsi="Cambria"/>
          <w:lang w:val="nl-NL"/>
        </w:rPr>
        <w:t xml:space="preserve">wat voor </w:t>
      </w:r>
      <w:r w:rsidR="007F59C8">
        <w:rPr>
          <w:rFonts w:ascii="Cambria" w:eastAsia="Batang" w:hAnsi="Cambria"/>
          <w:lang w:val="nl-NL"/>
        </w:rPr>
        <w:t>problemen</w:t>
      </w:r>
      <w:r w:rsidRPr="006730A1">
        <w:rPr>
          <w:rFonts w:ascii="Cambria" w:eastAsia="Batang" w:hAnsi="Cambria"/>
          <w:lang w:val="nl-NL"/>
        </w:rPr>
        <w:t xml:space="preserve"> ontstaan wanneer de helling steiler wordt</w:t>
      </w:r>
      <w:r w:rsidR="007F59C8">
        <w:rPr>
          <w:rFonts w:ascii="Cambria" w:eastAsia="Batang" w:hAnsi="Cambria"/>
          <w:lang w:val="nl-NL"/>
        </w:rPr>
        <w:t>,</w:t>
      </w:r>
      <w:r w:rsidRPr="006730A1">
        <w:rPr>
          <w:rFonts w:ascii="Cambria" w:eastAsia="Batang" w:hAnsi="Cambria"/>
          <w:lang w:val="nl-NL"/>
        </w:rPr>
        <w:t xml:space="preserve"> worden de leerlingen uitgenodigd te experimenteren met verschillende hellingen (getekend op een vel papier) en een vooraf voorbereid 2D papieren model van een “</w:t>
      </w:r>
      <w:r w:rsidR="00C61A50">
        <w:rPr>
          <w:rFonts w:ascii="Cambria" w:eastAsia="Batang" w:hAnsi="Cambria"/>
          <w:lang w:val="nl-NL"/>
        </w:rPr>
        <w:t>keverauto</w:t>
      </w:r>
      <w:r w:rsidRPr="006730A1">
        <w:rPr>
          <w:rFonts w:ascii="Cambria" w:eastAsia="Batang" w:hAnsi="Cambria"/>
          <w:lang w:val="nl-NL"/>
        </w:rPr>
        <w:t>” als in fig. 2.</w:t>
      </w:r>
    </w:p>
    <w:p w14:paraId="7D4CC6F0" w14:textId="77777777" w:rsidR="00845873" w:rsidRPr="00845873" w:rsidRDefault="00845873" w:rsidP="00845873">
      <w:pPr>
        <w:spacing w:after="100" w:afterAutospacing="1"/>
        <w:rPr>
          <w:rFonts w:ascii="Cambria" w:eastAsia="Batang" w:hAnsi="Cambria"/>
          <w:lang w:val="en-US"/>
        </w:rPr>
      </w:pPr>
    </w:p>
    <w:p w14:paraId="0578D642" w14:textId="77777777" w:rsidR="00845873" w:rsidRDefault="00C91F57" w:rsidP="00845873">
      <w:pPr>
        <w:jc w:val="center"/>
        <w:rPr>
          <w:color w:val="000000"/>
          <w:lang w:val="en-US"/>
        </w:rPr>
      </w:pPr>
      <w:r w:rsidRPr="00525C8E">
        <w:rPr>
          <w:noProof/>
          <w:color w:val="000000"/>
          <w:lang w:val="en-US" w:eastAsia="nl-NL"/>
        </w:rPr>
        <w:drawing>
          <wp:inline distT="0" distB="0" distL="0" distR="0" wp14:anchorId="1D9D14E5" wp14:editId="2E3756FB">
            <wp:extent cx="2349500" cy="1079500"/>
            <wp:effectExtent l="0" t="0" r="0" b="0"/>
            <wp:docPr id="4" name="Picture 7" descr="C:\Users\PC\Desktop\kola\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kola\f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1079500"/>
                    </a:xfrm>
                    <a:prstGeom prst="rect">
                      <a:avLst/>
                    </a:prstGeom>
                    <a:noFill/>
                    <a:ln>
                      <a:noFill/>
                    </a:ln>
                  </pic:spPr>
                </pic:pic>
              </a:graphicData>
            </a:graphic>
          </wp:inline>
        </w:drawing>
      </w:r>
    </w:p>
    <w:p w14:paraId="07C05934" w14:textId="77777777" w:rsidR="00845873" w:rsidRDefault="006730A1" w:rsidP="006730A1">
      <w:pPr>
        <w:spacing w:line="280" w:lineRule="auto"/>
        <w:jc w:val="center"/>
        <w:rPr>
          <w:color w:val="000000"/>
          <w:lang w:val="en-US"/>
        </w:rPr>
      </w:pPr>
      <w:r w:rsidRPr="006730A1">
        <w:rPr>
          <w:color w:val="000000"/>
          <w:lang w:val="nl-NL"/>
        </w:rPr>
        <w:t>Fig.</w:t>
      </w:r>
      <w:r w:rsidR="00845873">
        <w:rPr>
          <w:color w:val="000000"/>
          <w:lang w:val="en-US"/>
        </w:rPr>
        <w:t xml:space="preserve"> 2</w:t>
      </w:r>
    </w:p>
    <w:p w14:paraId="792ACE58" w14:textId="77777777" w:rsidR="00845873" w:rsidRPr="00845873"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Dit zou er kunnen gebeuren:</w:t>
      </w:r>
    </w:p>
    <w:p w14:paraId="7A3AF77B" w14:textId="77777777" w:rsidR="00845873" w:rsidRDefault="00C91F57" w:rsidP="00845873">
      <w:pPr>
        <w:jc w:val="center"/>
        <w:rPr>
          <w:noProof/>
          <w:color w:val="000000"/>
          <w:lang w:val="en-US"/>
        </w:rPr>
      </w:pPr>
      <w:r>
        <w:rPr>
          <w:noProof/>
          <w:color w:val="000000"/>
          <w:lang w:val="en-US" w:eastAsia="nl-NL"/>
        </w:rPr>
        <w:drawing>
          <wp:inline distT="0" distB="0" distL="0" distR="0" wp14:anchorId="1C10A118" wp14:editId="4500DB41">
            <wp:extent cx="3917950" cy="1930400"/>
            <wp:effectExtent l="0" t="0" r="635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950" cy="1930400"/>
                    </a:xfrm>
                    <a:prstGeom prst="rect">
                      <a:avLst/>
                    </a:prstGeom>
                    <a:noFill/>
                    <a:ln>
                      <a:noFill/>
                    </a:ln>
                  </pic:spPr>
                </pic:pic>
              </a:graphicData>
            </a:graphic>
          </wp:inline>
        </w:drawing>
      </w:r>
    </w:p>
    <w:p w14:paraId="43353114" w14:textId="77777777" w:rsidR="00845873" w:rsidRDefault="006730A1" w:rsidP="006730A1">
      <w:pPr>
        <w:spacing w:line="280" w:lineRule="auto"/>
        <w:jc w:val="center"/>
        <w:rPr>
          <w:color w:val="000000"/>
          <w:lang w:val="en-US"/>
        </w:rPr>
      </w:pPr>
      <w:r w:rsidRPr="006730A1">
        <w:rPr>
          <w:color w:val="000000"/>
          <w:lang w:val="nl-NL"/>
        </w:rPr>
        <w:t>Fig.</w:t>
      </w:r>
      <w:r w:rsidR="00845873">
        <w:rPr>
          <w:color w:val="000000"/>
          <w:lang w:val="en-US"/>
        </w:rPr>
        <w:t xml:space="preserve"> 3</w:t>
      </w:r>
    </w:p>
    <w:p w14:paraId="6AA8AECB" w14:textId="77777777" w:rsidR="00845873" w:rsidRDefault="00845873" w:rsidP="00845873">
      <w:pPr>
        <w:jc w:val="both"/>
        <w:rPr>
          <w:color w:val="000000"/>
          <w:lang w:val="en-US"/>
        </w:rPr>
      </w:pPr>
    </w:p>
    <w:p w14:paraId="64469C7A" w14:textId="77777777" w:rsidR="00845873" w:rsidRPr="00845873" w:rsidRDefault="006730A1" w:rsidP="006730A1">
      <w:pPr>
        <w:spacing w:after="100" w:afterAutospacing="1" w:line="280" w:lineRule="auto"/>
        <w:rPr>
          <w:rFonts w:ascii="Cambria" w:eastAsia="Batang" w:hAnsi="Cambria"/>
          <w:lang w:val="en-US"/>
        </w:rPr>
      </w:pPr>
      <w:r w:rsidRPr="006730A1">
        <w:rPr>
          <w:rFonts w:ascii="Cambria" w:eastAsia="Batang" w:hAnsi="Cambria"/>
          <w:lang w:val="nl-NL"/>
        </w:rPr>
        <w:t xml:space="preserve">De bodem van de </w:t>
      </w:r>
      <w:r w:rsidR="00C61A50">
        <w:rPr>
          <w:rFonts w:ascii="Cambria" w:eastAsia="Batang" w:hAnsi="Cambria"/>
          <w:lang w:val="nl-NL"/>
        </w:rPr>
        <w:t>keverauto</w:t>
      </w:r>
      <w:r w:rsidRPr="006730A1">
        <w:rPr>
          <w:rFonts w:ascii="Cambria" w:eastAsia="Batang" w:hAnsi="Cambria"/>
          <w:lang w:val="nl-NL"/>
        </w:rPr>
        <w:t xml:space="preserve"> raakt het begin van de helling en raakt beschadigd.</w:t>
      </w:r>
    </w:p>
    <w:p w14:paraId="03EDE265" w14:textId="55CFC89A" w:rsidR="00845873" w:rsidRDefault="007F59C8" w:rsidP="006F112B">
      <w:pPr>
        <w:spacing w:line="280" w:lineRule="auto"/>
        <w:jc w:val="both"/>
        <w:rPr>
          <w:color w:val="000000"/>
          <w:lang w:val="en-US"/>
        </w:rPr>
      </w:pPr>
      <w:r>
        <w:rPr>
          <w:rFonts w:ascii="Cambria" w:eastAsia="Batang" w:hAnsi="Cambria"/>
          <w:lang w:val="nl-NL"/>
        </w:rPr>
        <w:t>D</w:t>
      </w:r>
      <w:r w:rsidR="006730A1" w:rsidRPr="006F112B">
        <w:rPr>
          <w:rFonts w:ascii="Cambria" w:eastAsia="Batang" w:hAnsi="Cambria"/>
          <w:lang w:val="nl-NL"/>
        </w:rPr>
        <w:t>e leerlingen</w:t>
      </w:r>
      <w:r w:rsidRPr="007F59C8">
        <w:rPr>
          <w:rFonts w:ascii="Cambria" w:eastAsia="Batang" w:hAnsi="Cambria"/>
          <w:lang w:val="nl-NL"/>
        </w:rPr>
        <w:t xml:space="preserve"> </w:t>
      </w:r>
      <w:r w:rsidRPr="006F112B">
        <w:rPr>
          <w:rFonts w:ascii="Cambria" w:eastAsia="Batang" w:hAnsi="Cambria"/>
          <w:lang w:val="nl-NL"/>
        </w:rPr>
        <w:t>worden</w:t>
      </w:r>
      <w:r w:rsidR="006730A1" w:rsidRPr="006F112B">
        <w:rPr>
          <w:rFonts w:ascii="Cambria" w:eastAsia="Batang" w:hAnsi="Cambria"/>
          <w:lang w:val="nl-NL"/>
        </w:rPr>
        <w:t xml:space="preserve"> </w:t>
      </w:r>
      <w:r w:rsidR="006F112B" w:rsidRPr="006F112B">
        <w:rPr>
          <w:rFonts w:ascii="Cambria" w:eastAsia="Batang" w:hAnsi="Cambria"/>
          <w:lang w:val="nl-NL"/>
        </w:rPr>
        <w:t>gestimuleerd om een van beide Experimentele Omgevingen (EE-Experimental Environments) te gebruiken</w:t>
      </w:r>
      <w:r w:rsidRPr="007F59C8">
        <w:rPr>
          <w:rFonts w:ascii="Cambria" w:eastAsia="Batang" w:hAnsi="Cambria"/>
          <w:lang w:val="nl-NL"/>
        </w:rPr>
        <w:t xml:space="preserve"> </w:t>
      </w:r>
      <w:r>
        <w:rPr>
          <w:rFonts w:ascii="Cambria" w:eastAsia="Batang" w:hAnsi="Cambria"/>
          <w:lang w:val="nl-NL"/>
        </w:rPr>
        <w:t>o</w:t>
      </w:r>
      <w:r w:rsidRPr="006F112B">
        <w:rPr>
          <w:rFonts w:ascii="Cambria" w:eastAsia="Batang" w:hAnsi="Cambria"/>
          <w:lang w:val="nl-NL"/>
        </w:rPr>
        <w:t xml:space="preserve">m </w:t>
      </w:r>
      <w:r>
        <w:rPr>
          <w:rFonts w:ascii="Cambria" w:eastAsia="Batang" w:hAnsi="Cambria"/>
          <w:lang w:val="nl-NL"/>
        </w:rPr>
        <w:t xml:space="preserve">zo </w:t>
      </w:r>
      <w:r w:rsidR="0088290C">
        <w:rPr>
          <w:rFonts w:ascii="Cambria" w:eastAsia="Batang" w:hAnsi="Cambria"/>
          <w:lang w:val="nl-NL"/>
        </w:rPr>
        <w:t xml:space="preserve">meer </w:t>
      </w:r>
      <w:r w:rsidRPr="006F112B">
        <w:rPr>
          <w:rFonts w:ascii="Cambria" w:eastAsia="Batang" w:hAnsi="Cambria"/>
          <w:lang w:val="nl-NL"/>
        </w:rPr>
        <w:t xml:space="preserve">mogelijkheden </w:t>
      </w:r>
      <w:r w:rsidR="0088290C">
        <w:rPr>
          <w:rFonts w:ascii="Cambria" w:eastAsia="Batang" w:hAnsi="Cambria"/>
          <w:lang w:val="nl-NL"/>
        </w:rPr>
        <w:t xml:space="preserve">te krijgen </w:t>
      </w:r>
      <w:r w:rsidRPr="006F112B">
        <w:rPr>
          <w:rFonts w:ascii="Cambria" w:eastAsia="Batang" w:hAnsi="Cambria"/>
          <w:lang w:val="nl-NL"/>
        </w:rPr>
        <w:t>voor verkenning en experimente</w:t>
      </w:r>
      <w:r w:rsidR="0088290C">
        <w:rPr>
          <w:rFonts w:ascii="Cambria" w:eastAsia="Batang" w:hAnsi="Cambria"/>
          <w:lang w:val="nl-NL"/>
        </w:rPr>
        <w:t>ren</w:t>
      </w:r>
      <w:r w:rsidR="006F112B" w:rsidRPr="006F112B">
        <w:rPr>
          <w:rFonts w:ascii="Cambria" w:eastAsia="Batang" w:hAnsi="Cambria"/>
          <w:lang w:val="nl-NL"/>
        </w:rPr>
        <w:t>.</w:t>
      </w:r>
    </w:p>
    <w:p w14:paraId="5812E9A6" w14:textId="77777777" w:rsidR="00845873" w:rsidRPr="006A3C1B" w:rsidRDefault="00D06C8F" w:rsidP="00845873">
      <w:pPr>
        <w:spacing w:after="0"/>
        <w:jc w:val="center"/>
        <w:rPr>
          <w:lang w:val="en-US"/>
        </w:rPr>
      </w:pPr>
      <w:hyperlink r:id="rId11" w:history="1">
        <w:r w:rsidR="00845873" w:rsidRPr="006A3C1B">
          <w:rPr>
            <w:rStyle w:val="Hyperlink"/>
            <w:lang w:val="en-US"/>
          </w:rPr>
          <w:t>http://www.math.bas.bg/omi/cabinet/content/bg/html/d22185.html</w:t>
        </w:r>
      </w:hyperlink>
    </w:p>
    <w:p w14:paraId="689A5E8B" w14:textId="77777777" w:rsidR="00A446D6" w:rsidRDefault="00D06C8F" w:rsidP="006F112B">
      <w:pPr>
        <w:spacing w:after="0" w:line="280" w:lineRule="auto"/>
        <w:ind w:left="708" w:firstLine="708"/>
      </w:pPr>
      <w:hyperlink r:id="rId12" w:history="1">
        <w:r w:rsidR="006F112B" w:rsidRPr="006F112B">
          <w:rPr>
            <w:rStyle w:val="Hyperlink"/>
            <w:lang w:val="nl-NL"/>
          </w:rPr>
          <w:t>http://www.math.bas.bg/omi/cabinet/content/bg/ggb/d22185.ggb</w:t>
        </w:r>
      </w:hyperlink>
    </w:p>
    <w:p w14:paraId="0529E127" w14:textId="77777777" w:rsidR="009E6138" w:rsidRPr="009E6138" w:rsidRDefault="009E6138" w:rsidP="009E6138">
      <w:pPr>
        <w:spacing w:after="0"/>
        <w:ind w:left="708" w:firstLine="708"/>
      </w:pPr>
    </w:p>
    <w:p w14:paraId="32AF42CD" w14:textId="0495C7DC" w:rsidR="00845873" w:rsidRPr="009E6138" w:rsidRDefault="003A42E5" w:rsidP="003A42E5">
      <w:pPr>
        <w:spacing w:line="280" w:lineRule="auto"/>
        <w:jc w:val="both"/>
        <w:rPr>
          <w:rFonts w:ascii="Cambria" w:eastAsia="Batang" w:hAnsi="Cambria"/>
          <w:lang w:val="en-US"/>
        </w:rPr>
      </w:pPr>
      <w:r w:rsidRPr="003A42E5">
        <w:rPr>
          <w:rFonts w:ascii="Cambria" w:eastAsia="Batang" w:hAnsi="Cambria"/>
          <w:lang w:val="nl-NL"/>
        </w:rPr>
        <w:t xml:space="preserve">Op dit punt kunnen de leerlingen </w:t>
      </w:r>
      <w:r w:rsidR="0088290C" w:rsidRPr="003A42E5">
        <w:rPr>
          <w:rFonts w:ascii="Cambria" w:eastAsia="Batang" w:hAnsi="Cambria"/>
          <w:lang w:val="nl-NL"/>
        </w:rPr>
        <w:t>variëren</w:t>
      </w:r>
      <w:r w:rsidRPr="003A42E5">
        <w:rPr>
          <w:rFonts w:ascii="Cambria" w:eastAsia="Batang" w:hAnsi="Cambria"/>
          <w:lang w:val="nl-NL"/>
        </w:rPr>
        <w:t xml:space="preserve"> in de lengte van de </w:t>
      </w:r>
      <w:r w:rsidR="00C61A50">
        <w:rPr>
          <w:rFonts w:ascii="Cambria" w:eastAsia="Batang" w:hAnsi="Cambria"/>
          <w:lang w:val="nl-NL"/>
        </w:rPr>
        <w:t>keverauto</w:t>
      </w:r>
      <w:r w:rsidRPr="003A42E5">
        <w:rPr>
          <w:rFonts w:ascii="Cambria" w:eastAsia="Batang" w:hAnsi="Cambria"/>
          <w:lang w:val="nl-NL"/>
        </w:rPr>
        <w:t>, het formaat van de autobanden en de steilheid van de helling.</w:t>
      </w:r>
      <w:r w:rsidR="00845873" w:rsidRPr="00845873">
        <w:rPr>
          <w:rFonts w:ascii="Cambria" w:eastAsia="Batang" w:hAnsi="Cambria"/>
          <w:lang w:val="en-US"/>
        </w:rPr>
        <w:t xml:space="preserve"> </w:t>
      </w:r>
      <w:r w:rsidRPr="003A42E5">
        <w:rPr>
          <w:rFonts w:ascii="Cambria" w:eastAsia="Batang" w:hAnsi="Cambria"/>
          <w:lang w:val="nl-NL"/>
        </w:rPr>
        <w:t>Voor de tweede EE op de lijst is het noodzakelijk om GEOGEBRA op de computer geïnstalleerd te hebben.</w:t>
      </w:r>
      <w:r w:rsidR="00845873" w:rsidRPr="00845873">
        <w:rPr>
          <w:rFonts w:ascii="Cambria" w:eastAsia="Batang" w:hAnsi="Cambria"/>
          <w:lang w:val="en-US"/>
        </w:rPr>
        <w:t xml:space="preserve"> </w:t>
      </w:r>
      <w:r w:rsidRPr="003A42E5">
        <w:rPr>
          <w:rFonts w:ascii="Cambria" w:eastAsia="Batang" w:hAnsi="Cambria"/>
          <w:lang w:val="nl-NL"/>
        </w:rPr>
        <w:t xml:space="preserve">Deze populaire en gratis software is te </w:t>
      </w:r>
      <w:r w:rsidRPr="003A42E5">
        <w:rPr>
          <w:rFonts w:ascii="Cambria" w:eastAsia="Batang" w:hAnsi="Cambria"/>
          <w:lang w:val="nl-NL"/>
        </w:rPr>
        <w:lastRenderedPageBreak/>
        <w:t xml:space="preserve">downloaden op </w:t>
      </w:r>
      <w:hyperlink r:id="rId13" w:history="1">
        <w:r w:rsidRPr="003A42E5">
          <w:rPr>
            <w:rFonts w:ascii="Cambria" w:eastAsia="Batang" w:hAnsi="Cambria"/>
            <w:lang w:val="nl-NL"/>
          </w:rPr>
          <w:t>http://www.geogebra.org/download</w:t>
        </w:r>
      </w:hyperlink>
      <w:r w:rsidRPr="003A42E5">
        <w:rPr>
          <w:rFonts w:ascii="Cambria" w:eastAsia="Batang" w:hAnsi="Cambria"/>
          <w:lang w:val="nl-NL"/>
        </w:rPr>
        <w:t>.</w:t>
      </w:r>
      <w:r w:rsidR="00845873" w:rsidRPr="00845873">
        <w:rPr>
          <w:rFonts w:ascii="Cambria" w:eastAsia="Batang" w:hAnsi="Cambria"/>
          <w:lang w:val="en-US"/>
        </w:rPr>
        <w:t xml:space="preserve"> </w:t>
      </w:r>
      <w:r w:rsidRPr="003A42E5">
        <w:rPr>
          <w:rFonts w:ascii="Cambria" w:eastAsia="Batang" w:hAnsi="Cambria"/>
          <w:lang w:val="nl-NL"/>
        </w:rPr>
        <w:t>Wanneer een link niet opent, kun</w:t>
      </w:r>
      <w:r w:rsidR="0088290C">
        <w:rPr>
          <w:rFonts w:ascii="Cambria" w:eastAsia="Batang" w:hAnsi="Cambria"/>
          <w:lang w:val="nl-NL"/>
        </w:rPr>
        <w:t>t u</w:t>
      </w:r>
      <w:r w:rsidRPr="003A42E5">
        <w:rPr>
          <w:rFonts w:ascii="Cambria" w:eastAsia="Batang" w:hAnsi="Cambria"/>
          <w:lang w:val="nl-NL"/>
        </w:rPr>
        <w:t xml:space="preserve"> het GEOGEBRA-bestand EE!.ggb gebruiken wat bij dit materiaal hoort.</w:t>
      </w:r>
    </w:p>
    <w:p w14:paraId="08A27DB4" w14:textId="77777777" w:rsidR="00AF78F8" w:rsidRPr="00A446D6" w:rsidRDefault="003A42E5" w:rsidP="003A42E5">
      <w:pPr>
        <w:spacing w:after="0" w:line="280" w:lineRule="auto"/>
        <w:rPr>
          <w:b/>
          <w:lang w:val="en-US"/>
        </w:rPr>
      </w:pPr>
      <w:r w:rsidRPr="003A42E5">
        <w:rPr>
          <w:b/>
          <w:lang w:val="nl-NL"/>
        </w:rPr>
        <w:t>Bespreking met leerlingen:</w:t>
      </w:r>
      <w:r w:rsidR="00AF78F8" w:rsidRPr="00A446D6">
        <w:rPr>
          <w:b/>
          <w:lang w:val="en-US"/>
        </w:rPr>
        <w:t xml:space="preserve"> </w:t>
      </w:r>
      <w:r w:rsidR="00BF3722">
        <w:rPr>
          <w:b/>
          <w:lang w:val="en-US"/>
        </w:rPr>
        <w:br/>
      </w:r>
      <w:r w:rsidR="00AF78F8">
        <w:rPr>
          <w:b/>
          <w:lang w:val="en-US"/>
        </w:rPr>
        <w:br/>
      </w:r>
      <w:r w:rsidR="00BF3722">
        <w:rPr>
          <w:b/>
          <w:lang w:val="en-US"/>
        </w:rPr>
        <w:t xml:space="preserve">              </w:t>
      </w:r>
      <w:r w:rsidRPr="003A42E5">
        <w:rPr>
          <w:b/>
          <w:lang w:val="nl-NL"/>
        </w:rPr>
        <w:t>Vragen die gesteld kunnen worden over wat parkeren eenvoudiger maakt:</w:t>
      </w:r>
    </w:p>
    <w:p w14:paraId="5CBD23F4" w14:textId="77777777" w:rsidR="00AF78F8" w:rsidRPr="00A446D6" w:rsidRDefault="003A42E5" w:rsidP="003A42E5">
      <w:pPr>
        <w:numPr>
          <w:ilvl w:val="0"/>
          <w:numId w:val="23"/>
        </w:numPr>
        <w:spacing w:after="0" w:line="280" w:lineRule="auto"/>
        <w:jc w:val="both"/>
        <w:rPr>
          <w:rFonts w:ascii="Cambria" w:eastAsia="Batang" w:hAnsi="Cambria"/>
          <w:lang w:val="en-US"/>
        </w:rPr>
      </w:pPr>
      <w:r w:rsidRPr="003A42E5">
        <w:rPr>
          <w:rFonts w:ascii="Cambria" w:eastAsia="Batang" w:hAnsi="Cambria"/>
          <w:lang w:val="nl-NL"/>
        </w:rPr>
        <w:t>Grotere of kleinere banden?</w:t>
      </w:r>
    </w:p>
    <w:p w14:paraId="5F191F01" w14:textId="569549EF" w:rsidR="00AF78F8" w:rsidRPr="00A446D6" w:rsidRDefault="003A42E5" w:rsidP="003A42E5">
      <w:pPr>
        <w:numPr>
          <w:ilvl w:val="0"/>
          <w:numId w:val="23"/>
        </w:numPr>
        <w:spacing w:after="0" w:line="280" w:lineRule="auto"/>
        <w:jc w:val="both"/>
        <w:rPr>
          <w:rFonts w:ascii="Cambria" w:eastAsia="Batang" w:hAnsi="Cambria"/>
          <w:lang w:val="en-US"/>
        </w:rPr>
      </w:pPr>
      <w:r w:rsidRPr="003A42E5">
        <w:rPr>
          <w:rFonts w:ascii="Cambria" w:eastAsia="Batang" w:hAnsi="Cambria"/>
          <w:lang w:val="nl-NL"/>
        </w:rPr>
        <w:t>L</w:t>
      </w:r>
      <w:r w:rsidR="00C61A50">
        <w:rPr>
          <w:rFonts w:ascii="Cambria" w:eastAsia="Batang" w:hAnsi="Cambria"/>
          <w:lang w:val="nl-NL"/>
        </w:rPr>
        <w:t xml:space="preserve">angere of </w:t>
      </w:r>
      <w:r w:rsidR="0088290C">
        <w:rPr>
          <w:rFonts w:ascii="Cambria" w:eastAsia="Batang" w:hAnsi="Cambria"/>
          <w:lang w:val="nl-NL"/>
        </w:rPr>
        <w:t>kortere</w:t>
      </w:r>
      <w:r w:rsidR="00C61A50">
        <w:rPr>
          <w:rFonts w:ascii="Cambria" w:eastAsia="Batang" w:hAnsi="Cambria"/>
          <w:lang w:val="nl-NL"/>
        </w:rPr>
        <w:t xml:space="preserve"> kever</w:t>
      </w:r>
      <w:r w:rsidRPr="003A42E5">
        <w:rPr>
          <w:rFonts w:ascii="Cambria" w:eastAsia="Batang" w:hAnsi="Cambria"/>
          <w:lang w:val="nl-NL"/>
        </w:rPr>
        <w:t>auto’s?</w:t>
      </w:r>
    </w:p>
    <w:p w14:paraId="61C7619F" w14:textId="77777777" w:rsidR="00AF78F8" w:rsidRPr="00A446D6" w:rsidRDefault="00C61A50" w:rsidP="00C61A50">
      <w:pPr>
        <w:numPr>
          <w:ilvl w:val="0"/>
          <w:numId w:val="23"/>
        </w:numPr>
        <w:spacing w:after="0" w:line="280" w:lineRule="auto"/>
        <w:jc w:val="both"/>
        <w:rPr>
          <w:rFonts w:ascii="Cambria" w:eastAsia="Batang" w:hAnsi="Cambria"/>
          <w:lang w:val="en-US"/>
        </w:rPr>
      </w:pPr>
      <w:r w:rsidRPr="00C61A50">
        <w:rPr>
          <w:rFonts w:ascii="Cambria" w:eastAsia="Batang" w:hAnsi="Cambria"/>
          <w:lang w:val="nl-NL"/>
        </w:rPr>
        <w:t>Steilere of minder steile helling?</w:t>
      </w:r>
    </w:p>
    <w:p w14:paraId="38F8FF0F" w14:textId="77777777" w:rsidR="00AF78F8" w:rsidRPr="00121773" w:rsidRDefault="00AF78F8" w:rsidP="00C61A50">
      <w:pPr>
        <w:spacing w:after="0" w:line="280" w:lineRule="auto"/>
        <w:ind w:left="720"/>
        <w:jc w:val="both"/>
        <w:rPr>
          <w:rFonts w:eastAsia="Batang"/>
          <w:b/>
          <w:lang w:val="en-US"/>
        </w:rPr>
      </w:pPr>
      <w:r>
        <w:rPr>
          <w:rFonts w:eastAsia="Batang"/>
          <w:b/>
          <w:lang w:val="en-US"/>
        </w:rPr>
        <w:br/>
      </w:r>
      <w:r w:rsidR="00C61A50" w:rsidRPr="00C61A50">
        <w:rPr>
          <w:rFonts w:eastAsia="Batang"/>
          <w:b/>
          <w:lang w:val="nl-NL"/>
        </w:rPr>
        <w:t>Hoe te meten:</w:t>
      </w:r>
    </w:p>
    <w:p w14:paraId="435DA450" w14:textId="77777777" w:rsidR="00AF78F8" w:rsidRPr="00412B92" w:rsidRDefault="00C61A50" w:rsidP="00C61A50">
      <w:pPr>
        <w:numPr>
          <w:ilvl w:val="0"/>
          <w:numId w:val="24"/>
        </w:numPr>
        <w:spacing w:after="0" w:line="280" w:lineRule="auto"/>
        <w:jc w:val="both"/>
        <w:rPr>
          <w:lang w:val="en-US"/>
        </w:rPr>
      </w:pPr>
      <w:r w:rsidRPr="00C61A50">
        <w:rPr>
          <w:lang w:val="nl-NL"/>
        </w:rPr>
        <w:t>De maat van de wielen (het beeld van de cirkel en zijn straal)?</w:t>
      </w:r>
    </w:p>
    <w:p w14:paraId="7A755DF0" w14:textId="77777777" w:rsidR="00AF78F8" w:rsidRPr="00412B92" w:rsidRDefault="00C61A50" w:rsidP="00C61A50">
      <w:pPr>
        <w:numPr>
          <w:ilvl w:val="0"/>
          <w:numId w:val="24"/>
        </w:numPr>
        <w:spacing w:after="0" w:line="280" w:lineRule="auto"/>
        <w:jc w:val="both"/>
        <w:rPr>
          <w:lang w:val="en-US"/>
        </w:rPr>
      </w:pPr>
      <w:r w:rsidRPr="00C61A50">
        <w:rPr>
          <w:lang w:val="nl-NL"/>
        </w:rPr>
        <w:t>De lengte van de auto (afstand tussen het middelpunt van de wielen)?</w:t>
      </w:r>
    </w:p>
    <w:p w14:paraId="03A1A7F8" w14:textId="77777777" w:rsidR="00AF78F8" w:rsidRPr="00412B92" w:rsidRDefault="00C61A50" w:rsidP="00C61A50">
      <w:pPr>
        <w:numPr>
          <w:ilvl w:val="0"/>
          <w:numId w:val="24"/>
        </w:numPr>
        <w:spacing w:after="0" w:line="280" w:lineRule="auto"/>
        <w:jc w:val="both"/>
        <w:rPr>
          <w:lang w:val="en-US"/>
        </w:rPr>
      </w:pPr>
      <w:r w:rsidRPr="00C61A50">
        <w:rPr>
          <w:lang w:val="nl-NL"/>
        </w:rPr>
        <w:t>De helling (vraag de leerlingen om te komen met afmetingen voor de helling)?</w:t>
      </w:r>
    </w:p>
    <w:p w14:paraId="6BB5783C" w14:textId="77777777" w:rsidR="00AF78F8" w:rsidRDefault="00AF78F8" w:rsidP="00AF78F8">
      <w:pPr>
        <w:spacing w:after="0"/>
        <w:ind w:left="1068"/>
        <w:jc w:val="both"/>
        <w:rPr>
          <w:rFonts w:ascii="Cambria" w:eastAsia="Batang" w:hAnsi="Cambria"/>
          <w:lang w:val="en-US"/>
        </w:rPr>
      </w:pPr>
    </w:p>
    <w:p w14:paraId="2BD276E8" w14:textId="77777777" w:rsidR="00AF78F8" w:rsidRPr="00121773" w:rsidRDefault="00C61A50" w:rsidP="00C61A50">
      <w:pPr>
        <w:spacing w:after="0" w:line="280" w:lineRule="auto"/>
        <w:ind w:firstLine="708"/>
        <w:jc w:val="both"/>
        <w:rPr>
          <w:rFonts w:eastAsia="Batang"/>
          <w:b/>
          <w:lang w:val="en-US"/>
        </w:rPr>
      </w:pPr>
      <w:r w:rsidRPr="00C61A50">
        <w:rPr>
          <w:rFonts w:eastAsia="Batang"/>
          <w:b/>
          <w:lang w:val="nl-NL"/>
        </w:rPr>
        <w:t>Schade aan de auto:</w:t>
      </w:r>
    </w:p>
    <w:p w14:paraId="44286558" w14:textId="34780E92" w:rsidR="00AF78F8" w:rsidRPr="00412B92" w:rsidRDefault="00C61A50" w:rsidP="00C61A50">
      <w:pPr>
        <w:numPr>
          <w:ilvl w:val="0"/>
          <w:numId w:val="25"/>
        </w:numPr>
        <w:spacing w:after="0" w:line="280" w:lineRule="auto"/>
        <w:jc w:val="both"/>
        <w:rPr>
          <w:lang w:val="en-US"/>
        </w:rPr>
      </w:pPr>
      <w:r w:rsidRPr="00C61A50">
        <w:rPr>
          <w:lang w:val="nl-NL"/>
        </w:rPr>
        <w:t xml:space="preserve">Welke delen van de keverauto zullen beschadigd raken als de helling </w:t>
      </w:r>
      <w:r w:rsidR="0088290C">
        <w:rPr>
          <w:lang w:val="nl-NL"/>
        </w:rPr>
        <w:t>te steil is (voorzijde, bovenzijde</w:t>
      </w:r>
      <w:r w:rsidRPr="00C61A50">
        <w:rPr>
          <w:lang w:val="nl-NL"/>
        </w:rPr>
        <w:t>, achter</w:t>
      </w:r>
      <w:r w:rsidR="0088290C">
        <w:rPr>
          <w:lang w:val="nl-NL"/>
        </w:rPr>
        <w:t>zijde</w:t>
      </w:r>
      <w:r w:rsidRPr="00C61A50">
        <w:rPr>
          <w:lang w:val="nl-NL"/>
        </w:rPr>
        <w:t>, bodem)?</w:t>
      </w:r>
    </w:p>
    <w:p w14:paraId="5CC4AA3F" w14:textId="77777777" w:rsidR="00AF78F8" w:rsidRPr="00412B92" w:rsidRDefault="00C61A50" w:rsidP="00C61A50">
      <w:pPr>
        <w:numPr>
          <w:ilvl w:val="0"/>
          <w:numId w:val="25"/>
        </w:numPr>
        <w:spacing w:after="0" w:line="280" w:lineRule="auto"/>
        <w:jc w:val="both"/>
        <w:rPr>
          <w:lang w:val="en-US"/>
        </w:rPr>
      </w:pPr>
      <w:r w:rsidRPr="00C61A50">
        <w:rPr>
          <w:lang w:val="nl-NL"/>
        </w:rPr>
        <w:t>Wat is de steilste helling die een keverauto zonder problemen kan nemen?</w:t>
      </w:r>
    </w:p>
    <w:p w14:paraId="7FC42573" w14:textId="61C53EA7" w:rsidR="00AF78F8" w:rsidRPr="00412B92" w:rsidRDefault="00C61A50" w:rsidP="00C61A50">
      <w:pPr>
        <w:numPr>
          <w:ilvl w:val="0"/>
          <w:numId w:val="25"/>
        </w:numPr>
        <w:spacing w:after="0" w:line="280" w:lineRule="auto"/>
        <w:jc w:val="both"/>
        <w:rPr>
          <w:lang w:val="en-US"/>
        </w:rPr>
      </w:pPr>
      <w:r w:rsidRPr="00C61A50">
        <w:rPr>
          <w:lang w:val="nl-NL"/>
        </w:rPr>
        <w:t>Wat is het zwakste punt aan de onderzijde van een keverauto wanneer het over de helling rijdt:</w:t>
      </w:r>
      <w:r w:rsidR="00AF78F8" w:rsidRPr="00412B92">
        <w:rPr>
          <w:lang w:val="en-US"/>
        </w:rPr>
        <w:t xml:space="preserve"> </w:t>
      </w:r>
      <w:r w:rsidR="0088290C">
        <w:rPr>
          <w:lang w:val="en-US"/>
        </w:rPr>
        <w:t>v</w:t>
      </w:r>
      <w:r w:rsidRPr="00C61A50">
        <w:rPr>
          <w:lang w:val="nl-NL"/>
        </w:rPr>
        <w:t>oorzijde, achterzijde of het midden?</w:t>
      </w:r>
    </w:p>
    <w:p w14:paraId="22DDA291" w14:textId="4CD748A4" w:rsidR="00AF78F8" w:rsidRPr="00412B92" w:rsidRDefault="0027780A" w:rsidP="00C61A50">
      <w:pPr>
        <w:spacing w:after="0" w:line="280" w:lineRule="auto"/>
        <w:ind w:left="708"/>
        <w:jc w:val="both"/>
        <w:rPr>
          <w:lang w:val="en-US"/>
        </w:rPr>
      </w:pPr>
      <w:r w:rsidRPr="00C61A50">
        <w:rPr>
          <w:lang w:val="nl-NL"/>
        </w:rPr>
        <w:t xml:space="preserve"> </w:t>
      </w:r>
      <w:r w:rsidR="00C61A50" w:rsidRPr="00C61A50">
        <w:rPr>
          <w:lang w:val="nl-NL"/>
        </w:rPr>
        <w:t>(De experimenten zullen aantonen dat wanneer het middelste dee</w:t>
      </w:r>
      <w:r w:rsidR="00C8463D">
        <w:rPr>
          <w:lang w:val="nl-NL"/>
        </w:rPr>
        <w:t xml:space="preserve">l van de onderzijde van de </w:t>
      </w:r>
      <w:r w:rsidR="00C61A50" w:rsidRPr="00C61A50">
        <w:rPr>
          <w:lang w:val="nl-NL"/>
        </w:rPr>
        <w:t>auto veilig ove</w:t>
      </w:r>
      <w:r w:rsidR="00C8463D">
        <w:rPr>
          <w:lang w:val="nl-NL"/>
        </w:rPr>
        <w:t>r het begin van de helling is,</w:t>
      </w:r>
      <w:r w:rsidR="00C61A50" w:rsidRPr="00C61A50">
        <w:rPr>
          <w:lang w:val="nl-NL"/>
        </w:rPr>
        <w:t xml:space="preserve"> parkeren mogelijk</w:t>
      </w:r>
      <w:r w:rsidR="00C8463D">
        <w:rPr>
          <w:lang w:val="nl-NL"/>
        </w:rPr>
        <w:t xml:space="preserve"> is</w:t>
      </w:r>
      <w:r w:rsidR="00C61A50" w:rsidRPr="00C61A50">
        <w:rPr>
          <w:lang w:val="nl-NL"/>
        </w:rPr>
        <w:t>.)</w:t>
      </w:r>
    </w:p>
    <w:p w14:paraId="2BB25CD5" w14:textId="77777777" w:rsidR="009E6138" w:rsidRDefault="009E6138" w:rsidP="00412B92">
      <w:pPr>
        <w:jc w:val="both"/>
        <w:rPr>
          <w:rFonts w:asciiTheme="minorHAnsi" w:eastAsia="Batang" w:hAnsiTheme="minorHAnsi"/>
          <w:b/>
          <w:lang w:val="en-US"/>
        </w:rPr>
      </w:pPr>
    </w:p>
    <w:p w14:paraId="40172851" w14:textId="77777777" w:rsidR="00D20E22" w:rsidRPr="00412B92" w:rsidRDefault="00C61A50" w:rsidP="00CC23AC">
      <w:pPr>
        <w:spacing w:line="280" w:lineRule="auto"/>
        <w:jc w:val="both"/>
        <w:rPr>
          <w:rFonts w:asciiTheme="minorHAnsi" w:eastAsia="Batang" w:hAnsiTheme="minorHAnsi"/>
          <w:lang w:val="en-US"/>
        </w:rPr>
      </w:pPr>
      <w:r w:rsidRPr="00C61A50">
        <w:rPr>
          <w:rFonts w:asciiTheme="minorHAnsi" w:eastAsia="Batang" w:hAnsiTheme="minorHAnsi"/>
          <w:b/>
          <w:lang w:val="nl-NL"/>
        </w:rPr>
        <w:t>Huiswerk:</w:t>
      </w:r>
      <w:r w:rsidR="00A67A44" w:rsidRPr="00A446D6">
        <w:rPr>
          <w:rFonts w:ascii="Cambria" w:eastAsia="Batang" w:hAnsi="Cambria"/>
          <w:b/>
          <w:lang w:val="en-US"/>
        </w:rPr>
        <w:t xml:space="preserve"> </w:t>
      </w:r>
      <w:r w:rsidR="00CC23AC" w:rsidRPr="00CC23AC">
        <w:rPr>
          <w:rFonts w:asciiTheme="minorHAnsi" w:eastAsia="Batang" w:hAnsiTheme="minorHAnsi"/>
          <w:lang w:val="nl-NL"/>
        </w:rPr>
        <w:t>Meet de straal van de wielen van een kinderwagen en de auto van de ouders.</w:t>
      </w:r>
      <w:r w:rsidR="00A67A44" w:rsidRPr="00412B92">
        <w:rPr>
          <w:rFonts w:asciiTheme="minorHAnsi" w:eastAsia="Batang" w:hAnsiTheme="minorHAnsi"/>
          <w:lang w:val="en-US"/>
        </w:rPr>
        <w:t xml:space="preserve"> </w:t>
      </w:r>
      <w:r w:rsidR="00CC23AC" w:rsidRPr="00CC23AC">
        <w:rPr>
          <w:rFonts w:asciiTheme="minorHAnsi" w:eastAsia="Batang" w:hAnsiTheme="minorHAnsi"/>
          <w:lang w:val="nl-NL"/>
        </w:rPr>
        <w:t>Meet de helling van een trap thuis en/of op school.</w:t>
      </w:r>
      <w:r w:rsidR="00A67A44" w:rsidRPr="00412B92">
        <w:rPr>
          <w:rFonts w:asciiTheme="minorHAnsi" w:eastAsia="Batang" w:hAnsiTheme="minorHAnsi"/>
          <w:lang w:val="en-US"/>
        </w:rPr>
        <w:t xml:space="preserve"> </w:t>
      </w:r>
      <w:r w:rsidR="00CC23AC" w:rsidRPr="00CC23AC">
        <w:rPr>
          <w:rFonts w:asciiTheme="minorHAnsi" w:eastAsia="Batang" w:hAnsiTheme="minorHAnsi"/>
          <w:lang w:val="nl-NL"/>
        </w:rPr>
        <w:t>Geef de metingen in zowel percentages als in graden.</w:t>
      </w:r>
    </w:p>
    <w:p w14:paraId="53729466" w14:textId="77777777" w:rsidR="00A67A44" w:rsidRDefault="00A67A44" w:rsidP="00A446D6">
      <w:pPr>
        <w:spacing w:after="0"/>
        <w:jc w:val="both"/>
        <w:rPr>
          <w:rFonts w:ascii="Cambria" w:eastAsia="Batang" w:hAnsi="Cambria"/>
          <w:lang w:val="en-US"/>
        </w:rPr>
      </w:pPr>
    </w:p>
    <w:p w14:paraId="6DB3F940" w14:textId="77777777" w:rsidR="00A67A44" w:rsidRDefault="00AF78F8" w:rsidP="00CC23AC">
      <w:pPr>
        <w:spacing w:after="0" w:line="280" w:lineRule="auto"/>
        <w:jc w:val="both"/>
        <w:rPr>
          <w:rFonts w:ascii="Cambria" w:eastAsia="Batang" w:hAnsi="Cambria"/>
          <w:b/>
          <w:lang w:val="en-US"/>
        </w:rPr>
      </w:pPr>
      <w:r>
        <w:rPr>
          <w:rFonts w:ascii="Cambria" w:eastAsia="Batang" w:hAnsi="Cambria"/>
          <w:b/>
          <w:lang w:val="en-US"/>
        </w:rPr>
        <w:br w:type="page"/>
      </w:r>
      <w:r w:rsidR="00CC23AC" w:rsidRPr="00CC23AC">
        <w:rPr>
          <w:rFonts w:ascii="Cambria" w:eastAsia="Batang" w:hAnsi="Cambria"/>
          <w:b/>
          <w:lang w:val="nl-NL"/>
        </w:rPr>
        <w:lastRenderedPageBreak/>
        <w:t>Docentenhandleiding voor het meten van de helling:</w:t>
      </w:r>
      <w:r w:rsidR="00A67A44" w:rsidRPr="00A67A44">
        <w:rPr>
          <w:rFonts w:ascii="Cambria" w:eastAsia="Batang" w:hAnsi="Cambria"/>
          <w:b/>
          <w:lang w:val="en-US"/>
        </w:rPr>
        <w:t xml:space="preserve"> </w:t>
      </w:r>
    </w:p>
    <w:p w14:paraId="2C6DF12E" w14:textId="77777777" w:rsidR="00A446D6" w:rsidRPr="00A446D6" w:rsidRDefault="00CC23AC" w:rsidP="00CC23AC">
      <w:pPr>
        <w:spacing w:after="0" w:line="280" w:lineRule="auto"/>
        <w:jc w:val="both"/>
        <w:rPr>
          <w:rFonts w:ascii="Cambria" w:eastAsia="Batang" w:hAnsi="Cambria"/>
          <w:lang w:val="en-US"/>
        </w:rPr>
      </w:pPr>
      <w:r w:rsidRPr="00CC23AC">
        <w:rPr>
          <w:rFonts w:ascii="Cambria" w:eastAsia="Batang" w:hAnsi="Cambria"/>
          <w:lang w:val="nl-NL"/>
        </w:rPr>
        <w:t>Er zijn verschillende metingen voor de helling.</w:t>
      </w:r>
      <w:r w:rsidR="00A446D6" w:rsidRPr="00A446D6">
        <w:rPr>
          <w:rFonts w:ascii="Cambria" w:eastAsia="Batang" w:hAnsi="Cambria"/>
          <w:lang w:val="en-US"/>
        </w:rPr>
        <w:t xml:space="preserve"> </w:t>
      </w:r>
    </w:p>
    <w:p w14:paraId="10CA3EF7" w14:textId="77777777" w:rsidR="00A446D6" w:rsidRPr="00A446D6" w:rsidRDefault="00CC23AC" w:rsidP="00CC23AC">
      <w:pPr>
        <w:spacing w:after="0" w:line="280" w:lineRule="auto"/>
        <w:jc w:val="both"/>
        <w:rPr>
          <w:rFonts w:ascii="Cambria" w:eastAsia="Batang" w:hAnsi="Cambria"/>
          <w:lang w:val="en-US"/>
        </w:rPr>
      </w:pPr>
      <w:r w:rsidRPr="00CC23AC">
        <w:rPr>
          <w:rFonts w:ascii="Cambria" w:eastAsia="Batang" w:hAnsi="Cambria"/>
          <w:lang w:val="nl-NL"/>
        </w:rPr>
        <w:t>Het wordt gemeten in percentages “%” en in graden “º”.</w:t>
      </w:r>
    </w:p>
    <w:p w14:paraId="39DE479F" w14:textId="77777777" w:rsidR="00A446D6" w:rsidRPr="00A446D6" w:rsidRDefault="00A446D6" w:rsidP="00A446D6">
      <w:pPr>
        <w:spacing w:after="0"/>
        <w:jc w:val="both"/>
        <w:rPr>
          <w:rFonts w:ascii="Cambria" w:eastAsia="Batang" w:hAnsi="Cambria"/>
          <w:lang w:val="en-US"/>
        </w:rPr>
      </w:pPr>
    </w:p>
    <w:p w14:paraId="1F6E79F4" w14:textId="77777777" w:rsidR="00A446D6" w:rsidRPr="00A446D6" w:rsidRDefault="00CC23AC" w:rsidP="00CC23AC">
      <w:pPr>
        <w:spacing w:after="0" w:line="280" w:lineRule="auto"/>
        <w:jc w:val="both"/>
        <w:rPr>
          <w:rFonts w:ascii="Cambria" w:eastAsia="Batang" w:hAnsi="Cambria"/>
          <w:lang w:val="en-US"/>
        </w:rPr>
      </w:pPr>
      <w:r w:rsidRPr="00CC23AC">
        <w:rPr>
          <w:rFonts w:ascii="Cambria" w:eastAsia="Batang" w:hAnsi="Cambria"/>
          <w:lang w:val="nl-NL"/>
        </w:rPr>
        <w:t>Een verkeersbord voor de helling en de betekenis:</w:t>
      </w:r>
    </w:p>
    <w:p w14:paraId="6C493B49" w14:textId="77777777" w:rsidR="00A446D6" w:rsidRDefault="00A446D6" w:rsidP="00A446D6">
      <w:pPr>
        <w:jc w:val="both"/>
        <w:rPr>
          <w:color w:val="000000"/>
          <w:lang w:val="en-US"/>
        </w:rPr>
      </w:pPr>
    </w:p>
    <w:p w14:paraId="507461D2" w14:textId="77777777" w:rsidR="00A446D6" w:rsidRDefault="00A446D6" w:rsidP="00A446D6">
      <w:pPr>
        <w:jc w:val="both"/>
        <w:rPr>
          <w:color w:val="000000"/>
          <w:lang w:val="en-US"/>
        </w:rPr>
      </w:pPr>
      <w:r>
        <w:rPr>
          <w:color w:val="000000"/>
          <w:lang w:val="en-US"/>
        </w:rPr>
        <w:t xml:space="preserve">            </w:t>
      </w:r>
      <w:r w:rsidR="00C91F57" w:rsidRPr="00525C8E">
        <w:rPr>
          <w:noProof/>
          <w:color w:val="000000"/>
          <w:lang w:val="en-US" w:eastAsia="nl-NL"/>
        </w:rPr>
        <w:drawing>
          <wp:inline distT="0" distB="0" distL="0" distR="0" wp14:anchorId="4CE815AB" wp14:editId="7E941EC7">
            <wp:extent cx="1885950" cy="1689100"/>
            <wp:effectExtent l="0" t="0" r="0" b="6350"/>
            <wp:docPr id="6" name="Picture 3" descr="&amp;Zcy;&amp;ncy;&amp;acy;&amp;kcy; &amp;Acy;6 - &amp;scy;&amp;tcy;&amp;rcy;&amp;hardcy;&amp;mcy;&amp;iecy;&amp;ncy; &amp;ncy;&amp;acy;&amp;kcy;&amp;lcy;&amp;ocy;&amp;ncy; &amp;pcy;&amp;rcy;&amp;icy; &amp;icy;&amp;zcy;&amp;kcy;&amp;acy;&amp;chcy;&amp;vcy;&amp;acy;&amp;n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Zcy;&amp;ncy;&amp;acy;&amp;kcy; &amp;Acy;6 - &amp;scy;&amp;tcy;&amp;rcy;&amp;hardcy;&amp;mcy;&amp;iecy;&amp;ncy; &amp;ncy;&amp;acy;&amp;kcy;&amp;lcy;&amp;ocy;&amp;ncy; &amp;pcy;&amp;rcy;&amp;icy; &amp;icy;&amp;zcy;&amp;kcy;&amp;acy;&amp;chcy;&amp;vcy;&amp;acy;&amp;ncy;&amp;ie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1689100"/>
                    </a:xfrm>
                    <a:prstGeom prst="rect">
                      <a:avLst/>
                    </a:prstGeom>
                    <a:noFill/>
                    <a:ln>
                      <a:noFill/>
                    </a:ln>
                  </pic:spPr>
                </pic:pic>
              </a:graphicData>
            </a:graphic>
          </wp:inline>
        </w:drawing>
      </w:r>
      <w:r w:rsidR="00C91F57" w:rsidRPr="00525C8E">
        <w:rPr>
          <w:noProof/>
          <w:color w:val="000000"/>
          <w:lang w:val="en-US" w:eastAsia="nl-NL"/>
        </w:rPr>
        <w:drawing>
          <wp:inline distT="0" distB="0" distL="0" distR="0" wp14:anchorId="136DBA72" wp14:editId="73966E85">
            <wp:extent cx="5702300" cy="126365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0" cy="1263650"/>
                    </a:xfrm>
                    <a:prstGeom prst="rect">
                      <a:avLst/>
                    </a:prstGeom>
                    <a:noFill/>
                    <a:ln>
                      <a:noFill/>
                    </a:ln>
                  </pic:spPr>
                </pic:pic>
              </a:graphicData>
            </a:graphic>
          </wp:inline>
        </w:drawing>
      </w:r>
    </w:p>
    <w:p w14:paraId="1BD98A56" w14:textId="77777777" w:rsidR="00A446D6" w:rsidRDefault="00CC23AC" w:rsidP="00CC23AC">
      <w:pPr>
        <w:spacing w:after="0" w:line="280" w:lineRule="auto"/>
        <w:jc w:val="both"/>
        <w:rPr>
          <w:rFonts w:ascii="Cambria" w:eastAsia="Batang" w:hAnsi="Cambria"/>
          <w:lang w:val="en-US"/>
        </w:rPr>
      </w:pPr>
      <w:r w:rsidRPr="00CC23AC">
        <w:rPr>
          <w:rFonts w:ascii="Cambria" w:eastAsia="Batang" w:hAnsi="Cambria"/>
          <w:lang w:val="nl-NL"/>
        </w:rPr>
        <w:t>Het berekenen van de helling in percentages %:</w:t>
      </w:r>
    </w:p>
    <w:p w14:paraId="039CBEF1" w14:textId="77777777" w:rsidR="00412B92" w:rsidRPr="00A446D6" w:rsidRDefault="00412B92" w:rsidP="00A446D6">
      <w:pPr>
        <w:spacing w:after="0"/>
        <w:jc w:val="both"/>
        <w:rPr>
          <w:rFonts w:ascii="Cambria" w:eastAsia="Batang" w:hAnsi="Cambria"/>
          <w:lang w:val="en-US"/>
        </w:rPr>
      </w:pPr>
    </w:p>
    <w:p w14:paraId="2F55D1C8" w14:textId="77777777" w:rsidR="00A446D6" w:rsidRDefault="00C91F57" w:rsidP="00395CFB">
      <w:pPr>
        <w:jc w:val="center"/>
        <w:rPr>
          <w:color w:val="000000"/>
          <w:lang w:val="en-US"/>
        </w:rPr>
      </w:pPr>
      <w:r w:rsidRPr="00525C8E">
        <w:rPr>
          <w:noProof/>
          <w:color w:val="000000"/>
          <w:lang w:val="en-US" w:eastAsia="nl-NL"/>
        </w:rPr>
        <w:drawing>
          <wp:inline distT="0" distB="0" distL="0" distR="0" wp14:anchorId="6D1ACC9D" wp14:editId="38289D3E">
            <wp:extent cx="2768600" cy="202565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8600" cy="2025650"/>
                    </a:xfrm>
                    <a:prstGeom prst="rect">
                      <a:avLst/>
                    </a:prstGeom>
                    <a:noFill/>
                    <a:ln>
                      <a:noFill/>
                    </a:ln>
                  </pic:spPr>
                </pic:pic>
              </a:graphicData>
            </a:graphic>
          </wp:inline>
        </w:drawing>
      </w:r>
    </w:p>
    <w:p w14:paraId="0A5DC245" w14:textId="77777777" w:rsidR="003B03D2" w:rsidRDefault="003B03D2" w:rsidP="00A446D6">
      <w:pPr>
        <w:jc w:val="both"/>
        <w:rPr>
          <w:color w:val="000000"/>
          <w:lang w:val="en-US"/>
        </w:rPr>
      </w:pPr>
    </w:p>
    <w:p w14:paraId="49F29806" w14:textId="70F3B698" w:rsidR="00A446D6" w:rsidRDefault="00CC23AC" w:rsidP="00CC23AC">
      <w:pPr>
        <w:spacing w:after="0" w:line="280" w:lineRule="auto"/>
        <w:jc w:val="center"/>
        <w:rPr>
          <w:color w:val="000000"/>
          <w:lang w:val="en-US"/>
        </w:rPr>
      </w:pPr>
      <w:r w:rsidRPr="00CC23AC">
        <w:rPr>
          <w:rFonts w:ascii="Cambria" w:eastAsia="Batang" w:hAnsi="Cambria"/>
          <w:lang w:val="nl-NL"/>
        </w:rPr>
        <w:t xml:space="preserve">De wisselwerking tussen de helling gemeten in percentages en in graden kan verkend worden in </w:t>
      </w:r>
      <w:r w:rsidR="00C8463D">
        <w:rPr>
          <w:rFonts w:ascii="Cambria" w:eastAsia="Batang" w:hAnsi="Cambria"/>
          <w:lang w:val="nl-NL"/>
        </w:rPr>
        <w:t>verschillende</w:t>
      </w:r>
      <w:r w:rsidRPr="00CC23AC">
        <w:rPr>
          <w:rFonts w:ascii="Cambria" w:eastAsia="Batang" w:hAnsi="Cambria"/>
          <w:lang w:val="nl-NL"/>
        </w:rPr>
        <w:t xml:space="preserve"> van de volgende EE’s:</w:t>
      </w:r>
      <w:r w:rsidR="0027780A" w:rsidRPr="00A446D6">
        <w:rPr>
          <w:rFonts w:ascii="Cambria" w:eastAsia="Batang" w:hAnsi="Cambria"/>
          <w:lang w:val="en-US"/>
        </w:rPr>
        <w:t xml:space="preserve"> </w:t>
      </w:r>
      <w:r w:rsidR="00A446D6" w:rsidRPr="00A446D6">
        <w:rPr>
          <w:rFonts w:ascii="Cambria" w:eastAsia="Batang" w:hAnsi="Cambria"/>
          <w:lang w:val="en-US"/>
        </w:rPr>
        <w:br/>
      </w:r>
      <w:r w:rsidR="00A446D6">
        <w:rPr>
          <w:color w:val="000000"/>
          <w:lang w:val="en-US"/>
        </w:rPr>
        <w:br/>
      </w:r>
      <w:hyperlink r:id="rId17" w:history="1">
        <w:r w:rsidR="00A446D6" w:rsidRPr="000451C7">
          <w:rPr>
            <w:rStyle w:val="Hyperlink"/>
            <w:lang w:val="en-US"/>
          </w:rPr>
          <w:t>http://www.math.bas.bg/omi/cabinet/content/bg/html/d22190.html</w:t>
        </w:r>
      </w:hyperlink>
    </w:p>
    <w:p w14:paraId="7ABEF88A" w14:textId="77777777" w:rsidR="00A446D6" w:rsidRDefault="00D06C8F" w:rsidP="00CC23AC">
      <w:pPr>
        <w:spacing w:after="0" w:line="280" w:lineRule="auto"/>
        <w:jc w:val="center"/>
        <w:rPr>
          <w:color w:val="000000"/>
          <w:lang w:val="en-US"/>
        </w:rPr>
      </w:pPr>
      <w:hyperlink r:id="rId18" w:history="1">
        <w:r w:rsidR="00CC23AC" w:rsidRPr="00CC23AC">
          <w:rPr>
            <w:rStyle w:val="Hyperlink"/>
            <w:lang w:val="nl-NL"/>
          </w:rPr>
          <w:t>http://www.math.bas.bg/omi/cabinet/content/bg/ggb/d22190.ggb</w:t>
        </w:r>
      </w:hyperlink>
    </w:p>
    <w:p w14:paraId="0B51C896" w14:textId="77777777" w:rsidR="00A446D6" w:rsidRDefault="00D06C8F" w:rsidP="003B03D2">
      <w:pPr>
        <w:spacing w:before="120" w:after="0"/>
        <w:jc w:val="center"/>
        <w:rPr>
          <w:color w:val="000000"/>
          <w:lang w:val="en-US"/>
        </w:rPr>
      </w:pPr>
      <w:hyperlink r:id="rId19" w:history="1">
        <w:r w:rsidR="00A446D6" w:rsidRPr="000451C7">
          <w:rPr>
            <w:rStyle w:val="Hyperlink"/>
            <w:lang w:val="en-US"/>
          </w:rPr>
          <w:t>http://www.math.bas.bg/omi/cabinet/content/bg/html/d22191.html</w:t>
        </w:r>
      </w:hyperlink>
    </w:p>
    <w:p w14:paraId="5B88DF1C" w14:textId="77777777" w:rsidR="00A446D6" w:rsidRDefault="00D06C8F" w:rsidP="00CC23AC">
      <w:pPr>
        <w:spacing w:after="0" w:line="280" w:lineRule="auto"/>
        <w:jc w:val="center"/>
        <w:rPr>
          <w:color w:val="000000"/>
          <w:lang w:val="en-US"/>
        </w:rPr>
      </w:pPr>
      <w:hyperlink r:id="rId20" w:history="1">
        <w:r w:rsidR="00CC23AC" w:rsidRPr="00CC23AC">
          <w:rPr>
            <w:rStyle w:val="Hyperlink"/>
            <w:lang w:val="nl-NL"/>
          </w:rPr>
          <w:t>http://www.math.bas.bg/omi/cabinet/content/bg/ggb/d22191.ggb</w:t>
        </w:r>
      </w:hyperlink>
    </w:p>
    <w:p w14:paraId="2CE40CFD" w14:textId="77777777" w:rsidR="00A446D6" w:rsidRDefault="00A446D6" w:rsidP="003B03D2">
      <w:pPr>
        <w:spacing w:after="0"/>
        <w:jc w:val="center"/>
        <w:rPr>
          <w:color w:val="000000"/>
          <w:lang w:val="en-US"/>
        </w:rPr>
      </w:pPr>
    </w:p>
    <w:p w14:paraId="43D31B41" w14:textId="77777777" w:rsidR="00A446D6" w:rsidRDefault="00D06C8F" w:rsidP="003B03D2">
      <w:pPr>
        <w:spacing w:after="0"/>
        <w:jc w:val="center"/>
        <w:rPr>
          <w:color w:val="000000"/>
          <w:lang w:val="en-US"/>
        </w:rPr>
      </w:pPr>
      <w:hyperlink r:id="rId21" w:history="1">
        <w:r w:rsidR="00A446D6" w:rsidRPr="000451C7">
          <w:rPr>
            <w:rStyle w:val="Hyperlink"/>
            <w:lang w:val="en-US"/>
          </w:rPr>
          <w:t>http://www.math.bas.bg/omi/cabinet/content/bg/html/d22192.html</w:t>
        </w:r>
      </w:hyperlink>
    </w:p>
    <w:p w14:paraId="14C9622F" w14:textId="77777777" w:rsidR="00A446D6" w:rsidRDefault="00D06C8F" w:rsidP="00CC23AC">
      <w:pPr>
        <w:spacing w:after="0" w:line="280" w:lineRule="auto"/>
        <w:jc w:val="center"/>
        <w:rPr>
          <w:color w:val="000000"/>
          <w:lang w:val="en-US"/>
        </w:rPr>
      </w:pPr>
      <w:hyperlink r:id="rId22" w:history="1">
        <w:r w:rsidR="00CC23AC" w:rsidRPr="00CC23AC">
          <w:rPr>
            <w:rStyle w:val="Hyperlink"/>
            <w:lang w:val="nl-NL"/>
          </w:rPr>
          <w:t>http://www.math.bas.bg/omi/cabinet/content/bg/ggb/d22192.ggb</w:t>
        </w:r>
      </w:hyperlink>
    </w:p>
    <w:p w14:paraId="0CC86930" w14:textId="77777777" w:rsidR="00A446D6" w:rsidRDefault="00D06C8F" w:rsidP="003B03D2">
      <w:pPr>
        <w:spacing w:before="120" w:after="0"/>
        <w:jc w:val="center"/>
        <w:rPr>
          <w:color w:val="000000"/>
          <w:lang w:val="en-US"/>
        </w:rPr>
      </w:pPr>
      <w:hyperlink r:id="rId23" w:history="1">
        <w:r w:rsidR="00A446D6" w:rsidRPr="000451C7">
          <w:rPr>
            <w:rStyle w:val="Hyperlink"/>
            <w:lang w:val="en-US"/>
          </w:rPr>
          <w:t>http://www.math.bas.bg/omi/cabinet/content/bg/html/d22193.html</w:t>
        </w:r>
      </w:hyperlink>
    </w:p>
    <w:p w14:paraId="7F780E2E" w14:textId="77777777" w:rsidR="00A446D6" w:rsidRDefault="00D06C8F" w:rsidP="00CC23AC">
      <w:pPr>
        <w:spacing w:after="0" w:line="280" w:lineRule="auto"/>
        <w:jc w:val="center"/>
        <w:rPr>
          <w:color w:val="000000"/>
          <w:lang w:val="en-US"/>
        </w:rPr>
      </w:pPr>
      <w:hyperlink r:id="rId24" w:history="1">
        <w:r w:rsidR="00CC23AC" w:rsidRPr="00CC23AC">
          <w:rPr>
            <w:rStyle w:val="Hyperlink"/>
            <w:lang w:val="nl-NL"/>
          </w:rPr>
          <w:t>http://www.math.bas.bg/omi/cabinet/content/bg/ggb/d22193.ggb</w:t>
        </w:r>
      </w:hyperlink>
    </w:p>
    <w:p w14:paraId="3BC5004F" w14:textId="77777777" w:rsidR="00A446D6" w:rsidRPr="004B61E8" w:rsidRDefault="00A446D6" w:rsidP="003B03D2">
      <w:pPr>
        <w:spacing w:after="0"/>
        <w:ind w:firstLine="567"/>
        <w:jc w:val="center"/>
        <w:rPr>
          <w:sz w:val="28"/>
          <w:szCs w:val="28"/>
          <w:lang w:val="en-US"/>
        </w:rPr>
      </w:pPr>
    </w:p>
    <w:p w14:paraId="0FA9AB72" w14:textId="77777777" w:rsidR="00A446D6" w:rsidRDefault="00D06C8F" w:rsidP="003B03D2">
      <w:pPr>
        <w:spacing w:after="0"/>
        <w:jc w:val="center"/>
        <w:rPr>
          <w:color w:val="000000"/>
          <w:lang w:val="en-US"/>
        </w:rPr>
      </w:pPr>
      <w:hyperlink r:id="rId25" w:history="1">
        <w:r w:rsidR="00A446D6" w:rsidRPr="000451C7">
          <w:rPr>
            <w:rStyle w:val="Hyperlink"/>
            <w:lang w:val="en-US"/>
          </w:rPr>
          <w:t>http://www.math.bas.bg/omi/cabinet/content/bg/html/d22194.html</w:t>
        </w:r>
      </w:hyperlink>
    </w:p>
    <w:p w14:paraId="7B22F898" w14:textId="77777777" w:rsidR="00A446D6" w:rsidRDefault="00D06C8F" w:rsidP="00CC23AC">
      <w:pPr>
        <w:spacing w:after="0" w:line="280" w:lineRule="auto"/>
        <w:jc w:val="center"/>
        <w:rPr>
          <w:color w:val="000000"/>
          <w:lang w:val="en-US"/>
        </w:rPr>
      </w:pPr>
      <w:hyperlink r:id="rId26" w:history="1">
        <w:r w:rsidR="00CC23AC" w:rsidRPr="00CC23AC">
          <w:rPr>
            <w:rStyle w:val="Hyperlink"/>
            <w:lang w:val="nl-NL"/>
          </w:rPr>
          <w:t>http://www.math.bas.bg/omi/cabinet/content/bg/ggb/d22194.ggb</w:t>
        </w:r>
      </w:hyperlink>
    </w:p>
    <w:p w14:paraId="07A7EAAA" w14:textId="77777777" w:rsidR="00845873" w:rsidRDefault="00845873" w:rsidP="00845873">
      <w:pPr>
        <w:jc w:val="both"/>
        <w:rPr>
          <w:color w:val="000000"/>
          <w:lang w:val="en-US"/>
        </w:rPr>
      </w:pPr>
    </w:p>
    <w:p w14:paraId="4FE23095" w14:textId="77777777" w:rsidR="00845873" w:rsidRDefault="00845873" w:rsidP="00845873">
      <w:pPr>
        <w:jc w:val="both"/>
        <w:rPr>
          <w:color w:val="000000"/>
          <w:lang w:val="en-US"/>
        </w:rPr>
      </w:pPr>
    </w:p>
    <w:p w14:paraId="336EA024" w14:textId="77777777" w:rsidR="003B03D2" w:rsidRDefault="003B03D2" w:rsidP="00845873">
      <w:pPr>
        <w:jc w:val="both"/>
        <w:rPr>
          <w:color w:val="000000"/>
          <w:lang w:val="en-US"/>
        </w:rPr>
      </w:pPr>
    </w:p>
    <w:p w14:paraId="36026104" w14:textId="77777777" w:rsidR="00AF78F8" w:rsidRDefault="00AF78F8" w:rsidP="00A67A44">
      <w:pPr>
        <w:pStyle w:val="Lijstalinea"/>
        <w:suppressAutoHyphens/>
        <w:spacing w:after="0" w:line="240" w:lineRule="auto"/>
        <w:ind w:left="0"/>
        <w:jc w:val="both"/>
        <w:rPr>
          <w:b/>
          <w:color w:val="000000"/>
          <w:lang w:val="en-US"/>
        </w:rPr>
      </w:pPr>
    </w:p>
    <w:p w14:paraId="1450AB6D" w14:textId="77777777" w:rsidR="00AF78F8" w:rsidRDefault="00AF78F8" w:rsidP="00A67A44">
      <w:pPr>
        <w:pStyle w:val="Lijstalinea"/>
        <w:suppressAutoHyphens/>
        <w:spacing w:after="0" w:line="240" w:lineRule="auto"/>
        <w:ind w:left="0"/>
        <w:jc w:val="both"/>
        <w:rPr>
          <w:b/>
          <w:color w:val="000000"/>
          <w:lang w:val="en-US"/>
        </w:rPr>
      </w:pPr>
    </w:p>
    <w:p w14:paraId="75CD2752" w14:textId="77777777" w:rsidR="00A67A44" w:rsidRDefault="00255864" w:rsidP="00A67A44">
      <w:pPr>
        <w:pStyle w:val="Lijstalinea"/>
        <w:suppressAutoHyphens/>
        <w:spacing w:after="0" w:line="240" w:lineRule="auto"/>
        <w:ind w:left="0"/>
        <w:jc w:val="both"/>
        <w:rPr>
          <w:b/>
          <w:color w:val="000000"/>
          <w:lang w:val="en-US"/>
        </w:rPr>
      </w:pPr>
      <w:r>
        <w:rPr>
          <w:b/>
          <w:color w:val="000000"/>
          <w:lang w:val="en-US"/>
        </w:rPr>
        <w:br w:type="page"/>
      </w:r>
      <w:r w:rsidR="00CC23AC" w:rsidRPr="00CC23AC">
        <w:rPr>
          <w:b/>
          <w:color w:val="000000"/>
          <w:lang w:val="nl-NL"/>
        </w:rPr>
        <w:lastRenderedPageBreak/>
        <w:t>Deel 2: onderzoeken van de helling</w:t>
      </w:r>
    </w:p>
    <w:p w14:paraId="5A6A73DE" w14:textId="77777777" w:rsidR="00AF78F8" w:rsidRDefault="00AF78F8" w:rsidP="00845873">
      <w:pPr>
        <w:jc w:val="both"/>
        <w:rPr>
          <w:rFonts w:ascii="Cambria" w:eastAsia="Batang" w:hAnsi="Cambria"/>
          <w:lang w:val="en-US"/>
        </w:rPr>
      </w:pPr>
    </w:p>
    <w:p w14:paraId="40EBE7E3" w14:textId="77777777" w:rsidR="00A67A44" w:rsidRDefault="00CC23AC" w:rsidP="00CC23AC">
      <w:pPr>
        <w:spacing w:line="280" w:lineRule="auto"/>
        <w:jc w:val="both"/>
        <w:rPr>
          <w:rFonts w:ascii="Cambria" w:eastAsia="Batang" w:hAnsi="Cambria"/>
          <w:lang w:val="en-US"/>
        </w:rPr>
      </w:pPr>
      <w:r w:rsidRPr="00CC23AC">
        <w:rPr>
          <w:rFonts w:ascii="Cambria" w:eastAsia="Batang" w:hAnsi="Cambria"/>
          <w:lang w:val="nl-NL"/>
        </w:rPr>
        <w:t>De leerlingen onderzoeken de helling aan de hand van een aantal opdrachten.</w:t>
      </w:r>
      <w:r w:rsidR="00A67A44">
        <w:rPr>
          <w:rFonts w:ascii="Cambria" w:eastAsia="Batang" w:hAnsi="Cambria"/>
          <w:lang w:val="en-US"/>
        </w:rPr>
        <w:t xml:space="preserve"> </w:t>
      </w:r>
    </w:p>
    <w:p w14:paraId="352BB9F2" w14:textId="77777777" w:rsidR="00845873" w:rsidRDefault="00CC23AC" w:rsidP="00CC23AC">
      <w:pPr>
        <w:spacing w:line="280" w:lineRule="auto"/>
        <w:jc w:val="both"/>
        <w:rPr>
          <w:rFonts w:ascii="Cambria" w:eastAsia="Batang" w:hAnsi="Cambria"/>
          <w:lang w:val="nl-NL"/>
        </w:rPr>
      </w:pPr>
      <w:r w:rsidRPr="00CC23AC">
        <w:rPr>
          <w:rFonts w:ascii="Cambria" w:eastAsia="Batang" w:hAnsi="Cambria"/>
          <w:lang w:val="nl-NL"/>
        </w:rPr>
        <w:t>In het vervolg zal de steilheid van de helling alleen in graden gemeten worden.</w:t>
      </w:r>
      <w:r w:rsidR="00845873" w:rsidRPr="00A446D6">
        <w:rPr>
          <w:rFonts w:ascii="Cambria" w:eastAsia="Batang" w:hAnsi="Cambria"/>
          <w:lang w:val="en-US"/>
        </w:rPr>
        <w:t xml:space="preserve"> </w:t>
      </w:r>
      <w:r w:rsidRPr="00CC23AC">
        <w:rPr>
          <w:rFonts w:ascii="Cambria" w:eastAsia="Batang" w:hAnsi="Cambria"/>
          <w:lang w:val="nl-NL"/>
        </w:rPr>
        <w:t>In fig. 4 is een helling van 32º afgebeeld.</w:t>
      </w:r>
    </w:p>
    <w:tbl>
      <w:tblPr>
        <w:tblStyle w:val="Tabelraster"/>
        <w:tblW w:w="0" w:type="auto"/>
        <w:tblLook w:val="04A0" w:firstRow="1" w:lastRow="0" w:firstColumn="1" w:lastColumn="0" w:noHBand="0" w:noVBand="1"/>
      </w:tblPr>
      <w:tblGrid>
        <w:gridCol w:w="9212"/>
      </w:tblGrid>
      <w:tr w:rsidR="009A285D" w14:paraId="0C9732D4" w14:textId="77777777" w:rsidTr="00970F34">
        <w:tc>
          <w:tcPr>
            <w:tcW w:w="9212" w:type="dxa"/>
          </w:tcPr>
          <w:p w14:paraId="2BD45A41" w14:textId="77777777" w:rsidR="009A285D" w:rsidRDefault="009A285D" w:rsidP="00970F34">
            <w:pPr>
              <w:spacing w:after="100" w:afterAutospacing="1" w:line="280" w:lineRule="auto"/>
              <w:jc w:val="center"/>
              <w:rPr>
                <w:rFonts w:ascii="Cambria" w:eastAsia="Batang" w:hAnsi="Cambria"/>
                <w:lang w:val="en-US"/>
              </w:rPr>
            </w:pPr>
            <w:r>
              <w:rPr>
                <w:rFonts w:ascii="Cambria" w:eastAsia="Batang" w:hAnsi="Cambria"/>
                <w:noProof/>
                <w:lang w:val="en-US" w:eastAsia="nl-NL"/>
              </w:rPr>
              <w:drawing>
                <wp:inline distT="0" distB="0" distL="0" distR="0" wp14:anchorId="660C2E1E" wp14:editId="7C522BD8">
                  <wp:extent cx="4812392" cy="224599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jpg"/>
                          <pic:cNvPicPr/>
                        </pic:nvPicPr>
                        <pic:blipFill>
                          <a:blip r:embed="rId8">
                            <a:extLst>
                              <a:ext uri="{28A0092B-C50C-407E-A947-70E740481C1C}">
                                <a14:useLocalDpi xmlns:a14="http://schemas.microsoft.com/office/drawing/2010/main" val="0"/>
                              </a:ext>
                            </a:extLst>
                          </a:blip>
                          <a:stretch>
                            <a:fillRect/>
                          </a:stretch>
                        </pic:blipFill>
                        <pic:spPr>
                          <a:xfrm>
                            <a:off x="0" y="0"/>
                            <a:ext cx="4812392" cy="2245995"/>
                          </a:xfrm>
                          <a:prstGeom prst="rect">
                            <a:avLst/>
                          </a:prstGeom>
                        </pic:spPr>
                      </pic:pic>
                    </a:graphicData>
                  </a:graphic>
                </wp:inline>
              </w:drawing>
            </w:r>
          </w:p>
        </w:tc>
      </w:tr>
    </w:tbl>
    <w:p w14:paraId="1F85AB5F" w14:textId="6B3EAF32" w:rsidR="009A285D" w:rsidRDefault="009A285D" w:rsidP="009A285D">
      <w:pPr>
        <w:spacing w:line="280" w:lineRule="auto"/>
        <w:jc w:val="center"/>
        <w:rPr>
          <w:color w:val="000000"/>
          <w:lang w:val="en-US"/>
        </w:rPr>
      </w:pPr>
      <w:r w:rsidRPr="006730A1">
        <w:rPr>
          <w:color w:val="000000"/>
          <w:lang w:val="nl-NL"/>
        </w:rPr>
        <w:t>Fig.</w:t>
      </w:r>
      <w:r>
        <w:rPr>
          <w:color w:val="000000"/>
          <w:lang w:val="en-US"/>
        </w:rPr>
        <w:t xml:space="preserve"> 4</w:t>
      </w:r>
    </w:p>
    <w:p w14:paraId="790592BB" w14:textId="77777777" w:rsidR="003B03D2" w:rsidRDefault="003B03D2" w:rsidP="00845873">
      <w:pPr>
        <w:jc w:val="both"/>
        <w:rPr>
          <w:color w:val="000000"/>
          <w:lang w:val="en-US"/>
        </w:rPr>
      </w:pPr>
      <w:bookmarkStart w:id="0" w:name="_GoBack"/>
      <w:bookmarkEnd w:id="0"/>
    </w:p>
    <w:p w14:paraId="65DB0665" w14:textId="77777777" w:rsidR="003B03D2" w:rsidRDefault="00CC23AC" w:rsidP="00CC23AC">
      <w:pPr>
        <w:spacing w:after="0" w:line="280" w:lineRule="auto"/>
        <w:jc w:val="both"/>
        <w:rPr>
          <w:rFonts w:ascii="Cambria" w:eastAsia="Batang" w:hAnsi="Cambria"/>
          <w:b/>
          <w:lang w:val="en-US"/>
        </w:rPr>
      </w:pPr>
      <w:r w:rsidRPr="00CC23AC">
        <w:rPr>
          <w:rFonts w:ascii="Cambria" w:eastAsia="Batang" w:hAnsi="Cambria"/>
          <w:b/>
          <w:lang w:val="nl-NL"/>
        </w:rPr>
        <w:t>Docentenhandleiding bij de opdrachten</w:t>
      </w:r>
      <w:r w:rsidR="003B03D2" w:rsidRPr="00A67A44">
        <w:rPr>
          <w:rFonts w:ascii="Cambria" w:eastAsia="Batang" w:hAnsi="Cambria"/>
          <w:b/>
          <w:lang w:val="en-US"/>
        </w:rPr>
        <w:t xml:space="preserve"> </w:t>
      </w:r>
    </w:p>
    <w:p w14:paraId="1E913147" w14:textId="77777777" w:rsidR="003B03D2" w:rsidRDefault="003B03D2" w:rsidP="00845873">
      <w:pPr>
        <w:rPr>
          <w:rFonts w:ascii="Cambria" w:eastAsia="Batang" w:hAnsi="Cambria"/>
          <w:b/>
          <w:lang w:val="en-US"/>
        </w:rPr>
      </w:pPr>
    </w:p>
    <w:p w14:paraId="431C2970" w14:textId="6BCD3AA1" w:rsidR="00845873" w:rsidRDefault="00CC23AC" w:rsidP="00CC23AC">
      <w:pPr>
        <w:spacing w:line="280" w:lineRule="auto"/>
        <w:rPr>
          <w:b/>
          <w:color w:val="000000"/>
          <w:lang w:val="en-US"/>
        </w:rPr>
      </w:pPr>
      <w:r w:rsidRPr="00CC23AC">
        <w:rPr>
          <w:rFonts w:ascii="Cambria" w:eastAsia="Batang" w:hAnsi="Cambria"/>
          <w:b/>
          <w:lang w:val="nl-NL"/>
        </w:rPr>
        <w:t xml:space="preserve">Opdracht 1. Als de banden van de keverauto een straal hebben van 8 cm en de afstand tussen de middelpunten van de banden 72 cm is (zoals </w:t>
      </w:r>
      <w:r w:rsidR="00C8463D">
        <w:rPr>
          <w:rFonts w:ascii="Cambria" w:eastAsia="Batang" w:hAnsi="Cambria"/>
          <w:b/>
          <w:lang w:val="nl-NL"/>
        </w:rPr>
        <w:t xml:space="preserve">getoond in fig. 5), zal de </w:t>
      </w:r>
      <w:r w:rsidRPr="00CC23AC">
        <w:rPr>
          <w:rFonts w:ascii="Cambria" w:eastAsia="Batang" w:hAnsi="Cambria"/>
          <w:b/>
          <w:lang w:val="nl-NL"/>
        </w:rPr>
        <w:t xml:space="preserve">auto </w:t>
      </w:r>
      <w:r w:rsidR="00C8463D">
        <w:rPr>
          <w:rFonts w:ascii="Cambria" w:eastAsia="Batang" w:hAnsi="Cambria"/>
          <w:b/>
          <w:lang w:val="nl-NL"/>
        </w:rPr>
        <w:t xml:space="preserve"> dan </w:t>
      </w:r>
      <w:r w:rsidRPr="00CC23AC">
        <w:rPr>
          <w:rFonts w:ascii="Cambria" w:eastAsia="Batang" w:hAnsi="Cambria"/>
          <w:b/>
          <w:lang w:val="nl-NL"/>
        </w:rPr>
        <w:t xml:space="preserve">veilig over de helling komen </w:t>
      </w:r>
      <w:r w:rsidRPr="00CC23AC">
        <w:rPr>
          <w:rFonts w:ascii="Cambria" w:eastAsia="Batang" w:hAnsi="Cambria"/>
          <w:lang w:val="nl-NL"/>
        </w:rPr>
        <w:object w:dxaOrig="405" w:dyaOrig="285" w14:anchorId="77CC9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4pt" o:ole="">
            <v:imagedata r:id="rId27" o:title=""/>
          </v:shape>
          <o:OLEObject Type="Embed" ProgID="Equation.DSMT4" ShapeID="_x0000_i1025" DrawAspect="Content" ObjectID="_1366091794" r:id="rId28"/>
        </w:object>
      </w:r>
      <w:r w:rsidRPr="00CC23AC">
        <w:rPr>
          <w:rFonts w:ascii="Cambria" w:eastAsia="Batang" w:hAnsi="Cambria"/>
          <w:lang w:val="nl-NL"/>
        </w:rPr>
        <w:t>?</w:t>
      </w:r>
      <w:r w:rsidR="00C91F57" w:rsidRPr="00525C8E">
        <w:rPr>
          <w:b/>
          <w:noProof/>
          <w:color w:val="000000"/>
          <w:lang w:val="en-US" w:eastAsia="nl-NL"/>
        </w:rPr>
        <w:drawing>
          <wp:inline distT="0" distB="0" distL="0" distR="0" wp14:anchorId="02582143" wp14:editId="0A00AF48">
            <wp:extent cx="5708650" cy="2559050"/>
            <wp:effectExtent l="0" t="0" r="6350" b="0"/>
            <wp:docPr id="11" name="Picture 23" descr="C:\Users\PC\Desktop\kola\zad_mascil_T_new\kola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Desktop\kola\zad_mascil_T_new\kola_1.1.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8650" cy="2559050"/>
                    </a:xfrm>
                    <a:prstGeom prst="rect">
                      <a:avLst/>
                    </a:prstGeom>
                    <a:noFill/>
                    <a:ln>
                      <a:noFill/>
                    </a:ln>
                  </pic:spPr>
                </pic:pic>
              </a:graphicData>
            </a:graphic>
          </wp:inline>
        </w:drawing>
      </w:r>
    </w:p>
    <w:p w14:paraId="2A6E93D1" w14:textId="77777777" w:rsidR="00845873" w:rsidRPr="004B61E8" w:rsidRDefault="00CC23AC" w:rsidP="00CC23AC">
      <w:pPr>
        <w:spacing w:line="280" w:lineRule="auto"/>
        <w:jc w:val="center"/>
        <w:rPr>
          <w:lang w:val="en-US"/>
        </w:rPr>
      </w:pPr>
      <w:r w:rsidRPr="00CC23AC">
        <w:rPr>
          <w:lang w:val="nl-NL"/>
        </w:rPr>
        <w:t>Fig.</w:t>
      </w:r>
      <w:r w:rsidR="00395CFB">
        <w:rPr>
          <w:lang w:val="en-US"/>
        </w:rPr>
        <w:t xml:space="preserve"> 5</w:t>
      </w:r>
    </w:p>
    <w:p w14:paraId="6F298281" w14:textId="63165F3A" w:rsidR="00845873" w:rsidRPr="00D20E22" w:rsidRDefault="00C8463D" w:rsidP="00CC23AC">
      <w:pPr>
        <w:spacing w:line="280" w:lineRule="auto"/>
        <w:jc w:val="both"/>
        <w:rPr>
          <w:rFonts w:ascii="Cambria" w:eastAsia="Batang" w:hAnsi="Cambria"/>
          <w:lang w:val="en-US"/>
        </w:rPr>
      </w:pPr>
      <w:r>
        <w:rPr>
          <w:rFonts w:ascii="Cambria" w:eastAsia="Batang" w:hAnsi="Cambria"/>
          <w:lang w:val="nl-NL"/>
        </w:rPr>
        <w:lastRenderedPageBreak/>
        <w:t xml:space="preserve">In het onderzoeken van deze en </w:t>
      </w:r>
      <w:r w:rsidR="00CC23AC" w:rsidRPr="00CC23AC">
        <w:rPr>
          <w:rFonts w:ascii="Cambria" w:eastAsia="Batang" w:hAnsi="Cambria"/>
          <w:lang w:val="nl-NL"/>
        </w:rPr>
        <w:t>de volgende opdrachten kunnen de leerlingen ge</w:t>
      </w:r>
      <w:r>
        <w:rPr>
          <w:rFonts w:ascii="Cambria" w:eastAsia="Batang" w:hAnsi="Cambria"/>
          <w:lang w:val="nl-NL"/>
        </w:rPr>
        <w:t>bruik maken van bestand EE2.ggb</w:t>
      </w:r>
      <w:r w:rsidR="00CC23AC" w:rsidRPr="00CC23AC">
        <w:rPr>
          <w:rFonts w:ascii="Cambria" w:eastAsia="Batang" w:hAnsi="Cambria"/>
          <w:lang w:val="nl-NL"/>
        </w:rPr>
        <w:t>.</w:t>
      </w:r>
    </w:p>
    <w:p w14:paraId="268076F1" w14:textId="77777777" w:rsidR="00845873" w:rsidRPr="00D20E22" w:rsidRDefault="00CC23AC" w:rsidP="00C63529">
      <w:pPr>
        <w:spacing w:after="0" w:line="240" w:lineRule="auto"/>
        <w:jc w:val="both"/>
        <w:rPr>
          <w:rFonts w:ascii="Cambria" w:eastAsia="Batang" w:hAnsi="Cambria"/>
          <w:lang w:val="en-US"/>
        </w:rPr>
      </w:pPr>
      <w:r w:rsidRPr="00C63529">
        <w:rPr>
          <w:rFonts w:ascii="Cambria" w:eastAsia="Batang" w:hAnsi="Cambria"/>
          <w:lang w:val="nl-NL"/>
        </w:rPr>
        <w:t>Wijs de leerlingen erop dat wanneer</w:t>
      </w:r>
      <w:r w:rsidR="00C63529" w:rsidRPr="00C63529">
        <w:rPr>
          <w:rFonts w:ascii="Cambria" w:eastAsia="Batang" w:hAnsi="Cambria"/>
          <w:lang w:val="nl-NL"/>
        </w:rPr>
        <w:t xml:space="preserve"> de onderzijde van de keverauto over de horizontale lijn van de straat of de schuine lijn (van de helling) gaat, dat een oranjegekleurde “X” verschijnt op het snijpunt.</w:t>
      </w:r>
      <w:r w:rsidR="00845873" w:rsidRPr="00D20E22">
        <w:rPr>
          <w:rFonts w:ascii="Cambria" w:eastAsia="Batang" w:hAnsi="Cambria"/>
          <w:lang w:val="en-US"/>
        </w:rPr>
        <w:t xml:space="preserve"> </w:t>
      </w:r>
      <w:r w:rsidR="00C63529" w:rsidRPr="00C63529">
        <w:rPr>
          <w:rFonts w:ascii="Cambria" w:eastAsia="Batang" w:hAnsi="Cambria"/>
          <w:lang w:val="nl-NL"/>
        </w:rPr>
        <w:t>Dit betekent dat de keverauto niet over de helling kan en dat parkeren onmogelijk wordt.</w:t>
      </w:r>
    </w:p>
    <w:p w14:paraId="295FBA91"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lang w:val="nl-NL"/>
        </w:rPr>
        <w:t>Verkenning met behulp van de bijgeleverde EE en de gegevens uit opdracht 1 tonen dat de keverauto niet over de helling kan en in dit geval parkeren in de kelder onmogelijk is.</w:t>
      </w:r>
      <w:r w:rsidR="00845873" w:rsidRPr="00D20E22">
        <w:rPr>
          <w:rFonts w:ascii="Cambria" w:eastAsia="Batang" w:hAnsi="Cambria"/>
          <w:lang w:val="en-US"/>
        </w:rPr>
        <w:t xml:space="preserve"> </w:t>
      </w:r>
    </w:p>
    <w:p w14:paraId="58851D4C"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lang w:val="nl-NL"/>
        </w:rPr>
        <w:t>Wanneer de steilheid van de helling met behulp van de α-schuif verminderd wordt tot 25º wordt het parkeren weer mogelijk.</w:t>
      </w:r>
      <w:r w:rsidR="003B03D2">
        <w:rPr>
          <w:rFonts w:ascii="Cambria" w:eastAsia="Batang" w:hAnsi="Cambria"/>
          <w:lang w:val="en-US"/>
        </w:rPr>
        <w:t xml:space="preserve"> </w:t>
      </w:r>
    </w:p>
    <w:p w14:paraId="05C1D789"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b/>
          <w:lang w:val="nl-NL"/>
        </w:rPr>
        <w:t xml:space="preserve">Opdracht 2. </w:t>
      </w:r>
      <w:r w:rsidRPr="00C63529">
        <w:rPr>
          <w:rFonts w:ascii="Cambria" w:eastAsia="Batang" w:hAnsi="Cambria"/>
          <w:lang w:val="nl-NL"/>
        </w:rPr>
        <w:t>Er zijn drie keverauto’s met verschillende maten, zoals je kunt zien in de tabel:</w:t>
      </w:r>
    </w:p>
    <w:p w14:paraId="78765DF6" w14:textId="77777777" w:rsidR="00845873" w:rsidRPr="004B61E8" w:rsidRDefault="00845873" w:rsidP="00845873">
      <w:pPr>
        <w:rPr>
          <w:lang w:val="en-US"/>
        </w:rPr>
      </w:pPr>
    </w:p>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16"/>
        <w:gridCol w:w="1826"/>
      </w:tblGrid>
      <w:tr w:rsidR="00845873" w:rsidRPr="006A3C1B" w14:paraId="2776277F" w14:textId="77777777" w:rsidTr="00C63529">
        <w:tc>
          <w:tcPr>
            <w:tcW w:w="553" w:type="dxa"/>
          </w:tcPr>
          <w:p w14:paraId="6FFF933C" w14:textId="77777777" w:rsidR="00845873" w:rsidRDefault="00C63529" w:rsidP="0027780A">
            <w:pPr>
              <w:spacing w:line="280" w:lineRule="auto"/>
              <w:jc w:val="center"/>
            </w:pPr>
            <w:r w:rsidRPr="00C63529">
              <w:rPr>
                <w:lang w:val="nl-NL"/>
              </w:rPr>
              <w:t>keverauto</w:t>
            </w:r>
          </w:p>
        </w:tc>
        <w:tc>
          <w:tcPr>
            <w:tcW w:w="1116" w:type="dxa"/>
          </w:tcPr>
          <w:p w14:paraId="3AC06227" w14:textId="77777777" w:rsidR="00845873" w:rsidRDefault="00C63529" w:rsidP="00C63529">
            <w:pPr>
              <w:spacing w:line="280" w:lineRule="auto"/>
              <w:jc w:val="center"/>
            </w:pPr>
            <w:r w:rsidRPr="00C63529">
              <w:rPr>
                <w:lang w:val="nl-NL"/>
              </w:rPr>
              <w:t>Straal</w:t>
            </w:r>
            <w:r w:rsidR="00845873">
              <w:t xml:space="preserve"> </w:t>
            </w:r>
          </w:p>
          <w:p w14:paraId="018247AA" w14:textId="0EA2043E" w:rsidR="00845873" w:rsidRDefault="00943A8A" w:rsidP="0027780A">
            <w:pPr>
              <w:spacing w:line="280" w:lineRule="auto"/>
              <w:jc w:val="center"/>
            </w:pPr>
            <w:r>
              <w:rPr>
                <w:lang w:val="nl-NL"/>
              </w:rPr>
              <w:t>v</w:t>
            </w:r>
            <w:r w:rsidR="00C63529" w:rsidRPr="00C63529">
              <w:rPr>
                <w:lang w:val="nl-NL"/>
              </w:rPr>
              <w:t>an de wielen</w:t>
            </w:r>
          </w:p>
        </w:tc>
        <w:tc>
          <w:tcPr>
            <w:tcW w:w="1826" w:type="dxa"/>
          </w:tcPr>
          <w:p w14:paraId="7E0401E5" w14:textId="77777777" w:rsidR="00845873" w:rsidRPr="00525C8E" w:rsidRDefault="00C63529" w:rsidP="00C63529">
            <w:pPr>
              <w:spacing w:line="280" w:lineRule="auto"/>
              <w:jc w:val="center"/>
              <w:rPr>
                <w:lang w:val="en-US"/>
              </w:rPr>
            </w:pPr>
            <w:r w:rsidRPr="00C63529">
              <w:rPr>
                <w:lang w:val="nl-NL"/>
              </w:rPr>
              <w:t>Afstand tussen</w:t>
            </w:r>
          </w:p>
          <w:p w14:paraId="7AC9B6C9" w14:textId="4B3AC36E" w:rsidR="00845873" w:rsidRPr="00525C8E" w:rsidRDefault="00943A8A" w:rsidP="0027780A">
            <w:pPr>
              <w:spacing w:line="280" w:lineRule="auto"/>
              <w:jc w:val="center"/>
              <w:rPr>
                <w:lang w:val="en-US"/>
              </w:rPr>
            </w:pPr>
            <w:r>
              <w:rPr>
                <w:lang w:val="nl-NL"/>
              </w:rPr>
              <w:t>h</w:t>
            </w:r>
            <w:r w:rsidR="00C63529" w:rsidRPr="00C63529">
              <w:rPr>
                <w:lang w:val="nl-NL"/>
              </w:rPr>
              <w:t>et middelpunt van de banden</w:t>
            </w:r>
          </w:p>
        </w:tc>
      </w:tr>
      <w:tr w:rsidR="00845873" w14:paraId="07369081" w14:textId="77777777" w:rsidTr="00C63529">
        <w:tc>
          <w:tcPr>
            <w:tcW w:w="553" w:type="dxa"/>
          </w:tcPr>
          <w:p w14:paraId="7AD5EAF4" w14:textId="77777777" w:rsidR="00845873" w:rsidRDefault="00C63529" w:rsidP="0027780A">
            <w:pPr>
              <w:spacing w:line="280" w:lineRule="auto"/>
              <w:jc w:val="center"/>
            </w:pPr>
            <w:r>
              <w:rPr>
                <w:lang w:val="nl-NL"/>
              </w:rPr>
              <w:t>KA</w:t>
            </w:r>
            <w:r w:rsidRPr="00C63529">
              <w:rPr>
                <w:lang w:val="nl-NL"/>
              </w:rPr>
              <w:t>1</w:t>
            </w:r>
          </w:p>
        </w:tc>
        <w:tc>
          <w:tcPr>
            <w:tcW w:w="1116" w:type="dxa"/>
          </w:tcPr>
          <w:p w14:paraId="7BA39F34" w14:textId="77777777" w:rsidR="00845873" w:rsidRDefault="00C63529" w:rsidP="0027780A">
            <w:pPr>
              <w:spacing w:line="280" w:lineRule="auto"/>
              <w:jc w:val="center"/>
            </w:pPr>
            <w:r w:rsidRPr="00C63529">
              <w:rPr>
                <w:lang w:val="nl-NL"/>
              </w:rPr>
              <w:t>8 cm</w:t>
            </w:r>
          </w:p>
        </w:tc>
        <w:tc>
          <w:tcPr>
            <w:tcW w:w="1826" w:type="dxa"/>
          </w:tcPr>
          <w:p w14:paraId="4F1F84CD" w14:textId="77777777" w:rsidR="00845873" w:rsidRDefault="00C63529" w:rsidP="0027780A">
            <w:pPr>
              <w:spacing w:line="280" w:lineRule="auto"/>
              <w:jc w:val="center"/>
            </w:pPr>
            <w:r w:rsidRPr="00C63529">
              <w:rPr>
                <w:lang w:val="nl-NL"/>
              </w:rPr>
              <w:t>72 cm</w:t>
            </w:r>
          </w:p>
        </w:tc>
      </w:tr>
      <w:tr w:rsidR="00845873" w14:paraId="6B549031" w14:textId="77777777" w:rsidTr="00C63529">
        <w:tc>
          <w:tcPr>
            <w:tcW w:w="553" w:type="dxa"/>
          </w:tcPr>
          <w:p w14:paraId="53526B25" w14:textId="77777777" w:rsidR="00845873" w:rsidRDefault="00C63529" w:rsidP="0027780A">
            <w:pPr>
              <w:spacing w:line="280" w:lineRule="auto"/>
              <w:jc w:val="center"/>
            </w:pPr>
            <w:r w:rsidRPr="00C63529">
              <w:rPr>
                <w:lang w:val="nl-NL"/>
              </w:rPr>
              <w:t>KA2</w:t>
            </w:r>
          </w:p>
        </w:tc>
        <w:tc>
          <w:tcPr>
            <w:tcW w:w="1116" w:type="dxa"/>
          </w:tcPr>
          <w:p w14:paraId="1BE552D2" w14:textId="77777777" w:rsidR="00845873" w:rsidRDefault="00C63529" w:rsidP="0027780A">
            <w:pPr>
              <w:spacing w:line="280" w:lineRule="auto"/>
              <w:jc w:val="center"/>
            </w:pPr>
            <w:r w:rsidRPr="00C63529">
              <w:rPr>
                <w:lang w:val="nl-NL"/>
              </w:rPr>
              <w:t>10 cm</w:t>
            </w:r>
          </w:p>
        </w:tc>
        <w:tc>
          <w:tcPr>
            <w:tcW w:w="1826" w:type="dxa"/>
          </w:tcPr>
          <w:p w14:paraId="47A6F6BD" w14:textId="77777777" w:rsidR="00845873" w:rsidRDefault="00C63529" w:rsidP="0027780A">
            <w:pPr>
              <w:spacing w:line="280" w:lineRule="auto"/>
              <w:jc w:val="center"/>
            </w:pPr>
            <w:r w:rsidRPr="00C63529">
              <w:rPr>
                <w:lang w:val="nl-NL"/>
              </w:rPr>
              <w:t>99 cm</w:t>
            </w:r>
          </w:p>
        </w:tc>
      </w:tr>
      <w:tr w:rsidR="00845873" w14:paraId="285FA506" w14:textId="77777777" w:rsidTr="00C63529">
        <w:tc>
          <w:tcPr>
            <w:tcW w:w="553" w:type="dxa"/>
          </w:tcPr>
          <w:p w14:paraId="262C9858" w14:textId="77777777" w:rsidR="00845873" w:rsidRDefault="00C63529" w:rsidP="0027780A">
            <w:pPr>
              <w:spacing w:line="280" w:lineRule="auto"/>
              <w:jc w:val="center"/>
            </w:pPr>
            <w:r w:rsidRPr="00C63529">
              <w:rPr>
                <w:lang w:val="nl-NL"/>
              </w:rPr>
              <w:t>KA3</w:t>
            </w:r>
          </w:p>
        </w:tc>
        <w:tc>
          <w:tcPr>
            <w:tcW w:w="1116" w:type="dxa"/>
          </w:tcPr>
          <w:p w14:paraId="17DD3B38" w14:textId="77777777" w:rsidR="00845873" w:rsidRDefault="00C63529" w:rsidP="0027780A">
            <w:pPr>
              <w:spacing w:line="280" w:lineRule="auto"/>
              <w:jc w:val="center"/>
            </w:pPr>
            <w:r w:rsidRPr="00C63529">
              <w:rPr>
                <w:lang w:val="nl-NL"/>
              </w:rPr>
              <w:t>13 cm</w:t>
            </w:r>
            <w:r w:rsidR="00845873">
              <w:t xml:space="preserve"> </w:t>
            </w:r>
          </w:p>
        </w:tc>
        <w:tc>
          <w:tcPr>
            <w:tcW w:w="1826" w:type="dxa"/>
          </w:tcPr>
          <w:p w14:paraId="1D357F41" w14:textId="77777777" w:rsidR="00845873" w:rsidRDefault="00C63529" w:rsidP="0027780A">
            <w:pPr>
              <w:spacing w:line="280" w:lineRule="auto"/>
              <w:jc w:val="center"/>
            </w:pPr>
            <w:r w:rsidRPr="00C63529">
              <w:rPr>
                <w:lang w:val="nl-NL"/>
              </w:rPr>
              <w:t>111 cm</w:t>
            </w:r>
          </w:p>
        </w:tc>
      </w:tr>
    </w:tbl>
    <w:p w14:paraId="784AAACC" w14:textId="77777777" w:rsidR="00845873" w:rsidRPr="0003671A" w:rsidRDefault="00845873" w:rsidP="00845873">
      <w:pPr>
        <w:jc w:val="center"/>
      </w:pPr>
    </w:p>
    <w:p w14:paraId="63874938"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lang w:val="nl-NL"/>
        </w:rPr>
        <w:t>Wat is de steilste helling die alle drie de keverauto's kunnen nemen?</w:t>
      </w:r>
    </w:p>
    <w:p w14:paraId="5810E5F3"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b/>
          <w:lang w:val="nl-NL"/>
        </w:rPr>
        <w:t>Antwoord:</w:t>
      </w:r>
      <w:r w:rsidR="00845873" w:rsidRPr="00D20E22">
        <w:rPr>
          <w:rFonts w:ascii="Cambria" w:eastAsia="Batang" w:hAnsi="Cambria"/>
          <w:lang w:val="en-US"/>
        </w:rPr>
        <w:t xml:space="preserve"> </w:t>
      </w:r>
      <w:r w:rsidRPr="00C63529">
        <w:rPr>
          <w:rFonts w:ascii="Cambria" w:eastAsia="Batang" w:hAnsi="Cambria"/>
          <w:lang w:val="nl-NL"/>
        </w:rPr>
        <w:t>Met behulp van de geboden EE (waarbij de schuif gebruikt wordt voor de helling) vinden de leerlingen voor elke auto de steilste helling waarbij parkeren nog mogelijk is.</w:t>
      </w:r>
      <w:r w:rsidR="00845873" w:rsidRPr="00D20E22">
        <w:rPr>
          <w:rFonts w:ascii="Cambria" w:eastAsia="Batang" w:hAnsi="Cambria"/>
          <w:lang w:val="en-US"/>
        </w:rPr>
        <w:t xml:space="preserve"> </w:t>
      </w:r>
      <w:r w:rsidRPr="00C63529">
        <w:rPr>
          <w:rFonts w:ascii="Cambria" w:eastAsia="Batang" w:hAnsi="Cambria"/>
          <w:lang w:val="nl-NL"/>
        </w:rPr>
        <w:t>Dit resulteert in:</w:t>
      </w:r>
      <w:r w:rsidR="00845873" w:rsidRPr="00D20E22">
        <w:rPr>
          <w:rFonts w:ascii="Cambria" w:eastAsia="Batang" w:hAnsi="Cambria"/>
          <w:lang w:val="en-US"/>
        </w:rPr>
        <w:t xml:space="preserve"> </w:t>
      </w:r>
    </w:p>
    <w:p w14:paraId="1B5277BE" w14:textId="77777777" w:rsidR="00845873" w:rsidRDefault="00845873" w:rsidP="00845873"/>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16"/>
        <w:gridCol w:w="1826"/>
        <w:gridCol w:w="2397"/>
      </w:tblGrid>
      <w:tr w:rsidR="00845873" w:rsidRPr="006A3C1B" w14:paraId="5DD92737" w14:textId="77777777" w:rsidTr="00C63529">
        <w:tc>
          <w:tcPr>
            <w:tcW w:w="553" w:type="dxa"/>
          </w:tcPr>
          <w:p w14:paraId="45C86D0B" w14:textId="6EF37105" w:rsidR="00845873" w:rsidRDefault="00943A8A" w:rsidP="0027780A">
            <w:pPr>
              <w:spacing w:line="280" w:lineRule="auto"/>
              <w:jc w:val="center"/>
            </w:pPr>
            <w:r>
              <w:rPr>
                <w:lang w:val="nl-NL"/>
              </w:rPr>
              <w:t>K</w:t>
            </w:r>
            <w:r w:rsidR="00C63529" w:rsidRPr="00C63529">
              <w:rPr>
                <w:lang w:val="nl-NL"/>
              </w:rPr>
              <w:t>everauto</w:t>
            </w:r>
          </w:p>
        </w:tc>
        <w:tc>
          <w:tcPr>
            <w:tcW w:w="1116" w:type="dxa"/>
          </w:tcPr>
          <w:p w14:paraId="350C219A" w14:textId="77777777" w:rsidR="00845873" w:rsidRDefault="00C63529" w:rsidP="00C63529">
            <w:pPr>
              <w:spacing w:line="280" w:lineRule="auto"/>
              <w:jc w:val="center"/>
            </w:pPr>
            <w:r w:rsidRPr="00C63529">
              <w:rPr>
                <w:lang w:val="nl-NL"/>
              </w:rPr>
              <w:t>Straal</w:t>
            </w:r>
            <w:r w:rsidR="00845873">
              <w:t xml:space="preserve"> </w:t>
            </w:r>
          </w:p>
          <w:p w14:paraId="2D71EC49" w14:textId="420F692D" w:rsidR="00845873" w:rsidRDefault="00943A8A" w:rsidP="0027780A">
            <w:pPr>
              <w:spacing w:line="280" w:lineRule="auto"/>
              <w:jc w:val="center"/>
            </w:pPr>
            <w:r>
              <w:rPr>
                <w:lang w:val="nl-NL"/>
              </w:rPr>
              <w:t>v</w:t>
            </w:r>
            <w:r w:rsidR="00C63529" w:rsidRPr="00C63529">
              <w:rPr>
                <w:lang w:val="nl-NL"/>
              </w:rPr>
              <w:t>an de wielen</w:t>
            </w:r>
          </w:p>
        </w:tc>
        <w:tc>
          <w:tcPr>
            <w:tcW w:w="1826" w:type="dxa"/>
          </w:tcPr>
          <w:p w14:paraId="0682701C" w14:textId="77777777" w:rsidR="00845873" w:rsidRPr="00525C8E" w:rsidRDefault="00C63529" w:rsidP="00C63529">
            <w:pPr>
              <w:spacing w:line="280" w:lineRule="auto"/>
              <w:jc w:val="center"/>
              <w:rPr>
                <w:lang w:val="en-US"/>
              </w:rPr>
            </w:pPr>
            <w:r w:rsidRPr="00C63529">
              <w:rPr>
                <w:lang w:val="nl-NL"/>
              </w:rPr>
              <w:t>Afstand tussen</w:t>
            </w:r>
          </w:p>
          <w:p w14:paraId="55138F81" w14:textId="208485E9" w:rsidR="00845873" w:rsidRPr="00525C8E" w:rsidRDefault="00943A8A" w:rsidP="0027780A">
            <w:pPr>
              <w:spacing w:line="280" w:lineRule="auto"/>
              <w:jc w:val="center"/>
              <w:rPr>
                <w:lang w:val="en-US"/>
              </w:rPr>
            </w:pPr>
            <w:r>
              <w:rPr>
                <w:lang w:val="nl-NL"/>
              </w:rPr>
              <w:t>h</w:t>
            </w:r>
            <w:r w:rsidR="00C63529" w:rsidRPr="00C63529">
              <w:rPr>
                <w:lang w:val="nl-NL"/>
              </w:rPr>
              <w:t>et middelpunt van de banden</w:t>
            </w:r>
          </w:p>
        </w:tc>
        <w:tc>
          <w:tcPr>
            <w:tcW w:w="2397" w:type="dxa"/>
          </w:tcPr>
          <w:p w14:paraId="6A751D94" w14:textId="77777777" w:rsidR="00845873" w:rsidRPr="00525C8E" w:rsidRDefault="00C63529" w:rsidP="00C63529">
            <w:pPr>
              <w:spacing w:line="280" w:lineRule="auto"/>
              <w:jc w:val="center"/>
              <w:rPr>
                <w:lang w:val="en-US"/>
              </w:rPr>
            </w:pPr>
            <w:r w:rsidRPr="00C63529">
              <w:rPr>
                <w:lang w:val="nl-NL"/>
              </w:rPr>
              <w:t>Steilste helling</w:t>
            </w:r>
          </w:p>
          <w:p w14:paraId="29FCAF2D" w14:textId="27CCD5E4" w:rsidR="00845873" w:rsidRPr="00525C8E" w:rsidRDefault="00943A8A" w:rsidP="0027780A">
            <w:pPr>
              <w:spacing w:line="280" w:lineRule="auto"/>
              <w:jc w:val="center"/>
              <w:rPr>
                <w:lang w:val="en-US"/>
              </w:rPr>
            </w:pPr>
            <w:r>
              <w:rPr>
                <w:lang w:val="nl-NL"/>
              </w:rPr>
              <w:t>w</w:t>
            </w:r>
            <w:r w:rsidR="00C63529" w:rsidRPr="00C63529">
              <w:rPr>
                <w:lang w:val="nl-NL"/>
              </w:rPr>
              <w:t>aarbij parkeren nog mogelijk is</w:t>
            </w:r>
          </w:p>
        </w:tc>
      </w:tr>
      <w:tr w:rsidR="00845873" w14:paraId="4894568D" w14:textId="77777777" w:rsidTr="00C63529">
        <w:tc>
          <w:tcPr>
            <w:tcW w:w="553" w:type="dxa"/>
          </w:tcPr>
          <w:p w14:paraId="6EC248F6" w14:textId="77777777" w:rsidR="00845873" w:rsidRDefault="00C63529" w:rsidP="0027780A">
            <w:pPr>
              <w:spacing w:line="280" w:lineRule="auto"/>
              <w:jc w:val="center"/>
            </w:pPr>
            <w:r w:rsidRPr="00C63529">
              <w:rPr>
                <w:lang w:val="nl-NL"/>
              </w:rPr>
              <w:t>KA1</w:t>
            </w:r>
          </w:p>
        </w:tc>
        <w:tc>
          <w:tcPr>
            <w:tcW w:w="1116" w:type="dxa"/>
          </w:tcPr>
          <w:p w14:paraId="2E75F95C" w14:textId="77777777" w:rsidR="00845873" w:rsidRDefault="00C63529" w:rsidP="0027780A">
            <w:pPr>
              <w:spacing w:line="280" w:lineRule="auto"/>
              <w:jc w:val="center"/>
            </w:pPr>
            <w:r w:rsidRPr="00C63529">
              <w:rPr>
                <w:lang w:val="nl-NL"/>
              </w:rPr>
              <w:t>8 cm</w:t>
            </w:r>
          </w:p>
        </w:tc>
        <w:tc>
          <w:tcPr>
            <w:tcW w:w="1826" w:type="dxa"/>
          </w:tcPr>
          <w:p w14:paraId="7EEBF8CA" w14:textId="77777777" w:rsidR="00845873" w:rsidRDefault="00C63529" w:rsidP="0027780A">
            <w:pPr>
              <w:spacing w:line="280" w:lineRule="auto"/>
              <w:jc w:val="center"/>
            </w:pPr>
            <w:r w:rsidRPr="00C63529">
              <w:rPr>
                <w:lang w:val="nl-NL"/>
              </w:rPr>
              <w:t>72 cm</w:t>
            </w:r>
          </w:p>
        </w:tc>
        <w:tc>
          <w:tcPr>
            <w:tcW w:w="2397" w:type="dxa"/>
          </w:tcPr>
          <w:p w14:paraId="3DB44A54" w14:textId="77777777" w:rsidR="00845873" w:rsidRDefault="00845873" w:rsidP="0085469D">
            <w:pPr>
              <w:jc w:val="center"/>
            </w:pPr>
            <w:r>
              <w:t>25 º</w:t>
            </w:r>
          </w:p>
        </w:tc>
      </w:tr>
      <w:tr w:rsidR="00845873" w14:paraId="54A613E7" w14:textId="77777777" w:rsidTr="00C63529">
        <w:tc>
          <w:tcPr>
            <w:tcW w:w="553" w:type="dxa"/>
          </w:tcPr>
          <w:p w14:paraId="7DC9377C" w14:textId="77777777" w:rsidR="00845873" w:rsidRDefault="00C63529" w:rsidP="0027780A">
            <w:pPr>
              <w:spacing w:line="280" w:lineRule="auto"/>
              <w:jc w:val="center"/>
            </w:pPr>
            <w:r w:rsidRPr="00C63529">
              <w:rPr>
                <w:lang w:val="nl-NL"/>
              </w:rPr>
              <w:t>KA2</w:t>
            </w:r>
          </w:p>
        </w:tc>
        <w:tc>
          <w:tcPr>
            <w:tcW w:w="1116" w:type="dxa"/>
          </w:tcPr>
          <w:p w14:paraId="2B628F34" w14:textId="77777777" w:rsidR="00845873" w:rsidRDefault="00C63529" w:rsidP="0027780A">
            <w:pPr>
              <w:spacing w:line="280" w:lineRule="auto"/>
              <w:jc w:val="center"/>
            </w:pPr>
            <w:r w:rsidRPr="00C63529">
              <w:rPr>
                <w:lang w:val="nl-NL"/>
              </w:rPr>
              <w:t>10 cm</w:t>
            </w:r>
          </w:p>
        </w:tc>
        <w:tc>
          <w:tcPr>
            <w:tcW w:w="1826" w:type="dxa"/>
          </w:tcPr>
          <w:p w14:paraId="7F1C7ACE" w14:textId="77777777" w:rsidR="00845873" w:rsidRDefault="00C63529" w:rsidP="0027780A">
            <w:pPr>
              <w:spacing w:line="280" w:lineRule="auto"/>
              <w:jc w:val="center"/>
            </w:pPr>
            <w:r w:rsidRPr="00C63529">
              <w:rPr>
                <w:lang w:val="nl-NL"/>
              </w:rPr>
              <w:t>99 cm</w:t>
            </w:r>
          </w:p>
        </w:tc>
        <w:tc>
          <w:tcPr>
            <w:tcW w:w="2397" w:type="dxa"/>
          </w:tcPr>
          <w:p w14:paraId="02A02487" w14:textId="77777777" w:rsidR="00845873" w:rsidRDefault="00845873" w:rsidP="0085469D">
            <w:pPr>
              <w:jc w:val="center"/>
            </w:pPr>
            <w:r>
              <w:t>23 º</w:t>
            </w:r>
          </w:p>
        </w:tc>
      </w:tr>
      <w:tr w:rsidR="00845873" w14:paraId="34EF3F0D" w14:textId="77777777" w:rsidTr="00C63529">
        <w:tc>
          <w:tcPr>
            <w:tcW w:w="553" w:type="dxa"/>
          </w:tcPr>
          <w:p w14:paraId="02565BFE" w14:textId="77777777" w:rsidR="00845873" w:rsidRDefault="00C63529" w:rsidP="0027780A">
            <w:pPr>
              <w:spacing w:line="280" w:lineRule="auto"/>
              <w:jc w:val="center"/>
            </w:pPr>
            <w:r w:rsidRPr="00C63529">
              <w:rPr>
                <w:lang w:val="nl-NL"/>
              </w:rPr>
              <w:t>KA3</w:t>
            </w:r>
          </w:p>
        </w:tc>
        <w:tc>
          <w:tcPr>
            <w:tcW w:w="1116" w:type="dxa"/>
          </w:tcPr>
          <w:p w14:paraId="4613C5F0" w14:textId="77777777" w:rsidR="00845873" w:rsidRDefault="00C63529" w:rsidP="0027780A">
            <w:pPr>
              <w:spacing w:line="280" w:lineRule="auto"/>
              <w:jc w:val="center"/>
            </w:pPr>
            <w:r w:rsidRPr="00C63529">
              <w:rPr>
                <w:lang w:val="nl-NL"/>
              </w:rPr>
              <w:t>13 cm</w:t>
            </w:r>
            <w:r w:rsidR="00845873">
              <w:t xml:space="preserve"> </w:t>
            </w:r>
          </w:p>
        </w:tc>
        <w:tc>
          <w:tcPr>
            <w:tcW w:w="1826" w:type="dxa"/>
          </w:tcPr>
          <w:p w14:paraId="7F9D5789" w14:textId="77777777" w:rsidR="00845873" w:rsidRDefault="00C63529" w:rsidP="0027780A">
            <w:pPr>
              <w:spacing w:line="280" w:lineRule="auto"/>
              <w:jc w:val="center"/>
            </w:pPr>
            <w:r w:rsidRPr="00C63529">
              <w:rPr>
                <w:lang w:val="nl-NL"/>
              </w:rPr>
              <w:t>111 cm</w:t>
            </w:r>
          </w:p>
        </w:tc>
        <w:tc>
          <w:tcPr>
            <w:tcW w:w="2397" w:type="dxa"/>
          </w:tcPr>
          <w:p w14:paraId="52342153" w14:textId="77777777" w:rsidR="00845873" w:rsidRDefault="00845873" w:rsidP="0085469D">
            <w:pPr>
              <w:jc w:val="center"/>
            </w:pPr>
            <w:r>
              <w:t>26 º</w:t>
            </w:r>
          </w:p>
        </w:tc>
      </w:tr>
    </w:tbl>
    <w:p w14:paraId="59529DA7" w14:textId="77777777" w:rsidR="00845873" w:rsidRDefault="00845873" w:rsidP="00845873"/>
    <w:p w14:paraId="5176F7E4" w14:textId="175A57B1" w:rsidR="00845873" w:rsidRPr="003B03D2" w:rsidRDefault="00C63529" w:rsidP="00C63529">
      <w:pPr>
        <w:spacing w:line="280" w:lineRule="auto"/>
        <w:rPr>
          <w:rFonts w:ascii="Cambria" w:eastAsia="Batang" w:hAnsi="Cambria"/>
          <w:lang w:val="en-US"/>
        </w:rPr>
      </w:pPr>
      <w:r w:rsidRPr="00C63529">
        <w:rPr>
          <w:rFonts w:ascii="Cambria" w:eastAsia="Batang" w:hAnsi="Cambria"/>
          <w:lang w:val="nl-NL"/>
        </w:rPr>
        <w:lastRenderedPageBreak/>
        <w:t>Wanneer alle drie de auto’s moeten kunnen parkeren, heeft er</w:t>
      </w:r>
      <w:r w:rsidR="00F02090">
        <w:rPr>
          <w:rFonts w:ascii="Cambria" w:eastAsia="Batang" w:hAnsi="Cambria"/>
          <w:lang w:val="nl-NL"/>
        </w:rPr>
        <w:t xml:space="preserve"> één de helling te nemen van 23</w:t>
      </w:r>
      <w:r w:rsidRPr="00C63529">
        <w:rPr>
          <w:rFonts w:ascii="Cambria" w:eastAsia="Batang" w:hAnsi="Cambria"/>
          <w:lang w:val="nl-NL"/>
        </w:rPr>
        <w:t>º.</w:t>
      </w:r>
    </w:p>
    <w:p w14:paraId="5C10D911" w14:textId="77777777" w:rsidR="00845873" w:rsidRPr="003B03D2" w:rsidRDefault="00C63529" w:rsidP="00C63529">
      <w:pPr>
        <w:spacing w:line="280" w:lineRule="auto"/>
        <w:rPr>
          <w:rFonts w:ascii="Cambria" w:eastAsia="Batang" w:hAnsi="Cambria"/>
          <w:lang w:val="en-US"/>
        </w:rPr>
      </w:pPr>
      <w:r w:rsidRPr="00C63529">
        <w:rPr>
          <w:rFonts w:ascii="Cambria" w:eastAsia="Batang" w:hAnsi="Cambria"/>
          <w:lang w:val="nl-NL"/>
        </w:rPr>
        <w:t>Een andere vraag die opkomt bij opdracht 1 is om de grootte van de banden te vergroten (waarbij de lengte van de keverauto en de helling onveranderd blijven) zodat parkeren mogelijk wordt.</w:t>
      </w:r>
      <w:r w:rsidR="00845873" w:rsidRPr="00D20E22">
        <w:rPr>
          <w:rFonts w:ascii="Cambria" w:eastAsia="Batang" w:hAnsi="Cambria"/>
          <w:lang w:val="en-US"/>
        </w:rPr>
        <w:t xml:space="preserve"> </w:t>
      </w:r>
      <w:r w:rsidRPr="00C63529">
        <w:rPr>
          <w:rFonts w:ascii="Cambria" w:eastAsia="Batang" w:hAnsi="Cambria"/>
          <w:lang w:val="nl-NL"/>
        </w:rPr>
        <w:t>Na experimenteren met de g-schuif vindt men bijvoorbeeld dat als de straal van de wielen 12 is, parkeren mogelijk is.</w:t>
      </w:r>
    </w:p>
    <w:p w14:paraId="0D6448F4" w14:textId="77777777" w:rsidR="00395CFB" w:rsidRDefault="00395CFB" w:rsidP="00845873">
      <w:pPr>
        <w:rPr>
          <w:rFonts w:ascii="Cambria" w:eastAsia="Batang" w:hAnsi="Cambria"/>
          <w:b/>
          <w:lang w:val="en-US"/>
        </w:rPr>
      </w:pPr>
    </w:p>
    <w:p w14:paraId="5B4F8212"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b/>
          <w:lang w:val="nl-NL"/>
        </w:rPr>
        <w:t xml:space="preserve">Opdracht 3. </w:t>
      </w:r>
      <w:r w:rsidRPr="00C63529">
        <w:rPr>
          <w:rFonts w:ascii="Cambria" w:eastAsia="Batang" w:hAnsi="Cambria"/>
          <w:lang w:val="nl-NL"/>
        </w:rPr>
        <w:t>Wanneer de afstand tussen de middelpunten van de banden 72 cm is, wat is dan de minimale straal van de banden die gegeven zou moeten worden zodat ze de helling van 34º kunnen nemen?</w:t>
      </w:r>
    </w:p>
    <w:p w14:paraId="143DC6AE" w14:textId="4C3852FA" w:rsidR="00845873" w:rsidRPr="00D20E22" w:rsidRDefault="00C63529" w:rsidP="00C63529">
      <w:pPr>
        <w:spacing w:line="280" w:lineRule="auto"/>
        <w:rPr>
          <w:rFonts w:ascii="Cambria" w:eastAsia="Batang" w:hAnsi="Cambria"/>
          <w:lang w:val="en-US"/>
        </w:rPr>
      </w:pPr>
      <w:r w:rsidRPr="00C63529">
        <w:rPr>
          <w:rFonts w:ascii="Cambria" w:eastAsia="Batang" w:hAnsi="Cambria"/>
          <w:lang w:val="nl-NL"/>
        </w:rPr>
        <w:t xml:space="preserve">Bij het experimenteren met het probleem </w:t>
      </w:r>
      <w:r w:rsidR="00F02090">
        <w:rPr>
          <w:rFonts w:ascii="Cambria" w:eastAsia="Batang" w:hAnsi="Cambria"/>
          <w:lang w:val="nl-NL"/>
        </w:rPr>
        <w:t>in</w:t>
      </w:r>
      <w:r w:rsidRPr="00C63529">
        <w:rPr>
          <w:rFonts w:ascii="Cambria" w:eastAsia="Batang" w:hAnsi="Cambria"/>
          <w:lang w:val="nl-NL"/>
        </w:rPr>
        <w:t xml:space="preserve"> de EE vindt men een benadering van 10,7.</w:t>
      </w:r>
      <w:r w:rsidR="00845873" w:rsidRPr="00C63529">
        <w:rPr>
          <w:rFonts w:ascii="Cambria" w:eastAsia="Batang" w:hAnsi="Cambria"/>
          <w:lang w:val="en-US"/>
        </w:rPr>
        <w:t xml:space="preserve"> </w:t>
      </w:r>
      <w:r w:rsidRPr="00C63529">
        <w:rPr>
          <w:rFonts w:ascii="Cambria" w:eastAsia="Batang" w:hAnsi="Cambria"/>
          <w:lang w:val="nl-NL"/>
        </w:rPr>
        <w:t xml:space="preserve">Het exacte getal is 36 sin17º wat ongeveer gelijk is aan 10,525 maar dit </w:t>
      </w:r>
      <w:r w:rsidR="00F02090">
        <w:rPr>
          <w:rFonts w:ascii="Cambria" w:eastAsia="Batang" w:hAnsi="Cambria"/>
          <w:lang w:val="nl-NL"/>
        </w:rPr>
        <w:t>hoeven de leerlingen</w:t>
      </w:r>
      <w:r w:rsidRPr="00C63529">
        <w:rPr>
          <w:rFonts w:ascii="Cambria" w:eastAsia="Batang" w:hAnsi="Cambria"/>
          <w:lang w:val="nl-NL"/>
        </w:rPr>
        <w:t xml:space="preserve"> op dit moment nog niet </w:t>
      </w:r>
      <w:r w:rsidR="00F02090">
        <w:rPr>
          <w:rFonts w:ascii="Cambria" w:eastAsia="Batang" w:hAnsi="Cambria"/>
          <w:lang w:val="nl-NL"/>
        </w:rPr>
        <w:t>te weten</w:t>
      </w:r>
      <w:r w:rsidRPr="00C63529">
        <w:rPr>
          <w:rFonts w:ascii="Cambria" w:eastAsia="Batang" w:hAnsi="Cambria"/>
          <w:lang w:val="nl-NL"/>
        </w:rPr>
        <w:t>.</w:t>
      </w:r>
      <w:r w:rsidR="00845873" w:rsidRPr="00D20E22">
        <w:rPr>
          <w:rFonts w:ascii="Cambria" w:eastAsia="Batang" w:hAnsi="Cambria"/>
          <w:lang w:val="en-US"/>
        </w:rPr>
        <w:t xml:space="preserve"> </w:t>
      </w:r>
      <w:r w:rsidRPr="00C63529">
        <w:rPr>
          <w:rFonts w:ascii="Cambria" w:eastAsia="Batang" w:hAnsi="Cambria"/>
          <w:lang w:val="nl-NL"/>
        </w:rPr>
        <w:t>Soortgelijke problemen kunnen opgegeven worden als huiswerk.</w:t>
      </w:r>
    </w:p>
    <w:p w14:paraId="20FBC865" w14:textId="526E084B" w:rsidR="00845873" w:rsidRPr="00D20E22" w:rsidRDefault="00C63529" w:rsidP="00C63529">
      <w:pPr>
        <w:spacing w:line="280" w:lineRule="auto"/>
        <w:rPr>
          <w:rFonts w:ascii="Cambria" w:eastAsia="Batang" w:hAnsi="Cambria"/>
          <w:lang w:val="en-US"/>
        </w:rPr>
      </w:pPr>
      <w:r w:rsidRPr="00C63529">
        <w:rPr>
          <w:rFonts w:ascii="Cambria" w:eastAsia="Batang" w:hAnsi="Cambria"/>
          <w:lang w:val="nl-NL"/>
        </w:rPr>
        <w:t xml:space="preserve">Nog een andere richting voor het onderzoek is </w:t>
      </w:r>
      <w:r w:rsidR="00F02090">
        <w:rPr>
          <w:rFonts w:ascii="Cambria" w:eastAsia="Batang" w:hAnsi="Cambria"/>
          <w:lang w:val="nl-NL"/>
        </w:rPr>
        <w:t xml:space="preserve">het gelijk houden van </w:t>
      </w:r>
      <w:r w:rsidRPr="00C63529">
        <w:rPr>
          <w:rFonts w:ascii="Cambria" w:eastAsia="Batang" w:hAnsi="Cambria"/>
          <w:lang w:val="nl-NL"/>
        </w:rPr>
        <w:t>de straal van de wielen en de helling</w:t>
      </w:r>
      <w:r w:rsidR="00F02090">
        <w:rPr>
          <w:rFonts w:ascii="Cambria" w:eastAsia="Batang" w:hAnsi="Cambria"/>
          <w:lang w:val="nl-NL"/>
        </w:rPr>
        <w:t>,</w:t>
      </w:r>
      <w:r w:rsidRPr="00C63529">
        <w:rPr>
          <w:rFonts w:ascii="Cambria" w:eastAsia="Batang" w:hAnsi="Cambria"/>
          <w:lang w:val="nl-NL"/>
        </w:rPr>
        <w:t xml:space="preserve"> en de afstand te verminderen tussen de middelpunten van de wielen uit opdracht 1 zodat het parkeren mogelijk wordt.</w:t>
      </w:r>
      <w:r w:rsidR="00845873" w:rsidRPr="00D20E22">
        <w:rPr>
          <w:rFonts w:ascii="Cambria" w:eastAsia="Batang" w:hAnsi="Cambria"/>
          <w:lang w:val="en-US"/>
        </w:rPr>
        <w:t xml:space="preserve"> </w:t>
      </w:r>
      <w:r w:rsidRPr="00C63529">
        <w:rPr>
          <w:rFonts w:ascii="Cambria" w:eastAsia="Batang" w:hAnsi="Cambria"/>
          <w:lang w:val="nl-NL"/>
        </w:rPr>
        <w:t xml:space="preserve">Bijvoorbeeld door de lengte te verminderen tot 50 cm (in plaats van 72 cm) </w:t>
      </w:r>
      <w:r w:rsidR="00F02090">
        <w:rPr>
          <w:rFonts w:ascii="Cambria" w:eastAsia="Batang" w:hAnsi="Cambria"/>
          <w:lang w:val="nl-NL"/>
        </w:rPr>
        <w:t>waardoor de</w:t>
      </w:r>
      <w:r w:rsidRPr="00C63529">
        <w:rPr>
          <w:rFonts w:ascii="Cambria" w:eastAsia="Batang" w:hAnsi="Cambria"/>
          <w:lang w:val="nl-NL"/>
        </w:rPr>
        <w:t xml:space="preserve"> auto eenvoudig de helling van 34º neemt.</w:t>
      </w:r>
      <w:r w:rsidR="003B03D2">
        <w:rPr>
          <w:rFonts w:ascii="Cambria" w:eastAsia="Batang" w:hAnsi="Cambria"/>
          <w:lang w:val="en-US"/>
        </w:rPr>
        <w:t xml:space="preserve"> </w:t>
      </w:r>
    </w:p>
    <w:p w14:paraId="76439398" w14:textId="77777777" w:rsidR="00395CFB" w:rsidRDefault="00395CFB" w:rsidP="00845873">
      <w:pPr>
        <w:rPr>
          <w:rFonts w:ascii="Cambria" w:eastAsia="Batang" w:hAnsi="Cambria"/>
          <w:b/>
          <w:lang w:val="en-US"/>
        </w:rPr>
      </w:pPr>
    </w:p>
    <w:p w14:paraId="1982244F" w14:textId="77777777" w:rsidR="00845873" w:rsidRPr="00D20E22" w:rsidRDefault="00C63529" w:rsidP="00C63529">
      <w:pPr>
        <w:spacing w:line="280" w:lineRule="auto"/>
        <w:rPr>
          <w:rFonts w:ascii="Cambria" w:eastAsia="Batang" w:hAnsi="Cambria"/>
          <w:lang w:val="en-US"/>
        </w:rPr>
      </w:pPr>
      <w:r w:rsidRPr="00C63529">
        <w:rPr>
          <w:rFonts w:ascii="Cambria" w:eastAsia="Batang" w:hAnsi="Cambria"/>
          <w:b/>
          <w:lang w:val="nl-NL"/>
        </w:rPr>
        <w:t xml:space="preserve">Opdracht 4. </w:t>
      </w:r>
      <w:r w:rsidRPr="00C63529">
        <w:rPr>
          <w:rFonts w:ascii="Cambria" w:eastAsia="Batang" w:hAnsi="Cambria"/>
          <w:lang w:val="nl-NL"/>
        </w:rPr>
        <w:t>Wanneer we kijken naar de straal van de banden (8 cm) en de helling (</w:t>
      </w:r>
      <w:r w:rsidRPr="00C63529">
        <w:rPr>
          <w:rFonts w:ascii="Cambria" w:eastAsia="Batang" w:hAnsi="Cambria"/>
          <w:lang w:val="nl-NL"/>
        </w:rPr>
        <w:object w:dxaOrig="405" w:dyaOrig="285" w14:anchorId="4D01581E">
          <v:shape id="_x0000_i1026" type="#_x0000_t75" style="width:20pt;height:14pt" o:ole="">
            <v:imagedata r:id="rId30" o:title=""/>
          </v:shape>
          <o:OLEObject Type="Embed" ProgID="Equation.DSMT4" ShapeID="_x0000_i1026" DrawAspect="Content" ObjectID="_1366091795" r:id="rId31"/>
        </w:object>
      </w:r>
      <w:r w:rsidRPr="00C63529">
        <w:rPr>
          <w:rFonts w:ascii="Cambria" w:eastAsia="Batang" w:hAnsi="Cambria"/>
          <w:lang w:val="nl-NL"/>
        </w:rPr>
        <w:t>), wat is dan de maximale lengte tussen de middelpunten van de banden waarbij de keverauto nog in de kelder geparkeerd zou kunnen worden?</w:t>
      </w:r>
    </w:p>
    <w:p w14:paraId="30B7A85E" w14:textId="51D61D93" w:rsidR="00845873" w:rsidRPr="003B03D2" w:rsidRDefault="00C63529" w:rsidP="00C63529">
      <w:pPr>
        <w:spacing w:line="280" w:lineRule="auto"/>
        <w:rPr>
          <w:rFonts w:ascii="Cambria" w:eastAsia="Batang" w:hAnsi="Cambria"/>
          <w:lang w:val="en-US"/>
        </w:rPr>
      </w:pPr>
      <w:r w:rsidRPr="00C63529">
        <w:rPr>
          <w:rFonts w:ascii="Cambria" w:eastAsia="Batang" w:hAnsi="Cambria"/>
          <w:lang w:val="nl-NL"/>
        </w:rPr>
        <w:t>De verkenning van de EE toont dat het antwoord strak tussen 54 cm en 55 cm zit.</w:t>
      </w:r>
      <w:r w:rsidR="00845873" w:rsidRPr="00D20E22">
        <w:rPr>
          <w:rFonts w:ascii="Cambria" w:eastAsia="Batang" w:hAnsi="Cambria"/>
          <w:lang w:val="en-US"/>
        </w:rPr>
        <w:t xml:space="preserve"> </w:t>
      </w:r>
      <w:r w:rsidRPr="00C63529">
        <w:rPr>
          <w:rFonts w:ascii="Cambria" w:eastAsia="Batang" w:hAnsi="Cambria"/>
          <w:lang w:val="nl-NL"/>
        </w:rPr>
        <w:t xml:space="preserve">Het exacte antwoord is 8/sin 17º maar </w:t>
      </w:r>
      <w:r w:rsidR="00F02090">
        <w:rPr>
          <w:rFonts w:ascii="Cambria" w:eastAsia="Batang" w:hAnsi="Cambria"/>
          <w:lang w:val="nl-NL"/>
        </w:rPr>
        <w:t>dit hoeft u de leerlingen niet</w:t>
      </w:r>
      <w:r w:rsidRPr="00C63529">
        <w:rPr>
          <w:rFonts w:ascii="Cambria" w:eastAsia="Batang" w:hAnsi="Cambria"/>
          <w:lang w:val="nl-NL"/>
        </w:rPr>
        <w:t xml:space="preserve"> te vertellen.</w:t>
      </w:r>
      <w:r w:rsidR="00845873" w:rsidRPr="00D20E22">
        <w:rPr>
          <w:rFonts w:ascii="Cambria" w:eastAsia="Batang" w:hAnsi="Cambria"/>
          <w:lang w:val="en-US"/>
        </w:rPr>
        <w:t xml:space="preserve"> </w:t>
      </w:r>
      <w:r w:rsidRPr="00C63529">
        <w:rPr>
          <w:rFonts w:ascii="Cambria" w:eastAsia="Batang" w:hAnsi="Cambria"/>
          <w:lang w:val="nl-NL"/>
        </w:rPr>
        <w:t>Een goede benadering is 54,725 cm.</w:t>
      </w:r>
      <w:r w:rsidR="00845873" w:rsidRPr="00D20E22">
        <w:rPr>
          <w:rFonts w:ascii="Cambria" w:eastAsia="Batang" w:hAnsi="Cambria"/>
          <w:lang w:val="en-US"/>
        </w:rPr>
        <w:t xml:space="preserve"> </w:t>
      </w:r>
      <w:r w:rsidRPr="00C63529">
        <w:rPr>
          <w:rFonts w:ascii="Cambria" w:eastAsia="Batang" w:hAnsi="Cambria"/>
          <w:lang w:val="nl-NL"/>
        </w:rPr>
        <w:t>In dit optimale geval raakt de bodem van de keverauto slechts lichtjes het begin van de helling zoals getoond in fig. 6:</w:t>
      </w:r>
      <w:r w:rsidR="003B03D2">
        <w:rPr>
          <w:rFonts w:ascii="Cambria" w:eastAsia="Batang" w:hAnsi="Cambria"/>
          <w:lang w:val="en-US"/>
        </w:rPr>
        <w:t xml:space="preserve">  </w:t>
      </w:r>
    </w:p>
    <w:p w14:paraId="10C2E46F" w14:textId="77777777" w:rsidR="00845873" w:rsidRDefault="00C91F57" w:rsidP="00845873">
      <w:pPr>
        <w:rPr>
          <w:color w:val="000000"/>
          <w:lang w:val="en-US"/>
        </w:rPr>
      </w:pPr>
      <w:r w:rsidRPr="00525C8E">
        <w:rPr>
          <w:noProof/>
          <w:color w:val="000000"/>
          <w:lang w:val="en-US" w:eastAsia="nl-NL"/>
        </w:rPr>
        <w:lastRenderedPageBreak/>
        <w:drawing>
          <wp:inline distT="0" distB="0" distL="0" distR="0" wp14:anchorId="5AE6EBCD" wp14:editId="67F106BD">
            <wp:extent cx="5759450" cy="3346450"/>
            <wp:effectExtent l="0" t="0" r="0" b="0"/>
            <wp:docPr id="13" name="Picture 12" descr="C:\Documents and Settings\Admin\Local Settings\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Local Settings\Temp\geogebra.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3346450"/>
                    </a:xfrm>
                    <a:prstGeom prst="rect">
                      <a:avLst/>
                    </a:prstGeom>
                    <a:noFill/>
                    <a:ln>
                      <a:noFill/>
                    </a:ln>
                  </pic:spPr>
                </pic:pic>
              </a:graphicData>
            </a:graphic>
          </wp:inline>
        </w:drawing>
      </w:r>
    </w:p>
    <w:p w14:paraId="1FC23857" w14:textId="77777777" w:rsidR="00845873" w:rsidRPr="00282C9D" w:rsidRDefault="00C63529" w:rsidP="00C63529">
      <w:pPr>
        <w:spacing w:line="280" w:lineRule="auto"/>
        <w:jc w:val="center"/>
        <w:rPr>
          <w:color w:val="000000"/>
          <w:lang w:val="en-US"/>
        </w:rPr>
      </w:pPr>
      <w:r w:rsidRPr="00C63529">
        <w:rPr>
          <w:color w:val="000000"/>
          <w:lang w:val="nl-NL"/>
        </w:rPr>
        <w:t>Fig.</w:t>
      </w:r>
      <w:r w:rsidR="00845873">
        <w:rPr>
          <w:color w:val="000000"/>
          <w:lang w:val="en-US"/>
        </w:rPr>
        <w:t xml:space="preserve"> 6</w:t>
      </w:r>
    </w:p>
    <w:p w14:paraId="78F8160D" w14:textId="77777777" w:rsidR="00845873" w:rsidRDefault="00845873" w:rsidP="00845873">
      <w:pPr>
        <w:jc w:val="both"/>
        <w:rPr>
          <w:color w:val="000000"/>
          <w:lang w:val="en-US"/>
        </w:rPr>
      </w:pPr>
    </w:p>
    <w:p w14:paraId="6072F69E" w14:textId="77777777" w:rsidR="00845873" w:rsidRDefault="00845873" w:rsidP="00845873">
      <w:pPr>
        <w:jc w:val="both"/>
        <w:rPr>
          <w:color w:val="000000"/>
          <w:lang w:val="en-US"/>
        </w:rPr>
      </w:pPr>
    </w:p>
    <w:p w14:paraId="356BFC04" w14:textId="77777777" w:rsidR="00845873" w:rsidRPr="00D20E22" w:rsidRDefault="008A44F5" w:rsidP="008A44F5">
      <w:pPr>
        <w:spacing w:line="280" w:lineRule="auto"/>
        <w:rPr>
          <w:rFonts w:ascii="Cambria" w:eastAsia="Batang" w:hAnsi="Cambria"/>
          <w:lang w:val="en-US"/>
        </w:rPr>
      </w:pPr>
      <w:r w:rsidRPr="008A44F5">
        <w:rPr>
          <w:rFonts w:ascii="Cambria" w:eastAsia="Batang" w:hAnsi="Cambria"/>
          <w:lang w:val="nl-NL"/>
        </w:rPr>
        <w:t>Vanaf nu zullen we de term “vertex” gebruiken voor het punt aan het begin van de helling.</w:t>
      </w:r>
      <w:r w:rsidR="003B03D2">
        <w:rPr>
          <w:rFonts w:ascii="Cambria" w:eastAsia="Batang" w:hAnsi="Cambria"/>
          <w:lang w:val="en-US"/>
        </w:rPr>
        <w:t xml:space="preserve"> </w:t>
      </w:r>
    </w:p>
    <w:p w14:paraId="0AAFFF85" w14:textId="26837D5D" w:rsidR="00845873" w:rsidRPr="00D20E22" w:rsidRDefault="008A44F5" w:rsidP="008A44F5">
      <w:pPr>
        <w:spacing w:line="280" w:lineRule="auto"/>
        <w:jc w:val="both"/>
        <w:rPr>
          <w:rFonts w:ascii="Cambria" w:eastAsia="Batang" w:hAnsi="Cambria"/>
          <w:lang w:val="en-US"/>
        </w:rPr>
      </w:pPr>
      <w:r w:rsidRPr="008A44F5">
        <w:rPr>
          <w:rFonts w:ascii="Cambria" w:eastAsia="Batang" w:hAnsi="Cambria"/>
          <w:lang w:val="nl-NL"/>
        </w:rPr>
        <w:t xml:space="preserve">Dit is een goed </w:t>
      </w:r>
      <w:r w:rsidR="0050315D">
        <w:rPr>
          <w:rFonts w:ascii="Cambria" w:eastAsia="Batang" w:hAnsi="Cambria"/>
          <w:lang w:val="nl-NL"/>
        </w:rPr>
        <w:t>moment</w:t>
      </w:r>
      <w:r w:rsidRPr="008A44F5">
        <w:rPr>
          <w:rFonts w:ascii="Cambria" w:eastAsia="Batang" w:hAnsi="Cambria"/>
          <w:lang w:val="nl-NL"/>
        </w:rPr>
        <w:t xml:space="preserve"> om de leerlingen te vragen de afstand te meten (aan de hand van fig. 6, met behulp van de tools die geboden worden door GEOGEBRA) tussen de vertex en de middelpunten van de banden in fig. 6.</w:t>
      </w:r>
      <w:r w:rsidR="00845873" w:rsidRPr="00D20E22">
        <w:rPr>
          <w:rFonts w:ascii="Cambria" w:eastAsia="Batang" w:hAnsi="Cambria"/>
          <w:lang w:val="en-US"/>
        </w:rPr>
        <w:t xml:space="preserve"> </w:t>
      </w:r>
      <w:r w:rsidRPr="008A44F5">
        <w:rPr>
          <w:rFonts w:ascii="Cambria" w:eastAsia="Batang" w:hAnsi="Cambria"/>
          <w:lang w:val="nl-NL"/>
        </w:rPr>
        <w:t>Dit toont dat de twee afstanden ongeveer gelijk zijn aan elkaar en vandaar gelijk aan de helft van de afstand tussen de middelpunten van de wielen.</w:t>
      </w:r>
      <w:r w:rsidR="00845873" w:rsidRPr="00D20E22">
        <w:rPr>
          <w:rFonts w:ascii="Cambria" w:eastAsia="Batang" w:hAnsi="Cambria"/>
          <w:lang w:val="en-US"/>
        </w:rPr>
        <w:t xml:space="preserve"> </w:t>
      </w:r>
      <w:r w:rsidRPr="008A44F5">
        <w:rPr>
          <w:rFonts w:ascii="Cambria" w:eastAsia="Batang" w:hAnsi="Cambria"/>
          <w:lang w:val="nl-NL"/>
        </w:rPr>
        <w:t>Op die manier kan ook de hoek berekend worden tussen de “keverauto-lijn” (de lijn die de middelpunten van de wielen verbindt) en de horizontale lijn, aan de ene kant, en de hoek tussen de keverauto-lijn en de lijn van de helling aan de andere kant.</w:t>
      </w:r>
      <w:r w:rsidR="00845873" w:rsidRPr="00D20E22">
        <w:rPr>
          <w:rFonts w:ascii="Cambria" w:eastAsia="Batang" w:hAnsi="Cambria"/>
          <w:lang w:val="en-US"/>
        </w:rPr>
        <w:t xml:space="preserve"> </w:t>
      </w:r>
      <w:r w:rsidRPr="008A44F5">
        <w:rPr>
          <w:rFonts w:ascii="Cambria" w:eastAsia="Batang" w:hAnsi="Cambria"/>
          <w:lang w:val="nl-NL"/>
        </w:rPr>
        <w:t>De twee hoeken moeten ongeveer gelijk zijn en, eigenlijk, gelijk zijn aan de helft van de hoek van de helling.</w:t>
      </w:r>
      <w:r w:rsidR="00845873" w:rsidRPr="00D20E22">
        <w:rPr>
          <w:rFonts w:ascii="Cambria" w:eastAsia="Batang" w:hAnsi="Cambria"/>
          <w:lang w:val="en-US"/>
        </w:rPr>
        <w:t xml:space="preserve"> </w:t>
      </w:r>
      <w:r w:rsidRPr="008A44F5">
        <w:rPr>
          <w:rFonts w:ascii="Cambria" w:eastAsia="Batang" w:hAnsi="Cambria"/>
          <w:lang w:val="nl-NL"/>
        </w:rPr>
        <w:t>Dit gebeurt altijd in de “kritische situatie” (zoals in fig. 6) ongeacht wat de straal van de wielen is en wat de hellingshoek is.</w:t>
      </w:r>
      <w:r w:rsidR="00845873" w:rsidRPr="008A44F5">
        <w:rPr>
          <w:rFonts w:ascii="Cambria" w:eastAsia="Batang" w:hAnsi="Cambria"/>
          <w:lang w:val="en-US"/>
        </w:rPr>
        <w:t xml:space="preserve"> </w:t>
      </w:r>
      <w:r w:rsidRPr="008A44F5">
        <w:rPr>
          <w:rFonts w:ascii="Cambria" w:eastAsia="Batang" w:hAnsi="Cambria"/>
          <w:lang w:val="nl-NL"/>
        </w:rPr>
        <w:t xml:space="preserve">Dit kan “experimenteel ontdekt” worden door de leerlingen terwijl ze aan de volgende opdracht </w:t>
      </w:r>
      <w:r w:rsidR="00034738" w:rsidRPr="008A44F5">
        <w:rPr>
          <w:rFonts w:ascii="Cambria" w:eastAsia="Batang" w:hAnsi="Cambria"/>
          <w:lang w:val="nl-NL"/>
        </w:rPr>
        <w:t xml:space="preserve">werken </w:t>
      </w:r>
      <w:r w:rsidRPr="008A44F5">
        <w:rPr>
          <w:rFonts w:ascii="Cambria" w:eastAsia="Batang" w:hAnsi="Cambria"/>
          <w:lang w:val="nl-NL"/>
        </w:rPr>
        <w:t>met behulp van EE2.ggb.</w:t>
      </w:r>
    </w:p>
    <w:p w14:paraId="1CEA5188" w14:textId="77777777" w:rsidR="00395CFB" w:rsidRDefault="00395CFB" w:rsidP="00845873">
      <w:pPr>
        <w:jc w:val="both"/>
        <w:rPr>
          <w:rFonts w:ascii="Cambria" w:eastAsia="Batang" w:hAnsi="Cambria"/>
          <w:b/>
          <w:lang w:val="en-US"/>
        </w:rPr>
      </w:pPr>
    </w:p>
    <w:p w14:paraId="64469B6E" w14:textId="135BBEF3" w:rsidR="00845873" w:rsidRPr="00D20E22" w:rsidRDefault="008A44F5" w:rsidP="008A44F5">
      <w:pPr>
        <w:spacing w:line="280" w:lineRule="auto"/>
        <w:jc w:val="both"/>
        <w:rPr>
          <w:rFonts w:ascii="Cambria" w:eastAsia="Batang" w:hAnsi="Cambria"/>
          <w:lang w:val="en-US"/>
        </w:rPr>
      </w:pPr>
      <w:r w:rsidRPr="008A44F5">
        <w:rPr>
          <w:rFonts w:ascii="Cambria" w:eastAsia="Batang" w:hAnsi="Cambria"/>
          <w:b/>
          <w:lang w:val="nl-NL"/>
        </w:rPr>
        <w:t xml:space="preserve">Opdracht 5. </w:t>
      </w:r>
      <w:r w:rsidRPr="008A44F5">
        <w:rPr>
          <w:rFonts w:ascii="Cambria" w:eastAsia="Batang" w:hAnsi="Cambria"/>
          <w:lang w:val="nl-NL"/>
        </w:rPr>
        <w:t>Er zijn wielen van verschillende formaten zoals we in onderstaande tabel zien.</w:t>
      </w:r>
      <w:r w:rsidR="00845873" w:rsidRPr="00D20E22">
        <w:rPr>
          <w:rFonts w:ascii="Cambria" w:eastAsia="Batang" w:hAnsi="Cambria"/>
          <w:lang w:val="en-US"/>
        </w:rPr>
        <w:t xml:space="preserve"> </w:t>
      </w:r>
      <w:r w:rsidRPr="008A44F5">
        <w:rPr>
          <w:rFonts w:ascii="Cambria" w:eastAsia="Batang" w:hAnsi="Cambria"/>
          <w:lang w:val="nl-NL"/>
        </w:rPr>
        <w:t xml:space="preserve">Vind voor elk wielformaat de maximale lengte van een keverauto (wat betreft de afstand tussen de middelpunten van de banden) </w:t>
      </w:r>
      <w:r w:rsidR="00D34335">
        <w:rPr>
          <w:rFonts w:ascii="Cambria" w:eastAsia="Batang" w:hAnsi="Cambria"/>
          <w:lang w:val="nl-NL"/>
        </w:rPr>
        <w:t>waarmee</w:t>
      </w:r>
      <w:r w:rsidRPr="008A44F5">
        <w:rPr>
          <w:rFonts w:ascii="Cambria" w:eastAsia="Batang" w:hAnsi="Cambria"/>
          <w:lang w:val="nl-NL"/>
        </w:rPr>
        <w:t xml:space="preserve"> nog geparkeerd zou kunnen worden bij een helling van 34º.</w:t>
      </w:r>
      <w:r w:rsidR="00845873" w:rsidRPr="00D20E22">
        <w:rPr>
          <w:rFonts w:ascii="Cambria" w:eastAsia="Batang" w:hAnsi="Cambria"/>
          <w:lang w:val="en-US"/>
        </w:rPr>
        <w:t xml:space="preserve"> </w:t>
      </w:r>
      <w:r w:rsidRPr="008A44F5">
        <w:rPr>
          <w:rFonts w:ascii="Cambria" w:eastAsia="Batang" w:hAnsi="Cambria"/>
          <w:lang w:val="nl-NL"/>
        </w:rPr>
        <w:t xml:space="preserve">Controleer bij deze maximale lengte of in het parkeerproces </w:t>
      </w:r>
      <w:r w:rsidR="00D34335">
        <w:rPr>
          <w:rFonts w:ascii="Cambria" w:eastAsia="Batang" w:hAnsi="Cambria"/>
          <w:lang w:val="nl-NL"/>
        </w:rPr>
        <w:t xml:space="preserve">wanneer </w:t>
      </w:r>
      <w:r w:rsidR="0073760F">
        <w:rPr>
          <w:rFonts w:ascii="Cambria" w:eastAsia="Batang" w:hAnsi="Cambria"/>
          <w:lang w:val="nl-NL"/>
        </w:rPr>
        <w:t>de vertex</w:t>
      </w:r>
      <w:r w:rsidRPr="008A44F5">
        <w:rPr>
          <w:rFonts w:ascii="Cambria" w:eastAsia="Batang" w:hAnsi="Cambria"/>
          <w:lang w:val="nl-NL"/>
        </w:rPr>
        <w:t xml:space="preserve"> het midden van de bodem van de keverauto aanraakt. Meet op het “raakmoment” de hoek tussen de bodem van de keverauto en de horizontale lijn.</w:t>
      </w:r>
      <w:r w:rsidR="00845873" w:rsidRPr="00D20E22">
        <w:rPr>
          <w:rFonts w:ascii="Cambria" w:eastAsia="Batang" w:hAnsi="Cambria"/>
          <w:lang w:val="en-US"/>
        </w:rPr>
        <w:t xml:space="preserve"> </w:t>
      </w:r>
      <w:r w:rsidRPr="008A44F5">
        <w:rPr>
          <w:rFonts w:ascii="Cambria" w:eastAsia="Batang" w:hAnsi="Cambria"/>
          <w:lang w:val="nl-NL"/>
        </w:rPr>
        <w:t>Vul de lege vakken in de tabel in.</w:t>
      </w:r>
    </w:p>
    <w:p w14:paraId="03C5C0AD" w14:textId="77777777" w:rsidR="00845873" w:rsidRPr="00D81845" w:rsidRDefault="00845873" w:rsidP="00845873">
      <w:pPr>
        <w:jc w:val="both"/>
        <w:rPr>
          <w:color w:val="000000"/>
          <w:lang w:val="en-US"/>
        </w:rPr>
      </w:pPr>
      <w:r w:rsidRPr="00D81845">
        <w:rPr>
          <w:color w:val="000000"/>
          <w:lang w:val="en-US"/>
        </w:rPr>
        <w:lastRenderedPageBreak/>
        <w:t xml:space="preserve"> </w:t>
      </w:r>
    </w:p>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791"/>
        <w:gridCol w:w="1680"/>
      </w:tblGrid>
      <w:tr w:rsidR="00845873" w14:paraId="00C19FE6" w14:textId="77777777" w:rsidTr="008A44F5">
        <w:tc>
          <w:tcPr>
            <w:tcW w:w="758" w:type="dxa"/>
          </w:tcPr>
          <w:p w14:paraId="547D6E09" w14:textId="77777777" w:rsidR="00845873" w:rsidRDefault="008A44F5" w:rsidP="008A44F5">
            <w:pPr>
              <w:spacing w:line="280" w:lineRule="auto"/>
              <w:jc w:val="center"/>
            </w:pPr>
            <w:r w:rsidRPr="008A44F5">
              <w:rPr>
                <w:lang w:val="nl-NL"/>
              </w:rPr>
              <w:t>Straal</w:t>
            </w:r>
            <w:r w:rsidR="00845873">
              <w:t xml:space="preserve"> </w:t>
            </w:r>
          </w:p>
          <w:p w14:paraId="6AF32A28" w14:textId="40B832AD" w:rsidR="00845873" w:rsidRDefault="00172943" w:rsidP="0027780A">
            <w:pPr>
              <w:spacing w:line="280" w:lineRule="auto"/>
              <w:jc w:val="center"/>
            </w:pPr>
            <w:r>
              <w:rPr>
                <w:lang w:val="nl-NL"/>
              </w:rPr>
              <w:t>v</w:t>
            </w:r>
            <w:r w:rsidR="008A44F5" w:rsidRPr="008A44F5">
              <w:rPr>
                <w:lang w:val="nl-NL"/>
              </w:rPr>
              <w:t>an de wielen</w:t>
            </w:r>
          </w:p>
        </w:tc>
        <w:tc>
          <w:tcPr>
            <w:tcW w:w="1791" w:type="dxa"/>
          </w:tcPr>
          <w:p w14:paraId="0DA52709" w14:textId="77777777" w:rsidR="00845873" w:rsidRPr="00525C8E" w:rsidRDefault="008A44F5" w:rsidP="008A44F5">
            <w:pPr>
              <w:spacing w:line="280" w:lineRule="auto"/>
              <w:jc w:val="center"/>
              <w:rPr>
                <w:lang w:val="en-US"/>
              </w:rPr>
            </w:pPr>
            <w:r w:rsidRPr="008A44F5">
              <w:rPr>
                <w:lang w:val="nl-NL"/>
              </w:rPr>
              <w:t>Maximale afstand</w:t>
            </w:r>
            <w:r w:rsidR="00845873" w:rsidRPr="00525C8E">
              <w:rPr>
                <w:lang w:val="en-US"/>
              </w:rPr>
              <w:t xml:space="preserve"> </w:t>
            </w:r>
          </w:p>
          <w:p w14:paraId="13D74A55" w14:textId="77777777" w:rsidR="00845873" w:rsidRPr="00525C8E" w:rsidRDefault="008A44F5" w:rsidP="008A44F5">
            <w:pPr>
              <w:spacing w:line="280" w:lineRule="auto"/>
              <w:jc w:val="center"/>
              <w:rPr>
                <w:lang w:val="en-US"/>
              </w:rPr>
            </w:pPr>
            <w:r w:rsidRPr="008A44F5">
              <w:rPr>
                <w:lang w:val="nl-NL"/>
              </w:rPr>
              <w:t>tussen</w:t>
            </w:r>
          </w:p>
          <w:p w14:paraId="454B4BFC" w14:textId="5743E96D" w:rsidR="00845873" w:rsidRPr="00525C8E" w:rsidRDefault="00172943" w:rsidP="008A44F5">
            <w:pPr>
              <w:spacing w:line="280" w:lineRule="auto"/>
              <w:jc w:val="center"/>
              <w:rPr>
                <w:lang w:val="en-US"/>
              </w:rPr>
            </w:pPr>
            <w:r>
              <w:rPr>
                <w:lang w:val="nl-NL"/>
              </w:rPr>
              <w:t>h</w:t>
            </w:r>
            <w:r w:rsidR="008A44F5" w:rsidRPr="008A44F5">
              <w:rPr>
                <w:lang w:val="nl-NL"/>
              </w:rPr>
              <w:t>et middelpunt van de banden</w:t>
            </w:r>
          </w:p>
          <w:p w14:paraId="74AEE9B8" w14:textId="19DEA87A" w:rsidR="00845873" w:rsidRPr="00525C8E" w:rsidRDefault="00D34335" w:rsidP="008A44F5">
            <w:pPr>
              <w:spacing w:line="280" w:lineRule="auto"/>
              <w:jc w:val="center"/>
              <w:rPr>
                <w:lang w:val="en-US"/>
              </w:rPr>
            </w:pPr>
            <w:r>
              <w:rPr>
                <w:lang w:val="nl-NL"/>
              </w:rPr>
              <w:t>w</w:t>
            </w:r>
            <w:r w:rsidR="008A44F5" w:rsidRPr="008A44F5">
              <w:rPr>
                <w:lang w:val="nl-NL"/>
              </w:rPr>
              <w:t>aarbij parkeren</w:t>
            </w:r>
            <w:r w:rsidR="00845873" w:rsidRPr="00525C8E">
              <w:rPr>
                <w:lang w:val="en-US"/>
              </w:rPr>
              <w:t xml:space="preserve"> </w:t>
            </w:r>
          </w:p>
          <w:p w14:paraId="75493C9D" w14:textId="19ECEABF" w:rsidR="00845873" w:rsidRPr="00525C8E" w:rsidRDefault="00D34335" w:rsidP="0027780A">
            <w:pPr>
              <w:spacing w:line="280" w:lineRule="auto"/>
              <w:jc w:val="center"/>
              <w:rPr>
                <w:lang w:val="en-US"/>
              </w:rPr>
            </w:pPr>
            <w:r>
              <w:rPr>
                <w:lang w:val="nl-NL"/>
              </w:rPr>
              <w:t>m</w:t>
            </w:r>
            <w:r w:rsidR="008A44F5" w:rsidRPr="008A44F5">
              <w:rPr>
                <w:lang w:val="nl-NL"/>
              </w:rPr>
              <w:t>ogelijk is</w:t>
            </w:r>
          </w:p>
        </w:tc>
        <w:tc>
          <w:tcPr>
            <w:tcW w:w="1680" w:type="dxa"/>
          </w:tcPr>
          <w:p w14:paraId="15A74E25" w14:textId="77777777" w:rsidR="00845873" w:rsidRPr="00525C8E" w:rsidRDefault="008A44F5" w:rsidP="008A44F5">
            <w:pPr>
              <w:spacing w:line="280" w:lineRule="auto"/>
              <w:jc w:val="center"/>
              <w:rPr>
                <w:lang w:val="en-US"/>
              </w:rPr>
            </w:pPr>
            <w:r w:rsidRPr="008A44F5">
              <w:rPr>
                <w:lang w:val="nl-NL"/>
              </w:rPr>
              <w:t>Grootte van de hoek</w:t>
            </w:r>
            <w:r w:rsidR="00845873" w:rsidRPr="00525C8E">
              <w:rPr>
                <w:lang w:val="en-US"/>
              </w:rPr>
              <w:t xml:space="preserve"> </w:t>
            </w:r>
          </w:p>
          <w:p w14:paraId="4E6DA5B3" w14:textId="4778E4D3" w:rsidR="00845873" w:rsidRPr="00525C8E" w:rsidRDefault="00172943" w:rsidP="008A44F5">
            <w:pPr>
              <w:spacing w:line="280" w:lineRule="auto"/>
              <w:jc w:val="center"/>
              <w:rPr>
                <w:lang w:val="en-US"/>
              </w:rPr>
            </w:pPr>
            <w:r>
              <w:rPr>
                <w:lang w:val="nl-NL"/>
              </w:rPr>
              <w:t>o</w:t>
            </w:r>
            <w:r w:rsidR="008A44F5" w:rsidRPr="008A44F5">
              <w:rPr>
                <w:lang w:val="nl-NL"/>
              </w:rPr>
              <w:t>p het moment</w:t>
            </w:r>
            <w:r w:rsidR="00845873" w:rsidRPr="00525C8E">
              <w:rPr>
                <w:lang w:val="en-US"/>
              </w:rPr>
              <w:t xml:space="preserve"> </w:t>
            </w:r>
          </w:p>
          <w:p w14:paraId="5F7AB013" w14:textId="4B41432D" w:rsidR="00845873" w:rsidRDefault="00172943" w:rsidP="00D34335">
            <w:pPr>
              <w:spacing w:line="280" w:lineRule="auto"/>
              <w:jc w:val="center"/>
            </w:pPr>
            <w:r>
              <w:rPr>
                <w:lang w:val="nl-NL"/>
              </w:rPr>
              <w:t>d</w:t>
            </w:r>
            <w:r w:rsidR="008A44F5" w:rsidRPr="008A44F5">
              <w:rPr>
                <w:lang w:val="nl-NL"/>
              </w:rPr>
              <w:t xml:space="preserve">at </w:t>
            </w:r>
            <w:r w:rsidR="00D34335">
              <w:rPr>
                <w:lang w:val="nl-NL"/>
              </w:rPr>
              <w:t>de vertex</w:t>
            </w:r>
            <w:r w:rsidR="008A44F5" w:rsidRPr="008A44F5">
              <w:rPr>
                <w:lang w:val="nl-NL"/>
              </w:rPr>
              <w:t xml:space="preserve"> </w:t>
            </w:r>
            <w:r w:rsidR="00D34335">
              <w:rPr>
                <w:lang w:val="nl-NL"/>
              </w:rPr>
              <w:t>ge</w:t>
            </w:r>
            <w:r w:rsidR="008A44F5" w:rsidRPr="008A44F5">
              <w:rPr>
                <w:lang w:val="nl-NL"/>
              </w:rPr>
              <w:t>raakt</w:t>
            </w:r>
            <w:r w:rsidR="00D34335">
              <w:rPr>
                <w:lang w:val="nl-NL"/>
              </w:rPr>
              <w:t xml:space="preserve"> wordt</w:t>
            </w:r>
          </w:p>
        </w:tc>
      </w:tr>
      <w:tr w:rsidR="00845873" w14:paraId="337DE1F1" w14:textId="77777777" w:rsidTr="008A44F5">
        <w:tc>
          <w:tcPr>
            <w:tcW w:w="758" w:type="dxa"/>
          </w:tcPr>
          <w:p w14:paraId="1F1FE99D" w14:textId="77777777" w:rsidR="00845873" w:rsidRDefault="008A44F5" w:rsidP="0027780A">
            <w:pPr>
              <w:spacing w:line="280" w:lineRule="auto"/>
              <w:jc w:val="center"/>
            </w:pPr>
            <w:r w:rsidRPr="008A44F5">
              <w:rPr>
                <w:lang w:val="nl-NL"/>
              </w:rPr>
              <w:t>8 cm</w:t>
            </w:r>
          </w:p>
        </w:tc>
        <w:tc>
          <w:tcPr>
            <w:tcW w:w="1791" w:type="dxa"/>
          </w:tcPr>
          <w:p w14:paraId="2651E236" w14:textId="77777777" w:rsidR="00845873" w:rsidRDefault="00845873" w:rsidP="0085469D">
            <w:pPr>
              <w:jc w:val="center"/>
            </w:pPr>
          </w:p>
        </w:tc>
        <w:tc>
          <w:tcPr>
            <w:tcW w:w="1680" w:type="dxa"/>
          </w:tcPr>
          <w:p w14:paraId="2E5FFD1C" w14:textId="77777777" w:rsidR="00845873" w:rsidRDefault="00845873" w:rsidP="0085469D">
            <w:pPr>
              <w:jc w:val="center"/>
            </w:pPr>
          </w:p>
        </w:tc>
      </w:tr>
      <w:tr w:rsidR="00845873" w14:paraId="2ABBBF9F" w14:textId="77777777" w:rsidTr="008A44F5">
        <w:tc>
          <w:tcPr>
            <w:tcW w:w="758" w:type="dxa"/>
          </w:tcPr>
          <w:p w14:paraId="7F51B6AC" w14:textId="77777777" w:rsidR="00845873" w:rsidRDefault="008A44F5" w:rsidP="0027780A">
            <w:pPr>
              <w:spacing w:line="280" w:lineRule="auto"/>
              <w:jc w:val="center"/>
            </w:pPr>
            <w:r w:rsidRPr="008A44F5">
              <w:rPr>
                <w:lang w:val="nl-NL"/>
              </w:rPr>
              <w:t>10 cm</w:t>
            </w:r>
          </w:p>
        </w:tc>
        <w:tc>
          <w:tcPr>
            <w:tcW w:w="1791" w:type="dxa"/>
          </w:tcPr>
          <w:p w14:paraId="7CD9DE0D" w14:textId="77777777" w:rsidR="00845873" w:rsidRDefault="00845873" w:rsidP="0085469D">
            <w:pPr>
              <w:jc w:val="center"/>
            </w:pPr>
          </w:p>
        </w:tc>
        <w:tc>
          <w:tcPr>
            <w:tcW w:w="1680" w:type="dxa"/>
          </w:tcPr>
          <w:p w14:paraId="4D28A12B" w14:textId="77777777" w:rsidR="00845873" w:rsidRDefault="00845873" w:rsidP="0085469D">
            <w:pPr>
              <w:jc w:val="center"/>
            </w:pPr>
          </w:p>
        </w:tc>
      </w:tr>
      <w:tr w:rsidR="00845873" w14:paraId="5CEA0B5D" w14:textId="77777777" w:rsidTr="008A44F5">
        <w:tc>
          <w:tcPr>
            <w:tcW w:w="758" w:type="dxa"/>
          </w:tcPr>
          <w:p w14:paraId="7FB2F7CC" w14:textId="77777777" w:rsidR="00845873" w:rsidRDefault="008A44F5" w:rsidP="0027780A">
            <w:pPr>
              <w:spacing w:line="280" w:lineRule="auto"/>
              <w:jc w:val="center"/>
            </w:pPr>
            <w:r w:rsidRPr="008A44F5">
              <w:rPr>
                <w:lang w:val="nl-NL"/>
              </w:rPr>
              <w:t>13 cm</w:t>
            </w:r>
            <w:r w:rsidR="00845873">
              <w:t xml:space="preserve"> </w:t>
            </w:r>
          </w:p>
        </w:tc>
        <w:tc>
          <w:tcPr>
            <w:tcW w:w="1791" w:type="dxa"/>
          </w:tcPr>
          <w:p w14:paraId="0FD9406D" w14:textId="77777777" w:rsidR="00845873" w:rsidRDefault="00845873" w:rsidP="0085469D">
            <w:pPr>
              <w:jc w:val="center"/>
            </w:pPr>
          </w:p>
        </w:tc>
        <w:tc>
          <w:tcPr>
            <w:tcW w:w="1680" w:type="dxa"/>
          </w:tcPr>
          <w:p w14:paraId="1C895E0E" w14:textId="77777777" w:rsidR="00845873" w:rsidRDefault="00845873" w:rsidP="0085469D">
            <w:pPr>
              <w:jc w:val="center"/>
            </w:pPr>
          </w:p>
        </w:tc>
      </w:tr>
      <w:tr w:rsidR="00845873" w14:paraId="47E1BD66" w14:textId="77777777" w:rsidTr="008A44F5">
        <w:tc>
          <w:tcPr>
            <w:tcW w:w="758" w:type="dxa"/>
          </w:tcPr>
          <w:p w14:paraId="19C2C52E" w14:textId="77777777" w:rsidR="00845873" w:rsidRDefault="008A44F5" w:rsidP="0027780A">
            <w:pPr>
              <w:spacing w:line="280" w:lineRule="auto"/>
              <w:jc w:val="center"/>
            </w:pPr>
            <w:r w:rsidRPr="008A44F5">
              <w:rPr>
                <w:lang w:val="nl-NL"/>
              </w:rPr>
              <w:t>15 cm</w:t>
            </w:r>
          </w:p>
        </w:tc>
        <w:tc>
          <w:tcPr>
            <w:tcW w:w="1791" w:type="dxa"/>
          </w:tcPr>
          <w:p w14:paraId="601339BF" w14:textId="77777777" w:rsidR="00845873" w:rsidRDefault="00845873" w:rsidP="0085469D">
            <w:pPr>
              <w:jc w:val="center"/>
            </w:pPr>
          </w:p>
        </w:tc>
        <w:tc>
          <w:tcPr>
            <w:tcW w:w="1680" w:type="dxa"/>
          </w:tcPr>
          <w:p w14:paraId="5C9B2B87" w14:textId="77777777" w:rsidR="00845873" w:rsidRDefault="00845873" w:rsidP="0085469D">
            <w:pPr>
              <w:jc w:val="center"/>
            </w:pPr>
          </w:p>
        </w:tc>
      </w:tr>
    </w:tbl>
    <w:p w14:paraId="3A2BC65A" w14:textId="77777777" w:rsidR="00845873" w:rsidRPr="00D81845" w:rsidRDefault="00845873" w:rsidP="00845873">
      <w:pPr>
        <w:jc w:val="both"/>
        <w:rPr>
          <w:color w:val="000000"/>
          <w:lang w:val="en-US"/>
        </w:rPr>
      </w:pPr>
    </w:p>
    <w:p w14:paraId="3C652B6F" w14:textId="77777777" w:rsidR="00845873" w:rsidRDefault="00845873" w:rsidP="00845873">
      <w:pPr>
        <w:jc w:val="both"/>
        <w:rPr>
          <w:b/>
          <w:color w:val="000000"/>
          <w:lang w:val="en-US"/>
        </w:rPr>
      </w:pPr>
    </w:p>
    <w:p w14:paraId="104018C5" w14:textId="77777777" w:rsidR="00845873" w:rsidRPr="00D20E22" w:rsidRDefault="008A44F5" w:rsidP="008A44F5">
      <w:pPr>
        <w:spacing w:line="280" w:lineRule="auto"/>
        <w:jc w:val="both"/>
        <w:rPr>
          <w:rFonts w:ascii="Cambria" w:eastAsia="Batang" w:hAnsi="Cambria"/>
          <w:lang w:val="en-US"/>
        </w:rPr>
      </w:pPr>
      <w:r w:rsidRPr="008A44F5">
        <w:rPr>
          <w:rFonts w:ascii="Cambria" w:eastAsia="Batang" w:hAnsi="Cambria"/>
          <w:b/>
          <w:lang w:val="nl-NL"/>
        </w:rPr>
        <w:t>Opdracht 6.</w:t>
      </w:r>
      <w:r w:rsidRPr="008A44F5">
        <w:rPr>
          <w:rFonts w:ascii="Cambria" w:eastAsia="Batang" w:hAnsi="Cambria"/>
          <w:lang w:val="nl-NL"/>
        </w:rPr>
        <w:t xml:space="preserve"> (Huiswerk) zoals opdracht 4, maar met een helling van 40º.</w:t>
      </w:r>
    </w:p>
    <w:p w14:paraId="0602F012" w14:textId="77777777" w:rsidR="00845873" w:rsidRPr="00D20E22" w:rsidRDefault="00845873" w:rsidP="00845873">
      <w:pPr>
        <w:jc w:val="both"/>
        <w:rPr>
          <w:rFonts w:ascii="Cambria" w:eastAsia="Batang" w:hAnsi="Cambria"/>
          <w:lang w:val="en-US"/>
        </w:rPr>
      </w:pPr>
    </w:p>
    <w:p w14:paraId="39C0A65A" w14:textId="77777777" w:rsidR="00845873" w:rsidRPr="00D20E22" w:rsidRDefault="008A44F5" w:rsidP="008A44F5">
      <w:pPr>
        <w:spacing w:line="280" w:lineRule="auto"/>
        <w:rPr>
          <w:rFonts w:ascii="Cambria" w:eastAsia="Batang" w:hAnsi="Cambria"/>
          <w:lang w:val="en-US"/>
        </w:rPr>
      </w:pPr>
      <w:r w:rsidRPr="008A44F5">
        <w:rPr>
          <w:rFonts w:ascii="Cambria" w:eastAsia="Batang" w:hAnsi="Cambria"/>
          <w:lang w:val="nl-NL"/>
        </w:rPr>
        <w:t>Laten we een realistischer automodel nemen zoals in fig. 7.</w:t>
      </w:r>
      <w:r w:rsidR="003B03D2">
        <w:rPr>
          <w:rFonts w:ascii="Cambria" w:eastAsia="Batang" w:hAnsi="Cambria"/>
          <w:lang w:val="en-US"/>
        </w:rPr>
        <w:t xml:space="preserve"> </w:t>
      </w:r>
    </w:p>
    <w:p w14:paraId="2EBA8CEF" w14:textId="77777777" w:rsidR="00395CFB" w:rsidRDefault="00395CFB" w:rsidP="00845873">
      <w:pPr>
        <w:rPr>
          <w:rFonts w:ascii="Cambria" w:eastAsia="Batang" w:hAnsi="Cambria"/>
          <w:b/>
          <w:lang w:val="en-US"/>
        </w:rPr>
      </w:pPr>
    </w:p>
    <w:p w14:paraId="45BD762E" w14:textId="5FF40563" w:rsidR="00845873" w:rsidRPr="00D20E22" w:rsidRDefault="008A44F5" w:rsidP="008A44F5">
      <w:pPr>
        <w:spacing w:line="280" w:lineRule="auto"/>
        <w:rPr>
          <w:rFonts w:ascii="Cambria" w:eastAsia="Batang" w:hAnsi="Cambria"/>
          <w:lang w:val="en-US"/>
        </w:rPr>
      </w:pPr>
      <w:r w:rsidRPr="008A44F5">
        <w:rPr>
          <w:rFonts w:ascii="Cambria" w:eastAsia="Batang" w:hAnsi="Cambria"/>
          <w:b/>
          <w:lang w:val="nl-NL"/>
        </w:rPr>
        <w:t xml:space="preserve">Opdracht 7. </w:t>
      </w:r>
      <w:r w:rsidRPr="008A44F5">
        <w:rPr>
          <w:rFonts w:ascii="Cambria" w:eastAsia="Batang" w:hAnsi="Cambria"/>
          <w:lang w:val="nl-NL"/>
        </w:rPr>
        <w:t>Is het mogelijk om de auto uit fig. 7 (waarbij alle maten in centimeters gegeven zijn) te parkeren bij een helling van 28°?</w:t>
      </w:r>
      <w:r w:rsidR="00845873" w:rsidRPr="00D20E22">
        <w:rPr>
          <w:rFonts w:ascii="Cambria" w:eastAsia="Batang" w:hAnsi="Cambria"/>
          <w:lang w:val="en-US"/>
        </w:rPr>
        <w:t xml:space="preserve"> </w:t>
      </w:r>
      <w:r w:rsidR="00D87362">
        <w:rPr>
          <w:rFonts w:ascii="Cambria" w:eastAsia="Batang" w:hAnsi="Cambria"/>
          <w:lang w:val="nl-NL"/>
        </w:rPr>
        <w:t xml:space="preserve">Let op de problemen waar ze tegenaan kunnen lopen </w:t>
      </w:r>
      <w:r w:rsidRPr="008A44F5">
        <w:rPr>
          <w:rFonts w:ascii="Cambria" w:eastAsia="Batang" w:hAnsi="Cambria"/>
          <w:lang w:val="nl-NL"/>
        </w:rPr>
        <w:t>bij het verlaten van de helling en het binnenrijden van de kelder.</w:t>
      </w:r>
    </w:p>
    <w:p w14:paraId="106B95E2" w14:textId="77777777" w:rsidR="00845873" w:rsidRPr="00D20E22" w:rsidRDefault="008A44F5" w:rsidP="008A44F5">
      <w:pPr>
        <w:spacing w:line="280" w:lineRule="auto"/>
        <w:rPr>
          <w:rFonts w:ascii="Cambria" w:eastAsia="Batang" w:hAnsi="Cambria"/>
          <w:lang w:val="en-US"/>
        </w:rPr>
      </w:pPr>
      <w:r w:rsidRPr="008A44F5">
        <w:rPr>
          <w:rFonts w:ascii="Cambria" w:eastAsia="Batang" w:hAnsi="Cambria"/>
          <w:lang w:val="nl-NL"/>
        </w:rPr>
        <w:t>Het is aan te raden om file EE3.ggb hierbij te gebruiken.</w:t>
      </w:r>
      <w:r w:rsidR="003B03D2">
        <w:rPr>
          <w:rFonts w:ascii="Cambria" w:eastAsia="Batang" w:hAnsi="Cambria"/>
          <w:lang w:val="en-US"/>
        </w:rPr>
        <w:t xml:space="preserve"> </w:t>
      </w:r>
    </w:p>
    <w:p w14:paraId="0A61CA68" w14:textId="77777777" w:rsidR="00845873" w:rsidRPr="0071467D" w:rsidRDefault="00845873" w:rsidP="00845873">
      <w:pPr>
        <w:rPr>
          <w:lang w:val="en-US"/>
        </w:rPr>
      </w:pPr>
    </w:p>
    <w:p w14:paraId="649EC04F" w14:textId="77777777" w:rsidR="00845873" w:rsidRPr="007766DA" w:rsidRDefault="00C91F57" w:rsidP="00845873">
      <w:pPr>
        <w:jc w:val="center"/>
        <w:rPr>
          <w:lang w:val="en-US"/>
        </w:rPr>
      </w:pPr>
      <w:r w:rsidRPr="00525C8E">
        <w:rPr>
          <w:noProof/>
          <w:lang w:val="en-US" w:eastAsia="nl-NL"/>
        </w:rPr>
        <w:lastRenderedPageBreak/>
        <w:drawing>
          <wp:inline distT="0" distB="0" distL="0" distR="0" wp14:anchorId="249C76C0" wp14:editId="2184616B">
            <wp:extent cx="3676650" cy="2190750"/>
            <wp:effectExtent l="0" t="0" r="0" b="0"/>
            <wp:docPr id="14" name="Picture 9" descr="C:\Users\PC\Desktop\kola\m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kola\m11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76650" cy="2190750"/>
                    </a:xfrm>
                    <a:prstGeom prst="rect">
                      <a:avLst/>
                    </a:prstGeom>
                    <a:noFill/>
                    <a:ln>
                      <a:noFill/>
                    </a:ln>
                  </pic:spPr>
                </pic:pic>
              </a:graphicData>
            </a:graphic>
          </wp:inline>
        </w:drawing>
      </w:r>
    </w:p>
    <w:p w14:paraId="3944904F" w14:textId="77777777" w:rsidR="00845873" w:rsidRDefault="00845873" w:rsidP="00845873">
      <w:pPr>
        <w:jc w:val="center"/>
      </w:pPr>
    </w:p>
    <w:p w14:paraId="1660F8F9" w14:textId="77777777" w:rsidR="00845873" w:rsidRPr="003B03D2" w:rsidRDefault="008A44F5" w:rsidP="008A44F5">
      <w:pPr>
        <w:spacing w:line="280" w:lineRule="auto"/>
        <w:jc w:val="center"/>
        <w:rPr>
          <w:lang w:val="en-US"/>
        </w:rPr>
      </w:pPr>
      <w:r w:rsidRPr="008A44F5">
        <w:rPr>
          <w:lang w:val="nl-NL"/>
        </w:rPr>
        <w:t>Fig.</w:t>
      </w:r>
      <w:r w:rsidR="00845873" w:rsidRPr="004B61E8">
        <w:rPr>
          <w:lang w:val="en-US"/>
        </w:rPr>
        <w:t xml:space="preserve"> 7</w:t>
      </w:r>
    </w:p>
    <w:p w14:paraId="213C2CDE" w14:textId="77777777" w:rsidR="00845873" w:rsidRDefault="00845873" w:rsidP="00845873">
      <w:pPr>
        <w:jc w:val="both"/>
        <w:rPr>
          <w:b/>
          <w:color w:val="000000"/>
          <w:lang w:val="en-US"/>
        </w:rPr>
      </w:pPr>
    </w:p>
    <w:p w14:paraId="1C921445" w14:textId="77777777" w:rsidR="00845873" w:rsidRPr="00D20E22" w:rsidRDefault="008A44F5" w:rsidP="008A44F5">
      <w:pPr>
        <w:spacing w:line="280" w:lineRule="auto"/>
        <w:rPr>
          <w:rFonts w:ascii="Cambria" w:eastAsia="Batang" w:hAnsi="Cambria"/>
          <w:lang w:val="en-US"/>
        </w:rPr>
      </w:pPr>
      <w:r w:rsidRPr="008A44F5">
        <w:rPr>
          <w:rFonts w:ascii="Cambria" w:eastAsia="Batang" w:hAnsi="Cambria"/>
          <w:b/>
          <w:lang w:val="nl-NL"/>
        </w:rPr>
        <w:t xml:space="preserve">Opdracht 8. </w:t>
      </w:r>
      <w:r w:rsidRPr="008A44F5">
        <w:rPr>
          <w:rFonts w:ascii="Cambria" w:eastAsia="Batang" w:hAnsi="Cambria"/>
          <w:lang w:val="nl-NL"/>
        </w:rPr>
        <w:t>Is het mogelijk om een auto met de technische eigenschappen zoals getoond in fig. 8 te parkeren op een helling van 28°?</w:t>
      </w:r>
      <w:r w:rsidR="00845873" w:rsidRPr="00D20E22">
        <w:rPr>
          <w:rFonts w:ascii="Cambria" w:eastAsia="Batang" w:hAnsi="Cambria"/>
          <w:lang w:val="en-US"/>
        </w:rPr>
        <w:t xml:space="preserve"> </w:t>
      </w:r>
    </w:p>
    <w:p w14:paraId="2B2069D1" w14:textId="77777777" w:rsidR="00845873" w:rsidRDefault="00C91F57" w:rsidP="00845873">
      <w:pPr>
        <w:jc w:val="center"/>
        <w:rPr>
          <w:lang w:val="bg-BG"/>
        </w:rPr>
      </w:pPr>
      <w:r w:rsidRPr="00525C8E">
        <w:rPr>
          <w:noProof/>
          <w:lang w:val="en-US" w:eastAsia="nl-NL"/>
        </w:rPr>
        <w:drawing>
          <wp:inline distT="0" distB="0" distL="0" distR="0" wp14:anchorId="6E9A0C27" wp14:editId="26D11C8C">
            <wp:extent cx="3441700" cy="1968500"/>
            <wp:effectExtent l="0" t="0" r="0" b="0"/>
            <wp:docPr id="15" name="Picture 10" descr="C:\Users\PC\Desktop\kola\m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kola\m11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41700" cy="1968500"/>
                    </a:xfrm>
                    <a:prstGeom prst="rect">
                      <a:avLst/>
                    </a:prstGeom>
                    <a:noFill/>
                    <a:ln>
                      <a:noFill/>
                    </a:ln>
                  </pic:spPr>
                </pic:pic>
              </a:graphicData>
            </a:graphic>
          </wp:inline>
        </w:drawing>
      </w:r>
    </w:p>
    <w:p w14:paraId="15884D19" w14:textId="77777777" w:rsidR="00845873" w:rsidRDefault="00845873" w:rsidP="00845873">
      <w:pPr>
        <w:rPr>
          <w:lang w:val="en-US"/>
        </w:rPr>
      </w:pPr>
    </w:p>
    <w:p w14:paraId="29026737" w14:textId="77777777" w:rsidR="00845873" w:rsidRPr="00083CF9" w:rsidRDefault="008A44F5" w:rsidP="008A44F5">
      <w:pPr>
        <w:spacing w:line="280" w:lineRule="auto"/>
        <w:jc w:val="center"/>
        <w:rPr>
          <w:lang w:val="en-US"/>
        </w:rPr>
      </w:pPr>
      <w:r w:rsidRPr="008A44F5">
        <w:rPr>
          <w:lang w:val="nl-NL"/>
        </w:rPr>
        <w:t>Fig.</w:t>
      </w:r>
      <w:r w:rsidR="00845873">
        <w:rPr>
          <w:lang w:val="en-US"/>
        </w:rPr>
        <w:t xml:space="preserve"> 8</w:t>
      </w:r>
    </w:p>
    <w:p w14:paraId="5C3E661F" w14:textId="77777777" w:rsidR="00845873" w:rsidRDefault="00845873" w:rsidP="00845873">
      <w:pPr>
        <w:rPr>
          <w:color w:val="00B050"/>
          <w:lang w:val="en-US"/>
        </w:rPr>
      </w:pPr>
    </w:p>
    <w:p w14:paraId="60E0957E" w14:textId="22E77BD9" w:rsidR="00845873" w:rsidRPr="00D20E22" w:rsidRDefault="00E62443" w:rsidP="008A44F5">
      <w:pPr>
        <w:spacing w:line="280" w:lineRule="auto"/>
        <w:rPr>
          <w:rFonts w:ascii="Cambria" w:eastAsia="Batang" w:hAnsi="Cambria"/>
          <w:lang w:val="en-US"/>
        </w:rPr>
      </w:pPr>
      <w:r>
        <w:rPr>
          <w:rFonts w:ascii="Cambria" w:eastAsia="Batang" w:hAnsi="Cambria"/>
          <w:lang w:val="nl-NL"/>
        </w:rPr>
        <w:t xml:space="preserve">In werkelijkheid wordt de “onderzijde” </w:t>
      </w:r>
      <w:r w:rsidR="008A44F5" w:rsidRPr="008A44F5">
        <w:rPr>
          <w:rFonts w:ascii="Cambria" w:eastAsia="Batang" w:hAnsi="Cambria"/>
          <w:lang w:val="nl-NL"/>
        </w:rPr>
        <w:t>bij echte auto’s niet</w:t>
      </w:r>
      <w:r>
        <w:rPr>
          <w:rFonts w:ascii="Cambria" w:eastAsia="Batang" w:hAnsi="Cambria"/>
          <w:lang w:val="nl-NL"/>
        </w:rPr>
        <w:t xml:space="preserve"> verbonden door</w:t>
      </w:r>
      <w:r w:rsidR="008A44F5" w:rsidRPr="008A44F5">
        <w:rPr>
          <w:rFonts w:ascii="Cambria" w:eastAsia="Batang" w:hAnsi="Cambria"/>
          <w:lang w:val="nl-NL"/>
        </w:rPr>
        <w:t xml:space="preserve"> de middelpunten van de wielen.</w:t>
      </w:r>
      <w:r w:rsidR="00845873" w:rsidRPr="00D20E22">
        <w:rPr>
          <w:rFonts w:ascii="Cambria" w:eastAsia="Batang" w:hAnsi="Cambria"/>
          <w:lang w:val="en-US"/>
        </w:rPr>
        <w:t xml:space="preserve"> </w:t>
      </w:r>
      <w:r w:rsidR="008A44F5" w:rsidRPr="008A44F5">
        <w:rPr>
          <w:rFonts w:ascii="Cambria" w:eastAsia="Batang" w:hAnsi="Cambria"/>
          <w:lang w:val="nl-NL"/>
        </w:rPr>
        <w:t>Het kan lager zijn zoals in fig. 9.</w:t>
      </w:r>
      <w:r w:rsidR="00845873" w:rsidRPr="00D20E22">
        <w:rPr>
          <w:rFonts w:ascii="Cambria" w:eastAsia="Batang" w:hAnsi="Cambria"/>
          <w:lang w:val="en-US"/>
        </w:rPr>
        <w:t xml:space="preserve"> </w:t>
      </w:r>
    </w:p>
    <w:p w14:paraId="22D3E1A2" w14:textId="77777777" w:rsidR="00845873" w:rsidRDefault="00C91F57" w:rsidP="00845873">
      <w:pPr>
        <w:rPr>
          <w:lang w:val="en-US"/>
        </w:rPr>
      </w:pPr>
      <w:r w:rsidRPr="00525C8E">
        <w:rPr>
          <w:noProof/>
          <w:lang w:val="en-US" w:eastAsia="nl-NL"/>
        </w:rPr>
        <w:lastRenderedPageBreak/>
        <w:drawing>
          <wp:inline distT="0" distB="0" distL="0" distR="0" wp14:anchorId="3F40DB62" wp14:editId="362D251B">
            <wp:extent cx="4546600" cy="4572000"/>
            <wp:effectExtent l="0" t="0" r="6350" b="0"/>
            <wp:docPr id="16" name="Picture 2" descr="C:\Users\PC\Desktop\019987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01998769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6600" cy="4572000"/>
                    </a:xfrm>
                    <a:prstGeom prst="rect">
                      <a:avLst/>
                    </a:prstGeom>
                    <a:noFill/>
                    <a:ln>
                      <a:noFill/>
                    </a:ln>
                  </pic:spPr>
                </pic:pic>
              </a:graphicData>
            </a:graphic>
          </wp:inline>
        </w:drawing>
      </w:r>
    </w:p>
    <w:p w14:paraId="3583DC0B" w14:textId="77777777" w:rsidR="00845873" w:rsidRPr="004B61E8" w:rsidRDefault="0027780A" w:rsidP="008A44F5">
      <w:pPr>
        <w:spacing w:line="280" w:lineRule="auto"/>
        <w:rPr>
          <w:rStyle w:val="Hyperlink"/>
          <w:lang w:val="bg-BG"/>
        </w:rPr>
      </w:pPr>
      <w:r w:rsidRPr="008A44F5">
        <w:rPr>
          <w:rFonts w:ascii="Cambria" w:eastAsia="Batang" w:hAnsi="Cambria"/>
          <w:lang w:val="nl-NL"/>
        </w:rPr>
        <w:t xml:space="preserve"> </w:t>
      </w:r>
      <w:r w:rsidR="008A44F5" w:rsidRPr="008A44F5">
        <w:rPr>
          <w:rFonts w:ascii="Cambria" w:eastAsia="Batang" w:hAnsi="Cambria"/>
          <w:lang w:val="nl-NL"/>
        </w:rPr>
        <w:t xml:space="preserve">(uit </w:t>
      </w:r>
      <w:hyperlink r:id="rId36" w:history="1">
        <w:r w:rsidR="008A44F5" w:rsidRPr="008A44F5">
          <w:rPr>
            <w:rStyle w:val="Hyperlink"/>
            <w:lang w:val="nl-NL"/>
          </w:rPr>
          <w:t>http://stamm.snimka.bg/automobiles/tehnicheski-shemi.523901.19987698</w:t>
        </w:r>
      </w:hyperlink>
      <w:r w:rsidR="008A44F5" w:rsidRPr="008A44F5">
        <w:rPr>
          <w:rStyle w:val="Hyperlink"/>
          <w:lang w:val="nl-NL"/>
        </w:rPr>
        <w:t>)</w:t>
      </w:r>
    </w:p>
    <w:p w14:paraId="1E9D63D2" w14:textId="77777777" w:rsidR="00845873" w:rsidRPr="004F4C8E" w:rsidRDefault="008A44F5" w:rsidP="008A44F5">
      <w:pPr>
        <w:spacing w:line="280" w:lineRule="auto"/>
        <w:jc w:val="center"/>
        <w:rPr>
          <w:lang w:val="en-US"/>
        </w:rPr>
      </w:pPr>
      <w:r w:rsidRPr="008A44F5">
        <w:rPr>
          <w:lang w:val="nl-NL"/>
        </w:rPr>
        <w:t>Fig.</w:t>
      </w:r>
      <w:r w:rsidR="00845873" w:rsidRPr="004F4C8E">
        <w:rPr>
          <w:lang w:val="en-US"/>
        </w:rPr>
        <w:t xml:space="preserve"> 9</w:t>
      </w:r>
    </w:p>
    <w:p w14:paraId="170B3041" w14:textId="77777777" w:rsidR="00845873" w:rsidRDefault="008A44F5" w:rsidP="001B0772">
      <w:pPr>
        <w:spacing w:line="280" w:lineRule="auto"/>
        <w:rPr>
          <w:color w:val="00B050"/>
          <w:lang w:val="en-US"/>
        </w:rPr>
      </w:pPr>
      <w:r w:rsidRPr="008A44F5">
        <w:rPr>
          <w:rFonts w:ascii="Cambria" w:eastAsia="Batang" w:hAnsi="Cambria"/>
          <w:lang w:val="nl-NL"/>
        </w:rPr>
        <w:t>Bij het verkennen van het parkeerprobleem moeten we te werk gaan met de werkelijke afstand tussen de grond en de laagste delen van het chassis van de auto.</w:t>
      </w:r>
      <w:r w:rsidR="00845873" w:rsidRPr="00D20E22">
        <w:rPr>
          <w:rFonts w:ascii="Cambria" w:eastAsia="Batang" w:hAnsi="Cambria"/>
          <w:lang w:val="en-US"/>
        </w:rPr>
        <w:t xml:space="preserve"> </w:t>
      </w:r>
      <w:r w:rsidR="001B0772" w:rsidRPr="001B0772">
        <w:rPr>
          <w:rFonts w:ascii="Cambria" w:eastAsia="Batang" w:hAnsi="Cambria"/>
          <w:lang w:val="nl-NL"/>
        </w:rPr>
        <w:t>Dit is de zogenoemde “bodemvrijheid” van de auto.</w:t>
      </w:r>
      <w:r w:rsidR="00845873" w:rsidRPr="00D20E22">
        <w:rPr>
          <w:rFonts w:ascii="Cambria" w:eastAsia="Batang" w:hAnsi="Cambria"/>
          <w:lang w:val="en-US"/>
        </w:rPr>
        <w:t xml:space="preserve"> </w:t>
      </w:r>
      <w:r w:rsidR="001B0772" w:rsidRPr="001B0772">
        <w:rPr>
          <w:rFonts w:ascii="Cambria" w:eastAsia="Batang" w:hAnsi="Cambria"/>
          <w:lang w:val="nl-NL"/>
        </w:rPr>
        <w:t xml:space="preserve">Wikipedia zegt hier het volgende over </w:t>
      </w:r>
      <w:hyperlink r:id="rId37" w:history="1">
        <w:r w:rsidR="001B0772" w:rsidRPr="001B0772">
          <w:rPr>
            <w:rStyle w:val="Hyperlink"/>
            <w:lang w:val="nl-NL"/>
          </w:rPr>
          <w:t>http://en.wikipedia.org/wiki/Ride_height</w:t>
        </w:r>
      </w:hyperlink>
      <w:r w:rsidR="001B0772" w:rsidRPr="001B0772">
        <w:rPr>
          <w:rStyle w:val="Hyperlink"/>
          <w:lang w:val="nl-NL"/>
        </w:rPr>
        <w:t>):</w:t>
      </w:r>
      <w:r w:rsidR="00845873">
        <w:rPr>
          <w:color w:val="00B050"/>
          <w:lang w:val="en-US"/>
        </w:rPr>
        <w:t xml:space="preserve"> </w:t>
      </w:r>
    </w:p>
    <w:p w14:paraId="2346F399" w14:textId="77777777" w:rsidR="00845873" w:rsidRDefault="00845873" w:rsidP="00845873">
      <w:pPr>
        <w:rPr>
          <w:lang w:val="en-US"/>
        </w:rPr>
      </w:pPr>
    </w:p>
    <w:p w14:paraId="73FC0115" w14:textId="77777777" w:rsidR="00845873" w:rsidRDefault="001B0772" w:rsidP="001B0772">
      <w:pPr>
        <w:pStyle w:val="Normaalweb"/>
        <w:shd w:val="clear" w:color="auto" w:fill="FFFFFF"/>
        <w:spacing w:before="120" w:beforeAutospacing="0" w:after="120" w:afterAutospacing="0" w:line="240" w:lineRule="atLeast"/>
        <w:rPr>
          <w:rFonts w:ascii="Arial" w:hAnsi="Arial" w:cs="Arial"/>
          <w:color w:val="252525"/>
          <w:sz w:val="15"/>
          <w:szCs w:val="15"/>
        </w:rPr>
      </w:pPr>
      <w:r w:rsidRPr="001B0772">
        <w:rPr>
          <w:rFonts w:ascii="Arial" w:hAnsi="Arial" w:cs="Arial"/>
          <w:b/>
          <w:bCs/>
          <w:color w:val="252525"/>
          <w:sz w:val="15"/>
          <w:szCs w:val="15"/>
          <w:lang w:val="nl-NL"/>
        </w:rPr>
        <w:t xml:space="preserve">Bodemvrijheid </w:t>
      </w:r>
      <w:r w:rsidRPr="001B0772">
        <w:rPr>
          <w:rFonts w:ascii="Arial" w:hAnsi="Arial" w:cs="Arial"/>
          <w:bCs/>
          <w:color w:val="252525"/>
          <w:sz w:val="15"/>
          <w:szCs w:val="15"/>
          <w:lang w:val="nl-NL"/>
        </w:rPr>
        <w:t xml:space="preserve">is de hoeveelheid ruimte tussen de onderzijde van een auto </w:t>
      </w:r>
      <w:hyperlink r:id="rId38" w:tooltip="Tire" w:history="1">
        <w:r w:rsidRPr="001B0772">
          <w:rPr>
            <w:rStyle w:val="Hyperlink"/>
            <w:rFonts w:ascii="Arial" w:hAnsi="Arial" w:cs="Arial"/>
            <w:color w:val="0B0080"/>
            <w:sz w:val="15"/>
            <w:szCs w:val="15"/>
            <w:lang w:val="nl-NL"/>
          </w:rPr>
          <w:t>tire</w:t>
        </w:r>
      </w:hyperlink>
      <w:r w:rsidRPr="001B0772">
        <w:rPr>
          <w:rStyle w:val="Hyperlink"/>
          <w:rFonts w:ascii="Arial" w:hAnsi="Arial" w:cs="Arial"/>
          <w:color w:val="0B0080"/>
          <w:sz w:val="15"/>
          <w:szCs w:val="15"/>
          <w:lang w:val="nl-NL"/>
        </w:rPr>
        <w:t xml:space="preserve"> en de onderzijde van het chassis </w:t>
      </w:r>
      <w:hyperlink r:id="rId39" w:tooltip="Chassis" w:history="1">
        <w:r w:rsidRPr="001B0772">
          <w:rPr>
            <w:rStyle w:val="Hyperlink"/>
            <w:rFonts w:ascii="Arial" w:hAnsi="Arial" w:cs="Arial"/>
            <w:color w:val="0B0080"/>
            <w:sz w:val="15"/>
            <w:szCs w:val="15"/>
            <w:lang w:val="nl-NL"/>
          </w:rPr>
          <w:t>chassis</w:t>
        </w:r>
      </w:hyperlink>
      <w:r w:rsidRPr="001B0772">
        <w:rPr>
          <w:rStyle w:val="Hyperlink"/>
          <w:rFonts w:ascii="Arial" w:hAnsi="Arial" w:cs="Arial"/>
          <w:color w:val="0B0080"/>
          <w:sz w:val="15"/>
          <w:szCs w:val="15"/>
          <w:lang w:val="nl-NL"/>
        </w:rPr>
        <w:t xml:space="preserve">: of, beter gezegd, de kortste afstand tussen een plat, effen oppervlak en ongeacht welk deel van een auto </w:t>
      </w:r>
      <w:hyperlink r:id="rId40" w:tooltip="Vehicle" w:history="1">
        <w:r w:rsidRPr="001B0772">
          <w:rPr>
            <w:rStyle w:val="Hyperlink"/>
            <w:rFonts w:ascii="Arial" w:hAnsi="Arial" w:cs="Arial"/>
            <w:color w:val="0B0080"/>
            <w:sz w:val="15"/>
            <w:szCs w:val="15"/>
            <w:lang w:val="nl-NL"/>
          </w:rPr>
          <w:t>vehicle</w:t>
        </w:r>
      </w:hyperlink>
      <w:r w:rsidRPr="001B0772">
        <w:rPr>
          <w:rStyle w:val="Hyperlink"/>
          <w:rFonts w:ascii="Arial" w:hAnsi="Arial" w:cs="Arial"/>
          <w:color w:val="0B0080"/>
          <w:sz w:val="15"/>
          <w:szCs w:val="15"/>
          <w:lang w:val="nl-NL"/>
        </w:rPr>
        <w:t xml:space="preserve"> afgezien van die delen die ontworpen zijn om de grond te raken (zoals banden, het spoor, ski’s, etc.).</w:t>
      </w:r>
      <w:r w:rsidR="00845873">
        <w:rPr>
          <w:rFonts w:ascii="Arial" w:hAnsi="Arial" w:cs="Arial"/>
          <w:color w:val="252525"/>
          <w:sz w:val="15"/>
          <w:szCs w:val="15"/>
        </w:rPr>
        <w:t xml:space="preserve"> </w:t>
      </w:r>
      <w:r w:rsidRPr="001B0772">
        <w:rPr>
          <w:rFonts w:ascii="Arial" w:hAnsi="Arial" w:cs="Arial"/>
          <w:color w:val="252525"/>
          <w:sz w:val="15"/>
          <w:szCs w:val="15"/>
          <w:lang w:val="nl-NL"/>
        </w:rPr>
        <w:t xml:space="preserve">Bodemvrijheid wordt gemeten met standaard voertuigapparatuur, en voor </w:t>
      </w:r>
      <w:hyperlink r:id="rId41" w:tooltip="Car" w:history="1">
        <w:r w:rsidRPr="001B0772">
          <w:rPr>
            <w:rStyle w:val="Hyperlink"/>
            <w:rFonts w:ascii="Arial" w:hAnsi="Arial" w:cs="Arial"/>
            <w:color w:val="0B0080"/>
            <w:sz w:val="15"/>
            <w:szCs w:val="15"/>
            <w:lang w:val="nl-NL"/>
          </w:rPr>
          <w:t>cars</w:t>
        </w:r>
      </w:hyperlink>
      <w:r w:rsidRPr="001B0772">
        <w:rPr>
          <w:rStyle w:val="Hyperlink"/>
          <w:rFonts w:ascii="Arial" w:hAnsi="Arial" w:cs="Arial"/>
          <w:color w:val="0B0080"/>
          <w:sz w:val="15"/>
          <w:szCs w:val="15"/>
          <w:lang w:val="nl-NL"/>
        </w:rPr>
        <w:t xml:space="preserve"> de auto wordt het gewoonlijk gegeven zonder passagiers of lading.</w:t>
      </w:r>
    </w:p>
    <w:p w14:paraId="25C26DEE" w14:textId="55048CE7" w:rsidR="00845873" w:rsidRDefault="001B0772" w:rsidP="001B0772">
      <w:pPr>
        <w:pStyle w:val="Normaalweb"/>
        <w:shd w:val="clear" w:color="auto" w:fill="FFFFFF"/>
        <w:spacing w:before="120" w:beforeAutospacing="0" w:after="120" w:afterAutospacing="0" w:line="240" w:lineRule="atLeast"/>
        <w:rPr>
          <w:rFonts w:ascii="Arial" w:hAnsi="Arial" w:cs="Arial"/>
          <w:color w:val="252525"/>
          <w:sz w:val="15"/>
          <w:szCs w:val="15"/>
        </w:rPr>
      </w:pPr>
      <w:r w:rsidRPr="001B0772">
        <w:rPr>
          <w:rFonts w:ascii="Arial" w:hAnsi="Arial" w:cs="Arial"/>
          <w:color w:val="252525"/>
          <w:sz w:val="15"/>
          <w:szCs w:val="15"/>
          <w:lang w:val="nl-NL"/>
        </w:rPr>
        <w:t>Bodemvrijheid is een kritische factor bij verschillende belangrijke kenmerken van een voertuig.</w:t>
      </w:r>
      <w:r w:rsidR="00845873">
        <w:rPr>
          <w:rFonts w:ascii="Arial" w:hAnsi="Arial" w:cs="Arial"/>
          <w:color w:val="252525"/>
          <w:sz w:val="15"/>
          <w:szCs w:val="15"/>
        </w:rPr>
        <w:t xml:space="preserve"> </w:t>
      </w:r>
      <w:r w:rsidRPr="001B0772">
        <w:rPr>
          <w:rFonts w:ascii="Arial" w:hAnsi="Arial" w:cs="Arial"/>
          <w:color w:val="252525"/>
          <w:sz w:val="15"/>
          <w:szCs w:val="15"/>
          <w:lang w:val="nl-NL"/>
        </w:rPr>
        <w:t xml:space="preserve">Voor alle voertuigen, vooral auto’s, staan variaties in bodemvrijheid voor een evenwichtige wisselwerking tussen </w:t>
      </w:r>
      <w:hyperlink r:id="rId42" w:tooltip="Handling" w:history="1">
        <w:r w:rsidRPr="001B0772">
          <w:rPr>
            <w:rStyle w:val="Hyperlink"/>
            <w:rFonts w:ascii="Arial" w:hAnsi="Arial" w:cs="Arial"/>
            <w:color w:val="0B0080"/>
            <w:sz w:val="15"/>
            <w:szCs w:val="15"/>
            <w:lang w:val="nl-NL"/>
          </w:rPr>
          <w:t>handling</w:t>
        </w:r>
      </w:hyperlink>
      <w:r w:rsidRPr="001B0772">
        <w:rPr>
          <w:rStyle w:val="Hyperlink"/>
          <w:rFonts w:ascii="Arial" w:hAnsi="Arial" w:cs="Arial"/>
          <w:color w:val="0B0080"/>
          <w:sz w:val="15"/>
          <w:szCs w:val="15"/>
          <w:lang w:val="nl-NL"/>
        </w:rPr>
        <w:t xml:space="preserve"> hanteerbaarheid en gebruiksvriendelijkheid.</w:t>
      </w:r>
      <w:r w:rsidR="00845873">
        <w:rPr>
          <w:rFonts w:ascii="Arial" w:hAnsi="Arial" w:cs="Arial"/>
          <w:color w:val="252525"/>
          <w:sz w:val="15"/>
          <w:szCs w:val="15"/>
        </w:rPr>
        <w:t xml:space="preserve"> </w:t>
      </w:r>
      <w:r w:rsidRPr="001B0772">
        <w:rPr>
          <w:rFonts w:ascii="Arial" w:hAnsi="Arial" w:cs="Arial"/>
          <w:color w:val="252525"/>
          <w:sz w:val="15"/>
          <w:szCs w:val="15"/>
          <w:lang w:val="nl-NL"/>
        </w:rPr>
        <w:t xml:space="preserve">Een grotere bodemvrijheid houdt in dat het middelpunt van de massa van de auto hoger is, wat zorgt voor minder precieze en gevaarlijkere hanteerbaarheidskenmerken (vooral de kans op </w:t>
      </w:r>
      <w:hyperlink r:id="rId43" w:tooltip="Rollover" w:history="1">
        <w:r w:rsidRPr="001B0772">
          <w:rPr>
            <w:rStyle w:val="Hyperlink"/>
            <w:rFonts w:ascii="Arial" w:hAnsi="Arial" w:cs="Arial"/>
            <w:color w:val="0B0080"/>
            <w:sz w:val="15"/>
            <w:szCs w:val="15"/>
            <w:lang w:val="nl-NL"/>
          </w:rPr>
          <w:t>rollover</w:t>
        </w:r>
      </w:hyperlink>
      <w:r w:rsidRPr="001B0772">
        <w:rPr>
          <w:rStyle w:val="Hyperlink"/>
          <w:rFonts w:ascii="Arial" w:hAnsi="Arial" w:cs="Arial"/>
          <w:color w:val="0B0080"/>
          <w:sz w:val="15"/>
          <w:szCs w:val="15"/>
          <w:lang w:val="nl-NL"/>
        </w:rPr>
        <w:t xml:space="preserve"> over de kop slaan is hoger).</w:t>
      </w:r>
      <w:r w:rsidR="00845873">
        <w:rPr>
          <w:rFonts w:ascii="Arial" w:hAnsi="Arial" w:cs="Arial"/>
          <w:color w:val="252525"/>
          <w:sz w:val="15"/>
          <w:szCs w:val="15"/>
        </w:rPr>
        <w:t xml:space="preserve"> </w:t>
      </w:r>
      <w:r w:rsidRPr="001B0772">
        <w:rPr>
          <w:rFonts w:ascii="Arial" w:hAnsi="Arial" w:cs="Arial"/>
          <w:color w:val="252525"/>
          <w:sz w:val="15"/>
          <w:szCs w:val="15"/>
          <w:lang w:val="nl-NL"/>
        </w:rPr>
        <w:t>Het betekent echter ook dat de auto ge</w:t>
      </w:r>
      <w:r w:rsidR="00AD135D">
        <w:rPr>
          <w:rFonts w:ascii="Arial" w:hAnsi="Arial" w:cs="Arial"/>
          <w:color w:val="252525"/>
          <w:sz w:val="15"/>
          <w:szCs w:val="15"/>
          <w:lang w:val="nl-NL"/>
        </w:rPr>
        <w:t>schikter is om te rijden op oneff</w:t>
      </w:r>
      <w:r w:rsidRPr="001B0772">
        <w:rPr>
          <w:rFonts w:ascii="Arial" w:hAnsi="Arial" w:cs="Arial"/>
          <w:color w:val="252525"/>
          <w:sz w:val="15"/>
          <w:szCs w:val="15"/>
          <w:lang w:val="nl-NL"/>
        </w:rPr>
        <w:t>en wegen zonder dat het wegdek langs de auto schraapt en het chassis en onderstel beschadigd</w:t>
      </w:r>
      <w:r w:rsidR="00AD135D">
        <w:rPr>
          <w:rFonts w:ascii="Arial" w:hAnsi="Arial" w:cs="Arial"/>
          <w:color w:val="252525"/>
          <w:sz w:val="15"/>
          <w:szCs w:val="15"/>
          <w:lang w:val="nl-NL"/>
        </w:rPr>
        <w:t xml:space="preserve"> raken</w:t>
      </w:r>
      <w:r w:rsidRPr="001B0772">
        <w:rPr>
          <w:rFonts w:ascii="Arial" w:hAnsi="Arial" w:cs="Arial"/>
          <w:color w:val="252525"/>
          <w:sz w:val="15"/>
          <w:szCs w:val="15"/>
          <w:lang w:val="nl-NL"/>
        </w:rPr>
        <w:t>.</w:t>
      </w:r>
      <w:r w:rsidR="00845873">
        <w:rPr>
          <w:rFonts w:ascii="Arial" w:hAnsi="Arial" w:cs="Arial"/>
          <w:color w:val="252525"/>
          <w:sz w:val="15"/>
          <w:szCs w:val="15"/>
        </w:rPr>
        <w:t xml:space="preserve"> </w:t>
      </w:r>
      <w:r w:rsidRPr="001B0772">
        <w:rPr>
          <w:rFonts w:ascii="Arial" w:hAnsi="Arial" w:cs="Arial"/>
          <w:color w:val="252525"/>
          <w:sz w:val="15"/>
          <w:szCs w:val="15"/>
          <w:lang w:val="nl-NL"/>
        </w:rPr>
        <w:t xml:space="preserve">Hogere bodemvrijheid zal doorgaans een negatief effect hebben op </w:t>
      </w:r>
      <w:hyperlink r:id="rId44" w:tooltip="Aerodynamic" w:history="1">
        <w:r w:rsidRPr="001B0772">
          <w:rPr>
            <w:rStyle w:val="Hyperlink"/>
            <w:rFonts w:ascii="Arial" w:hAnsi="Arial" w:cs="Arial"/>
            <w:color w:val="0B0080"/>
            <w:sz w:val="15"/>
            <w:szCs w:val="15"/>
            <w:lang w:val="nl-NL"/>
          </w:rPr>
          <w:t>aerodynamic</w:t>
        </w:r>
      </w:hyperlink>
      <w:r w:rsidRPr="001B0772">
        <w:rPr>
          <w:rStyle w:val="Hyperlink"/>
          <w:rFonts w:ascii="Arial" w:hAnsi="Arial" w:cs="Arial"/>
          <w:color w:val="0B0080"/>
          <w:sz w:val="15"/>
          <w:szCs w:val="15"/>
          <w:lang w:val="nl-NL"/>
        </w:rPr>
        <w:t xml:space="preserve"> aerodynamische eigenschappen.</w:t>
      </w:r>
      <w:r w:rsidR="00845873">
        <w:rPr>
          <w:rFonts w:ascii="Arial" w:hAnsi="Arial" w:cs="Arial"/>
          <w:color w:val="252525"/>
          <w:sz w:val="15"/>
          <w:szCs w:val="15"/>
        </w:rPr>
        <w:t xml:space="preserve"> </w:t>
      </w:r>
      <w:r w:rsidRPr="001B0772">
        <w:rPr>
          <w:rFonts w:ascii="Arial" w:hAnsi="Arial" w:cs="Arial"/>
          <w:color w:val="252525"/>
          <w:sz w:val="15"/>
          <w:szCs w:val="15"/>
          <w:lang w:val="nl-NL"/>
        </w:rPr>
        <w:t xml:space="preserve">Vandaar dat </w:t>
      </w:r>
      <w:hyperlink r:id="rId45" w:tooltip="Sports car" w:history="1">
        <w:r w:rsidRPr="001B0772">
          <w:rPr>
            <w:rStyle w:val="Hyperlink"/>
            <w:rFonts w:ascii="Arial" w:hAnsi="Arial" w:cs="Arial"/>
            <w:color w:val="0B0080"/>
            <w:sz w:val="15"/>
            <w:szCs w:val="15"/>
            <w:lang w:val="nl-NL"/>
          </w:rPr>
          <w:t xml:space="preserve">sports </w:t>
        </w:r>
        <w:r w:rsidRPr="001B0772">
          <w:rPr>
            <w:rStyle w:val="Hyperlink"/>
            <w:rFonts w:ascii="Arial" w:hAnsi="Arial" w:cs="Arial"/>
            <w:color w:val="0B0080"/>
            <w:sz w:val="15"/>
            <w:szCs w:val="15"/>
            <w:lang w:val="nl-NL"/>
          </w:rPr>
          <w:lastRenderedPageBreak/>
          <w:t>cars</w:t>
        </w:r>
      </w:hyperlink>
      <w:r w:rsidRPr="001B0772">
        <w:rPr>
          <w:rStyle w:val="Hyperlink"/>
          <w:rFonts w:ascii="Arial" w:hAnsi="Arial" w:cs="Arial"/>
          <w:color w:val="0B0080"/>
          <w:sz w:val="15"/>
          <w:szCs w:val="15"/>
          <w:lang w:val="nl-NL"/>
        </w:rPr>
        <w:t xml:space="preserve">sportauto’s doorgaans zeer lage bodemvrijheid hebben, terwijl </w:t>
      </w:r>
      <w:hyperlink r:id="rId46" w:tooltip="Off-road vehicle" w:history="1">
        <w:r w:rsidRPr="001B0772">
          <w:rPr>
            <w:rStyle w:val="Hyperlink"/>
            <w:rFonts w:ascii="Arial" w:hAnsi="Arial" w:cs="Arial"/>
            <w:color w:val="0B0080"/>
            <w:sz w:val="15"/>
            <w:szCs w:val="15"/>
            <w:lang w:val="nl-NL"/>
          </w:rPr>
          <w:t>off-road vehicles</w:t>
        </w:r>
      </w:hyperlink>
      <w:r w:rsidRPr="001B0772">
        <w:rPr>
          <w:rStyle w:val="Hyperlink"/>
          <w:rFonts w:ascii="Arial" w:hAnsi="Arial" w:cs="Arial"/>
          <w:color w:val="0B0080"/>
          <w:sz w:val="15"/>
          <w:szCs w:val="15"/>
          <w:lang w:val="nl-NL"/>
        </w:rPr>
        <w:t xml:space="preserve">off-the-road voertuigen en </w:t>
      </w:r>
      <w:hyperlink r:id="rId47" w:tooltip="SUV" w:history="1">
        <w:r w:rsidRPr="001B0772">
          <w:rPr>
            <w:rStyle w:val="Hyperlink"/>
            <w:rFonts w:ascii="Arial" w:hAnsi="Arial" w:cs="Arial"/>
            <w:color w:val="0B0080"/>
            <w:sz w:val="15"/>
            <w:szCs w:val="15"/>
            <w:lang w:val="nl-NL"/>
          </w:rPr>
          <w:t>SUVs</w:t>
        </w:r>
      </w:hyperlink>
      <w:r w:rsidRPr="001B0772">
        <w:rPr>
          <w:rStyle w:val="Hyperlink"/>
          <w:rFonts w:ascii="Arial" w:hAnsi="Arial" w:cs="Arial"/>
          <w:color w:val="0B0080"/>
          <w:sz w:val="15"/>
          <w:szCs w:val="15"/>
          <w:lang w:val="nl-NL"/>
        </w:rPr>
        <w:t>terreinwagens meestal hogere bodemvrijheid hebben.</w:t>
      </w:r>
      <w:r w:rsidR="00845873">
        <w:rPr>
          <w:rFonts w:ascii="Arial" w:hAnsi="Arial" w:cs="Arial"/>
          <w:color w:val="252525"/>
          <w:sz w:val="15"/>
          <w:szCs w:val="15"/>
        </w:rPr>
        <w:t xml:space="preserve"> </w:t>
      </w:r>
      <w:r w:rsidRPr="001B0772">
        <w:rPr>
          <w:rFonts w:ascii="Arial" w:hAnsi="Arial" w:cs="Arial"/>
          <w:color w:val="252525"/>
          <w:sz w:val="15"/>
          <w:szCs w:val="15"/>
          <w:lang w:val="nl-NL"/>
        </w:rPr>
        <w:t xml:space="preserve">Twee bekende voorbeelden hierbij zijn de </w:t>
      </w:r>
      <w:hyperlink r:id="rId48" w:tooltip="Ferrari F40" w:history="1">
        <w:r w:rsidRPr="001B0772">
          <w:rPr>
            <w:rStyle w:val="Hyperlink"/>
            <w:rFonts w:ascii="Arial" w:hAnsi="Arial" w:cs="Arial"/>
            <w:color w:val="0B0080"/>
            <w:sz w:val="15"/>
            <w:szCs w:val="15"/>
            <w:lang w:val="nl-NL"/>
          </w:rPr>
          <w:t>Ferrari F40</w:t>
        </w:r>
      </w:hyperlink>
      <w:r w:rsidRPr="001B0772">
        <w:rPr>
          <w:rStyle w:val="Hyperlink"/>
          <w:rFonts w:ascii="Arial" w:hAnsi="Arial" w:cs="Arial"/>
          <w:color w:val="0B0080"/>
          <w:sz w:val="15"/>
          <w:szCs w:val="15"/>
          <w:lang w:val="nl-NL"/>
        </w:rPr>
        <w:t xml:space="preserve"> </w:t>
      </w:r>
      <w:r w:rsidR="00AD135D">
        <w:rPr>
          <w:rStyle w:val="Hyperlink"/>
          <w:rFonts w:ascii="Arial" w:hAnsi="Arial" w:cs="Arial"/>
          <w:color w:val="0B0080"/>
          <w:sz w:val="15"/>
          <w:szCs w:val="15"/>
          <w:lang w:val="nl-NL"/>
        </w:rPr>
        <w:t xml:space="preserve">Ferrari F40 </w:t>
      </w:r>
      <w:r w:rsidRPr="001B0772">
        <w:rPr>
          <w:rStyle w:val="Hyperlink"/>
          <w:rFonts w:ascii="Arial" w:hAnsi="Arial" w:cs="Arial"/>
          <w:color w:val="0B0080"/>
          <w:sz w:val="15"/>
          <w:szCs w:val="15"/>
          <w:lang w:val="nl-NL"/>
        </w:rPr>
        <w:t xml:space="preserve">en de </w:t>
      </w:r>
      <w:r w:rsidR="00AD135D">
        <w:rPr>
          <w:rStyle w:val="Hyperlink"/>
          <w:rFonts w:ascii="Arial" w:hAnsi="Arial" w:cs="Arial"/>
          <w:color w:val="0B0080"/>
          <w:sz w:val="15"/>
          <w:szCs w:val="15"/>
          <w:lang w:val="nl-NL"/>
        </w:rPr>
        <w:t>Hummer</w:t>
      </w:r>
      <w:hyperlink r:id="rId49" w:tooltip="Hummer" w:history="1">
        <w:r w:rsidRPr="001B0772">
          <w:rPr>
            <w:rStyle w:val="Hyperlink"/>
            <w:rFonts w:ascii="Arial" w:hAnsi="Arial" w:cs="Arial"/>
            <w:color w:val="0B0080"/>
            <w:sz w:val="15"/>
            <w:szCs w:val="15"/>
            <w:lang w:val="nl-NL"/>
          </w:rPr>
          <w:t>Hummer</w:t>
        </w:r>
      </w:hyperlink>
      <w:r w:rsidRPr="001B0772">
        <w:rPr>
          <w:rStyle w:val="Hyperlink"/>
          <w:rFonts w:ascii="Arial" w:hAnsi="Arial" w:cs="Arial"/>
          <w:color w:val="0B0080"/>
          <w:sz w:val="15"/>
          <w:szCs w:val="15"/>
          <w:lang w:val="nl-NL"/>
        </w:rPr>
        <w:t>.</w:t>
      </w:r>
    </w:p>
    <w:p w14:paraId="2EFFFB22" w14:textId="77777777" w:rsidR="00845873" w:rsidRDefault="00845873" w:rsidP="00845873">
      <w:pPr>
        <w:rPr>
          <w:color w:val="00B050"/>
          <w:lang w:val="en-US"/>
        </w:rPr>
      </w:pPr>
    </w:p>
    <w:p w14:paraId="2D521F9E" w14:textId="77777777" w:rsidR="00395CFB" w:rsidRDefault="00395CFB" w:rsidP="00845873">
      <w:pPr>
        <w:rPr>
          <w:rFonts w:ascii="Cambria" w:eastAsia="Batang" w:hAnsi="Cambria"/>
          <w:b/>
          <w:lang w:val="en-US"/>
        </w:rPr>
      </w:pPr>
    </w:p>
    <w:p w14:paraId="4293C930" w14:textId="34DD4EC2" w:rsidR="00845873" w:rsidRPr="00D20E22" w:rsidRDefault="001B0772" w:rsidP="001B0772">
      <w:pPr>
        <w:spacing w:line="280" w:lineRule="auto"/>
        <w:rPr>
          <w:rFonts w:ascii="Cambria" w:eastAsia="Batang" w:hAnsi="Cambria"/>
          <w:lang w:val="en-US"/>
        </w:rPr>
      </w:pPr>
      <w:r w:rsidRPr="001B0772">
        <w:rPr>
          <w:rFonts w:ascii="Cambria" w:eastAsia="Batang" w:hAnsi="Cambria"/>
          <w:b/>
          <w:lang w:val="nl-NL"/>
        </w:rPr>
        <w:t xml:space="preserve">Opdracht 9. </w:t>
      </w:r>
      <w:r w:rsidRPr="001B0772">
        <w:rPr>
          <w:rFonts w:ascii="Cambria" w:eastAsia="Batang" w:hAnsi="Cambria"/>
          <w:lang w:val="nl-NL"/>
        </w:rPr>
        <w:t>Vind de bodemvrijheid bij jouw ouders</w:t>
      </w:r>
      <w:r w:rsidR="00AD135D">
        <w:rPr>
          <w:rFonts w:ascii="Cambria" w:eastAsia="Batang" w:hAnsi="Cambria"/>
          <w:lang w:val="nl-NL"/>
        </w:rPr>
        <w:t>’s auto</w:t>
      </w:r>
      <w:r w:rsidRPr="001B0772">
        <w:rPr>
          <w:rFonts w:ascii="Cambria" w:eastAsia="Batang" w:hAnsi="Cambria"/>
          <w:lang w:val="nl-NL"/>
        </w:rPr>
        <w:t xml:space="preserve"> en bepaal de maximale helling waarbij de auto nog in de kelder kan parkeren.</w:t>
      </w:r>
    </w:p>
    <w:p w14:paraId="3A9A19A5" w14:textId="77777777" w:rsidR="00845873" w:rsidRPr="00D20E22" w:rsidRDefault="00845873" w:rsidP="00845873">
      <w:pPr>
        <w:rPr>
          <w:rFonts w:ascii="Cambria" w:eastAsia="Batang" w:hAnsi="Cambria"/>
          <w:lang w:val="en-US"/>
        </w:rPr>
      </w:pPr>
    </w:p>
    <w:p w14:paraId="44D6954D" w14:textId="77777777" w:rsidR="00845873" w:rsidRPr="00D20E22" w:rsidRDefault="001B0772" w:rsidP="00E06778">
      <w:pPr>
        <w:spacing w:line="280" w:lineRule="auto"/>
        <w:rPr>
          <w:rFonts w:ascii="Cambria" w:eastAsia="Batang" w:hAnsi="Cambria"/>
          <w:lang w:val="en-US"/>
        </w:rPr>
      </w:pPr>
      <w:r w:rsidRPr="00E06778">
        <w:rPr>
          <w:rFonts w:ascii="Cambria" w:eastAsia="Batang" w:hAnsi="Cambria"/>
          <w:b/>
          <w:lang w:val="nl-NL"/>
        </w:rPr>
        <w:t xml:space="preserve">Opdracht 10. </w:t>
      </w:r>
      <w:r w:rsidRPr="00E06778">
        <w:rPr>
          <w:rFonts w:ascii="Cambria" w:eastAsia="Batang" w:hAnsi="Cambria"/>
          <w:lang w:val="nl-NL"/>
        </w:rPr>
        <w:t xml:space="preserve"> </w:t>
      </w:r>
      <w:r w:rsidR="00E06778" w:rsidRPr="00E06778">
        <w:rPr>
          <w:lang w:val="nl-NL"/>
        </w:rPr>
        <w:t>Maak een snelheidsdrempel die hoger is dan de bodemvrijheid van de auto uit de vorige opdracht en waar de auto toch nog zonder problemen overheen kan.</w:t>
      </w:r>
    </w:p>
    <w:p w14:paraId="772A73F3" w14:textId="77777777" w:rsidR="00845873" w:rsidRDefault="00E06778" w:rsidP="00E06778">
      <w:pPr>
        <w:spacing w:line="280" w:lineRule="auto"/>
        <w:rPr>
          <w:lang w:val="en-US"/>
        </w:rPr>
      </w:pPr>
      <w:r w:rsidRPr="00E06778">
        <w:rPr>
          <w:rFonts w:ascii="Cambria" w:eastAsia="Batang" w:hAnsi="Cambria"/>
          <w:lang w:val="nl-NL"/>
        </w:rPr>
        <w:t xml:space="preserve">Meer informatie over snelheidsdrempels kan gevonden worden op </w:t>
      </w:r>
      <w:hyperlink r:id="rId50" w:history="1">
        <w:r w:rsidRPr="00E06778">
          <w:rPr>
            <w:rStyle w:val="Hyperlink"/>
            <w:lang w:val="nl-NL"/>
          </w:rPr>
          <w:t>http://en.wikipedia.org/wiki/Speed_bump</w:t>
        </w:r>
      </w:hyperlink>
      <w:r w:rsidRPr="00E06778">
        <w:rPr>
          <w:rStyle w:val="Hyperlink"/>
          <w:lang w:val="nl-NL"/>
        </w:rPr>
        <w:t>.</w:t>
      </w:r>
      <w:r w:rsidR="00845873">
        <w:rPr>
          <w:lang w:val="en-US"/>
        </w:rPr>
        <w:t xml:space="preserve"> </w:t>
      </w:r>
    </w:p>
    <w:p w14:paraId="32AF2E55" w14:textId="77777777" w:rsidR="00845873" w:rsidRDefault="00845873" w:rsidP="00845873">
      <w:pPr>
        <w:rPr>
          <w:lang w:val="en-US"/>
        </w:rPr>
      </w:pPr>
    </w:p>
    <w:p w14:paraId="059152DE" w14:textId="77777777" w:rsidR="00845873" w:rsidRDefault="00E06778" w:rsidP="00E06778">
      <w:pPr>
        <w:spacing w:line="280" w:lineRule="auto"/>
        <w:rPr>
          <w:lang w:val="en-US"/>
        </w:rPr>
      </w:pPr>
      <w:r w:rsidRPr="00E06778">
        <w:rPr>
          <w:lang w:val="nl-NL"/>
        </w:rPr>
        <w:t xml:space="preserve">Bekijk ook “de grootste vijand van de Superauto – de snelheidsdrempel” op </w:t>
      </w:r>
      <w:hyperlink r:id="rId51" w:history="1">
        <w:r w:rsidRPr="00E06778">
          <w:rPr>
            <w:rStyle w:val="Hyperlink"/>
            <w:lang w:val="nl-NL"/>
          </w:rPr>
          <w:t>https://www.youtube.com/watch?v=GSUU5xOMAU8</w:t>
        </w:r>
      </w:hyperlink>
      <w:r w:rsidRPr="00E06778">
        <w:rPr>
          <w:rStyle w:val="Hyperlink"/>
          <w:lang w:val="nl-NL"/>
        </w:rPr>
        <w:t>.</w:t>
      </w:r>
      <w:r w:rsidR="00845873">
        <w:rPr>
          <w:lang w:val="en-US"/>
        </w:rPr>
        <w:t xml:space="preserve"> </w:t>
      </w:r>
    </w:p>
    <w:p w14:paraId="3324B5E9" w14:textId="77777777" w:rsidR="00845873" w:rsidRPr="00B77049" w:rsidRDefault="00845873" w:rsidP="00845873">
      <w:pPr>
        <w:rPr>
          <w:lang w:val="en-US"/>
        </w:rPr>
      </w:pPr>
    </w:p>
    <w:p w14:paraId="22638C61" w14:textId="77777777" w:rsidR="00845873" w:rsidRPr="003D134A" w:rsidRDefault="00845873" w:rsidP="00845873">
      <w:pPr>
        <w:rPr>
          <w:b/>
          <w:lang w:val="en-US"/>
        </w:rPr>
      </w:pPr>
    </w:p>
    <w:p w14:paraId="600D2BD2" w14:textId="77777777" w:rsidR="00845873" w:rsidRDefault="00845873" w:rsidP="00845873">
      <w:pPr>
        <w:rPr>
          <w:color w:val="00B050"/>
          <w:lang w:val="en-US"/>
        </w:rPr>
      </w:pPr>
    </w:p>
    <w:p w14:paraId="7456F52C" w14:textId="77777777" w:rsidR="00845873" w:rsidRPr="00845873" w:rsidRDefault="00845873" w:rsidP="00C957BB">
      <w:pPr>
        <w:rPr>
          <w:rFonts w:ascii="Cambria" w:hAnsi="Cambria"/>
          <w:lang w:val="en-US"/>
        </w:rPr>
      </w:pPr>
    </w:p>
    <w:p w14:paraId="470889AD" w14:textId="77777777" w:rsidR="00121773" w:rsidRDefault="00121773" w:rsidP="00E06778">
      <w:pPr>
        <w:spacing w:line="280" w:lineRule="auto"/>
        <w:rPr>
          <w:rFonts w:ascii="Cambria" w:hAnsi="Cambria"/>
          <w:lang w:val="en-GB"/>
        </w:rPr>
      </w:pPr>
      <w:r>
        <w:rPr>
          <w:rFonts w:ascii="Cambria" w:hAnsi="Cambria"/>
          <w:lang w:val="en-GB"/>
        </w:rPr>
        <w:br w:type="page"/>
      </w:r>
      <w:r w:rsidR="00E06778" w:rsidRPr="00E06778">
        <w:rPr>
          <w:rFonts w:ascii="Cambria" w:hAnsi="Cambria"/>
          <w:lang w:val="nl-NL"/>
        </w:rPr>
        <w:lastRenderedPageBreak/>
        <w:t>BIJLAGE:</w:t>
      </w:r>
      <w:r w:rsidR="00AE11AF">
        <w:rPr>
          <w:rFonts w:ascii="Cambria" w:hAnsi="Cambria"/>
          <w:lang w:val="en-GB"/>
        </w:rPr>
        <w:t xml:space="preserve"> </w:t>
      </w:r>
      <w:r w:rsidR="00E06778" w:rsidRPr="00E06778">
        <w:rPr>
          <w:rFonts w:ascii="Cambria" w:hAnsi="Cambria"/>
          <w:lang w:val="nl-NL"/>
        </w:rPr>
        <w:t>Voorbeeldlesplannen</w:t>
      </w:r>
    </w:p>
    <w:p w14:paraId="2D9692E2" w14:textId="77777777" w:rsidR="00121773" w:rsidRDefault="00121773" w:rsidP="00121773">
      <w:pPr>
        <w:jc w:val="both"/>
        <w:rPr>
          <w:b/>
          <w:color w:val="000000"/>
          <w:lang w:val="en-US"/>
        </w:rPr>
      </w:pPr>
    </w:p>
    <w:p w14:paraId="048DA433" w14:textId="77777777" w:rsidR="00121773" w:rsidRPr="00A446D6" w:rsidRDefault="00E06778" w:rsidP="00E06778">
      <w:pPr>
        <w:spacing w:line="280" w:lineRule="auto"/>
        <w:jc w:val="both"/>
        <w:rPr>
          <w:b/>
          <w:color w:val="000000"/>
          <w:lang w:val="en-US"/>
        </w:rPr>
      </w:pPr>
      <w:r w:rsidRPr="00E06778">
        <w:rPr>
          <w:b/>
          <w:color w:val="000000"/>
          <w:lang w:val="nl-NL"/>
        </w:rPr>
        <w:t>Voorbeeld van een lesplan bij Deel 1:</w:t>
      </w:r>
      <w:r w:rsidR="00121773" w:rsidRPr="00A446D6">
        <w:rPr>
          <w:b/>
          <w:color w:val="000000"/>
          <w:lang w:val="en-US"/>
        </w:rPr>
        <w:t xml:space="preserve"> </w:t>
      </w:r>
    </w:p>
    <w:p w14:paraId="48E0DF91" w14:textId="11C15C46" w:rsidR="00121773" w:rsidRDefault="00E06778" w:rsidP="00E06778">
      <w:pPr>
        <w:spacing w:line="280" w:lineRule="auto"/>
        <w:ind w:left="705" w:hanging="705"/>
        <w:rPr>
          <w:lang w:val="en-US"/>
        </w:rPr>
      </w:pPr>
      <w:r w:rsidRPr="00E06778">
        <w:rPr>
          <w:lang w:val="nl-NL"/>
        </w:rPr>
        <w:t>5 min</w:t>
      </w:r>
      <w:r w:rsidR="00121773">
        <w:rPr>
          <w:lang w:val="en-US"/>
        </w:rPr>
        <w:t xml:space="preserve"> </w:t>
      </w:r>
      <w:r w:rsidR="00121773">
        <w:rPr>
          <w:lang w:val="en-US"/>
        </w:rPr>
        <w:tab/>
      </w:r>
      <w:r w:rsidR="00121773">
        <w:rPr>
          <w:lang w:val="en-US"/>
        </w:rPr>
        <w:tab/>
      </w:r>
      <w:r w:rsidRPr="00E06778">
        <w:rPr>
          <w:lang w:val="nl-NL"/>
        </w:rPr>
        <w:t>Verdeel de klas in kleine groepen (3-4 leerlingen) en introduceer het probleem.</w:t>
      </w:r>
      <w:r w:rsidR="00121773" w:rsidRPr="00067F50">
        <w:rPr>
          <w:lang w:val="en-US"/>
        </w:rPr>
        <w:t xml:space="preserve"> </w:t>
      </w:r>
      <w:r w:rsidRPr="00E06778">
        <w:rPr>
          <w:lang w:val="nl-NL"/>
        </w:rPr>
        <w:t>Geef de leerlingen een paar minuten om</w:t>
      </w:r>
      <w:r w:rsidR="003F56DF" w:rsidRPr="003F56DF">
        <w:rPr>
          <w:lang w:val="nl-NL"/>
        </w:rPr>
        <w:t xml:space="preserve"> </w:t>
      </w:r>
      <w:r w:rsidR="003F56DF" w:rsidRPr="00E06778">
        <w:rPr>
          <w:lang w:val="nl-NL"/>
        </w:rPr>
        <w:t>in stilte</w:t>
      </w:r>
      <w:r w:rsidRPr="00E06778">
        <w:rPr>
          <w:lang w:val="nl-NL"/>
        </w:rPr>
        <w:t xml:space="preserve"> na te denken over factoren die belangrijk zijn om </w:t>
      </w:r>
      <w:r w:rsidR="003F56DF">
        <w:rPr>
          <w:lang w:val="nl-NL"/>
        </w:rPr>
        <w:t>mee te nemen in het proces</w:t>
      </w:r>
      <w:r w:rsidRPr="00E06778">
        <w:rPr>
          <w:lang w:val="nl-NL"/>
        </w:rPr>
        <w:t xml:space="preserve"> betreffende de constructie.</w:t>
      </w:r>
      <w:r w:rsidR="00121773">
        <w:rPr>
          <w:lang w:val="en-US"/>
        </w:rPr>
        <w:t xml:space="preserve">  </w:t>
      </w:r>
      <w:r w:rsidR="003F56DF">
        <w:rPr>
          <w:lang w:val="en-US"/>
        </w:rPr>
        <w:t xml:space="preserve"> </w:t>
      </w:r>
    </w:p>
    <w:p w14:paraId="75ED8980" w14:textId="41FD9EB5" w:rsidR="00121773" w:rsidRDefault="00E06778" w:rsidP="00E06778">
      <w:pPr>
        <w:spacing w:line="280" w:lineRule="auto"/>
        <w:rPr>
          <w:lang w:val="en-US"/>
        </w:rPr>
      </w:pPr>
      <w:r w:rsidRPr="00E06778">
        <w:rPr>
          <w:lang w:val="nl-NL"/>
        </w:rPr>
        <w:t>5 min</w:t>
      </w:r>
      <w:r w:rsidR="00121773">
        <w:rPr>
          <w:lang w:val="en-US"/>
        </w:rPr>
        <w:tab/>
      </w:r>
      <w:r w:rsidRPr="00E06778">
        <w:rPr>
          <w:lang w:val="nl-NL"/>
        </w:rPr>
        <w:t>Laat de leerlingen hun ideeën spuien in een</w:t>
      </w:r>
      <w:r w:rsidR="003F56DF">
        <w:rPr>
          <w:lang w:val="nl-NL"/>
        </w:rPr>
        <w:t xml:space="preserve"> klassikale</w:t>
      </w:r>
      <w:r w:rsidRPr="00E06778">
        <w:rPr>
          <w:lang w:val="nl-NL"/>
        </w:rPr>
        <w:t xml:space="preserve"> groepsdiscussie van vijf tot tien minuten.</w:t>
      </w:r>
      <w:r w:rsidR="00121773">
        <w:rPr>
          <w:lang w:val="en-US"/>
        </w:rPr>
        <w:t xml:space="preserve"> </w:t>
      </w:r>
    </w:p>
    <w:p w14:paraId="34C0ECCF" w14:textId="77777777" w:rsidR="00121773" w:rsidRPr="00A446D6" w:rsidRDefault="00E06778" w:rsidP="00E06778">
      <w:pPr>
        <w:spacing w:after="0" w:line="280" w:lineRule="auto"/>
        <w:ind w:firstLine="708"/>
        <w:rPr>
          <w:b/>
          <w:lang w:val="en-US"/>
        </w:rPr>
      </w:pPr>
      <w:r w:rsidRPr="00E06778">
        <w:rPr>
          <w:b/>
          <w:lang w:val="nl-NL"/>
        </w:rPr>
        <w:t>Vragen die gesteld kunnen worden over wat parkeren eenvoudiger maakt:</w:t>
      </w:r>
    </w:p>
    <w:p w14:paraId="68499E09" w14:textId="77777777" w:rsidR="00121773" w:rsidRPr="00A446D6" w:rsidRDefault="00E06778" w:rsidP="00E06778">
      <w:pPr>
        <w:numPr>
          <w:ilvl w:val="0"/>
          <w:numId w:val="23"/>
        </w:numPr>
        <w:spacing w:after="0" w:line="280" w:lineRule="auto"/>
        <w:jc w:val="both"/>
        <w:rPr>
          <w:rFonts w:ascii="Cambria" w:eastAsia="Batang" w:hAnsi="Cambria"/>
          <w:lang w:val="en-US"/>
        </w:rPr>
      </w:pPr>
      <w:r w:rsidRPr="00E06778">
        <w:rPr>
          <w:rFonts w:ascii="Cambria" w:eastAsia="Batang" w:hAnsi="Cambria"/>
          <w:lang w:val="nl-NL"/>
        </w:rPr>
        <w:t>Grotere of kleinere banden?</w:t>
      </w:r>
    </w:p>
    <w:p w14:paraId="6B409B21" w14:textId="77777777" w:rsidR="00121773" w:rsidRPr="00A446D6" w:rsidRDefault="00E06778" w:rsidP="00E06778">
      <w:pPr>
        <w:numPr>
          <w:ilvl w:val="0"/>
          <w:numId w:val="23"/>
        </w:numPr>
        <w:spacing w:after="0" w:line="280" w:lineRule="auto"/>
        <w:jc w:val="both"/>
        <w:rPr>
          <w:rFonts w:ascii="Cambria" w:eastAsia="Batang" w:hAnsi="Cambria"/>
          <w:lang w:val="en-US"/>
        </w:rPr>
      </w:pPr>
      <w:r w:rsidRPr="00E06778">
        <w:rPr>
          <w:rFonts w:ascii="Cambria" w:eastAsia="Batang" w:hAnsi="Cambria"/>
          <w:lang w:val="nl-NL"/>
        </w:rPr>
        <w:t xml:space="preserve">Langere of </w:t>
      </w:r>
      <w:r w:rsidR="0073760F">
        <w:rPr>
          <w:rFonts w:ascii="Cambria" w:eastAsia="Batang" w:hAnsi="Cambria"/>
          <w:lang w:val="nl-NL"/>
        </w:rPr>
        <w:t>kortere</w:t>
      </w:r>
      <w:r w:rsidRPr="00E06778">
        <w:rPr>
          <w:rFonts w:ascii="Cambria" w:eastAsia="Batang" w:hAnsi="Cambria"/>
          <w:lang w:val="nl-NL"/>
        </w:rPr>
        <w:t xml:space="preserve"> </w:t>
      </w:r>
      <w:r w:rsidR="0073760F">
        <w:rPr>
          <w:rFonts w:ascii="Cambria" w:eastAsia="Batang" w:hAnsi="Cambria"/>
          <w:lang w:val="nl-NL"/>
        </w:rPr>
        <w:t>keverauto’s</w:t>
      </w:r>
      <w:r w:rsidRPr="00E06778">
        <w:rPr>
          <w:rFonts w:ascii="Cambria" w:eastAsia="Batang" w:hAnsi="Cambria"/>
          <w:lang w:val="nl-NL"/>
        </w:rPr>
        <w:t>?</w:t>
      </w:r>
    </w:p>
    <w:p w14:paraId="288C355B" w14:textId="77777777" w:rsidR="00121773" w:rsidRPr="00A446D6" w:rsidRDefault="00E06778" w:rsidP="00E06778">
      <w:pPr>
        <w:numPr>
          <w:ilvl w:val="0"/>
          <w:numId w:val="23"/>
        </w:numPr>
        <w:spacing w:after="0" w:line="280" w:lineRule="auto"/>
        <w:jc w:val="both"/>
        <w:rPr>
          <w:rFonts w:ascii="Cambria" w:eastAsia="Batang" w:hAnsi="Cambria"/>
          <w:lang w:val="en-US"/>
        </w:rPr>
      </w:pPr>
      <w:r w:rsidRPr="00E06778">
        <w:rPr>
          <w:rFonts w:ascii="Cambria" w:eastAsia="Batang" w:hAnsi="Cambria"/>
          <w:lang w:val="nl-NL"/>
        </w:rPr>
        <w:t>Steilere of minder steile helling?</w:t>
      </w:r>
    </w:p>
    <w:p w14:paraId="25E79AFC" w14:textId="77777777" w:rsidR="00121773" w:rsidRDefault="00121773" w:rsidP="00121773">
      <w:pPr>
        <w:rPr>
          <w:lang w:val="en-US"/>
        </w:rPr>
      </w:pPr>
    </w:p>
    <w:p w14:paraId="41316E7E" w14:textId="77777777" w:rsidR="00121773" w:rsidRPr="00A446D6" w:rsidRDefault="00E06778" w:rsidP="00E06778">
      <w:pPr>
        <w:spacing w:line="280" w:lineRule="auto"/>
        <w:ind w:left="705" w:hanging="705"/>
        <w:rPr>
          <w:lang w:val="en-US"/>
        </w:rPr>
      </w:pPr>
      <w:r w:rsidRPr="00E06778">
        <w:rPr>
          <w:lang w:val="nl-NL"/>
        </w:rPr>
        <w:t>25 min</w:t>
      </w:r>
      <w:r w:rsidR="00121773">
        <w:rPr>
          <w:lang w:val="en-US"/>
        </w:rPr>
        <w:tab/>
      </w:r>
      <w:r w:rsidRPr="00E06778">
        <w:rPr>
          <w:lang w:val="nl-NL"/>
        </w:rPr>
        <w:t>Deel papieren auto’s uit waarmee de leerlingen kunnen experimenteren.</w:t>
      </w:r>
      <w:r w:rsidR="00121773">
        <w:rPr>
          <w:lang w:val="en-US"/>
        </w:rPr>
        <w:t xml:space="preserve"> </w:t>
      </w:r>
      <w:r w:rsidRPr="00E06778">
        <w:rPr>
          <w:lang w:val="nl-NL"/>
        </w:rPr>
        <w:t>Laat de leerlingen werken in groepen van 3-4, loop rond en bespreek het in de groepen.</w:t>
      </w:r>
      <w:r w:rsidR="00121773">
        <w:rPr>
          <w:lang w:val="en-US"/>
        </w:rPr>
        <w:t xml:space="preserve"> </w:t>
      </w:r>
      <w:r w:rsidRPr="00E06778">
        <w:rPr>
          <w:lang w:val="nl-NL"/>
        </w:rPr>
        <w:t>Breng wat elementen in waar ze over na kunnen denken.</w:t>
      </w:r>
      <w:r w:rsidR="00121773">
        <w:rPr>
          <w:lang w:val="en-US"/>
        </w:rPr>
        <w:t xml:space="preserve"> </w:t>
      </w:r>
      <w:r w:rsidRPr="00E06778">
        <w:rPr>
          <w:lang w:val="nl-NL"/>
        </w:rPr>
        <w:t>Een aantal belangrijke vragen kunnen zijn:</w:t>
      </w:r>
    </w:p>
    <w:p w14:paraId="2068B36A" w14:textId="77777777" w:rsidR="00121773" w:rsidRPr="00121773" w:rsidRDefault="00E06778" w:rsidP="00E06778">
      <w:pPr>
        <w:spacing w:after="0" w:line="280" w:lineRule="auto"/>
        <w:ind w:left="720"/>
        <w:jc w:val="both"/>
        <w:rPr>
          <w:rFonts w:eastAsia="Batang"/>
          <w:b/>
          <w:lang w:val="en-US"/>
        </w:rPr>
      </w:pPr>
      <w:r w:rsidRPr="00E06778">
        <w:rPr>
          <w:rFonts w:eastAsia="Batang"/>
          <w:b/>
          <w:lang w:val="nl-NL"/>
        </w:rPr>
        <w:t>Hoe te meten:</w:t>
      </w:r>
    </w:p>
    <w:p w14:paraId="6BB7A29A" w14:textId="77777777" w:rsidR="00121773" w:rsidRPr="00412B92" w:rsidRDefault="00E06778" w:rsidP="00E06778">
      <w:pPr>
        <w:numPr>
          <w:ilvl w:val="0"/>
          <w:numId w:val="24"/>
        </w:numPr>
        <w:spacing w:after="0" w:line="280" w:lineRule="auto"/>
        <w:jc w:val="both"/>
        <w:rPr>
          <w:lang w:val="en-US"/>
        </w:rPr>
      </w:pPr>
      <w:r w:rsidRPr="00E06778">
        <w:rPr>
          <w:lang w:val="nl-NL"/>
        </w:rPr>
        <w:t>De maat van de wielen (het beeld van de cirkel en zijn straal)?</w:t>
      </w:r>
    </w:p>
    <w:p w14:paraId="7EE5D784" w14:textId="149E81CD" w:rsidR="00121773" w:rsidRPr="00412B92" w:rsidRDefault="00E06778" w:rsidP="00E06778">
      <w:pPr>
        <w:numPr>
          <w:ilvl w:val="0"/>
          <w:numId w:val="24"/>
        </w:numPr>
        <w:spacing w:after="0" w:line="280" w:lineRule="auto"/>
        <w:jc w:val="both"/>
        <w:rPr>
          <w:lang w:val="en-US"/>
        </w:rPr>
      </w:pPr>
      <w:r w:rsidRPr="00E06778">
        <w:rPr>
          <w:lang w:val="nl-NL"/>
        </w:rPr>
        <w:t xml:space="preserve">De lengte van de auto (afstand tussen </w:t>
      </w:r>
      <w:r w:rsidR="0071018E">
        <w:rPr>
          <w:lang w:val="nl-NL"/>
        </w:rPr>
        <w:t>de</w:t>
      </w:r>
      <w:r w:rsidRPr="00E06778">
        <w:rPr>
          <w:lang w:val="nl-NL"/>
        </w:rPr>
        <w:t xml:space="preserve"> middelpunt</w:t>
      </w:r>
      <w:r w:rsidR="0071018E">
        <w:rPr>
          <w:lang w:val="nl-NL"/>
        </w:rPr>
        <w:t>en</w:t>
      </w:r>
      <w:r w:rsidRPr="00E06778">
        <w:rPr>
          <w:lang w:val="nl-NL"/>
        </w:rPr>
        <w:t xml:space="preserve"> van de wielen)?</w:t>
      </w:r>
    </w:p>
    <w:p w14:paraId="5289E09B" w14:textId="77777777" w:rsidR="00121773" w:rsidRPr="00412B92" w:rsidRDefault="00E06778" w:rsidP="00E06778">
      <w:pPr>
        <w:numPr>
          <w:ilvl w:val="0"/>
          <w:numId w:val="24"/>
        </w:numPr>
        <w:spacing w:after="0" w:line="280" w:lineRule="auto"/>
        <w:jc w:val="both"/>
        <w:rPr>
          <w:lang w:val="en-US"/>
        </w:rPr>
      </w:pPr>
      <w:r w:rsidRPr="00E06778">
        <w:rPr>
          <w:lang w:val="nl-NL"/>
        </w:rPr>
        <w:t>De helling (vraag de leerlingen om te komen met afmetingen voor de helling)?</w:t>
      </w:r>
    </w:p>
    <w:p w14:paraId="0E7A8BAE" w14:textId="77777777" w:rsidR="00121773" w:rsidRDefault="00121773" w:rsidP="00121773">
      <w:pPr>
        <w:spacing w:after="0"/>
        <w:ind w:left="1068"/>
        <w:jc w:val="both"/>
        <w:rPr>
          <w:rFonts w:ascii="Cambria" w:eastAsia="Batang" w:hAnsi="Cambria"/>
          <w:lang w:val="en-US"/>
        </w:rPr>
      </w:pPr>
    </w:p>
    <w:p w14:paraId="0E4D3EDF" w14:textId="77777777" w:rsidR="00121773" w:rsidRPr="00121773" w:rsidRDefault="00E06778" w:rsidP="00E06778">
      <w:pPr>
        <w:spacing w:after="0" w:line="280" w:lineRule="auto"/>
        <w:ind w:firstLine="708"/>
        <w:jc w:val="both"/>
        <w:rPr>
          <w:rFonts w:eastAsia="Batang"/>
          <w:b/>
          <w:lang w:val="en-US"/>
        </w:rPr>
      </w:pPr>
      <w:r w:rsidRPr="00E06778">
        <w:rPr>
          <w:rFonts w:eastAsia="Batang"/>
          <w:b/>
          <w:lang w:val="nl-NL"/>
        </w:rPr>
        <w:t>Schade aan de auto:</w:t>
      </w:r>
    </w:p>
    <w:p w14:paraId="4471AE61" w14:textId="058B7716" w:rsidR="00121773" w:rsidRPr="00412B92" w:rsidRDefault="00E06778" w:rsidP="00E06778">
      <w:pPr>
        <w:numPr>
          <w:ilvl w:val="0"/>
          <w:numId w:val="25"/>
        </w:numPr>
        <w:spacing w:after="0" w:line="280" w:lineRule="auto"/>
        <w:jc w:val="both"/>
        <w:rPr>
          <w:lang w:val="en-US"/>
        </w:rPr>
      </w:pPr>
      <w:r w:rsidRPr="00E06778">
        <w:rPr>
          <w:lang w:val="nl-NL"/>
        </w:rPr>
        <w:t>Welke delen van de keverauto zullen beschadigd raken als de helling te steil is (voorzijde, boven</w:t>
      </w:r>
      <w:r w:rsidR="0071018E">
        <w:rPr>
          <w:lang w:val="nl-NL"/>
        </w:rPr>
        <w:t>zijde</w:t>
      </w:r>
      <w:r w:rsidRPr="00E06778">
        <w:rPr>
          <w:lang w:val="nl-NL"/>
        </w:rPr>
        <w:t>, achter</w:t>
      </w:r>
      <w:r w:rsidR="0071018E">
        <w:rPr>
          <w:lang w:val="nl-NL"/>
        </w:rPr>
        <w:t>zijde</w:t>
      </w:r>
      <w:r w:rsidRPr="00E06778">
        <w:rPr>
          <w:lang w:val="nl-NL"/>
        </w:rPr>
        <w:t>, bodem)?</w:t>
      </w:r>
    </w:p>
    <w:p w14:paraId="583B9003" w14:textId="77777777" w:rsidR="00121773" w:rsidRPr="00412B92" w:rsidRDefault="00E06778" w:rsidP="00E06778">
      <w:pPr>
        <w:numPr>
          <w:ilvl w:val="0"/>
          <w:numId w:val="25"/>
        </w:numPr>
        <w:spacing w:after="0" w:line="280" w:lineRule="auto"/>
        <w:jc w:val="both"/>
        <w:rPr>
          <w:lang w:val="en-US"/>
        </w:rPr>
      </w:pPr>
      <w:r w:rsidRPr="00E06778">
        <w:rPr>
          <w:lang w:val="nl-NL"/>
        </w:rPr>
        <w:t>Wat is de steilste helling die een keverauto zonder problemen kan nemen?</w:t>
      </w:r>
    </w:p>
    <w:p w14:paraId="00109597" w14:textId="6B20D3E2" w:rsidR="00121773" w:rsidRPr="00412B92" w:rsidRDefault="00E06778" w:rsidP="00E06778">
      <w:pPr>
        <w:numPr>
          <w:ilvl w:val="0"/>
          <w:numId w:val="25"/>
        </w:numPr>
        <w:spacing w:after="0" w:line="280" w:lineRule="auto"/>
        <w:jc w:val="both"/>
        <w:rPr>
          <w:lang w:val="en-US"/>
        </w:rPr>
      </w:pPr>
      <w:r w:rsidRPr="00E06778">
        <w:rPr>
          <w:lang w:val="nl-NL"/>
        </w:rPr>
        <w:t>Wat is het zwakste punt aan de onderzijde van een keverauto wanneer het over de helling rijdt:</w:t>
      </w:r>
      <w:r w:rsidR="00121773" w:rsidRPr="00412B92">
        <w:rPr>
          <w:lang w:val="en-US"/>
        </w:rPr>
        <w:t xml:space="preserve"> </w:t>
      </w:r>
      <w:r w:rsidR="0071018E">
        <w:rPr>
          <w:lang w:val="nl-NL"/>
        </w:rPr>
        <w:t>v</w:t>
      </w:r>
      <w:r w:rsidRPr="00E06778">
        <w:rPr>
          <w:lang w:val="nl-NL"/>
        </w:rPr>
        <w:t>oorzijde, achterzijde of het midden?</w:t>
      </w:r>
    </w:p>
    <w:p w14:paraId="174774CF" w14:textId="4DDDA911" w:rsidR="00121773" w:rsidRPr="00412B92" w:rsidRDefault="0027780A" w:rsidP="00E06778">
      <w:pPr>
        <w:spacing w:after="0" w:line="280" w:lineRule="auto"/>
        <w:ind w:left="708"/>
        <w:jc w:val="both"/>
        <w:rPr>
          <w:lang w:val="en-US"/>
        </w:rPr>
      </w:pPr>
      <w:r w:rsidRPr="00E06778">
        <w:rPr>
          <w:lang w:val="nl-NL"/>
        </w:rPr>
        <w:t xml:space="preserve"> </w:t>
      </w:r>
      <w:r w:rsidR="00E06778" w:rsidRPr="00E06778">
        <w:rPr>
          <w:lang w:val="nl-NL"/>
        </w:rPr>
        <w:t>(De experimenten zullen aantonen dat wanneer het middelste deel van de onderzijde van de keverauto veilig over het begin van de helling is, parkeren mogelijk</w:t>
      </w:r>
      <w:r w:rsidR="0071018E" w:rsidRPr="0071018E">
        <w:rPr>
          <w:lang w:val="nl-NL"/>
        </w:rPr>
        <w:t xml:space="preserve"> </w:t>
      </w:r>
      <w:r w:rsidR="0071018E" w:rsidRPr="00E06778">
        <w:rPr>
          <w:lang w:val="nl-NL"/>
        </w:rPr>
        <w:t>is</w:t>
      </w:r>
      <w:r w:rsidR="00E06778" w:rsidRPr="00E06778">
        <w:rPr>
          <w:lang w:val="nl-NL"/>
        </w:rPr>
        <w:t>.)</w:t>
      </w:r>
    </w:p>
    <w:p w14:paraId="2B58F076" w14:textId="77777777" w:rsidR="00121773" w:rsidRDefault="00121773" w:rsidP="00121773">
      <w:pPr>
        <w:spacing w:after="0"/>
        <w:jc w:val="both"/>
        <w:rPr>
          <w:rFonts w:ascii="Cambria" w:eastAsia="Batang" w:hAnsi="Cambria"/>
          <w:lang w:val="en-US"/>
        </w:rPr>
      </w:pPr>
    </w:p>
    <w:p w14:paraId="0E0D9609" w14:textId="77777777" w:rsidR="00121773" w:rsidRPr="00A67A44" w:rsidRDefault="00E06778" w:rsidP="00E06778">
      <w:pPr>
        <w:spacing w:after="0" w:line="280" w:lineRule="auto"/>
        <w:ind w:left="708"/>
        <w:jc w:val="both"/>
        <w:rPr>
          <w:lang w:val="en-US"/>
        </w:rPr>
      </w:pPr>
      <w:r w:rsidRPr="00E06778">
        <w:rPr>
          <w:lang w:val="nl-NL"/>
        </w:rPr>
        <w:t>U kunt hier de Experimentele Omgevingen (EE- experimental environments) introduceren wanneer de leerlingen daar toegang toe hebben.</w:t>
      </w:r>
      <w:r w:rsidR="00121773">
        <w:rPr>
          <w:lang w:val="en-US"/>
        </w:rPr>
        <w:t xml:space="preserve"> </w:t>
      </w:r>
      <w:r w:rsidRPr="00E06778">
        <w:rPr>
          <w:lang w:val="nl-NL"/>
        </w:rPr>
        <w:t>Dan hebben ze wellicht meer tijd nodig.</w:t>
      </w:r>
      <w:r w:rsidR="00121773">
        <w:rPr>
          <w:lang w:val="en-US"/>
        </w:rPr>
        <w:t xml:space="preserve"> </w:t>
      </w:r>
      <w:r w:rsidR="00121773" w:rsidRPr="00A67A44">
        <w:rPr>
          <w:lang w:val="en-US"/>
        </w:rPr>
        <w:t xml:space="preserve"> </w:t>
      </w:r>
    </w:p>
    <w:p w14:paraId="3A419D41" w14:textId="77777777" w:rsidR="00121773" w:rsidRDefault="00121773" w:rsidP="00121773">
      <w:pPr>
        <w:spacing w:after="0"/>
        <w:jc w:val="both"/>
        <w:rPr>
          <w:rFonts w:ascii="Cambria" w:eastAsia="Batang" w:hAnsi="Cambria"/>
          <w:lang w:val="en-US"/>
        </w:rPr>
      </w:pPr>
    </w:p>
    <w:p w14:paraId="023A931F" w14:textId="77777777" w:rsidR="00121773" w:rsidRPr="009E6138" w:rsidRDefault="00E06778" w:rsidP="00E06778">
      <w:pPr>
        <w:spacing w:after="0" w:line="280" w:lineRule="auto"/>
        <w:ind w:left="705" w:hanging="705"/>
        <w:jc w:val="both"/>
        <w:rPr>
          <w:lang w:val="en-US"/>
        </w:rPr>
      </w:pPr>
      <w:r w:rsidRPr="00E06778">
        <w:rPr>
          <w:lang w:val="nl-NL"/>
        </w:rPr>
        <w:t>15 min</w:t>
      </w:r>
      <w:r w:rsidR="00121773">
        <w:rPr>
          <w:lang w:val="en-US"/>
        </w:rPr>
        <w:tab/>
      </w:r>
      <w:r w:rsidRPr="00E06778">
        <w:rPr>
          <w:lang w:val="nl-NL"/>
        </w:rPr>
        <w:t>Laat de groepen hun werk aan het probleem tot dusverre en hun hypotheses presenteren.</w:t>
      </w:r>
      <w:r w:rsidR="00121773">
        <w:rPr>
          <w:lang w:val="en-US"/>
        </w:rPr>
        <w:t xml:space="preserve"> </w:t>
      </w:r>
      <w:r w:rsidRPr="00E06778">
        <w:rPr>
          <w:lang w:val="nl-NL"/>
        </w:rPr>
        <w:t>Schenk aandacht aan de vragen die in de voorgaande fases van de les gegeven zijn.</w:t>
      </w:r>
      <w:r w:rsidR="00121773">
        <w:rPr>
          <w:lang w:val="en-US"/>
        </w:rPr>
        <w:t xml:space="preserve"> </w:t>
      </w:r>
    </w:p>
    <w:p w14:paraId="1C2AAAD6" w14:textId="77777777" w:rsidR="00121773" w:rsidRPr="00121773" w:rsidRDefault="00121773" w:rsidP="00C957BB">
      <w:pPr>
        <w:rPr>
          <w:rFonts w:ascii="Cambria" w:hAnsi="Cambria"/>
          <w:lang w:val="en-US"/>
        </w:rPr>
      </w:pPr>
    </w:p>
    <w:p w14:paraId="2BE88B6B" w14:textId="77777777" w:rsidR="00845873" w:rsidRPr="00845873" w:rsidRDefault="00845873" w:rsidP="00C957BB">
      <w:pPr>
        <w:rPr>
          <w:rFonts w:ascii="Cambria" w:hAnsi="Cambria"/>
          <w:lang w:val="en-GB"/>
        </w:rPr>
      </w:pPr>
    </w:p>
    <w:p w14:paraId="133950C8" w14:textId="77777777" w:rsidR="009E298F" w:rsidRPr="000404A7" w:rsidRDefault="009E298F" w:rsidP="006D7084">
      <w:pPr>
        <w:shd w:val="clear" w:color="auto" w:fill="FFFFFF"/>
        <w:spacing w:line="264" w:lineRule="auto"/>
        <w:ind w:left="709" w:hanging="709"/>
        <w:jc w:val="both"/>
        <w:textAlignment w:val="baseline"/>
        <w:rPr>
          <w:color w:val="548DD4"/>
          <w:lang w:val="en-GB"/>
        </w:rPr>
      </w:pPr>
    </w:p>
    <w:p w14:paraId="18DCB205" w14:textId="77777777" w:rsidR="00121773" w:rsidRPr="00121773" w:rsidRDefault="00E06778" w:rsidP="00E06778">
      <w:pPr>
        <w:spacing w:line="280" w:lineRule="auto"/>
        <w:jc w:val="both"/>
        <w:rPr>
          <w:rFonts w:eastAsia="Batang"/>
          <w:lang w:val="en-US"/>
        </w:rPr>
      </w:pPr>
      <w:r w:rsidRPr="00E06778">
        <w:rPr>
          <w:rFonts w:eastAsia="Batang"/>
          <w:b/>
          <w:lang w:val="nl-NL"/>
        </w:rPr>
        <w:t>Huiswerk:</w:t>
      </w:r>
      <w:r w:rsidR="00121773" w:rsidRPr="00A446D6">
        <w:rPr>
          <w:rFonts w:ascii="Cambria" w:eastAsia="Batang" w:hAnsi="Cambria"/>
          <w:b/>
          <w:lang w:val="en-US"/>
        </w:rPr>
        <w:t xml:space="preserve"> </w:t>
      </w:r>
      <w:r w:rsidRPr="00E06778">
        <w:rPr>
          <w:rFonts w:eastAsia="Batang"/>
          <w:lang w:val="nl-NL"/>
        </w:rPr>
        <w:t>Meet de straal van de wielen van een kinderwagen en de auto van de ouders.</w:t>
      </w:r>
      <w:r w:rsidR="00121773" w:rsidRPr="00121773">
        <w:rPr>
          <w:rFonts w:eastAsia="Batang"/>
          <w:lang w:val="en-US"/>
        </w:rPr>
        <w:t xml:space="preserve"> </w:t>
      </w:r>
      <w:r w:rsidRPr="00E06778">
        <w:rPr>
          <w:rFonts w:eastAsia="Batang"/>
          <w:lang w:val="nl-NL"/>
        </w:rPr>
        <w:t>Meet de helling van een trap thuis en/of op school.</w:t>
      </w:r>
      <w:r w:rsidR="00121773" w:rsidRPr="00121773">
        <w:rPr>
          <w:rFonts w:eastAsia="Batang"/>
          <w:lang w:val="en-US"/>
        </w:rPr>
        <w:t xml:space="preserve"> </w:t>
      </w:r>
      <w:r w:rsidRPr="00E06778">
        <w:rPr>
          <w:rFonts w:eastAsia="Batang"/>
          <w:lang w:val="nl-NL"/>
        </w:rPr>
        <w:t>Geef de metingen in zowel percentages als in graden.</w:t>
      </w:r>
    </w:p>
    <w:p w14:paraId="65A6277B" w14:textId="77777777" w:rsidR="009E298F" w:rsidRDefault="009E298F" w:rsidP="002303B6">
      <w:pPr>
        <w:shd w:val="clear" w:color="auto" w:fill="FFFFFF"/>
        <w:spacing w:after="0" w:line="240" w:lineRule="auto"/>
        <w:jc w:val="both"/>
        <w:textAlignment w:val="baseline"/>
        <w:rPr>
          <w:lang w:val="en-GB"/>
        </w:rPr>
      </w:pPr>
    </w:p>
    <w:p w14:paraId="32458655" w14:textId="77777777" w:rsidR="00121773" w:rsidRPr="00A446D6" w:rsidRDefault="00E06778" w:rsidP="00E06778">
      <w:pPr>
        <w:spacing w:line="280" w:lineRule="auto"/>
        <w:jc w:val="both"/>
        <w:rPr>
          <w:b/>
          <w:color w:val="000000"/>
          <w:lang w:val="en-US"/>
        </w:rPr>
      </w:pPr>
      <w:r w:rsidRPr="00E06778">
        <w:rPr>
          <w:b/>
          <w:color w:val="000000"/>
          <w:lang w:val="nl-NL"/>
        </w:rPr>
        <w:t>Voorbeeld van een lesplan bij Deel 2 (dag 1):</w:t>
      </w:r>
      <w:r w:rsidR="00121773" w:rsidRPr="00A446D6">
        <w:rPr>
          <w:b/>
          <w:color w:val="000000"/>
          <w:lang w:val="en-US"/>
        </w:rPr>
        <w:t xml:space="preserve"> </w:t>
      </w:r>
    </w:p>
    <w:p w14:paraId="303F2CE4" w14:textId="77777777" w:rsidR="00121773" w:rsidRDefault="00E06778" w:rsidP="00E06778">
      <w:pPr>
        <w:spacing w:line="280" w:lineRule="auto"/>
        <w:ind w:left="705" w:hanging="705"/>
        <w:rPr>
          <w:lang w:val="en-US"/>
        </w:rPr>
      </w:pPr>
      <w:r w:rsidRPr="00E06778">
        <w:rPr>
          <w:lang w:val="nl-NL"/>
        </w:rPr>
        <w:t>10 min</w:t>
      </w:r>
      <w:r w:rsidR="00121773">
        <w:rPr>
          <w:lang w:val="en-US"/>
        </w:rPr>
        <w:t xml:space="preserve"> </w:t>
      </w:r>
      <w:r w:rsidR="00121773">
        <w:rPr>
          <w:lang w:val="en-US"/>
        </w:rPr>
        <w:tab/>
      </w:r>
      <w:r w:rsidR="00121773">
        <w:rPr>
          <w:lang w:val="en-US"/>
        </w:rPr>
        <w:tab/>
      </w:r>
      <w:r w:rsidRPr="00E06778">
        <w:rPr>
          <w:lang w:val="nl-NL"/>
        </w:rPr>
        <w:t>Verdeel de klas in kleine groepen (3-4 leerlingen) en introduceer het probleem.</w:t>
      </w:r>
      <w:r w:rsidR="00121773">
        <w:rPr>
          <w:lang w:val="en-US"/>
        </w:rPr>
        <w:t xml:space="preserve"> </w:t>
      </w:r>
      <w:r w:rsidRPr="00E06778">
        <w:rPr>
          <w:lang w:val="nl-NL"/>
        </w:rPr>
        <w:t>Herhaal hun werk aan deel 1 van het ondergrondse parkeerprobleem.</w:t>
      </w:r>
      <w:r w:rsidR="00121773">
        <w:rPr>
          <w:lang w:val="en-US"/>
        </w:rPr>
        <w:t xml:space="preserve"> </w:t>
      </w:r>
      <w:r w:rsidRPr="00E06778">
        <w:rPr>
          <w:lang w:val="nl-NL"/>
        </w:rPr>
        <w:t>Deel kopieën van de opdrachten uit.</w:t>
      </w:r>
      <w:r w:rsidR="00121773">
        <w:rPr>
          <w:lang w:val="en-US"/>
        </w:rPr>
        <w:t xml:space="preserve">    </w:t>
      </w:r>
    </w:p>
    <w:p w14:paraId="02AA01A5" w14:textId="77777777" w:rsidR="00121773" w:rsidRPr="003B03D2" w:rsidRDefault="00E06778" w:rsidP="00E06778">
      <w:pPr>
        <w:spacing w:line="280" w:lineRule="auto"/>
        <w:ind w:left="705" w:hanging="705"/>
        <w:rPr>
          <w:lang w:val="en-US"/>
        </w:rPr>
      </w:pPr>
      <w:r w:rsidRPr="00E06778">
        <w:rPr>
          <w:lang w:val="nl-NL"/>
        </w:rPr>
        <w:t>35 min</w:t>
      </w:r>
      <w:r w:rsidR="00121773">
        <w:rPr>
          <w:lang w:val="en-US"/>
        </w:rPr>
        <w:tab/>
      </w:r>
      <w:r w:rsidRPr="00E06778">
        <w:rPr>
          <w:lang w:val="nl-NL"/>
        </w:rPr>
        <w:t>Laat de leerlingen werken in groepen van 3-4, loop rond en bespreek het in de groepen.</w:t>
      </w:r>
      <w:r w:rsidR="00121773">
        <w:rPr>
          <w:lang w:val="en-US"/>
        </w:rPr>
        <w:t xml:space="preserve"> </w:t>
      </w:r>
      <w:r w:rsidRPr="00E06778">
        <w:rPr>
          <w:lang w:val="nl-NL"/>
        </w:rPr>
        <w:t>Breng wat elementen in waar ze over na kunnen denken.</w:t>
      </w:r>
      <w:r w:rsidR="00121773">
        <w:rPr>
          <w:lang w:val="en-US"/>
        </w:rPr>
        <w:t xml:space="preserve"> </w:t>
      </w:r>
      <w:r w:rsidRPr="00E06778">
        <w:rPr>
          <w:lang w:val="nl-NL"/>
        </w:rPr>
        <w:t>Zie onderstaande aantekeningen voor elementen die u in kunt brengen.</w:t>
      </w:r>
      <w:r w:rsidR="00121773">
        <w:rPr>
          <w:lang w:val="en-US"/>
        </w:rPr>
        <w:t xml:space="preserve">  </w:t>
      </w:r>
    </w:p>
    <w:p w14:paraId="4F0DD01C" w14:textId="77777777" w:rsidR="00121773" w:rsidRPr="00A67A44" w:rsidRDefault="00E06778" w:rsidP="00E06778">
      <w:pPr>
        <w:spacing w:after="0" w:line="280" w:lineRule="auto"/>
        <w:ind w:left="705" w:hanging="705"/>
        <w:jc w:val="both"/>
        <w:rPr>
          <w:lang w:val="en-US"/>
        </w:rPr>
      </w:pPr>
      <w:r w:rsidRPr="00E06778">
        <w:rPr>
          <w:lang w:val="nl-NL"/>
        </w:rPr>
        <w:t>5 min</w:t>
      </w:r>
      <w:r w:rsidR="00121773">
        <w:rPr>
          <w:lang w:val="en-US"/>
        </w:rPr>
        <w:tab/>
      </w:r>
      <w:r w:rsidRPr="00E06778">
        <w:rPr>
          <w:lang w:val="nl-NL"/>
        </w:rPr>
        <w:t>Vat de vragen samen waar de leerlingen in de les tegenaan gelopen zijn.</w:t>
      </w:r>
      <w:r w:rsidR="00121773">
        <w:rPr>
          <w:lang w:val="en-US"/>
        </w:rPr>
        <w:t xml:space="preserve"> </w:t>
      </w:r>
      <w:r w:rsidRPr="00E06778">
        <w:rPr>
          <w:lang w:val="nl-NL"/>
        </w:rPr>
        <w:t>Introduceer het huiswerk.</w:t>
      </w:r>
      <w:r w:rsidR="00121773">
        <w:rPr>
          <w:lang w:val="en-US"/>
        </w:rPr>
        <w:t xml:space="preserve">  </w:t>
      </w:r>
    </w:p>
    <w:p w14:paraId="5FF5B2B7" w14:textId="77777777" w:rsidR="00121773" w:rsidRDefault="00121773" w:rsidP="00121773">
      <w:pPr>
        <w:jc w:val="both"/>
        <w:rPr>
          <w:color w:val="000000"/>
          <w:lang w:val="en-US"/>
        </w:rPr>
      </w:pPr>
    </w:p>
    <w:p w14:paraId="6FD60094" w14:textId="77777777" w:rsidR="00121773" w:rsidRPr="00A446D6" w:rsidRDefault="00E06778" w:rsidP="00E06778">
      <w:pPr>
        <w:spacing w:line="280" w:lineRule="auto"/>
        <w:jc w:val="both"/>
        <w:rPr>
          <w:b/>
          <w:color w:val="000000"/>
          <w:lang w:val="en-US"/>
        </w:rPr>
      </w:pPr>
      <w:r w:rsidRPr="00E06778">
        <w:rPr>
          <w:b/>
          <w:color w:val="000000"/>
          <w:lang w:val="nl-NL"/>
        </w:rPr>
        <w:t>Voorbeeld van een lesplan bij Deel 2 (dag 2):</w:t>
      </w:r>
      <w:r w:rsidR="00121773" w:rsidRPr="00A446D6">
        <w:rPr>
          <w:b/>
          <w:color w:val="000000"/>
          <w:lang w:val="en-US"/>
        </w:rPr>
        <w:t xml:space="preserve"> </w:t>
      </w:r>
    </w:p>
    <w:p w14:paraId="7FE10F65" w14:textId="77777777" w:rsidR="00121773" w:rsidRDefault="00E06778" w:rsidP="00E06778">
      <w:pPr>
        <w:spacing w:line="280" w:lineRule="auto"/>
        <w:ind w:left="705" w:hanging="705"/>
        <w:rPr>
          <w:lang w:val="en-US"/>
        </w:rPr>
      </w:pPr>
      <w:r w:rsidRPr="00E06778">
        <w:rPr>
          <w:lang w:val="nl-NL"/>
        </w:rPr>
        <w:t>5 min</w:t>
      </w:r>
      <w:r w:rsidR="00121773">
        <w:rPr>
          <w:lang w:val="en-US"/>
        </w:rPr>
        <w:t xml:space="preserve"> </w:t>
      </w:r>
      <w:r w:rsidR="00121773">
        <w:rPr>
          <w:lang w:val="en-US"/>
        </w:rPr>
        <w:tab/>
      </w:r>
      <w:r w:rsidR="00121773">
        <w:rPr>
          <w:lang w:val="en-US"/>
        </w:rPr>
        <w:tab/>
      </w:r>
      <w:r w:rsidRPr="00E06778">
        <w:rPr>
          <w:lang w:val="nl-NL"/>
        </w:rPr>
        <w:t>Deel uw klas in dezelfde groepen in als de vorige dag.</w:t>
      </w:r>
      <w:r w:rsidR="00121773">
        <w:rPr>
          <w:lang w:val="en-US"/>
        </w:rPr>
        <w:t xml:space="preserve"> </w:t>
      </w:r>
      <w:r w:rsidRPr="00E06778">
        <w:rPr>
          <w:lang w:val="nl-NL"/>
        </w:rPr>
        <w:t>Beantwoord vragen van de vorige dag.</w:t>
      </w:r>
      <w:r w:rsidR="00121773">
        <w:rPr>
          <w:lang w:val="en-US"/>
        </w:rPr>
        <w:t xml:space="preserve">  </w:t>
      </w:r>
      <w:r w:rsidRPr="00E06778">
        <w:rPr>
          <w:lang w:val="nl-NL"/>
        </w:rPr>
        <w:t>Deel kopieën van de opdrachten uit.</w:t>
      </w:r>
      <w:r w:rsidR="00121773">
        <w:rPr>
          <w:lang w:val="en-US"/>
        </w:rPr>
        <w:t xml:space="preserve">    </w:t>
      </w:r>
    </w:p>
    <w:p w14:paraId="7818899A" w14:textId="77777777" w:rsidR="00121773" w:rsidRPr="003B03D2" w:rsidRDefault="00E06778" w:rsidP="00E06778">
      <w:pPr>
        <w:spacing w:line="280" w:lineRule="auto"/>
        <w:ind w:left="705" w:hanging="705"/>
        <w:rPr>
          <w:lang w:val="en-US"/>
        </w:rPr>
      </w:pPr>
      <w:r w:rsidRPr="00E06778">
        <w:rPr>
          <w:lang w:val="nl-NL"/>
        </w:rPr>
        <w:t>30 min</w:t>
      </w:r>
      <w:r w:rsidR="00121773">
        <w:rPr>
          <w:lang w:val="en-US"/>
        </w:rPr>
        <w:tab/>
      </w:r>
      <w:r w:rsidRPr="00E06778">
        <w:rPr>
          <w:lang w:val="nl-NL"/>
        </w:rPr>
        <w:t>Laat de leerlingen aan het werk met de opdracht.</w:t>
      </w:r>
      <w:r w:rsidR="00121773">
        <w:rPr>
          <w:lang w:val="en-US"/>
        </w:rPr>
        <w:t xml:space="preserve">  </w:t>
      </w:r>
      <w:r w:rsidRPr="00E06778">
        <w:rPr>
          <w:lang w:val="nl-NL"/>
        </w:rPr>
        <w:t>Loop rond en bespreek het met de groepen.</w:t>
      </w:r>
      <w:r w:rsidR="00121773">
        <w:rPr>
          <w:lang w:val="en-US"/>
        </w:rPr>
        <w:t xml:space="preserve"> </w:t>
      </w:r>
      <w:r w:rsidRPr="00E06778">
        <w:rPr>
          <w:lang w:val="nl-NL"/>
        </w:rPr>
        <w:t>Breng wat elementen in waar ze over na kunnen denken.</w:t>
      </w:r>
      <w:r w:rsidR="00121773">
        <w:rPr>
          <w:lang w:val="en-US"/>
        </w:rPr>
        <w:t xml:space="preserve"> </w:t>
      </w:r>
      <w:r w:rsidRPr="00E06778">
        <w:rPr>
          <w:lang w:val="nl-NL"/>
        </w:rPr>
        <w:t>Zie onderstaande aantekeningen voor elementen die u in kunt brengen.</w:t>
      </w:r>
      <w:r w:rsidR="00121773">
        <w:rPr>
          <w:lang w:val="en-US"/>
        </w:rPr>
        <w:t xml:space="preserve">  </w:t>
      </w:r>
    </w:p>
    <w:p w14:paraId="6063D925" w14:textId="77777777" w:rsidR="00121773" w:rsidRPr="00A67A44" w:rsidRDefault="00E06778" w:rsidP="00E06778">
      <w:pPr>
        <w:spacing w:after="0" w:line="280" w:lineRule="auto"/>
        <w:ind w:left="705" w:hanging="705"/>
        <w:jc w:val="both"/>
        <w:rPr>
          <w:lang w:val="en-US"/>
        </w:rPr>
      </w:pPr>
      <w:r w:rsidRPr="00E06778">
        <w:rPr>
          <w:lang w:val="nl-NL"/>
        </w:rPr>
        <w:t>15 min</w:t>
      </w:r>
      <w:r w:rsidR="00121773">
        <w:rPr>
          <w:lang w:val="en-US"/>
        </w:rPr>
        <w:tab/>
      </w:r>
      <w:r w:rsidRPr="00E06778">
        <w:rPr>
          <w:lang w:val="nl-NL"/>
        </w:rPr>
        <w:t>Laat de leerlingen hun werk presenteren.</w:t>
      </w:r>
      <w:r w:rsidR="00121773">
        <w:rPr>
          <w:lang w:val="en-US"/>
        </w:rPr>
        <w:t xml:space="preserve"> </w:t>
      </w:r>
    </w:p>
    <w:p w14:paraId="718E588C" w14:textId="77777777" w:rsidR="00121773" w:rsidRDefault="00121773" w:rsidP="00121773">
      <w:pPr>
        <w:jc w:val="both"/>
        <w:rPr>
          <w:color w:val="000000"/>
          <w:lang w:val="en-US"/>
        </w:rPr>
      </w:pPr>
    </w:p>
    <w:p w14:paraId="7CE7F994" w14:textId="77777777" w:rsidR="00121773" w:rsidRPr="00121773" w:rsidRDefault="00121773" w:rsidP="002303B6">
      <w:pPr>
        <w:shd w:val="clear" w:color="auto" w:fill="FFFFFF"/>
        <w:spacing w:after="0" w:line="240" w:lineRule="auto"/>
        <w:jc w:val="both"/>
        <w:textAlignment w:val="baseline"/>
        <w:rPr>
          <w:lang w:val="en-US"/>
        </w:rPr>
      </w:pPr>
    </w:p>
    <w:sectPr w:rsidR="00121773" w:rsidRPr="00121773" w:rsidSect="001E7CD8">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FB523" w15:done="0"/>
  <w15:commentEx w15:paraId="50B0D19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9FCC6" w14:textId="77777777" w:rsidR="00D06C8F" w:rsidRDefault="00D06C8F" w:rsidP="00D272BA">
      <w:pPr>
        <w:spacing w:after="0" w:line="240" w:lineRule="auto"/>
      </w:pPr>
      <w:r>
        <w:separator/>
      </w:r>
    </w:p>
  </w:endnote>
  <w:endnote w:type="continuationSeparator" w:id="0">
    <w:p w14:paraId="071D6322" w14:textId="77777777" w:rsidR="00D06C8F" w:rsidRDefault="00D06C8F"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Batang">
    <w:altName w:val="??¢®E¡ËcII¡Ë¢çE¢®EcI¢®E¡ËcIO?¢®"/>
    <w:charset w:val="81"/>
    <w:family w:val="roman"/>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959F5" w14:textId="77777777" w:rsidR="00D06C8F" w:rsidRDefault="00D06C8F">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4DD76" w14:textId="77777777" w:rsidR="00D06C8F" w:rsidRDefault="00D06C8F" w:rsidP="00A80129">
    <w:pPr>
      <w:pStyle w:val="Voettekst"/>
      <w:jc w:val="right"/>
    </w:pPr>
  </w:p>
  <w:p w14:paraId="3C10E57D" w14:textId="77777777" w:rsidR="00D06C8F" w:rsidRDefault="00D06C8F" w:rsidP="00A80129">
    <w:pPr>
      <w:pStyle w:val="Voettekst"/>
      <w:rPr>
        <w:sz w:val="16"/>
        <w:szCs w:val="16"/>
        <w:lang w:val="nl-NL"/>
      </w:rPr>
    </w:pPr>
    <w:r>
      <w:rPr>
        <w:noProof/>
        <w:lang w:val="en-US" w:eastAsia="nl-NL"/>
      </w:rPr>
      <w:drawing>
        <wp:anchor distT="0" distB="0" distL="114300" distR="114300" simplePos="0" relativeHeight="251658240" behindDoc="0" locked="0" layoutInCell="1" allowOverlap="1" wp14:anchorId="136987E2" wp14:editId="528EA15F">
          <wp:simplePos x="0" y="0"/>
          <wp:positionH relativeFrom="margin">
            <wp:posOffset>5565140</wp:posOffset>
          </wp:positionH>
          <wp:positionV relativeFrom="margin">
            <wp:posOffset>8763000</wp:posOffset>
          </wp:positionV>
          <wp:extent cx="517525" cy="337820"/>
          <wp:effectExtent l="0" t="0" r="0" b="5080"/>
          <wp:wrapSquare wrapText="bothSides"/>
          <wp:docPr id="12" name="Afbeelding 1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nl-NL"/>
      </w:rPr>
      <w:t>Het MaSciL-project ontvangt fondsen van het Seventh Framework Programme van de Europese Unie voor onderzoek, technologische ontwikkeling en demonstratie onder fondsnummer 320 693.</w:t>
    </w:r>
  </w:p>
  <w:p w14:paraId="6F40BC48" w14:textId="77777777" w:rsidR="00D06C8F" w:rsidRDefault="00D06C8F" w:rsidP="00A80129">
    <w:pPr>
      <w:pStyle w:val="Voettekst"/>
      <w:rPr>
        <w:sz w:val="16"/>
        <w:szCs w:val="16"/>
        <w:lang w:val="en-US"/>
      </w:rPr>
    </w:pPr>
  </w:p>
  <w:p w14:paraId="21840820" w14:textId="77777777" w:rsidR="00D06C8F" w:rsidRPr="00063578" w:rsidRDefault="00D06C8F" w:rsidP="00A80129">
    <w:pPr>
      <w:pStyle w:val="Voettekst"/>
      <w:rPr>
        <w:sz w:val="12"/>
        <w:szCs w:val="16"/>
        <w:lang w:val="en-US"/>
      </w:rPr>
    </w:pPr>
    <w:r w:rsidRPr="00063578">
      <w:rPr>
        <w:i/>
        <w:iCs/>
        <w:color w:val="000000"/>
        <w:sz w:val="18"/>
        <w:lang w:val="en-GB"/>
      </w:rPr>
      <w:t>CC BY-SA mascil consortium 2014</w:t>
    </w:r>
  </w:p>
  <w:p w14:paraId="613871BD" w14:textId="77777777" w:rsidR="00D06C8F" w:rsidRPr="00A80129" w:rsidRDefault="00D06C8F" w:rsidP="00A80129">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6752" w14:textId="77777777" w:rsidR="00D06C8F" w:rsidRDefault="00D06C8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2B012" w14:textId="77777777" w:rsidR="00D06C8F" w:rsidRDefault="00D06C8F" w:rsidP="00D272BA">
      <w:pPr>
        <w:spacing w:after="0" w:line="240" w:lineRule="auto"/>
      </w:pPr>
      <w:r>
        <w:separator/>
      </w:r>
    </w:p>
  </w:footnote>
  <w:footnote w:type="continuationSeparator" w:id="0">
    <w:p w14:paraId="559A0889" w14:textId="77777777" w:rsidR="00D06C8F" w:rsidRDefault="00D06C8F" w:rsidP="00D272B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DB05B" w14:textId="77777777" w:rsidR="00D06C8F" w:rsidRDefault="00D06C8F">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8FC6E" w14:textId="77777777" w:rsidR="00D06C8F" w:rsidRDefault="00D06C8F" w:rsidP="00247C9F">
    <w:pPr>
      <w:pStyle w:val="Koptekst"/>
      <w:jc w:val="right"/>
    </w:pPr>
    <w:r>
      <w:t xml:space="preserve"> </w:t>
    </w:r>
    <w:r>
      <w:tab/>
    </w:r>
    <w:r>
      <w:tab/>
      <w:t xml:space="preserve"> </w:t>
    </w:r>
    <w:r w:rsidRPr="000520BF">
      <w:rPr>
        <w:rFonts w:ascii="Arial" w:hAnsi="Arial" w:cs="Arial"/>
        <w:b/>
        <w:noProof/>
        <w:sz w:val="32"/>
        <w:szCs w:val="32"/>
        <w:lang w:val="en-US" w:eastAsia="nl-NL"/>
      </w:rPr>
      <w:drawing>
        <wp:inline distT="0" distB="0" distL="0" distR="0" wp14:anchorId="1513939F" wp14:editId="2B130312">
          <wp:extent cx="889000" cy="457200"/>
          <wp:effectExtent l="0" t="0" r="6350" b="0"/>
          <wp:docPr id="2"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572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06EC3" w14:textId="77777777" w:rsidR="00D06C8F" w:rsidRDefault="00D06C8F">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imes New Roman" w:hAnsi="Calibri"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09C041FF"/>
    <w:multiLevelType w:val="hybridMultilevel"/>
    <w:tmpl w:val="433E0E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5546619"/>
    <w:multiLevelType w:val="hybridMultilevel"/>
    <w:tmpl w:val="FE8CF87C"/>
    <w:lvl w:ilvl="0" w:tplc="2BEEBF8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5E17D39"/>
    <w:multiLevelType w:val="hybridMultilevel"/>
    <w:tmpl w:val="80C44D0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34670C4"/>
    <w:multiLevelType w:val="hybridMultilevel"/>
    <w:tmpl w:val="B080B84E"/>
    <w:lvl w:ilvl="0" w:tplc="D3E81E60">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68E0981"/>
    <w:multiLevelType w:val="hybridMultilevel"/>
    <w:tmpl w:val="9CF4A65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nsid w:val="5C7A0F11"/>
    <w:multiLevelType w:val="hybridMultilevel"/>
    <w:tmpl w:val="ABF8ECD8"/>
    <w:lvl w:ilvl="0" w:tplc="E71CDE0A">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0A73AB3"/>
    <w:multiLevelType w:val="hybridMultilevel"/>
    <w:tmpl w:val="56F8D88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6B8F0D50"/>
    <w:multiLevelType w:val="hybridMultilevel"/>
    <w:tmpl w:val="ADBED67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F7037"/>
    <w:multiLevelType w:val="hybridMultilevel"/>
    <w:tmpl w:val="C96020CC"/>
    <w:lvl w:ilvl="0" w:tplc="2E14F954">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EC50D70"/>
    <w:multiLevelType w:val="multilevel"/>
    <w:tmpl w:val="10526AD8"/>
    <w:lvl w:ilvl="0">
      <w:start w:val="1"/>
      <w:numFmt w:val="decimal"/>
      <w:lvlText w:val="%1."/>
      <w:lvlJc w:val="left"/>
      <w:pPr>
        <w:ind w:left="644"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17"/>
  </w:num>
  <w:num w:numId="2">
    <w:abstractNumId w:val="8"/>
  </w:num>
  <w:num w:numId="3">
    <w:abstractNumId w:val="9"/>
  </w:num>
  <w:num w:numId="4">
    <w:abstractNumId w:val="12"/>
  </w:num>
  <w:num w:numId="5">
    <w:abstractNumId w:val="7"/>
  </w:num>
  <w:num w:numId="6">
    <w:abstractNumId w:val="10"/>
  </w:num>
  <w:num w:numId="7">
    <w:abstractNumId w:val="1"/>
  </w:num>
  <w:num w:numId="8">
    <w:abstractNumId w:val="22"/>
  </w:num>
  <w:num w:numId="9">
    <w:abstractNumId w:val="20"/>
  </w:num>
  <w:num w:numId="10">
    <w:abstractNumId w:val="15"/>
  </w:num>
  <w:num w:numId="11">
    <w:abstractNumId w:val="0"/>
  </w:num>
  <w:num w:numId="12">
    <w:abstractNumId w:val="23"/>
  </w:num>
  <w:num w:numId="13">
    <w:abstractNumId w:val="4"/>
  </w:num>
  <w:num w:numId="14">
    <w:abstractNumId w:val="11"/>
  </w:num>
  <w:num w:numId="15">
    <w:abstractNumId w:val="6"/>
  </w:num>
  <w:num w:numId="16">
    <w:abstractNumId w:val="2"/>
  </w:num>
  <w:num w:numId="17">
    <w:abstractNumId w:val="14"/>
  </w:num>
  <w:num w:numId="18">
    <w:abstractNumId w:val="16"/>
  </w:num>
  <w:num w:numId="19">
    <w:abstractNumId w:val="19"/>
  </w:num>
  <w:num w:numId="20">
    <w:abstractNumId w:val="18"/>
  </w:num>
  <w:num w:numId="21">
    <w:abstractNumId w:val="3"/>
  </w:num>
  <w:num w:numId="22">
    <w:abstractNumId w:val="24"/>
  </w:num>
  <w:num w:numId="23">
    <w:abstractNumId w:val="13"/>
  </w:num>
  <w:num w:numId="24">
    <w:abstractNumId w:val="21"/>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a Segers">
    <w15:presenceInfo w15:providerId="Windows Live" w15:userId="e1162a68e0b28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2782A"/>
    <w:rsid w:val="00034738"/>
    <w:rsid w:val="0003671A"/>
    <w:rsid w:val="000404A7"/>
    <w:rsid w:val="000451C7"/>
    <w:rsid w:val="000520BF"/>
    <w:rsid w:val="000602DD"/>
    <w:rsid w:val="00067F50"/>
    <w:rsid w:val="00071958"/>
    <w:rsid w:val="00083CF9"/>
    <w:rsid w:val="000879CF"/>
    <w:rsid w:val="000C2E02"/>
    <w:rsid w:val="000D189F"/>
    <w:rsid w:val="00105FD6"/>
    <w:rsid w:val="00121773"/>
    <w:rsid w:val="0013609E"/>
    <w:rsid w:val="00142119"/>
    <w:rsid w:val="001613D0"/>
    <w:rsid w:val="00172943"/>
    <w:rsid w:val="001809A9"/>
    <w:rsid w:val="001839D2"/>
    <w:rsid w:val="001949CE"/>
    <w:rsid w:val="001B0772"/>
    <w:rsid w:val="001D7E24"/>
    <w:rsid w:val="001E7CD8"/>
    <w:rsid w:val="001F187A"/>
    <w:rsid w:val="00211B42"/>
    <w:rsid w:val="002303B6"/>
    <w:rsid w:val="002309AB"/>
    <w:rsid w:val="00247C9F"/>
    <w:rsid w:val="00255864"/>
    <w:rsid w:val="0026449F"/>
    <w:rsid w:val="0027780A"/>
    <w:rsid w:val="00282C9D"/>
    <w:rsid w:val="002B6193"/>
    <w:rsid w:val="002E7182"/>
    <w:rsid w:val="00305D87"/>
    <w:rsid w:val="003338EF"/>
    <w:rsid w:val="00340E11"/>
    <w:rsid w:val="00395CFB"/>
    <w:rsid w:val="003A42E5"/>
    <w:rsid w:val="003B03D2"/>
    <w:rsid w:val="003C1FCB"/>
    <w:rsid w:val="003D0840"/>
    <w:rsid w:val="003D0ED9"/>
    <w:rsid w:val="003D134A"/>
    <w:rsid w:val="003F56DF"/>
    <w:rsid w:val="00412B92"/>
    <w:rsid w:val="00414680"/>
    <w:rsid w:val="00426420"/>
    <w:rsid w:val="004269A2"/>
    <w:rsid w:val="004325C2"/>
    <w:rsid w:val="00432F5E"/>
    <w:rsid w:val="00460B0D"/>
    <w:rsid w:val="004627B6"/>
    <w:rsid w:val="004650FF"/>
    <w:rsid w:val="00497A6A"/>
    <w:rsid w:val="004B61E8"/>
    <w:rsid w:val="004C32A2"/>
    <w:rsid w:val="004D7837"/>
    <w:rsid w:val="004E1373"/>
    <w:rsid w:val="004F37C1"/>
    <w:rsid w:val="004F4C8E"/>
    <w:rsid w:val="0050315D"/>
    <w:rsid w:val="005216E1"/>
    <w:rsid w:val="00525C8E"/>
    <w:rsid w:val="00585D54"/>
    <w:rsid w:val="005862CE"/>
    <w:rsid w:val="005D792B"/>
    <w:rsid w:val="005E5A88"/>
    <w:rsid w:val="00605148"/>
    <w:rsid w:val="0061527F"/>
    <w:rsid w:val="006420A9"/>
    <w:rsid w:val="006428E5"/>
    <w:rsid w:val="006527DD"/>
    <w:rsid w:val="006730A1"/>
    <w:rsid w:val="00683699"/>
    <w:rsid w:val="006A3C1B"/>
    <w:rsid w:val="006D7084"/>
    <w:rsid w:val="006F112B"/>
    <w:rsid w:val="0071018E"/>
    <w:rsid w:val="0071467D"/>
    <w:rsid w:val="0073760F"/>
    <w:rsid w:val="007766DA"/>
    <w:rsid w:val="007B0528"/>
    <w:rsid w:val="007F59C8"/>
    <w:rsid w:val="00845873"/>
    <w:rsid w:val="0085469D"/>
    <w:rsid w:val="0088290C"/>
    <w:rsid w:val="00892850"/>
    <w:rsid w:val="008A44F5"/>
    <w:rsid w:val="008C248C"/>
    <w:rsid w:val="008D465C"/>
    <w:rsid w:val="0090541B"/>
    <w:rsid w:val="00910639"/>
    <w:rsid w:val="00926232"/>
    <w:rsid w:val="00931A9A"/>
    <w:rsid w:val="00943A8A"/>
    <w:rsid w:val="0097037B"/>
    <w:rsid w:val="00970B2A"/>
    <w:rsid w:val="009732DA"/>
    <w:rsid w:val="00987579"/>
    <w:rsid w:val="00997356"/>
    <w:rsid w:val="009A285D"/>
    <w:rsid w:val="009B0F85"/>
    <w:rsid w:val="009C2696"/>
    <w:rsid w:val="009C2D46"/>
    <w:rsid w:val="009D64F6"/>
    <w:rsid w:val="009E298F"/>
    <w:rsid w:val="009E552E"/>
    <w:rsid w:val="009E6138"/>
    <w:rsid w:val="00A0590D"/>
    <w:rsid w:val="00A10D76"/>
    <w:rsid w:val="00A135B7"/>
    <w:rsid w:val="00A218CA"/>
    <w:rsid w:val="00A27776"/>
    <w:rsid w:val="00A446D6"/>
    <w:rsid w:val="00A60521"/>
    <w:rsid w:val="00A67A44"/>
    <w:rsid w:val="00A77E84"/>
    <w:rsid w:val="00A80129"/>
    <w:rsid w:val="00A96630"/>
    <w:rsid w:val="00AB5EA2"/>
    <w:rsid w:val="00AD135D"/>
    <w:rsid w:val="00AE11AF"/>
    <w:rsid w:val="00AF78F8"/>
    <w:rsid w:val="00B222D5"/>
    <w:rsid w:val="00B340D2"/>
    <w:rsid w:val="00B4434C"/>
    <w:rsid w:val="00B77049"/>
    <w:rsid w:val="00B87203"/>
    <w:rsid w:val="00BB0948"/>
    <w:rsid w:val="00BD5436"/>
    <w:rsid w:val="00BE4CE0"/>
    <w:rsid w:val="00BE5E1A"/>
    <w:rsid w:val="00BF3722"/>
    <w:rsid w:val="00C32CB6"/>
    <w:rsid w:val="00C53B39"/>
    <w:rsid w:val="00C61A50"/>
    <w:rsid w:val="00C63529"/>
    <w:rsid w:val="00C7504F"/>
    <w:rsid w:val="00C8463D"/>
    <w:rsid w:val="00C91F57"/>
    <w:rsid w:val="00C957BB"/>
    <w:rsid w:val="00CC0EE9"/>
    <w:rsid w:val="00CC23AC"/>
    <w:rsid w:val="00D06C8F"/>
    <w:rsid w:val="00D20E22"/>
    <w:rsid w:val="00D254E9"/>
    <w:rsid w:val="00D272BA"/>
    <w:rsid w:val="00D34335"/>
    <w:rsid w:val="00D41E9C"/>
    <w:rsid w:val="00D5182F"/>
    <w:rsid w:val="00D60629"/>
    <w:rsid w:val="00D81845"/>
    <w:rsid w:val="00D87362"/>
    <w:rsid w:val="00D94B83"/>
    <w:rsid w:val="00DB7D6B"/>
    <w:rsid w:val="00DC1B9B"/>
    <w:rsid w:val="00DD18E1"/>
    <w:rsid w:val="00DF2923"/>
    <w:rsid w:val="00E06778"/>
    <w:rsid w:val="00E25303"/>
    <w:rsid w:val="00E62443"/>
    <w:rsid w:val="00E64B3C"/>
    <w:rsid w:val="00E812B2"/>
    <w:rsid w:val="00E87640"/>
    <w:rsid w:val="00E9154E"/>
    <w:rsid w:val="00EA77AD"/>
    <w:rsid w:val="00EB27C8"/>
    <w:rsid w:val="00F02090"/>
    <w:rsid w:val="00F16C00"/>
    <w:rsid w:val="00F20773"/>
    <w:rsid w:val="00F27238"/>
    <w:rsid w:val="00F63932"/>
    <w:rsid w:val="00F821AA"/>
    <w:rsid w:val="00FC2AD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D3A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nb-NO" w:eastAsia="nb-NO" w:bidi="ar-SA"/>
      </w:rPr>
    </w:rPrDefault>
    <w:pPrDefault>
      <w:pPr>
        <w:spacing w:after="160" w:line="259"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303B6"/>
    <w:pPr>
      <w:spacing w:after="200" w:line="276" w:lineRule="auto"/>
    </w:pPr>
    <w:rPr>
      <w:rFonts w:cs="Times New Roman"/>
      <w:lang w:val="de-DE" w:eastAsia="en-US"/>
    </w:rPr>
  </w:style>
  <w:style w:type="paragraph" w:styleId="Kop1">
    <w:name w:val="heading 1"/>
    <w:basedOn w:val="Normaal"/>
    <w:next w:val="Normaal"/>
    <w:link w:val="Kop1Teken"/>
    <w:uiPriority w:val="99"/>
    <w:qFormat/>
    <w:rsid w:val="00D272BA"/>
    <w:pPr>
      <w:keepNext/>
      <w:keepLines/>
      <w:spacing w:before="480" w:after="0"/>
      <w:outlineLvl w:val="0"/>
    </w:pPr>
    <w:rPr>
      <w:rFonts w:ascii="Cambria" w:hAnsi="Cambria"/>
      <w:b/>
      <w:bCs/>
      <w:color w:val="365F91"/>
      <w:sz w:val="28"/>
      <w:szCs w:val="28"/>
    </w:rPr>
  </w:style>
  <w:style w:type="paragraph" w:styleId="Kop2">
    <w:name w:val="heading 2"/>
    <w:basedOn w:val="Normaal"/>
    <w:next w:val="Normaal"/>
    <w:link w:val="Kop2Teken"/>
    <w:uiPriority w:val="99"/>
    <w:qFormat/>
    <w:rsid w:val="00D272BA"/>
    <w:pPr>
      <w:keepNext/>
      <w:keepLines/>
      <w:spacing w:before="200" w:after="0"/>
      <w:outlineLvl w:val="1"/>
    </w:pPr>
    <w:rPr>
      <w:rFonts w:ascii="Cambria" w:hAnsi="Cambria"/>
      <w:b/>
      <w:bCs/>
      <w:color w:val="4F81BD"/>
      <w:sz w:val="26"/>
      <w:szCs w:val="26"/>
    </w:rPr>
  </w:style>
  <w:style w:type="paragraph" w:styleId="Kop5">
    <w:name w:val="heading 5"/>
    <w:basedOn w:val="Normaal"/>
    <w:next w:val="Normaal"/>
    <w:link w:val="Kop5Teken"/>
    <w:uiPriority w:val="99"/>
    <w:qFormat/>
    <w:rsid w:val="004C32A2"/>
    <w:pPr>
      <w:keepNext/>
      <w:keepLines/>
      <w:spacing w:before="200" w:after="0"/>
      <w:outlineLvl w:val="4"/>
    </w:pPr>
    <w:rPr>
      <w:rFonts w:ascii="Cambria" w:hAnsi="Cambria"/>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272BA"/>
    <w:rPr>
      <w:rFonts w:ascii="Cambria" w:hAnsi="Cambria" w:cs="Times New Roman"/>
      <w:b/>
      <w:bCs/>
      <w:color w:val="365F91"/>
      <w:sz w:val="28"/>
      <w:szCs w:val="28"/>
    </w:rPr>
  </w:style>
  <w:style w:type="character" w:customStyle="1" w:styleId="Kop2Teken">
    <w:name w:val="Kop 2 Teken"/>
    <w:basedOn w:val="Standaardalinea-lettertype"/>
    <w:link w:val="Kop2"/>
    <w:uiPriority w:val="99"/>
    <w:locked/>
    <w:rsid w:val="00D272BA"/>
    <w:rPr>
      <w:rFonts w:ascii="Cambria" w:hAnsi="Cambria" w:cs="Times New Roman"/>
      <w:b/>
      <w:bCs/>
      <w:color w:val="4F81BD"/>
      <w:sz w:val="26"/>
      <w:szCs w:val="26"/>
    </w:rPr>
  </w:style>
  <w:style w:type="character" w:customStyle="1" w:styleId="Kop5Teken">
    <w:name w:val="Kop 5 Teken"/>
    <w:basedOn w:val="Standaardalinea-lettertype"/>
    <w:link w:val="Kop5"/>
    <w:uiPriority w:val="99"/>
    <w:semiHidden/>
    <w:locked/>
    <w:rsid w:val="004C32A2"/>
    <w:rPr>
      <w:rFonts w:ascii="Cambria" w:hAnsi="Cambria" w:cs="Times New Roman"/>
      <w:color w:val="243F60"/>
    </w:rPr>
  </w:style>
  <w:style w:type="character" w:customStyle="1" w:styleId="kop">
    <w:name w:val="kop"/>
    <w:basedOn w:val="Standaardalinea-lettertype"/>
    <w:uiPriority w:val="99"/>
    <w:rsid w:val="00D272BA"/>
    <w:rPr>
      <w:rFonts w:cs="Times New Roman"/>
      <w:b/>
      <w:bCs/>
      <w:color w:val="666666"/>
      <w:sz w:val="22"/>
      <w:szCs w:val="22"/>
    </w:rPr>
  </w:style>
  <w:style w:type="paragraph" w:styleId="Lijstalinea">
    <w:name w:val="List Paragraph"/>
    <w:basedOn w:val="Normaal"/>
    <w:uiPriority w:val="34"/>
    <w:qFormat/>
    <w:rsid w:val="00D272BA"/>
    <w:pPr>
      <w:ind w:left="720"/>
      <w:contextualSpacing/>
    </w:pPr>
  </w:style>
  <w:style w:type="character" w:styleId="Hyperlink">
    <w:name w:val="Hyperlink"/>
    <w:basedOn w:val="Standaardalinea-lettertype"/>
    <w:uiPriority w:val="99"/>
    <w:semiHidden/>
    <w:rsid w:val="004C32A2"/>
    <w:rPr>
      <w:rFonts w:cs="Times New Roman"/>
      <w:color w:val="CC0000"/>
      <w:u w:val="none"/>
      <w:effect w:val="none"/>
    </w:rPr>
  </w:style>
  <w:style w:type="paragraph" w:styleId="Koptekst">
    <w:name w:val="header"/>
    <w:basedOn w:val="Normaal"/>
    <w:link w:val="KoptekstTeken"/>
    <w:uiPriority w:val="99"/>
    <w:rsid w:val="00D272B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locked/>
    <w:rsid w:val="00D272BA"/>
    <w:rPr>
      <w:rFonts w:cs="Times New Roman"/>
    </w:rPr>
  </w:style>
  <w:style w:type="paragraph" w:styleId="Voettekst">
    <w:name w:val="footer"/>
    <w:basedOn w:val="Normaal"/>
    <w:link w:val="VoettekstTeken"/>
    <w:uiPriority w:val="99"/>
    <w:rsid w:val="00D272B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locked/>
    <w:rsid w:val="00D272BA"/>
    <w:rPr>
      <w:rFonts w:cs="Times New Roman"/>
    </w:rPr>
  </w:style>
  <w:style w:type="paragraph" w:styleId="Ballontekst">
    <w:name w:val="Balloon Text"/>
    <w:basedOn w:val="Normaal"/>
    <w:link w:val="BallontekstTeken"/>
    <w:uiPriority w:val="99"/>
    <w:semiHidden/>
    <w:rsid w:val="00D272B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D272BA"/>
    <w:rPr>
      <w:rFonts w:ascii="Tahoma" w:hAnsi="Tahoma" w:cs="Tahoma"/>
      <w:sz w:val="16"/>
      <w:szCs w:val="16"/>
    </w:rPr>
  </w:style>
  <w:style w:type="character" w:customStyle="1" w:styleId="subkop">
    <w:name w:val="subkop"/>
    <w:basedOn w:val="Standaardalinea-lettertype"/>
    <w:uiPriority w:val="99"/>
    <w:rsid w:val="00D272BA"/>
    <w:rPr>
      <w:rFonts w:cs="Times New Roman"/>
      <w:b/>
      <w:bCs/>
      <w:color w:val="666666"/>
      <w:sz w:val="18"/>
      <w:szCs w:val="18"/>
    </w:rPr>
  </w:style>
  <w:style w:type="paragraph" w:styleId="Normaalweb">
    <w:name w:val="Normal (Web)"/>
    <w:basedOn w:val="Normaal"/>
    <w:uiPriority w:val="99"/>
    <w:semiHidden/>
    <w:rsid w:val="00C7504F"/>
    <w:pPr>
      <w:spacing w:before="100" w:beforeAutospacing="1" w:after="100" w:afterAutospacing="1" w:line="240" w:lineRule="auto"/>
    </w:pPr>
    <w:rPr>
      <w:rFonts w:ascii="Trebuchet MS" w:hAnsi="Trebuchet MS"/>
      <w:sz w:val="18"/>
      <w:szCs w:val="18"/>
      <w:lang w:eastAsia="nb-NO"/>
    </w:rPr>
  </w:style>
  <w:style w:type="character" w:customStyle="1" w:styleId="apple-converted-space">
    <w:name w:val="apple-converted-space"/>
    <w:basedOn w:val="Standaardalinea-lettertype"/>
    <w:rsid w:val="00A60521"/>
    <w:rPr>
      <w:rFonts w:cs="Times New Roman"/>
    </w:rPr>
  </w:style>
  <w:style w:type="character" w:styleId="Verwijzingopmerking">
    <w:name w:val="annotation reference"/>
    <w:basedOn w:val="Standaardalinea-lettertype"/>
    <w:uiPriority w:val="99"/>
    <w:semiHidden/>
    <w:unhideWhenUsed/>
    <w:rsid w:val="007F59C8"/>
    <w:rPr>
      <w:sz w:val="16"/>
      <w:szCs w:val="16"/>
    </w:rPr>
  </w:style>
  <w:style w:type="paragraph" w:styleId="Tekstopmerking">
    <w:name w:val="annotation text"/>
    <w:basedOn w:val="Normaal"/>
    <w:link w:val="TekstopmerkingTeken"/>
    <w:uiPriority w:val="99"/>
    <w:semiHidden/>
    <w:unhideWhenUsed/>
    <w:rsid w:val="007F59C8"/>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7F59C8"/>
    <w:rPr>
      <w:rFonts w:cs="Times New Roman"/>
      <w:sz w:val="20"/>
      <w:szCs w:val="20"/>
      <w:lang w:val="de-DE" w:eastAsia="en-US"/>
    </w:rPr>
  </w:style>
  <w:style w:type="paragraph" w:styleId="Onderwerpvanopmerking">
    <w:name w:val="annotation subject"/>
    <w:basedOn w:val="Tekstopmerking"/>
    <w:next w:val="Tekstopmerking"/>
    <w:link w:val="OnderwerpvanopmerkingTeken"/>
    <w:uiPriority w:val="99"/>
    <w:semiHidden/>
    <w:unhideWhenUsed/>
    <w:rsid w:val="007F59C8"/>
    <w:rPr>
      <w:b/>
      <w:bCs/>
    </w:rPr>
  </w:style>
  <w:style w:type="character" w:customStyle="1" w:styleId="OnderwerpvanopmerkingTeken">
    <w:name w:val="Onderwerp van opmerking Teken"/>
    <w:basedOn w:val="TekstopmerkingTeken"/>
    <w:link w:val="Onderwerpvanopmerking"/>
    <w:uiPriority w:val="99"/>
    <w:semiHidden/>
    <w:rsid w:val="007F59C8"/>
    <w:rPr>
      <w:rFonts w:cs="Times New Roman"/>
      <w:b/>
      <w:bCs/>
      <w:sz w:val="20"/>
      <w:szCs w:val="20"/>
      <w:lang w:val="de-DE" w:eastAsia="en-US"/>
    </w:rPr>
  </w:style>
  <w:style w:type="table" w:styleId="Tabelraster">
    <w:name w:val="Table Grid"/>
    <w:basedOn w:val="Standaardtabel"/>
    <w:locked/>
    <w:rsid w:val="009A2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nb-NO" w:eastAsia="nb-NO" w:bidi="ar-SA"/>
      </w:rPr>
    </w:rPrDefault>
    <w:pPrDefault>
      <w:pPr>
        <w:spacing w:after="160" w:line="259"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303B6"/>
    <w:pPr>
      <w:spacing w:after="200" w:line="276" w:lineRule="auto"/>
    </w:pPr>
    <w:rPr>
      <w:rFonts w:cs="Times New Roman"/>
      <w:lang w:val="de-DE" w:eastAsia="en-US"/>
    </w:rPr>
  </w:style>
  <w:style w:type="paragraph" w:styleId="Kop1">
    <w:name w:val="heading 1"/>
    <w:basedOn w:val="Normaal"/>
    <w:next w:val="Normaal"/>
    <w:link w:val="Kop1Teken"/>
    <w:uiPriority w:val="99"/>
    <w:qFormat/>
    <w:rsid w:val="00D272BA"/>
    <w:pPr>
      <w:keepNext/>
      <w:keepLines/>
      <w:spacing w:before="480" w:after="0"/>
      <w:outlineLvl w:val="0"/>
    </w:pPr>
    <w:rPr>
      <w:rFonts w:ascii="Cambria" w:hAnsi="Cambria"/>
      <w:b/>
      <w:bCs/>
      <w:color w:val="365F91"/>
      <w:sz w:val="28"/>
      <w:szCs w:val="28"/>
    </w:rPr>
  </w:style>
  <w:style w:type="paragraph" w:styleId="Kop2">
    <w:name w:val="heading 2"/>
    <w:basedOn w:val="Normaal"/>
    <w:next w:val="Normaal"/>
    <w:link w:val="Kop2Teken"/>
    <w:uiPriority w:val="99"/>
    <w:qFormat/>
    <w:rsid w:val="00D272BA"/>
    <w:pPr>
      <w:keepNext/>
      <w:keepLines/>
      <w:spacing w:before="200" w:after="0"/>
      <w:outlineLvl w:val="1"/>
    </w:pPr>
    <w:rPr>
      <w:rFonts w:ascii="Cambria" w:hAnsi="Cambria"/>
      <w:b/>
      <w:bCs/>
      <w:color w:val="4F81BD"/>
      <w:sz w:val="26"/>
      <w:szCs w:val="26"/>
    </w:rPr>
  </w:style>
  <w:style w:type="paragraph" w:styleId="Kop5">
    <w:name w:val="heading 5"/>
    <w:basedOn w:val="Normaal"/>
    <w:next w:val="Normaal"/>
    <w:link w:val="Kop5Teken"/>
    <w:uiPriority w:val="99"/>
    <w:qFormat/>
    <w:rsid w:val="004C32A2"/>
    <w:pPr>
      <w:keepNext/>
      <w:keepLines/>
      <w:spacing w:before="200" w:after="0"/>
      <w:outlineLvl w:val="4"/>
    </w:pPr>
    <w:rPr>
      <w:rFonts w:ascii="Cambria" w:hAnsi="Cambria"/>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272BA"/>
    <w:rPr>
      <w:rFonts w:ascii="Cambria" w:hAnsi="Cambria" w:cs="Times New Roman"/>
      <w:b/>
      <w:bCs/>
      <w:color w:val="365F91"/>
      <w:sz w:val="28"/>
      <w:szCs w:val="28"/>
    </w:rPr>
  </w:style>
  <w:style w:type="character" w:customStyle="1" w:styleId="Kop2Teken">
    <w:name w:val="Kop 2 Teken"/>
    <w:basedOn w:val="Standaardalinea-lettertype"/>
    <w:link w:val="Kop2"/>
    <w:uiPriority w:val="99"/>
    <w:locked/>
    <w:rsid w:val="00D272BA"/>
    <w:rPr>
      <w:rFonts w:ascii="Cambria" w:hAnsi="Cambria" w:cs="Times New Roman"/>
      <w:b/>
      <w:bCs/>
      <w:color w:val="4F81BD"/>
      <w:sz w:val="26"/>
      <w:szCs w:val="26"/>
    </w:rPr>
  </w:style>
  <w:style w:type="character" w:customStyle="1" w:styleId="Kop5Teken">
    <w:name w:val="Kop 5 Teken"/>
    <w:basedOn w:val="Standaardalinea-lettertype"/>
    <w:link w:val="Kop5"/>
    <w:uiPriority w:val="99"/>
    <w:semiHidden/>
    <w:locked/>
    <w:rsid w:val="004C32A2"/>
    <w:rPr>
      <w:rFonts w:ascii="Cambria" w:hAnsi="Cambria" w:cs="Times New Roman"/>
      <w:color w:val="243F60"/>
    </w:rPr>
  </w:style>
  <w:style w:type="character" w:customStyle="1" w:styleId="kop">
    <w:name w:val="kop"/>
    <w:basedOn w:val="Standaardalinea-lettertype"/>
    <w:uiPriority w:val="99"/>
    <w:rsid w:val="00D272BA"/>
    <w:rPr>
      <w:rFonts w:cs="Times New Roman"/>
      <w:b/>
      <w:bCs/>
      <w:color w:val="666666"/>
      <w:sz w:val="22"/>
      <w:szCs w:val="22"/>
    </w:rPr>
  </w:style>
  <w:style w:type="paragraph" w:styleId="Lijstalinea">
    <w:name w:val="List Paragraph"/>
    <w:basedOn w:val="Normaal"/>
    <w:uiPriority w:val="34"/>
    <w:qFormat/>
    <w:rsid w:val="00D272BA"/>
    <w:pPr>
      <w:ind w:left="720"/>
      <w:contextualSpacing/>
    </w:pPr>
  </w:style>
  <w:style w:type="character" w:styleId="Hyperlink">
    <w:name w:val="Hyperlink"/>
    <w:basedOn w:val="Standaardalinea-lettertype"/>
    <w:uiPriority w:val="99"/>
    <w:semiHidden/>
    <w:rsid w:val="004C32A2"/>
    <w:rPr>
      <w:rFonts w:cs="Times New Roman"/>
      <w:color w:val="CC0000"/>
      <w:u w:val="none"/>
      <w:effect w:val="none"/>
    </w:rPr>
  </w:style>
  <w:style w:type="paragraph" w:styleId="Koptekst">
    <w:name w:val="header"/>
    <w:basedOn w:val="Normaal"/>
    <w:link w:val="KoptekstTeken"/>
    <w:uiPriority w:val="99"/>
    <w:rsid w:val="00D272B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locked/>
    <w:rsid w:val="00D272BA"/>
    <w:rPr>
      <w:rFonts w:cs="Times New Roman"/>
    </w:rPr>
  </w:style>
  <w:style w:type="paragraph" w:styleId="Voettekst">
    <w:name w:val="footer"/>
    <w:basedOn w:val="Normaal"/>
    <w:link w:val="VoettekstTeken"/>
    <w:uiPriority w:val="99"/>
    <w:rsid w:val="00D272B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locked/>
    <w:rsid w:val="00D272BA"/>
    <w:rPr>
      <w:rFonts w:cs="Times New Roman"/>
    </w:rPr>
  </w:style>
  <w:style w:type="paragraph" w:styleId="Ballontekst">
    <w:name w:val="Balloon Text"/>
    <w:basedOn w:val="Normaal"/>
    <w:link w:val="BallontekstTeken"/>
    <w:uiPriority w:val="99"/>
    <w:semiHidden/>
    <w:rsid w:val="00D272B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D272BA"/>
    <w:rPr>
      <w:rFonts w:ascii="Tahoma" w:hAnsi="Tahoma" w:cs="Tahoma"/>
      <w:sz w:val="16"/>
      <w:szCs w:val="16"/>
    </w:rPr>
  </w:style>
  <w:style w:type="character" w:customStyle="1" w:styleId="subkop">
    <w:name w:val="subkop"/>
    <w:basedOn w:val="Standaardalinea-lettertype"/>
    <w:uiPriority w:val="99"/>
    <w:rsid w:val="00D272BA"/>
    <w:rPr>
      <w:rFonts w:cs="Times New Roman"/>
      <w:b/>
      <w:bCs/>
      <w:color w:val="666666"/>
      <w:sz w:val="18"/>
      <w:szCs w:val="18"/>
    </w:rPr>
  </w:style>
  <w:style w:type="paragraph" w:styleId="Normaalweb">
    <w:name w:val="Normal (Web)"/>
    <w:basedOn w:val="Normaal"/>
    <w:uiPriority w:val="99"/>
    <w:semiHidden/>
    <w:rsid w:val="00C7504F"/>
    <w:pPr>
      <w:spacing w:before="100" w:beforeAutospacing="1" w:after="100" w:afterAutospacing="1" w:line="240" w:lineRule="auto"/>
    </w:pPr>
    <w:rPr>
      <w:rFonts w:ascii="Trebuchet MS" w:hAnsi="Trebuchet MS"/>
      <w:sz w:val="18"/>
      <w:szCs w:val="18"/>
      <w:lang w:eastAsia="nb-NO"/>
    </w:rPr>
  </w:style>
  <w:style w:type="character" w:customStyle="1" w:styleId="apple-converted-space">
    <w:name w:val="apple-converted-space"/>
    <w:basedOn w:val="Standaardalinea-lettertype"/>
    <w:rsid w:val="00A60521"/>
    <w:rPr>
      <w:rFonts w:cs="Times New Roman"/>
    </w:rPr>
  </w:style>
  <w:style w:type="character" w:styleId="Verwijzingopmerking">
    <w:name w:val="annotation reference"/>
    <w:basedOn w:val="Standaardalinea-lettertype"/>
    <w:uiPriority w:val="99"/>
    <w:semiHidden/>
    <w:unhideWhenUsed/>
    <w:rsid w:val="007F59C8"/>
    <w:rPr>
      <w:sz w:val="16"/>
      <w:szCs w:val="16"/>
    </w:rPr>
  </w:style>
  <w:style w:type="paragraph" w:styleId="Tekstopmerking">
    <w:name w:val="annotation text"/>
    <w:basedOn w:val="Normaal"/>
    <w:link w:val="TekstopmerkingTeken"/>
    <w:uiPriority w:val="99"/>
    <w:semiHidden/>
    <w:unhideWhenUsed/>
    <w:rsid w:val="007F59C8"/>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7F59C8"/>
    <w:rPr>
      <w:rFonts w:cs="Times New Roman"/>
      <w:sz w:val="20"/>
      <w:szCs w:val="20"/>
      <w:lang w:val="de-DE" w:eastAsia="en-US"/>
    </w:rPr>
  </w:style>
  <w:style w:type="paragraph" w:styleId="Onderwerpvanopmerking">
    <w:name w:val="annotation subject"/>
    <w:basedOn w:val="Tekstopmerking"/>
    <w:next w:val="Tekstopmerking"/>
    <w:link w:val="OnderwerpvanopmerkingTeken"/>
    <w:uiPriority w:val="99"/>
    <w:semiHidden/>
    <w:unhideWhenUsed/>
    <w:rsid w:val="007F59C8"/>
    <w:rPr>
      <w:b/>
      <w:bCs/>
    </w:rPr>
  </w:style>
  <w:style w:type="character" w:customStyle="1" w:styleId="OnderwerpvanopmerkingTeken">
    <w:name w:val="Onderwerp van opmerking Teken"/>
    <w:basedOn w:val="TekstopmerkingTeken"/>
    <w:link w:val="Onderwerpvanopmerking"/>
    <w:uiPriority w:val="99"/>
    <w:semiHidden/>
    <w:rsid w:val="007F59C8"/>
    <w:rPr>
      <w:rFonts w:cs="Times New Roman"/>
      <w:b/>
      <w:bCs/>
      <w:sz w:val="20"/>
      <w:szCs w:val="20"/>
      <w:lang w:val="de-DE" w:eastAsia="en-US"/>
    </w:rPr>
  </w:style>
  <w:style w:type="table" w:styleId="Tabelraster">
    <w:name w:val="Table Grid"/>
    <w:basedOn w:val="Standaardtabel"/>
    <w:locked/>
    <w:rsid w:val="009A2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24505">
      <w:marLeft w:val="0"/>
      <w:marRight w:val="0"/>
      <w:marTop w:val="0"/>
      <w:marBottom w:val="0"/>
      <w:divBdr>
        <w:top w:val="none" w:sz="0" w:space="0" w:color="auto"/>
        <w:left w:val="none" w:sz="0" w:space="0" w:color="auto"/>
        <w:bottom w:val="none" w:sz="0" w:space="0" w:color="auto"/>
        <w:right w:val="none" w:sz="0" w:space="0" w:color="auto"/>
      </w:divBdr>
    </w:div>
    <w:div w:id="1662124510">
      <w:marLeft w:val="480"/>
      <w:marRight w:val="480"/>
      <w:marTop w:val="0"/>
      <w:marBottom w:val="0"/>
      <w:divBdr>
        <w:top w:val="none" w:sz="0" w:space="0" w:color="auto"/>
        <w:left w:val="none" w:sz="0" w:space="0" w:color="auto"/>
        <w:bottom w:val="none" w:sz="0" w:space="0" w:color="auto"/>
        <w:right w:val="none" w:sz="0" w:space="0" w:color="auto"/>
      </w:divBdr>
      <w:divsChild>
        <w:div w:id="1662124524">
          <w:marLeft w:val="0"/>
          <w:marRight w:val="0"/>
          <w:marTop w:val="0"/>
          <w:marBottom w:val="0"/>
          <w:divBdr>
            <w:top w:val="none" w:sz="0" w:space="0" w:color="auto"/>
            <w:left w:val="none" w:sz="0" w:space="0" w:color="auto"/>
            <w:bottom w:val="none" w:sz="0" w:space="0" w:color="auto"/>
            <w:right w:val="none" w:sz="0" w:space="0" w:color="auto"/>
          </w:divBdr>
          <w:divsChild>
            <w:div w:id="1662124507">
              <w:marLeft w:val="30"/>
              <w:marRight w:val="30"/>
              <w:marTop w:val="30"/>
              <w:marBottom w:val="30"/>
              <w:divBdr>
                <w:top w:val="none" w:sz="0" w:space="0" w:color="auto"/>
                <w:left w:val="none" w:sz="0" w:space="0" w:color="auto"/>
                <w:bottom w:val="none" w:sz="0" w:space="0" w:color="auto"/>
                <w:right w:val="none" w:sz="0" w:space="0" w:color="auto"/>
              </w:divBdr>
              <w:divsChild>
                <w:div w:id="166212450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13">
      <w:marLeft w:val="480"/>
      <w:marRight w:val="480"/>
      <w:marTop w:val="0"/>
      <w:marBottom w:val="0"/>
      <w:divBdr>
        <w:top w:val="none" w:sz="0" w:space="0" w:color="auto"/>
        <w:left w:val="none" w:sz="0" w:space="0" w:color="auto"/>
        <w:bottom w:val="none" w:sz="0" w:space="0" w:color="auto"/>
        <w:right w:val="none" w:sz="0" w:space="0" w:color="auto"/>
      </w:divBdr>
      <w:divsChild>
        <w:div w:id="1662124520">
          <w:marLeft w:val="0"/>
          <w:marRight w:val="0"/>
          <w:marTop w:val="0"/>
          <w:marBottom w:val="0"/>
          <w:divBdr>
            <w:top w:val="none" w:sz="0" w:space="0" w:color="auto"/>
            <w:left w:val="none" w:sz="0" w:space="0" w:color="auto"/>
            <w:bottom w:val="none" w:sz="0" w:space="0" w:color="auto"/>
            <w:right w:val="none" w:sz="0" w:space="0" w:color="auto"/>
          </w:divBdr>
          <w:divsChild>
            <w:div w:id="1662124509">
              <w:marLeft w:val="30"/>
              <w:marRight w:val="30"/>
              <w:marTop w:val="30"/>
              <w:marBottom w:val="30"/>
              <w:divBdr>
                <w:top w:val="none" w:sz="0" w:space="0" w:color="auto"/>
                <w:left w:val="none" w:sz="0" w:space="0" w:color="auto"/>
                <w:bottom w:val="none" w:sz="0" w:space="0" w:color="auto"/>
                <w:right w:val="none" w:sz="0" w:space="0" w:color="auto"/>
              </w:divBdr>
              <w:divsChild>
                <w:div w:id="166212451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19">
      <w:marLeft w:val="480"/>
      <w:marRight w:val="480"/>
      <w:marTop w:val="0"/>
      <w:marBottom w:val="0"/>
      <w:divBdr>
        <w:top w:val="none" w:sz="0" w:space="0" w:color="auto"/>
        <w:left w:val="none" w:sz="0" w:space="0" w:color="auto"/>
        <w:bottom w:val="none" w:sz="0" w:space="0" w:color="auto"/>
        <w:right w:val="none" w:sz="0" w:space="0" w:color="auto"/>
      </w:divBdr>
      <w:divsChild>
        <w:div w:id="1662124506">
          <w:marLeft w:val="0"/>
          <w:marRight w:val="0"/>
          <w:marTop w:val="0"/>
          <w:marBottom w:val="0"/>
          <w:divBdr>
            <w:top w:val="none" w:sz="0" w:space="0" w:color="auto"/>
            <w:left w:val="none" w:sz="0" w:space="0" w:color="auto"/>
            <w:bottom w:val="none" w:sz="0" w:space="0" w:color="auto"/>
            <w:right w:val="none" w:sz="0" w:space="0" w:color="auto"/>
          </w:divBdr>
          <w:divsChild>
            <w:div w:id="1662124521">
              <w:marLeft w:val="30"/>
              <w:marRight w:val="30"/>
              <w:marTop w:val="30"/>
              <w:marBottom w:val="30"/>
              <w:divBdr>
                <w:top w:val="none" w:sz="0" w:space="0" w:color="auto"/>
                <w:left w:val="none" w:sz="0" w:space="0" w:color="auto"/>
                <w:bottom w:val="none" w:sz="0" w:space="0" w:color="auto"/>
                <w:right w:val="none" w:sz="0" w:space="0" w:color="auto"/>
              </w:divBdr>
              <w:divsChild>
                <w:div w:id="166212451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23">
      <w:marLeft w:val="480"/>
      <w:marRight w:val="480"/>
      <w:marTop w:val="0"/>
      <w:marBottom w:val="0"/>
      <w:divBdr>
        <w:top w:val="none" w:sz="0" w:space="0" w:color="auto"/>
        <w:left w:val="none" w:sz="0" w:space="0" w:color="auto"/>
        <w:bottom w:val="none" w:sz="0" w:space="0" w:color="auto"/>
        <w:right w:val="none" w:sz="0" w:space="0" w:color="auto"/>
      </w:divBdr>
      <w:divsChild>
        <w:div w:id="1662124512">
          <w:marLeft w:val="0"/>
          <w:marRight w:val="0"/>
          <w:marTop w:val="0"/>
          <w:marBottom w:val="0"/>
          <w:divBdr>
            <w:top w:val="none" w:sz="0" w:space="0" w:color="auto"/>
            <w:left w:val="none" w:sz="0" w:space="0" w:color="auto"/>
            <w:bottom w:val="none" w:sz="0" w:space="0" w:color="auto"/>
            <w:right w:val="none" w:sz="0" w:space="0" w:color="auto"/>
          </w:divBdr>
          <w:divsChild>
            <w:div w:id="1662124522">
              <w:marLeft w:val="30"/>
              <w:marRight w:val="30"/>
              <w:marTop w:val="30"/>
              <w:marBottom w:val="30"/>
              <w:divBdr>
                <w:top w:val="none" w:sz="0" w:space="0" w:color="auto"/>
                <w:left w:val="none" w:sz="0" w:space="0" w:color="auto"/>
                <w:bottom w:val="none" w:sz="0" w:space="0" w:color="auto"/>
                <w:right w:val="none" w:sz="0" w:space="0" w:color="auto"/>
              </w:divBdr>
              <w:divsChild>
                <w:div w:id="16621245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62124525">
      <w:marLeft w:val="480"/>
      <w:marRight w:val="480"/>
      <w:marTop w:val="0"/>
      <w:marBottom w:val="0"/>
      <w:divBdr>
        <w:top w:val="none" w:sz="0" w:space="0" w:color="auto"/>
        <w:left w:val="none" w:sz="0" w:space="0" w:color="auto"/>
        <w:bottom w:val="none" w:sz="0" w:space="0" w:color="auto"/>
        <w:right w:val="none" w:sz="0" w:space="0" w:color="auto"/>
      </w:divBdr>
      <w:divsChild>
        <w:div w:id="1662124517">
          <w:marLeft w:val="0"/>
          <w:marRight w:val="0"/>
          <w:marTop w:val="0"/>
          <w:marBottom w:val="0"/>
          <w:divBdr>
            <w:top w:val="none" w:sz="0" w:space="0" w:color="auto"/>
            <w:left w:val="none" w:sz="0" w:space="0" w:color="auto"/>
            <w:bottom w:val="none" w:sz="0" w:space="0" w:color="auto"/>
            <w:right w:val="none" w:sz="0" w:space="0" w:color="auto"/>
          </w:divBdr>
          <w:divsChild>
            <w:div w:id="1662124511">
              <w:marLeft w:val="30"/>
              <w:marRight w:val="30"/>
              <w:marTop w:val="30"/>
              <w:marBottom w:val="30"/>
              <w:divBdr>
                <w:top w:val="none" w:sz="0" w:space="0" w:color="auto"/>
                <w:left w:val="none" w:sz="0" w:space="0" w:color="auto"/>
                <w:bottom w:val="none" w:sz="0" w:space="0" w:color="auto"/>
                <w:right w:val="none" w:sz="0" w:space="0" w:color="auto"/>
              </w:divBdr>
              <w:divsChild>
                <w:div w:id="16621245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eogebra.org/download" TargetMode="External"/><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www.math.bas.bg/omi/cabinet/content/bg/html/d22190.html" TargetMode="External"/><Relationship Id="rId18" Type="http://schemas.openxmlformats.org/officeDocument/2006/relationships/hyperlink" Target="http://www.math.bas.bg/omi/cabinet/content/bg/ggb/d22190.ggb" TargetMode="External"/><Relationship Id="rId19" Type="http://schemas.openxmlformats.org/officeDocument/2006/relationships/hyperlink" Target="http://www.math.bas.bg/omi/cabinet/content/bg/html/d22191.html" TargetMode="External"/><Relationship Id="rId50" Type="http://schemas.openxmlformats.org/officeDocument/2006/relationships/hyperlink" Target="http://en.wikipedia.org/wiki/Speed_bump" TargetMode="External"/><Relationship Id="rId51" Type="http://schemas.openxmlformats.org/officeDocument/2006/relationships/hyperlink" Target="https://www.youtube.com/watch?v=GSUU5xOMAU8" TargetMode="External"/><Relationship Id="rId52" Type="http://schemas.openxmlformats.org/officeDocument/2006/relationships/header" Target="header1.xml"/><Relationship Id="rId53" Type="http://schemas.openxmlformats.org/officeDocument/2006/relationships/header" Target="header2.xml"/><Relationship Id="rId54" Type="http://schemas.openxmlformats.org/officeDocument/2006/relationships/footer" Target="footer1.xml"/><Relationship Id="rId55" Type="http://schemas.openxmlformats.org/officeDocument/2006/relationships/footer" Target="footer2.xml"/><Relationship Id="rId56" Type="http://schemas.openxmlformats.org/officeDocument/2006/relationships/header" Target="header3.xml"/><Relationship Id="rId57" Type="http://schemas.openxmlformats.org/officeDocument/2006/relationships/footer" Target="footer3.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en.wikipedia.org/wiki/Vehicle" TargetMode="External"/><Relationship Id="rId41" Type="http://schemas.openxmlformats.org/officeDocument/2006/relationships/hyperlink" Target="http://en.wikipedia.org/wiki/Car" TargetMode="External"/><Relationship Id="rId42" Type="http://schemas.openxmlformats.org/officeDocument/2006/relationships/hyperlink" Target="http://en.wikipedia.org/wiki/Handling" TargetMode="External"/><Relationship Id="rId43" Type="http://schemas.openxmlformats.org/officeDocument/2006/relationships/hyperlink" Target="http://en.wikipedia.org/wiki/Rollover" TargetMode="External"/><Relationship Id="rId44" Type="http://schemas.openxmlformats.org/officeDocument/2006/relationships/hyperlink" Target="http://en.wikipedia.org/wiki/Aerodynamic" TargetMode="External"/><Relationship Id="rId45" Type="http://schemas.openxmlformats.org/officeDocument/2006/relationships/hyperlink" Target="http://en.wikipedia.org/wiki/Sports_car" TargetMode="External"/><Relationship Id="rId46" Type="http://schemas.openxmlformats.org/officeDocument/2006/relationships/hyperlink" Target="http://en.wikipedia.org/wiki/Off-road_vehicle" TargetMode="External"/><Relationship Id="rId47" Type="http://schemas.openxmlformats.org/officeDocument/2006/relationships/hyperlink" Target="http://en.wikipedia.org/wiki/SUV" TargetMode="External"/><Relationship Id="rId48" Type="http://schemas.openxmlformats.org/officeDocument/2006/relationships/hyperlink" Target="http://en.wikipedia.org/wiki/Ferrari_F40" TargetMode="External"/><Relationship Id="rId49" Type="http://schemas.openxmlformats.org/officeDocument/2006/relationships/hyperlink" Target="http://en.wikipedia.org/wiki/Humm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30" Type="http://schemas.openxmlformats.org/officeDocument/2006/relationships/image" Target="media/image9.wmf"/><Relationship Id="rId31" Type="http://schemas.openxmlformats.org/officeDocument/2006/relationships/oleObject" Target="embeddings/oleObject2.bin"/><Relationship Id="rId32" Type="http://schemas.openxmlformats.org/officeDocument/2006/relationships/image" Target="media/image10.png"/><Relationship Id="rId33" Type="http://schemas.openxmlformats.org/officeDocument/2006/relationships/image" Target="media/image11.png"/><Relationship Id="rId34" Type="http://schemas.openxmlformats.org/officeDocument/2006/relationships/image" Target="media/image12.png"/><Relationship Id="rId35" Type="http://schemas.openxmlformats.org/officeDocument/2006/relationships/image" Target="media/image13.jpeg"/><Relationship Id="rId36" Type="http://schemas.openxmlformats.org/officeDocument/2006/relationships/hyperlink" Target="http://stamm.snimka.bg/automobiles/tehnicheski-shemi.523901.19987698" TargetMode="External"/><Relationship Id="rId37" Type="http://schemas.openxmlformats.org/officeDocument/2006/relationships/hyperlink" Target="http://en.wikipedia.org/wiki/Ride_height" TargetMode="External"/><Relationship Id="rId38" Type="http://schemas.openxmlformats.org/officeDocument/2006/relationships/hyperlink" Target="http://en.wikipedia.org/wiki/Tire" TargetMode="External"/><Relationship Id="rId39" Type="http://schemas.openxmlformats.org/officeDocument/2006/relationships/hyperlink" Target="http://en.wikipedia.org/wiki/Chassis" TargetMode="External"/><Relationship Id="rId20" Type="http://schemas.openxmlformats.org/officeDocument/2006/relationships/hyperlink" Target="http://www.math.bas.bg/omi/cabinet/content/bg/ggb/d22191.ggb" TargetMode="External"/><Relationship Id="rId21" Type="http://schemas.openxmlformats.org/officeDocument/2006/relationships/hyperlink" Target="http://www.math.bas.bg/omi/cabinet/content/bg/html/d22192.html" TargetMode="External"/><Relationship Id="rId22" Type="http://schemas.openxmlformats.org/officeDocument/2006/relationships/hyperlink" Target="http://www.math.bas.bg/omi/cabinet/content/bg/ggb/d22192.ggb" TargetMode="External"/><Relationship Id="rId23" Type="http://schemas.openxmlformats.org/officeDocument/2006/relationships/hyperlink" Target="http://www.math.bas.bg/omi/cabinet/content/bg/html/d22193.html" TargetMode="External"/><Relationship Id="rId24" Type="http://schemas.openxmlformats.org/officeDocument/2006/relationships/hyperlink" Target="http://www.math.bas.bg/omi/cabinet/content/bg/ggb/d22193.ggb" TargetMode="External"/><Relationship Id="rId25" Type="http://schemas.openxmlformats.org/officeDocument/2006/relationships/hyperlink" Target="http://www.math.bas.bg/omi/cabinet/content/bg/html/d22194.html" TargetMode="External"/><Relationship Id="rId26" Type="http://schemas.openxmlformats.org/officeDocument/2006/relationships/hyperlink" Target="http://www.math.bas.bg/omi/cabinet/content/bg/ggb/d22194.ggb" TargetMode="External"/><Relationship Id="rId27" Type="http://schemas.openxmlformats.org/officeDocument/2006/relationships/image" Target="media/image7.wmf"/><Relationship Id="rId28" Type="http://schemas.openxmlformats.org/officeDocument/2006/relationships/oleObject" Target="embeddings/oleObject1.bin"/><Relationship Id="rId29" Type="http://schemas.openxmlformats.org/officeDocument/2006/relationships/image" Target="media/image8.png"/><Relationship Id="rId60" Type="http://schemas.microsoft.com/office/2011/relationships/commentsExtended" Target="commentsExtended.xml"/><Relationship Id="rId61" Type="http://schemas.microsoft.com/office/2011/relationships/people" Target="people.xml"/><Relationship Id="rId10" Type="http://schemas.openxmlformats.org/officeDocument/2006/relationships/image" Target="media/image3.png"/><Relationship Id="rId11" Type="http://schemas.openxmlformats.org/officeDocument/2006/relationships/hyperlink" Target="http://www.math.bas.bg/omi/cabinet/content/bg/html/d22185.html" TargetMode="External"/><Relationship Id="rId12" Type="http://schemas.openxmlformats.org/officeDocument/2006/relationships/hyperlink" Target="http://www.math.bas.bg/omi/cabinet/content/bg/ggb/d22185.gg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15</Pages>
  <Words>2908</Words>
  <Characters>16000</Characters>
  <Application>Microsoft Macintosh Word</Application>
  <DocSecurity>0</DocSecurity>
  <Lines>133</Lines>
  <Paragraphs>37</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“Regulating pH in fish-holding tanks” – teacher guide</vt:lpstr>
      <vt:lpstr>“Regulating pH in fish-holding tanks” – teacher guide</vt:lpstr>
    </vt:vector>
  </TitlesOfParts>
  <Company>Høgskolen i Sør-Trøndelag</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pH in fish-holding tanks” – teacher guide</dc:title>
  <dc:subject/>
  <dc:creator>Heidi Dahl</dc:creator>
  <cp:keywords/>
  <dc:description/>
  <cp:lastModifiedBy>Vincent Jonker</cp:lastModifiedBy>
  <cp:revision>14</cp:revision>
  <cp:lastPrinted>2015-04-23T07:20:00Z</cp:lastPrinted>
  <dcterms:created xsi:type="dcterms:W3CDTF">2015-05-01T10:12:00Z</dcterms:created>
  <dcterms:modified xsi:type="dcterms:W3CDTF">2015-05-04T07:10:00Z</dcterms:modified>
</cp:coreProperties>
</file>