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4E0B9" w14:textId="77777777" w:rsidR="00E86A9C" w:rsidRDefault="00312702" w:rsidP="00E86A9C">
      <w:pPr>
        <w:pStyle w:val="Titel"/>
        <w:jc w:val="center"/>
        <w:rPr>
          <w:lang w:val="nl-NL"/>
        </w:rPr>
      </w:pPr>
      <w:r>
        <w:rPr>
          <w:lang w:val="nl-NL"/>
        </w:rPr>
        <w:t>Water</w:t>
      </w:r>
    </w:p>
    <w:p w14:paraId="199DF6DF" w14:textId="77777777" w:rsidR="00E86A9C" w:rsidRDefault="00312702" w:rsidP="00312702">
      <w:pPr>
        <w:pStyle w:val="Kop2"/>
        <w:rPr>
          <w:lang w:val="nl-NL"/>
        </w:rPr>
      </w:pPr>
      <w:r>
        <w:rPr>
          <w:lang w:val="nl-NL"/>
        </w:rPr>
        <w:t>Docent</w:t>
      </w:r>
    </w:p>
    <w:p w14:paraId="5C147E6F" w14:textId="77777777" w:rsidR="00E86A9C" w:rsidRDefault="00E86A9C" w:rsidP="00E86A9C">
      <w:pPr>
        <w:rPr>
          <w:lang w:val="nl-NL"/>
        </w:rPr>
      </w:pPr>
    </w:p>
    <w:p w14:paraId="194355B9" w14:textId="77777777" w:rsidR="00E86A9C" w:rsidRDefault="00E86A9C" w:rsidP="00E86A9C">
      <w:pPr>
        <w:rPr>
          <w:lang w:val="nl-NL"/>
        </w:rPr>
      </w:pPr>
    </w:p>
    <w:p w14:paraId="473C552D" w14:textId="77777777" w:rsidR="00E86A9C" w:rsidRPr="00F56281" w:rsidRDefault="00E86A9C" w:rsidP="00E86A9C">
      <w:pPr>
        <w:rPr>
          <w:lang w:val="nl-NL"/>
        </w:rPr>
      </w:pPr>
    </w:p>
    <w:tbl>
      <w:tblPr>
        <w:tblW w:w="0" w:type="auto"/>
        <w:jc w:val="center"/>
        <w:tblLook w:val="04A0" w:firstRow="1" w:lastRow="0" w:firstColumn="1" w:lastColumn="0" w:noHBand="0" w:noVBand="1"/>
      </w:tblPr>
      <w:tblGrid>
        <w:gridCol w:w="9713"/>
      </w:tblGrid>
      <w:tr w:rsidR="00E86A9C" w:rsidRPr="00987DF0" w14:paraId="3D9A1B58" w14:textId="77777777">
        <w:trPr>
          <w:trHeight w:val="6795"/>
          <w:jc w:val="center"/>
        </w:trPr>
        <w:tc>
          <w:tcPr>
            <w:tcW w:w="10422" w:type="dxa"/>
          </w:tcPr>
          <w:p w14:paraId="709C7750" w14:textId="77777777" w:rsidR="00E86A9C" w:rsidRPr="00987DF0" w:rsidRDefault="0097276F" w:rsidP="00E86A9C">
            <w:pPr>
              <w:jc w:val="center"/>
              <w:rPr>
                <w:lang w:val="nl-NL"/>
              </w:rPr>
            </w:pPr>
            <w:r>
              <w:rPr>
                <w:noProof/>
                <w:lang w:eastAsia="nl-NL"/>
              </w:rPr>
              <w:drawing>
                <wp:inline distT="0" distB="0" distL="0" distR="0" wp14:anchorId="63BE4137" wp14:editId="14D8C861">
                  <wp:extent cx="6032500" cy="4064000"/>
                  <wp:effectExtent l="0" t="0" r="12700" b="0"/>
                  <wp:docPr id="1" name="Afbeelding 1" descr="voork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ka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4064000"/>
                          </a:xfrm>
                          <a:prstGeom prst="rect">
                            <a:avLst/>
                          </a:prstGeom>
                          <a:noFill/>
                          <a:ln>
                            <a:noFill/>
                          </a:ln>
                        </pic:spPr>
                      </pic:pic>
                    </a:graphicData>
                  </a:graphic>
                </wp:inline>
              </w:drawing>
            </w:r>
          </w:p>
        </w:tc>
      </w:tr>
    </w:tbl>
    <w:p w14:paraId="5C17CC5E" w14:textId="77777777" w:rsidR="00E86A9C" w:rsidRDefault="00E86A9C" w:rsidP="00E86A9C">
      <w:pPr>
        <w:rPr>
          <w:lang w:val="nl-NL"/>
        </w:rPr>
      </w:pPr>
    </w:p>
    <w:p w14:paraId="18082458" w14:textId="77777777" w:rsidR="00E86A9C" w:rsidRDefault="00E86A9C" w:rsidP="00E86A9C">
      <w:pPr>
        <w:rPr>
          <w:lang w:val="nl-NL"/>
        </w:rPr>
      </w:pPr>
      <w:r>
        <w:rPr>
          <w:lang w:val="nl-NL"/>
        </w:rPr>
        <w:t xml:space="preserve">Module Reken VOort - vmbo </w:t>
      </w:r>
    </w:p>
    <w:tbl>
      <w:tblPr>
        <w:tblW w:w="0" w:type="auto"/>
        <w:tblLook w:val="04A0" w:firstRow="1" w:lastRow="0" w:firstColumn="1" w:lastColumn="0" w:noHBand="0" w:noVBand="1"/>
      </w:tblPr>
      <w:tblGrid>
        <w:gridCol w:w="1951"/>
        <w:gridCol w:w="4253"/>
      </w:tblGrid>
      <w:tr w:rsidR="00E86A9C" w:rsidRPr="00700E0C" w14:paraId="051BF172" w14:textId="77777777">
        <w:tc>
          <w:tcPr>
            <w:tcW w:w="1951" w:type="dxa"/>
          </w:tcPr>
          <w:p w14:paraId="0B66F08E" w14:textId="77777777" w:rsidR="00E86A9C" w:rsidRPr="00700E0C" w:rsidRDefault="00E86A9C" w:rsidP="00E86A9C">
            <w:pPr>
              <w:rPr>
                <w:lang w:val="nl-NL"/>
              </w:rPr>
            </w:pPr>
            <w:r>
              <w:rPr>
                <w:lang w:val="nl-NL"/>
              </w:rPr>
              <w:t>Titel</w:t>
            </w:r>
          </w:p>
        </w:tc>
        <w:tc>
          <w:tcPr>
            <w:tcW w:w="4253" w:type="dxa"/>
          </w:tcPr>
          <w:p w14:paraId="07272DFD" w14:textId="77777777" w:rsidR="00E86A9C" w:rsidRPr="00700E0C" w:rsidRDefault="00312702" w:rsidP="00E86A9C">
            <w:pPr>
              <w:rPr>
                <w:lang w:val="nl-NL"/>
              </w:rPr>
            </w:pPr>
            <w:r>
              <w:rPr>
                <w:lang w:val="nl-NL"/>
              </w:rPr>
              <w:t>Water</w:t>
            </w:r>
          </w:p>
        </w:tc>
      </w:tr>
      <w:tr w:rsidR="00E86A9C" w:rsidRPr="00700E0C" w14:paraId="2622B627" w14:textId="77777777">
        <w:tc>
          <w:tcPr>
            <w:tcW w:w="1951" w:type="dxa"/>
          </w:tcPr>
          <w:p w14:paraId="1C0A4E2D" w14:textId="77777777" w:rsidR="00E86A9C" w:rsidRPr="00700E0C" w:rsidRDefault="00E86A9C" w:rsidP="00E86A9C">
            <w:pPr>
              <w:rPr>
                <w:lang w:val="nl-NL"/>
              </w:rPr>
            </w:pPr>
            <w:r>
              <w:rPr>
                <w:lang w:val="nl-NL"/>
              </w:rPr>
              <w:t>Onderdeel</w:t>
            </w:r>
          </w:p>
        </w:tc>
        <w:tc>
          <w:tcPr>
            <w:tcW w:w="4253" w:type="dxa"/>
          </w:tcPr>
          <w:p w14:paraId="5265CAD2" w14:textId="77777777" w:rsidR="00E86A9C" w:rsidRDefault="00312702" w:rsidP="00E86A9C">
            <w:pPr>
              <w:rPr>
                <w:lang w:val="nl-NL"/>
              </w:rPr>
            </w:pPr>
            <w:r>
              <w:rPr>
                <w:lang w:val="nl-NL"/>
              </w:rPr>
              <w:t>Docent</w:t>
            </w:r>
          </w:p>
        </w:tc>
      </w:tr>
      <w:tr w:rsidR="00E86A9C" w:rsidRPr="00700E0C" w14:paraId="0DD3FDB9" w14:textId="77777777">
        <w:tc>
          <w:tcPr>
            <w:tcW w:w="1951" w:type="dxa"/>
          </w:tcPr>
          <w:p w14:paraId="1CB2C42C" w14:textId="77777777" w:rsidR="00E86A9C" w:rsidRPr="00700E0C" w:rsidRDefault="00E86A9C" w:rsidP="00E86A9C">
            <w:pPr>
              <w:rPr>
                <w:lang w:val="nl-NL"/>
              </w:rPr>
            </w:pPr>
            <w:r w:rsidRPr="00700E0C">
              <w:rPr>
                <w:lang w:val="nl-NL"/>
              </w:rPr>
              <w:t>Sector</w:t>
            </w:r>
          </w:p>
        </w:tc>
        <w:tc>
          <w:tcPr>
            <w:tcW w:w="4253" w:type="dxa"/>
          </w:tcPr>
          <w:p w14:paraId="111C82D6" w14:textId="77777777" w:rsidR="00E86A9C" w:rsidRPr="00700E0C" w:rsidRDefault="00312702" w:rsidP="00E86A9C">
            <w:pPr>
              <w:rPr>
                <w:lang w:val="nl-NL"/>
              </w:rPr>
            </w:pPr>
            <w:r>
              <w:rPr>
                <w:lang w:val="nl-NL"/>
              </w:rPr>
              <w:t>Consumptief breed – economie</w:t>
            </w:r>
          </w:p>
        </w:tc>
      </w:tr>
      <w:tr w:rsidR="00E86A9C" w:rsidRPr="00700E0C" w14:paraId="73E6B3A3" w14:textId="77777777">
        <w:tc>
          <w:tcPr>
            <w:tcW w:w="1951" w:type="dxa"/>
          </w:tcPr>
          <w:p w14:paraId="18B95B9B" w14:textId="77777777" w:rsidR="00E86A9C" w:rsidRPr="00700E0C" w:rsidRDefault="00E86A9C" w:rsidP="00E86A9C">
            <w:pPr>
              <w:rPr>
                <w:lang w:val="nl-NL"/>
              </w:rPr>
            </w:pPr>
            <w:r w:rsidRPr="00700E0C">
              <w:rPr>
                <w:lang w:val="nl-NL"/>
              </w:rPr>
              <w:t>Versie</w:t>
            </w:r>
          </w:p>
        </w:tc>
        <w:tc>
          <w:tcPr>
            <w:tcW w:w="4253" w:type="dxa"/>
          </w:tcPr>
          <w:p w14:paraId="19FC0208" w14:textId="77777777" w:rsidR="00E86A9C" w:rsidRPr="00700E0C" w:rsidRDefault="00DE1672" w:rsidP="00E86A9C">
            <w:pPr>
              <w:rPr>
                <w:lang w:val="nl-NL"/>
              </w:rPr>
            </w:pPr>
            <w:r>
              <w:rPr>
                <w:lang w:val="nl-NL"/>
              </w:rPr>
              <w:t>2</w:t>
            </w:r>
            <w:r w:rsidR="00312702">
              <w:rPr>
                <w:lang w:val="nl-NL"/>
              </w:rPr>
              <w:t>1</w:t>
            </w:r>
            <w:r w:rsidR="00E86A9C">
              <w:rPr>
                <w:lang w:val="nl-NL"/>
              </w:rPr>
              <w:t>-7</w:t>
            </w:r>
            <w:r w:rsidR="00E86A9C" w:rsidRPr="00700E0C">
              <w:rPr>
                <w:lang w:val="nl-NL"/>
              </w:rPr>
              <w:t>-2009</w:t>
            </w:r>
            <w:r w:rsidR="00CD73A5">
              <w:rPr>
                <w:lang w:val="nl-NL"/>
              </w:rPr>
              <w:t xml:space="preserve"> (update 18-8-2014)</w:t>
            </w:r>
          </w:p>
        </w:tc>
      </w:tr>
      <w:tr w:rsidR="00E86A9C" w:rsidRPr="00700E0C" w14:paraId="5F605192" w14:textId="77777777">
        <w:tc>
          <w:tcPr>
            <w:tcW w:w="1951" w:type="dxa"/>
          </w:tcPr>
          <w:p w14:paraId="74866009" w14:textId="77777777" w:rsidR="00E86A9C" w:rsidRPr="00700E0C" w:rsidRDefault="00E86A9C" w:rsidP="00E86A9C">
            <w:pPr>
              <w:rPr>
                <w:lang w:val="nl-NL"/>
              </w:rPr>
            </w:pPr>
            <w:r w:rsidRPr="00700E0C">
              <w:rPr>
                <w:lang w:val="nl-NL"/>
              </w:rPr>
              <w:t>Nummer</w:t>
            </w:r>
          </w:p>
        </w:tc>
        <w:tc>
          <w:tcPr>
            <w:tcW w:w="4253" w:type="dxa"/>
          </w:tcPr>
          <w:p w14:paraId="621F21CB" w14:textId="77777777" w:rsidR="00E86A9C" w:rsidRPr="00700E0C" w:rsidRDefault="00E86A9C" w:rsidP="00E86A9C">
            <w:pPr>
              <w:rPr>
                <w:lang w:val="nl-NL"/>
              </w:rPr>
            </w:pPr>
            <w:r w:rsidRPr="00700E0C">
              <w:rPr>
                <w:lang w:val="nl-NL"/>
              </w:rPr>
              <w:t>004</w:t>
            </w:r>
            <w:r w:rsidR="00312702">
              <w:rPr>
                <w:lang w:val="nl-NL"/>
              </w:rPr>
              <w:t>55</w:t>
            </w:r>
          </w:p>
        </w:tc>
      </w:tr>
    </w:tbl>
    <w:p w14:paraId="0D262C4D" w14:textId="77777777" w:rsidR="00E86A9C" w:rsidRDefault="00E86A9C" w:rsidP="00E86A9C">
      <w:pPr>
        <w:rPr>
          <w:lang w:val="nl-NL"/>
        </w:rPr>
      </w:pPr>
    </w:p>
    <w:p w14:paraId="0C7E4CC9" w14:textId="77777777" w:rsidR="00E86A9C" w:rsidRDefault="00E86A9C" w:rsidP="00E86A9C">
      <w:pPr>
        <w:rPr>
          <w:lang w:val="nl-NL"/>
        </w:rPr>
      </w:pPr>
    </w:p>
    <w:p w14:paraId="64546115" w14:textId="77777777" w:rsidR="00312702" w:rsidRDefault="00312702" w:rsidP="00312702">
      <w:pPr>
        <w:pStyle w:val="Kop1"/>
        <w:rPr>
          <w:lang w:val="nl-NL"/>
        </w:rPr>
      </w:pPr>
      <w:r>
        <w:rPr>
          <w:lang w:val="nl-NL"/>
        </w:rPr>
        <w:lastRenderedPageBreak/>
        <w:t>Colofon</w:t>
      </w:r>
    </w:p>
    <w:p w14:paraId="141D46F6" w14:textId="77777777" w:rsidR="00312702" w:rsidRDefault="00312702" w:rsidP="00312702">
      <w:pPr>
        <w:rPr>
          <w:lang w:val="nl-NL"/>
        </w:rPr>
      </w:pPr>
      <w:r>
        <w:rPr>
          <w:lang w:val="nl-NL"/>
        </w:rPr>
        <w:t>Water (Consumptief breed – economie)</w:t>
      </w:r>
    </w:p>
    <w:p w14:paraId="42380729" w14:textId="77777777" w:rsidR="00312702" w:rsidRDefault="00312702" w:rsidP="00312702">
      <w:pPr>
        <w:rPr>
          <w:lang w:val="nl-NL"/>
        </w:rPr>
      </w:pPr>
      <w:r>
        <w:rPr>
          <w:lang w:val="nl-NL"/>
        </w:rPr>
        <w:t>Auteurs: Wim Kuipers, Monica Wijers</w:t>
      </w:r>
    </w:p>
    <w:p w14:paraId="7A7787C8" w14:textId="77777777" w:rsidR="00CD73A5" w:rsidRDefault="00CD73A5" w:rsidP="00312702">
      <w:r>
        <w:rPr>
          <w:lang w:val="nl-NL"/>
        </w:rPr>
        <w:t>Les</w:t>
      </w:r>
      <w:r w:rsidR="00312702">
        <w:rPr>
          <w:lang w:val="nl-NL"/>
        </w:rPr>
        <w:t xml:space="preserve">materiaal - vmbo: </w:t>
      </w:r>
      <w:r>
        <w:t>www.fisme.science.uu.nl/publicaties/subsets/rekenvoort</w:t>
      </w:r>
    </w:p>
    <w:p w14:paraId="56A10655" w14:textId="77777777" w:rsidR="00312702" w:rsidRPr="00312702" w:rsidRDefault="00312702" w:rsidP="00312702">
      <w:r w:rsidRPr="003B45C9">
        <w:t>Copyright 2009</w:t>
      </w:r>
      <w:r w:rsidR="00CD73A5">
        <w:t xml:space="preserve"> (update 2014)</w:t>
      </w:r>
      <w:bookmarkStart w:id="0" w:name="_GoBack"/>
      <w:bookmarkEnd w:id="0"/>
      <w:r w:rsidRPr="003B45C9">
        <w:t>. NVvW / Freudenthal instituut</w:t>
      </w:r>
    </w:p>
    <w:p w14:paraId="7A7CBC53" w14:textId="77777777" w:rsidR="00312702" w:rsidRPr="003B45C9" w:rsidRDefault="00CD73A5" w:rsidP="00312702">
      <w:r>
        <w:t>www.fisme.science.uu.nl/toepassingen/00455</w:t>
      </w:r>
    </w:p>
    <w:p w14:paraId="1E51A701" w14:textId="77777777" w:rsidR="00312702" w:rsidRDefault="00312702" w:rsidP="00312702">
      <w:pPr>
        <w:pStyle w:val="Kop2"/>
        <w:rPr>
          <w:lang w:val="nl-NL"/>
        </w:rPr>
      </w:pPr>
      <w:r>
        <w:rPr>
          <w:lang w:val="nl-NL"/>
        </w:rPr>
        <w:t>Module</w:t>
      </w:r>
    </w:p>
    <w:p w14:paraId="3D8085BD" w14:textId="77777777" w:rsidR="00312702" w:rsidRPr="00A568FF" w:rsidRDefault="00312702" w:rsidP="00312702">
      <w:pPr>
        <w:rPr>
          <w:lang w:val="nl-NL"/>
        </w:rPr>
      </w:pPr>
      <w:r w:rsidRPr="00A568FF">
        <w:rPr>
          <w:lang w:val="nl-NL"/>
        </w:rPr>
        <w:t xml:space="preserve">Bij de module Water hebben we gekozen voor een aantal </w:t>
      </w:r>
      <w:r>
        <w:rPr>
          <w:lang w:val="nl-NL"/>
        </w:rPr>
        <w:t xml:space="preserve">herkenbare onderwerpen rondom water. </w:t>
      </w:r>
      <w:r w:rsidRPr="00A568FF">
        <w:rPr>
          <w:lang w:val="nl-NL"/>
        </w:rPr>
        <w:t xml:space="preserve">Vervolgens is bij elk onderdeel ook extra stof voor oefening toegevoegd. </w:t>
      </w:r>
    </w:p>
    <w:p w14:paraId="06977C3B" w14:textId="77777777" w:rsidR="00312702" w:rsidRPr="00A568FF" w:rsidRDefault="00312702" w:rsidP="00312702">
      <w:pPr>
        <w:numPr>
          <w:ilvl w:val="0"/>
          <w:numId w:val="6"/>
        </w:numPr>
        <w:rPr>
          <w:lang w:val="nl-NL"/>
        </w:rPr>
      </w:pPr>
      <w:r w:rsidRPr="00A568FF">
        <w:rPr>
          <w:lang w:val="nl-NL"/>
        </w:rPr>
        <w:t xml:space="preserve">Water wereldwijd </w:t>
      </w:r>
      <w:r>
        <w:rPr>
          <w:lang w:val="nl-NL"/>
        </w:rPr>
        <w:t>–</w:t>
      </w:r>
      <w:r w:rsidRPr="00A568FF">
        <w:rPr>
          <w:lang w:val="nl-NL"/>
        </w:rPr>
        <w:t xml:space="preserve"> </w:t>
      </w:r>
      <w:r>
        <w:rPr>
          <w:lang w:val="nl-NL"/>
        </w:rPr>
        <w:t xml:space="preserve">grote getallen, </w:t>
      </w:r>
      <w:r w:rsidRPr="00A568FF">
        <w:rPr>
          <w:lang w:val="nl-NL"/>
        </w:rPr>
        <w:t xml:space="preserve">breuken en procenten </w:t>
      </w:r>
    </w:p>
    <w:p w14:paraId="7C858B5E" w14:textId="77777777" w:rsidR="00312702" w:rsidRPr="00A568FF" w:rsidRDefault="00312702" w:rsidP="00312702">
      <w:pPr>
        <w:numPr>
          <w:ilvl w:val="0"/>
          <w:numId w:val="6"/>
        </w:numPr>
        <w:rPr>
          <w:lang w:val="nl-NL"/>
        </w:rPr>
      </w:pPr>
      <w:r w:rsidRPr="00A568FF">
        <w:rPr>
          <w:lang w:val="nl-NL"/>
        </w:rPr>
        <w:t xml:space="preserve">Consumptie en water </w:t>
      </w:r>
      <w:r>
        <w:rPr>
          <w:lang w:val="nl-NL"/>
        </w:rPr>
        <w:t>–</w:t>
      </w:r>
      <w:r w:rsidRPr="00A568FF">
        <w:rPr>
          <w:lang w:val="nl-NL"/>
        </w:rPr>
        <w:t xml:space="preserve"> </w:t>
      </w:r>
      <w:r>
        <w:rPr>
          <w:lang w:val="nl-NL"/>
        </w:rPr>
        <w:t xml:space="preserve">verhoudingen en </w:t>
      </w:r>
      <w:r w:rsidRPr="00A568FF">
        <w:rPr>
          <w:lang w:val="nl-NL"/>
        </w:rPr>
        <w:t>procenten</w:t>
      </w:r>
      <w:r>
        <w:rPr>
          <w:lang w:val="nl-NL"/>
        </w:rPr>
        <w:t xml:space="preserve"> en inhoudsmaten</w:t>
      </w:r>
      <w:r w:rsidRPr="00A568FF">
        <w:rPr>
          <w:lang w:val="nl-NL"/>
        </w:rPr>
        <w:t xml:space="preserve"> </w:t>
      </w:r>
    </w:p>
    <w:p w14:paraId="2A408E3C" w14:textId="77777777" w:rsidR="00312702" w:rsidRPr="00A568FF" w:rsidRDefault="00312702" w:rsidP="00312702">
      <w:pPr>
        <w:numPr>
          <w:ilvl w:val="0"/>
          <w:numId w:val="6"/>
        </w:numPr>
        <w:rPr>
          <w:lang w:val="nl-NL"/>
        </w:rPr>
      </w:pPr>
      <w:r w:rsidRPr="00A568FF">
        <w:rPr>
          <w:lang w:val="nl-NL"/>
        </w:rPr>
        <w:t xml:space="preserve">Water </w:t>
      </w:r>
      <w:r>
        <w:rPr>
          <w:lang w:val="nl-NL"/>
        </w:rPr>
        <w:t>is</w:t>
      </w:r>
      <w:r w:rsidRPr="00A568FF">
        <w:rPr>
          <w:lang w:val="nl-NL"/>
        </w:rPr>
        <w:t xml:space="preserve"> geld - geldrekenen </w:t>
      </w:r>
    </w:p>
    <w:p w14:paraId="099D5BA8" w14:textId="77777777" w:rsidR="00312702" w:rsidRPr="00A568FF" w:rsidRDefault="00312702" w:rsidP="00312702">
      <w:pPr>
        <w:numPr>
          <w:ilvl w:val="0"/>
          <w:numId w:val="6"/>
        </w:numPr>
        <w:rPr>
          <w:lang w:val="nl-NL"/>
        </w:rPr>
      </w:pPr>
      <w:r w:rsidRPr="00A568FF">
        <w:rPr>
          <w:lang w:val="nl-NL"/>
        </w:rPr>
        <w:t xml:space="preserve">Water in een toren </w:t>
      </w:r>
      <w:r>
        <w:rPr>
          <w:lang w:val="nl-NL"/>
        </w:rPr>
        <w:t>–</w:t>
      </w:r>
      <w:r w:rsidRPr="00A568FF">
        <w:rPr>
          <w:lang w:val="nl-NL"/>
        </w:rPr>
        <w:t xml:space="preserve"> </w:t>
      </w:r>
      <w:r>
        <w:rPr>
          <w:lang w:val="nl-NL"/>
        </w:rPr>
        <w:t>ruimtefiguren en inhoud</w:t>
      </w:r>
      <w:r w:rsidRPr="00A568FF">
        <w:rPr>
          <w:lang w:val="nl-NL"/>
        </w:rPr>
        <w:t xml:space="preserve"> </w:t>
      </w:r>
    </w:p>
    <w:p w14:paraId="74D1F6EC" w14:textId="77777777" w:rsidR="00312702" w:rsidRDefault="00312702" w:rsidP="00312702">
      <w:pPr>
        <w:numPr>
          <w:ilvl w:val="0"/>
          <w:numId w:val="6"/>
        </w:numPr>
        <w:rPr>
          <w:lang w:val="nl-NL"/>
        </w:rPr>
      </w:pPr>
      <w:r w:rsidRPr="00A568FF">
        <w:rPr>
          <w:lang w:val="nl-NL"/>
        </w:rPr>
        <w:t xml:space="preserve">Water en microkrediet - </w:t>
      </w:r>
      <w:r>
        <w:rPr>
          <w:lang w:val="nl-NL"/>
        </w:rPr>
        <w:t xml:space="preserve"> procenten en geld</w:t>
      </w:r>
    </w:p>
    <w:p w14:paraId="35FAB319" w14:textId="77777777" w:rsidR="00312702" w:rsidRDefault="00312702" w:rsidP="00312702">
      <w:pPr>
        <w:pStyle w:val="Kop2"/>
        <w:rPr>
          <w:lang w:val="nl-NL"/>
        </w:rPr>
      </w:pPr>
      <w:r>
        <w:rPr>
          <w:lang w:val="nl-NL"/>
        </w:rPr>
        <w:t>Project</w:t>
      </w:r>
    </w:p>
    <w:p w14:paraId="6DB58731" w14:textId="77777777" w:rsidR="00312702" w:rsidRPr="00F56281" w:rsidRDefault="00312702" w:rsidP="00312702">
      <w:pPr>
        <w:rPr>
          <w:lang w:val="nl-NL"/>
        </w:rPr>
      </w:pPr>
      <w:r w:rsidRPr="00F56281">
        <w:rPr>
          <w:lang w:val="nl-NL"/>
        </w:rPr>
        <w:t>Het ministerie van OCW heeft in november 2008 een subsidie verstrekt aan de NVvW voor het ontwikkelen van rekenprogramma's voor:</w:t>
      </w:r>
    </w:p>
    <w:p w14:paraId="68105D15" w14:textId="77777777" w:rsidR="00312702" w:rsidRPr="00F56281" w:rsidRDefault="00312702" w:rsidP="00312702">
      <w:pPr>
        <w:numPr>
          <w:ilvl w:val="0"/>
          <w:numId w:val="5"/>
        </w:numPr>
        <w:rPr>
          <w:lang w:val="nl-NL"/>
        </w:rPr>
      </w:pPr>
      <w:r w:rsidRPr="00F56281">
        <w:rPr>
          <w:lang w:val="nl-NL"/>
        </w:rPr>
        <w:t xml:space="preserve">havo 4/5 profiel C&amp;M </w:t>
      </w:r>
    </w:p>
    <w:p w14:paraId="56CFD940" w14:textId="77777777" w:rsidR="00312702" w:rsidRPr="00F56281" w:rsidRDefault="00312702" w:rsidP="00312702">
      <w:pPr>
        <w:numPr>
          <w:ilvl w:val="0"/>
          <w:numId w:val="5"/>
        </w:numPr>
        <w:rPr>
          <w:lang w:val="nl-NL"/>
        </w:rPr>
      </w:pPr>
      <w:r w:rsidRPr="00F56281">
        <w:rPr>
          <w:lang w:val="nl-NL"/>
        </w:rPr>
        <w:t xml:space="preserve">vmbo 3/4 voor de sectoren Zorg &amp; Welzijn en Economie </w:t>
      </w:r>
    </w:p>
    <w:p w14:paraId="7ECE584B" w14:textId="77777777" w:rsidR="00312702" w:rsidRPr="00F56281" w:rsidRDefault="00312702" w:rsidP="00312702">
      <w:pPr>
        <w:rPr>
          <w:lang w:val="nl-NL"/>
        </w:rPr>
      </w:pPr>
      <w:r w:rsidRPr="00F56281">
        <w:rPr>
          <w:lang w:val="nl-NL"/>
        </w:rPr>
        <w:t>Deze programma's worden door de NVvW, in samenwerking met het Freudenthal Instituut en in overleg met andere belanghebbenden, ontwikkeld en getest in de schoolpraktijk tussen januari 2009 en juni 2010.</w:t>
      </w:r>
    </w:p>
    <w:p w14:paraId="4D1E329A" w14:textId="77777777" w:rsidR="00312702" w:rsidRDefault="00312702" w:rsidP="00312702">
      <w:pPr>
        <w:rPr>
          <w:lang w:val="nl-NL"/>
        </w:rPr>
      </w:pPr>
      <w:r>
        <w:rPr>
          <w:lang w:val="nl-NL"/>
        </w:rPr>
        <w:br/>
        <w:t>Vmbo 3/4</w:t>
      </w:r>
    </w:p>
    <w:p w14:paraId="1A881371" w14:textId="77777777" w:rsidR="00312702" w:rsidRPr="00F56281" w:rsidRDefault="00312702" w:rsidP="00312702">
      <w:pPr>
        <w:rPr>
          <w:lang w:val="nl-NL"/>
        </w:rPr>
      </w:pPr>
      <w:r w:rsidRPr="00F56281">
        <w:rPr>
          <w:lang w:val="nl-NL"/>
        </w:rPr>
        <w:t>In twee sectoren van het vmbo (Zorg en Welzijn en Economie) is er geen verplichting om het vak wiskunde te volgen in de leerjaren 3 en 4</w:t>
      </w:r>
      <w:r>
        <w:rPr>
          <w:lang w:val="nl-NL"/>
        </w:rPr>
        <w:t xml:space="preserve">. Reken VOort vmbo stelt zich ten doel een </w:t>
      </w:r>
      <w:r w:rsidRPr="00F56281">
        <w:rPr>
          <w:lang w:val="nl-NL"/>
        </w:rPr>
        <w:t xml:space="preserve">zinvol rekenprogramma </w:t>
      </w:r>
      <w:r>
        <w:rPr>
          <w:lang w:val="nl-NL"/>
        </w:rPr>
        <w:t xml:space="preserve">te ontwikkelen </w:t>
      </w:r>
      <w:r w:rsidRPr="00F56281">
        <w:rPr>
          <w:lang w:val="nl-NL"/>
        </w:rPr>
        <w:t>voor de leerjaren 3 en 4 vmbo van de genoemde sectoren. Binding met de beroepsgerichte sectorvakken is gewenst (wel aangeduid met functioneel rekenen).</w:t>
      </w:r>
    </w:p>
    <w:p w14:paraId="715E9331" w14:textId="77777777" w:rsidR="00312702" w:rsidRDefault="00312702" w:rsidP="00312702">
      <w:pPr>
        <w:rPr>
          <w:lang w:val="nl-NL"/>
        </w:rPr>
      </w:pPr>
    </w:p>
    <w:p w14:paraId="5441A108" w14:textId="77777777" w:rsidR="00312702" w:rsidRDefault="00312702" w:rsidP="00312702">
      <w:pPr>
        <w:rPr>
          <w:lang w:val="nl-NL"/>
        </w:rPr>
      </w:pPr>
      <w:r>
        <w:rPr>
          <w:lang w:val="nl-NL"/>
        </w:rPr>
        <w:t>Projectteam vmbo: Petra Font Freide, Reyndert Guiljam, Dede de Haan, Vincent Jonker, Gert de Kleuver, Wim Kuipers, Monica Wijers</w:t>
      </w:r>
    </w:p>
    <w:p w14:paraId="74CB8ED6" w14:textId="77777777" w:rsidR="00312702" w:rsidRDefault="00312702" w:rsidP="00312702">
      <w:pPr>
        <w:rPr>
          <w:lang w:val="nl-NL"/>
        </w:rPr>
      </w:pPr>
    </w:p>
    <w:p w14:paraId="4033AD44" w14:textId="77777777" w:rsidR="00312702" w:rsidRDefault="00312702" w:rsidP="00312702">
      <w:pPr>
        <w:rPr>
          <w:lang w:val="nl-NL"/>
        </w:rPr>
      </w:pPr>
      <w:r>
        <w:rPr>
          <w:lang w:val="nl-NL"/>
        </w:rPr>
        <w:t xml:space="preserve">Projectscholen: </w:t>
      </w:r>
      <w:r w:rsidRPr="00F56281">
        <w:rPr>
          <w:lang w:val="nl-NL"/>
        </w:rPr>
        <w:t>Calv</w:t>
      </w:r>
      <w:r>
        <w:rPr>
          <w:lang w:val="nl-NL"/>
        </w:rPr>
        <w:t xml:space="preserve">ijn met Junior, Amsterdam; </w:t>
      </w:r>
      <w:r w:rsidRPr="00F56281">
        <w:rPr>
          <w:lang w:val="nl-NL"/>
        </w:rPr>
        <w:t>CC De Populier, Den Haag</w:t>
      </w:r>
      <w:r>
        <w:rPr>
          <w:lang w:val="nl-NL"/>
        </w:rPr>
        <w:t xml:space="preserve">; </w:t>
      </w:r>
      <w:r w:rsidRPr="00F56281">
        <w:rPr>
          <w:lang w:val="nl-NL"/>
        </w:rPr>
        <w:t>Da Vinci Col</w:t>
      </w:r>
      <w:r>
        <w:rPr>
          <w:lang w:val="nl-NL"/>
        </w:rPr>
        <w:t xml:space="preserve">lege, Roosendaal; Trias VMBO, Zaanstreek; </w:t>
      </w:r>
      <w:r w:rsidRPr="00F56281">
        <w:rPr>
          <w:lang w:val="nl-NL"/>
        </w:rPr>
        <w:t>Tabor, locati</w:t>
      </w:r>
      <w:r>
        <w:rPr>
          <w:lang w:val="nl-NL"/>
        </w:rPr>
        <w:t xml:space="preserve">e d'Ampte, Hoorn; </w:t>
      </w:r>
      <w:r w:rsidRPr="00F56281">
        <w:rPr>
          <w:lang w:val="nl-NL"/>
        </w:rPr>
        <w:t>Tabor, locatie Oscar Romero, Hoorn</w:t>
      </w:r>
    </w:p>
    <w:p w14:paraId="198AD78E" w14:textId="77777777" w:rsidR="00E86A9C" w:rsidRDefault="00E86A9C" w:rsidP="00E86A9C">
      <w:pPr>
        <w:rPr>
          <w:lang w:val="nl-NL"/>
        </w:rPr>
      </w:pPr>
    </w:p>
    <w:p w14:paraId="7E7C31DB" w14:textId="77777777" w:rsidR="00312702" w:rsidRDefault="00312702" w:rsidP="00312702">
      <w:pPr>
        <w:pStyle w:val="Kop1"/>
        <w:rPr>
          <w:lang w:val="nl-NL"/>
        </w:rPr>
      </w:pPr>
      <w:r>
        <w:rPr>
          <w:lang w:val="nl-NL"/>
        </w:rPr>
        <w:t>Algemene karakteristiek</w:t>
      </w:r>
    </w:p>
    <w:p w14:paraId="7D91A580" w14:textId="77777777" w:rsidR="00312702" w:rsidRDefault="00312702" w:rsidP="00312702">
      <w:pPr>
        <w:pStyle w:val="Kop2"/>
        <w:rPr>
          <w:lang w:val="nl-NL"/>
        </w:rPr>
      </w:pPr>
      <w:r>
        <w:rPr>
          <w:lang w:val="nl-NL"/>
        </w:rPr>
        <w:t>Opbouw</w:t>
      </w:r>
    </w:p>
    <w:p w14:paraId="578724F2" w14:textId="77777777" w:rsidR="00312702" w:rsidRDefault="00312702" w:rsidP="00312702">
      <w:pPr>
        <w:rPr>
          <w:lang w:val="nl-NL"/>
        </w:rPr>
      </w:pPr>
      <w:r>
        <w:rPr>
          <w:lang w:val="nl-NL"/>
        </w:rPr>
        <w:t>Elke Reken VOort module heeft dezelfde opbouw.</w:t>
      </w:r>
    </w:p>
    <w:p w14:paraId="76A14515" w14:textId="77777777" w:rsidR="00312702" w:rsidRDefault="00312702" w:rsidP="00312702">
      <w:pPr>
        <w:numPr>
          <w:ilvl w:val="0"/>
          <w:numId w:val="17"/>
        </w:numPr>
        <w:rPr>
          <w:lang w:val="nl-NL"/>
        </w:rPr>
      </w:pPr>
      <w:r>
        <w:rPr>
          <w:lang w:val="nl-NL"/>
        </w:rPr>
        <w:t>Module: de basisstof, gesitueerd in een praktijksituatie uit de sectoren Economie  of Zorg&amp;Welzijn of gekoppeld aan een algemeen herkenbaar thema (Water, Vakantie).</w:t>
      </w:r>
    </w:p>
    <w:p w14:paraId="23E4296C" w14:textId="77777777" w:rsidR="00312702" w:rsidRDefault="00312702" w:rsidP="00312702">
      <w:pPr>
        <w:numPr>
          <w:ilvl w:val="0"/>
          <w:numId w:val="17"/>
        </w:numPr>
        <w:rPr>
          <w:lang w:val="nl-NL"/>
        </w:rPr>
      </w:pPr>
      <w:r>
        <w:rPr>
          <w:lang w:val="nl-NL"/>
        </w:rPr>
        <w:t>Oefening:  extra oefeningen bij de reken/wiskundige onderdelen</w:t>
      </w:r>
    </w:p>
    <w:p w14:paraId="0315D234" w14:textId="77777777" w:rsidR="00312702" w:rsidRDefault="00312702" w:rsidP="00312702">
      <w:pPr>
        <w:numPr>
          <w:ilvl w:val="0"/>
          <w:numId w:val="17"/>
        </w:numPr>
        <w:rPr>
          <w:lang w:val="nl-NL"/>
        </w:rPr>
      </w:pPr>
      <w:r>
        <w:rPr>
          <w:lang w:val="nl-NL"/>
        </w:rPr>
        <w:t>Docent: docenthandleiding</w:t>
      </w:r>
    </w:p>
    <w:p w14:paraId="772DD0AE" w14:textId="77777777" w:rsidR="00312702" w:rsidRDefault="00312702" w:rsidP="00312702">
      <w:pPr>
        <w:numPr>
          <w:ilvl w:val="0"/>
          <w:numId w:val="17"/>
        </w:numPr>
        <w:rPr>
          <w:lang w:val="nl-NL"/>
        </w:rPr>
      </w:pPr>
      <w:r>
        <w:rPr>
          <w:lang w:val="nl-NL"/>
        </w:rPr>
        <w:t>Website: toegang tot het materiaal, ook het schriftelijk materiaal (downloads) en alle minigames.</w:t>
      </w:r>
    </w:p>
    <w:p w14:paraId="33ABA178" w14:textId="77777777" w:rsidR="00312702" w:rsidRDefault="00312702" w:rsidP="00312702">
      <w:pPr>
        <w:numPr>
          <w:ilvl w:val="0"/>
          <w:numId w:val="17"/>
        </w:numPr>
        <w:rPr>
          <w:lang w:val="nl-NL"/>
        </w:rPr>
      </w:pPr>
      <w:r>
        <w:rPr>
          <w:lang w:val="nl-NL"/>
        </w:rPr>
        <w:t>Toetsvragen</w:t>
      </w:r>
    </w:p>
    <w:p w14:paraId="5A5E458B" w14:textId="77777777" w:rsidR="00312702" w:rsidRDefault="00312702" w:rsidP="00312702">
      <w:pPr>
        <w:rPr>
          <w:lang w:val="nl-NL"/>
        </w:rPr>
      </w:pPr>
      <w:r>
        <w:rPr>
          <w:lang w:val="nl-NL"/>
        </w:rPr>
        <w:t>We hebben gekozen voor werkboekjes, de leerling schrijft zijn antwoorden erin. Deze keuze maakt het mogelijk om ook andere vraagtypen (invultekst, matchinsgvraag) te gebruiken zonder daarvoor weer aparte werkbladen te moeten maken.</w:t>
      </w:r>
    </w:p>
    <w:p w14:paraId="6D9ED43D" w14:textId="77777777" w:rsidR="00312702" w:rsidRDefault="00312702" w:rsidP="00312702">
      <w:pPr>
        <w:pStyle w:val="Kop2"/>
        <w:rPr>
          <w:lang w:val="nl-NL"/>
        </w:rPr>
      </w:pPr>
      <w:r>
        <w:rPr>
          <w:lang w:val="nl-NL"/>
        </w:rPr>
        <w:t>Inhoud</w:t>
      </w:r>
    </w:p>
    <w:p w14:paraId="014113D6" w14:textId="77777777" w:rsidR="00312702" w:rsidRPr="003B221A" w:rsidRDefault="00312702" w:rsidP="00312702">
      <w:pPr>
        <w:rPr>
          <w:lang w:val="nl-NL"/>
        </w:rPr>
      </w:pPr>
      <w:r>
        <w:rPr>
          <w:lang w:val="nl-NL"/>
        </w:rPr>
        <w:t xml:space="preserve">Het RekenVOort materiaal dekt voor de sectoren Economie en Zorg&amp;Welzijn de inhoud van referentieniveau 2F. In deze handleiding wordt naar de inhouden van dit referentieniveau verwezen. Dit maakt het mogelijk verantwoorde keuzes te maken. De volledige inhoud van 2F is te vinden op: </w:t>
      </w:r>
      <w:r w:rsidRPr="00312702">
        <w:rPr>
          <w:lang w:val="nl-NL"/>
        </w:rPr>
        <w:t>http://www.f</w:t>
      </w:r>
      <w:r>
        <w:rPr>
          <w:lang w:val="nl-NL"/>
        </w:rPr>
        <w:t>i.uu.nl/rekenweb/referentiekader</w:t>
      </w:r>
    </w:p>
    <w:p w14:paraId="38A2ACF8" w14:textId="77777777" w:rsidR="00312702" w:rsidRDefault="00312702" w:rsidP="00E86A9C">
      <w:pPr>
        <w:rPr>
          <w:lang w:val="nl-NL"/>
        </w:rPr>
      </w:pPr>
    </w:p>
    <w:p w14:paraId="53D270B9" w14:textId="77777777" w:rsidR="00312702" w:rsidRDefault="00312702" w:rsidP="00E86A9C">
      <w:pPr>
        <w:rPr>
          <w:lang w:val="nl-NL"/>
        </w:rPr>
      </w:pPr>
    </w:p>
    <w:p w14:paraId="4B3B4B36" w14:textId="77777777" w:rsidR="00312702" w:rsidRDefault="00312702" w:rsidP="00312702">
      <w:pPr>
        <w:rPr>
          <w:lang w:val="nl-NL"/>
        </w:rPr>
      </w:pPr>
    </w:p>
    <w:p w14:paraId="3CC146EF" w14:textId="77777777" w:rsidR="00312702" w:rsidRDefault="00312702" w:rsidP="00312702">
      <w:pPr>
        <w:pStyle w:val="Kop1"/>
        <w:rPr>
          <w:lang w:val="nl-NL"/>
        </w:rPr>
      </w:pPr>
      <w:r>
        <w:rPr>
          <w:rFonts w:eastAsia="Calibri"/>
          <w:lang w:val="nl-NL"/>
        </w:rPr>
        <w:br w:type="page"/>
      </w:r>
      <w:r>
        <w:rPr>
          <w:rFonts w:eastAsia="Calibri"/>
          <w:lang w:val="nl-NL"/>
        </w:rPr>
        <w:lastRenderedPageBreak/>
        <w:t>Inhoud module Water</w:t>
      </w:r>
    </w:p>
    <w:p w14:paraId="5DCB2360" w14:textId="77777777" w:rsidR="00312702" w:rsidRPr="00A568FF" w:rsidRDefault="00312702" w:rsidP="00312702">
      <w:pPr>
        <w:rPr>
          <w:lang w:val="nl-NL"/>
        </w:rPr>
      </w:pPr>
      <w:r>
        <w:rPr>
          <w:lang w:val="nl-NL"/>
        </w:rPr>
        <w:t>Water is een module die in alle sectoren gebruikt zou kunnen worden. Er</w:t>
      </w:r>
      <w:r w:rsidRPr="00A568FF">
        <w:rPr>
          <w:lang w:val="nl-NL"/>
        </w:rPr>
        <w:t xml:space="preserve"> </w:t>
      </w:r>
      <w:r>
        <w:rPr>
          <w:lang w:val="nl-NL"/>
        </w:rPr>
        <w:t>is</w:t>
      </w:r>
      <w:r w:rsidRPr="00A568FF">
        <w:rPr>
          <w:lang w:val="nl-NL"/>
        </w:rPr>
        <w:t xml:space="preserve"> gekozen voor een aantal </w:t>
      </w:r>
      <w:r>
        <w:rPr>
          <w:lang w:val="nl-NL"/>
        </w:rPr>
        <w:t>herkenbare onderwerpen rondom water. Bij elk van deze onderwerp staan een of meer rekenwiskundige onderwerpen centraal.</w:t>
      </w:r>
      <w:r w:rsidRPr="00A568FF">
        <w:rPr>
          <w:lang w:val="nl-NL"/>
        </w:rPr>
        <w:t xml:space="preserve"> </w:t>
      </w:r>
      <w:r>
        <w:rPr>
          <w:lang w:val="nl-NL"/>
        </w:rPr>
        <w:t>In de uitwerking is er voor gekozen een relatie met Economie te leggen. Dit is met name in de hoofdstukken 3 en 5 uitgewerkt.</w:t>
      </w:r>
    </w:p>
    <w:p w14:paraId="551910EF" w14:textId="77777777" w:rsidR="00312702" w:rsidRPr="00A568FF" w:rsidRDefault="00312702" w:rsidP="00312702">
      <w:pPr>
        <w:numPr>
          <w:ilvl w:val="0"/>
          <w:numId w:val="18"/>
        </w:numPr>
        <w:rPr>
          <w:lang w:val="nl-NL"/>
        </w:rPr>
      </w:pPr>
      <w:r w:rsidRPr="00A568FF">
        <w:rPr>
          <w:lang w:val="nl-NL"/>
        </w:rPr>
        <w:t xml:space="preserve">Water wereldwijd - breuken en procenten </w:t>
      </w:r>
    </w:p>
    <w:p w14:paraId="3DAB92B7" w14:textId="77777777" w:rsidR="00312702" w:rsidRPr="00A568FF" w:rsidRDefault="00312702" w:rsidP="00312702">
      <w:pPr>
        <w:numPr>
          <w:ilvl w:val="0"/>
          <w:numId w:val="18"/>
        </w:numPr>
        <w:rPr>
          <w:lang w:val="nl-NL"/>
        </w:rPr>
      </w:pPr>
      <w:r w:rsidRPr="00A568FF">
        <w:rPr>
          <w:lang w:val="nl-NL"/>
        </w:rPr>
        <w:t xml:space="preserve">Consumptie </w:t>
      </w:r>
      <w:r>
        <w:rPr>
          <w:lang w:val="nl-NL"/>
        </w:rPr>
        <w:t>van</w:t>
      </w:r>
      <w:r w:rsidRPr="00A568FF">
        <w:rPr>
          <w:lang w:val="nl-NL"/>
        </w:rPr>
        <w:t xml:space="preserve"> water </w:t>
      </w:r>
      <w:r>
        <w:rPr>
          <w:lang w:val="nl-NL"/>
        </w:rPr>
        <w:t>in Nederland –</w:t>
      </w:r>
      <w:r w:rsidRPr="00A568FF">
        <w:rPr>
          <w:lang w:val="nl-NL"/>
        </w:rPr>
        <w:t xml:space="preserve"> </w:t>
      </w:r>
      <w:r>
        <w:rPr>
          <w:lang w:val="nl-NL"/>
        </w:rPr>
        <w:t>verhoudingen, procenten en verhoudingstabel</w:t>
      </w:r>
    </w:p>
    <w:p w14:paraId="7A2853EA" w14:textId="77777777" w:rsidR="00312702" w:rsidRPr="00A568FF" w:rsidRDefault="00312702" w:rsidP="00312702">
      <w:pPr>
        <w:numPr>
          <w:ilvl w:val="0"/>
          <w:numId w:val="18"/>
        </w:numPr>
        <w:rPr>
          <w:lang w:val="nl-NL"/>
        </w:rPr>
      </w:pPr>
      <w:r w:rsidRPr="00A568FF">
        <w:rPr>
          <w:lang w:val="nl-NL"/>
        </w:rPr>
        <w:t xml:space="preserve">Water </w:t>
      </w:r>
      <w:r>
        <w:rPr>
          <w:lang w:val="nl-NL"/>
        </w:rPr>
        <w:t>is</w:t>
      </w:r>
      <w:r w:rsidRPr="00A568FF">
        <w:rPr>
          <w:lang w:val="nl-NL"/>
        </w:rPr>
        <w:t xml:space="preserve"> geld - geldrekenen en procenten </w:t>
      </w:r>
    </w:p>
    <w:p w14:paraId="78282540" w14:textId="77777777" w:rsidR="00312702" w:rsidRDefault="00312702" w:rsidP="00312702">
      <w:pPr>
        <w:numPr>
          <w:ilvl w:val="0"/>
          <w:numId w:val="18"/>
        </w:numPr>
        <w:rPr>
          <w:lang w:val="nl-NL"/>
        </w:rPr>
      </w:pPr>
      <w:r w:rsidRPr="005449E0">
        <w:rPr>
          <w:lang w:val="nl-NL"/>
        </w:rPr>
        <w:t>Water in</w:t>
      </w:r>
      <w:r>
        <w:rPr>
          <w:lang w:val="nl-NL"/>
        </w:rPr>
        <w:t xml:space="preserve"> de toren - meten en meetkunde</w:t>
      </w:r>
    </w:p>
    <w:p w14:paraId="372A0229" w14:textId="77777777" w:rsidR="00312702" w:rsidRDefault="00312702" w:rsidP="00312702">
      <w:pPr>
        <w:numPr>
          <w:ilvl w:val="0"/>
          <w:numId w:val="18"/>
        </w:numPr>
        <w:rPr>
          <w:lang w:val="nl-NL"/>
        </w:rPr>
      </w:pPr>
      <w:r w:rsidRPr="005449E0">
        <w:rPr>
          <w:lang w:val="nl-NL"/>
        </w:rPr>
        <w:t xml:space="preserve">Water en microkrediet - geldrekenen, </w:t>
      </w:r>
      <w:r>
        <w:rPr>
          <w:lang w:val="nl-NL"/>
        </w:rPr>
        <w:t xml:space="preserve">procenten, </w:t>
      </w:r>
      <w:r w:rsidRPr="005449E0">
        <w:rPr>
          <w:lang w:val="nl-NL"/>
        </w:rPr>
        <w:t>grote getallen</w:t>
      </w:r>
    </w:p>
    <w:p w14:paraId="61A1A6C0" w14:textId="77777777" w:rsidR="00312702" w:rsidRDefault="00312702" w:rsidP="00312702">
      <w:pPr>
        <w:rPr>
          <w:lang w:val="nl-NL"/>
        </w:rPr>
      </w:pPr>
    </w:p>
    <w:p w14:paraId="1186F503" w14:textId="77777777" w:rsidR="00312702" w:rsidRDefault="00312702" w:rsidP="00312702">
      <w:pPr>
        <w:rPr>
          <w:lang w:val="nl-NL"/>
        </w:rPr>
      </w:pPr>
      <w:r>
        <w:rPr>
          <w:lang w:val="nl-NL"/>
        </w:rPr>
        <w:t xml:space="preserve">In het basisdeel van de module zijn de opdrachten contextgebonden. In aparte blokjes met tips wordt indien nodig kort uitleg bij het rekenwerk gegeven. In  elk hoofdstuk wordt verwezen naar meer uitelg en oefening bij bepaalde reken/wiskundige onderwerpen. Deze uitleg en oefening zijn te vinden in het oefendeel. </w:t>
      </w:r>
    </w:p>
    <w:p w14:paraId="01721EBA" w14:textId="77777777" w:rsidR="00312702" w:rsidRDefault="00312702" w:rsidP="00312702">
      <w:pPr>
        <w:rPr>
          <w:lang w:val="nl-NL"/>
        </w:rPr>
      </w:pPr>
      <w:r>
        <w:rPr>
          <w:lang w:val="nl-NL"/>
        </w:rPr>
        <w:t>Er zijn 7 oefenonderwerpen:</w:t>
      </w:r>
    </w:p>
    <w:p w14:paraId="1211869C" w14:textId="77777777" w:rsidR="00312702" w:rsidRDefault="00312702" w:rsidP="00312702">
      <w:pPr>
        <w:numPr>
          <w:ilvl w:val="0"/>
          <w:numId w:val="19"/>
        </w:numPr>
        <w:rPr>
          <w:lang w:val="nl-NL"/>
        </w:rPr>
      </w:pPr>
      <w:r>
        <w:rPr>
          <w:lang w:val="nl-NL"/>
        </w:rPr>
        <w:t>Breuken</w:t>
      </w:r>
    </w:p>
    <w:p w14:paraId="4565DBA0" w14:textId="77777777" w:rsidR="00312702" w:rsidRDefault="00312702" w:rsidP="00312702">
      <w:pPr>
        <w:numPr>
          <w:ilvl w:val="0"/>
          <w:numId w:val="19"/>
        </w:numPr>
        <w:rPr>
          <w:lang w:val="nl-NL"/>
        </w:rPr>
      </w:pPr>
      <w:r>
        <w:rPr>
          <w:lang w:val="nl-NL"/>
        </w:rPr>
        <w:t>Procenten</w:t>
      </w:r>
    </w:p>
    <w:p w14:paraId="6FA75D01" w14:textId="77777777" w:rsidR="00312702" w:rsidRDefault="00312702" w:rsidP="00312702">
      <w:pPr>
        <w:numPr>
          <w:ilvl w:val="0"/>
          <w:numId w:val="19"/>
        </w:numPr>
        <w:rPr>
          <w:lang w:val="nl-NL"/>
        </w:rPr>
      </w:pPr>
      <w:r>
        <w:rPr>
          <w:lang w:val="nl-NL"/>
        </w:rPr>
        <w:t>Verhoudingen, procenten en de verhoudingstabel</w:t>
      </w:r>
    </w:p>
    <w:p w14:paraId="02A7E9A6" w14:textId="77777777" w:rsidR="00312702" w:rsidRDefault="00312702" w:rsidP="00312702">
      <w:pPr>
        <w:numPr>
          <w:ilvl w:val="0"/>
          <w:numId w:val="19"/>
        </w:numPr>
        <w:rPr>
          <w:lang w:val="nl-NL"/>
        </w:rPr>
      </w:pPr>
      <w:r>
        <w:rPr>
          <w:lang w:val="nl-NL"/>
        </w:rPr>
        <w:t>Inhoudsmaten</w:t>
      </w:r>
    </w:p>
    <w:p w14:paraId="7EBB4990" w14:textId="77777777" w:rsidR="00312702" w:rsidRDefault="00312702" w:rsidP="00312702">
      <w:pPr>
        <w:numPr>
          <w:ilvl w:val="0"/>
          <w:numId w:val="19"/>
        </w:numPr>
        <w:rPr>
          <w:lang w:val="nl-NL"/>
        </w:rPr>
      </w:pPr>
      <w:r>
        <w:rPr>
          <w:lang w:val="nl-NL"/>
        </w:rPr>
        <w:t xml:space="preserve">Geldrekenen en procenten </w:t>
      </w:r>
    </w:p>
    <w:p w14:paraId="7202055C" w14:textId="77777777" w:rsidR="00312702" w:rsidRDefault="00312702" w:rsidP="00312702">
      <w:pPr>
        <w:numPr>
          <w:ilvl w:val="0"/>
          <w:numId w:val="19"/>
        </w:numPr>
        <w:rPr>
          <w:lang w:val="nl-NL"/>
        </w:rPr>
      </w:pPr>
      <w:r>
        <w:rPr>
          <w:lang w:val="nl-NL"/>
        </w:rPr>
        <w:t>Inhoud</w:t>
      </w:r>
    </w:p>
    <w:p w14:paraId="5294887E" w14:textId="77777777" w:rsidR="00312702" w:rsidRDefault="00312702" w:rsidP="00312702">
      <w:pPr>
        <w:numPr>
          <w:ilvl w:val="0"/>
          <w:numId w:val="19"/>
        </w:numPr>
        <w:rPr>
          <w:lang w:val="nl-NL"/>
        </w:rPr>
      </w:pPr>
      <w:r>
        <w:rPr>
          <w:lang w:val="nl-NL"/>
        </w:rPr>
        <w:t>Grote getallen</w:t>
      </w:r>
    </w:p>
    <w:p w14:paraId="27451D2C" w14:textId="77777777" w:rsidR="00312702" w:rsidRDefault="00312702" w:rsidP="00312702">
      <w:pPr>
        <w:rPr>
          <w:lang w:val="nl-NL"/>
        </w:rPr>
      </w:pPr>
    </w:p>
    <w:p w14:paraId="217CDAD5" w14:textId="77777777" w:rsidR="00312702" w:rsidRDefault="00312702" w:rsidP="00312702">
      <w:pPr>
        <w:rPr>
          <w:lang w:val="nl-NL"/>
        </w:rPr>
      </w:pPr>
      <w:r>
        <w:rPr>
          <w:lang w:val="nl-NL"/>
        </w:rPr>
        <w:br w:type="page"/>
      </w:r>
      <w:r>
        <w:rPr>
          <w:lang w:val="nl-NL"/>
        </w:rPr>
        <w:lastRenderedPageBreak/>
        <w:t>In onderstaande tabel is de relatie tussen de hoofdstukken en de oefendelen aangegeven. Het symbool x duidt aan dat in het betreffende hoofdstuk naar het oefendeel wordt verwezen. Het symbool (x) betekent dat het onderwerp van het oefendeel in het betreffende hoofdstuk wel beperkt voorkomt, maar dat er niet naar verwezen wordt.</w:t>
      </w:r>
    </w:p>
    <w:p w14:paraId="4DE3D98C" w14:textId="77777777" w:rsidR="00312702" w:rsidRDefault="00312702" w:rsidP="00312702">
      <w:pPr>
        <w:rPr>
          <w:lang w:val="nl-NL"/>
        </w:rPr>
      </w:pPr>
    </w:p>
    <w:tbl>
      <w:tblPr>
        <w:tblStyle w:val="Tabelraster"/>
        <w:tblW w:w="0" w:type="auto"/>
        <w:jc w:val="center"/>
        <w:tblLook w:val="01E0" w:firstRow="1" w:lastRow="1" w:firstColumn="1" w:lastColumn="1" w:noHBand="0" w:noVBand="0"/>
      </w:tblPr>
      <w:tblGrid>
        <w:gridCol w:w="1051"/>
        <w:gridCol w:w="1051"/>
        <w:gridCol w:w="1051"/>
        <w:gridCol w:w="1051"/>
        <w:gridCol w:w="1051"/>
        <w:gridCol w:w="1051"/>
        <w:gridCol w:w="1051"/>
        <w:gridCol w:w="1051"/>
      </w:tblGrid>
      <w:tr w:rsidR="00312702" w14:paraId="21379F2A" w14:textId="77777777" w:rsidTr="00312702">
        <w:trPr>
          <w:jc w:val="center"/>
        </w:trPr>
        <w:tc>
          <w:tcPr>
            <w:tcW w:w="1051" w:type="dxa"/>
          </w:tcPr>
          <w:p w14:paraId="391DA43B" w14:textId="77777777" w:rsidR="00312702" w:rsidRDefault="00312702" w:rsidP="004E35E4">
            <w:pPr>
              <w:rPr>
                <w:lang w:val="nl-NL"/>
              </w:rPr>
            </w:pPr>
          </w:p>
        </w:tc>
        <w:tc>
          <w:tcPr>
            <w:tcW w:w="1051" w:type="dxa"/>
          </w:tcPr>
          <w:p w14:paraId="41323324" w14:textId="77777777" w:rsidR="00312702" w:rsidRDefault="00312702" w:rsidP="004E35E4">
            <w:pPr>
              <w:rPr>
                <w:lang w:val="nl-NL"/>
              </w:rPr>
            </w:pPr>
            <w:r>
              <w:rPr>
                <w:lang w:val="nl-NL"/>
              </w:rPr>
              <w:t>A</w:t>
            </w:r>
          </w:p>
        </w:tc>
        <w:tc>
          <w:tcPr>
            <w:tcW w:w="1051" w:type="dxa"/>
          </w:tcPr>
          <w:p w14:paraId="3DE0BF66" w14:textId="77777777" w:rsidR="00312702" w:rsidRDefault="00312702" w:rsidP="004E35E4">
            <w:pPr>
              <w:rPr>
                <w:lang w:val="nl-NL"/>
              </w:rPr>
            </w:pPr>
            <w:r>
              <w:rPr>
                <w:lang w:val="nl-NL"/>
              </w:rPr>
              <w:t>B</w:t>
            </w:r>
          </w:p>
        </w:tc>
        <w:tc>
          <w:tcPr>
            <w:tcW w:w="1051" w:type="dxa"/>
          </w:tcPr>
          <w:p w14:paraId="721B854B" w14:textId="77777777" w:rsidR="00312702" w:rsidRDefault="00312702" w:rsidP="004E35E4">
            <w:pPr>
              <w:rPr>
                <w:lang w:val="nl-NL"/>
              </w:rPr>
            </w:pPr>
            <w:r>
              <w:rPr>
                <w:lang w:val="nl-NL"/>
              </w:rPr>
              <w:t>C</w:t>
            </w:r>
          </w:p>
        </w:tc>
        <w:tc>
          <w:tcPr>
            <w:tcW w:w="1051" w:type="dxa"/>
          </w:tcPr>
          <w:p w14:paraId="24D574E6" w14:textId="77777777" w:rsidR="00312702" w:rsidRDefault="00312702" w:rsidP="004E35E4">
            <w:pPr>
              <w:rPr>
                <w:lang w:val="nl-NL"/>
              </w:rPr>
            </w:pPr>
            <w:r>
              <w:rPr>
                <w:lang w:val="nl-NL"/>
              </w:rPr>
              <w:t>D</w:t>
            </w:r>
          </w:p>
        </w:tc>
        <w:tc>
          <w:tcPr>
            <w:tcW w:w="1051" w:type="dxa"/>
          </w:tcPr>
          <w:p w14:paraId="2BF26FB3" w14:textId="77777777" w:rsidR="00312702" w:rsidRDefault="00312702" w:rsidP="004E35E4">
            <w:pPr>
              <w:rPr>
                <w:lang w:val="nl-NL"/>
              </w:rPr>
            </w:pPr>
            <w:r>
              <w:rPr>
                <w:lang w:val="nl-NL"/>
              </w:rPr>
              <w:t>E</w:t>
            </w:r>
          </w:p>
        </w:tc>
        <w:tc>
          <w:tcPr>
            <w:tcW w:w="1051" w:type="dxa"/>
          </w:tcPr>
          <w:p w14:paraId="0EB3FF32" w14:textId="77777777" w:rsidR="00312702" w:rsidRDefault="00312702" w:rsidP="004E35E4">
            <w:pPr>
              <w:rPr>
                <w:lang w:val="nl-NL"/>
              </w:rPr>
            </w:pPr>
            <w:r>
              <w:rPr>
                <w:lang w:val="nl-NL"/>
              </w:rPr>
              <w:t>F</w:t>
            </w:r>
          </w:p>
        </w:tc>
        <w:tc>
          <w:tcPr>
            <w:tcW w:w="1051" w:type="dxa"/>
          </w:tcPr>
          <w:p w14:paraId="2A51DA7C" w14:textId="77777777" w:rsidR="00312702" w:rsidRDefault="00312702" w:rsidP="004E35E4">
            <w:pPr>
              <w:rPr>
                <w:lang w:val="nl-NL"/>
              </w:rPr>
            </w:pPr>
            <w:r>
              <w:rPr>
                <w:lang w:val="nl-NL"/>
              </w:rPr>
              <w:t>G</w:t>
            </w:r>
          </w:p>
        </w:tc>
      </w:tr>
      <w:tr w:rsidR="00312702" w14:paraId="4A39CCE4" w14:textId="77777777" w:rsidTr="00312702">
        <w:trPr>
          <w:jc w:val="center"/>
        </w:trPr>
        <w:tc>
          <w:tcPr>
            <w:tcW w:w="1051" w:type="dxa"/>
          </w:tcPr>
          <w:p w14:paraId="6DE1D91C" w14:textId="77777777" w:rsidR="00312702" w:rsidRDefault="00312702" w:rsidP="004E35E4">
            <w:pPr>
              <w:rPr>
                <w:lang w:val="nl-NL"/>
              </w:rPr>
            </w:pPr>
            <w:r>
              <w:rPr>
                <w:lang w:val="nl-NL"/>
              </w:rPr>
              <w:t>1</w:t>
            </w:r>
          </w:p>
        </w:tc>
        <w:tc>
          <w:tcPr>
            <w:tcW w:w="1051" w:type="dxa"/>
          </w:tcPr>
          <w:p w14:paraId="0C52F29F" w14:textId="77777777" w:rsidR="00312702" w:rsidRDefault="00312702" w:rsidP="004E35E4">
            <w:pPr>
              <w:rPr>
                <w:lang w:val="nl-NL"/>
              </w:rPr>
            </w:pPr>
            <w:r>
              <w:rPr>
                <w:lang w:val="nl-NL"/>
              </w:rPr>
              <w:t>x</w:t>
            </w:r>
          </w:p>
        </w:tc>
        <w:tc>
          <w:tcPr>
            <w:tcW w:w="1051" w:type="dxa"/>
          </w:tcPr>
          <w:p w14:paraId="65328385" w14:textId="77777777" w:rsidR="00312702" w:rsidRDefault="00312702" w:rsidP="004E35E4">
            <w:pPr>
              <w:rPr>
                <w:lang w:val="nl-NL"/>
              </w:rPr>
            </w:pPr>
            <w:r>
              <w:rPr>
                <w:lang w:val="nl-NL"/>
              </w:rPr>
              <w:t>x</w:t>
            </w:r>
          </w:p>
        </w:tc>
        <w:tc>
          <w:tcPr>
            <w:tcW w:w="1051" w:type="dxa"/>
          </w:tcPr>
          <w:p w14:paraId="5DEC6346" w14:textId="77777777" w:rsidR="00312702" w:rsidRDefault="00312702" w:rsidP="004E35E4">
            <w:pPr>
              <w:rPr>
                <w:lang w:val="nl-NL"/>
              </w:rPr>
            </w:pPr>
          </w:p>
        </w:tc>
        <w:tc>
          <w:tcPr>
            <w:tcW w:w="1051" w:type="dxa"/>
          </w:tcPr>
          <w:p w14:paraId="50A96C17" w14:textId="77777777" w:rsidR="00312702" w:rsidRDefault="00312702" w:rsidP="004E35E4">
            <w:pPr>
              <w:rPr>
                <w:lang w:val="nl-NL"/>
              </w:rPr>
            </w:pPr>
          </w:p>
        </w:tc>
        <w:tc>
          <w:tcPr>
            <w:tcW w:w="1051" w:type="dxa"/>
          </w:tcPr>
          <w:p w14:paraId="0EA48B45" w14:textId="77777777" w:rsidR="00312702" w:rsidRDefault="00312702" w:rsidP="004E35E4">
            <w:pPr>
              <w:rPr>
                <w:lang w:val="nl-NL"/>
              </w:rPr>
            </w:pPr>
          </w:p>
        </w:tc>
        <w:tc>
          <w:tcPr>
            <w:tcW w:w="1051" w:type="dxa"/>
          </w:tcPr>
          <w:p w14:paraId="597F9288" w14:textId="77777777" w:rsidR="00312702" w:rsidRDefault="00312702" w:rsidP="004E35E4">
            <w:pPr>
              <w:rPr>
                <w:lang w:val="nl-NL"/>
              </w:rPr>
            </w:pPr>
          </w:p>
        </w:tc>
        <w:tc>
          <w:tcPr>
            <w:tcW w:w="1051" w:type="dxa"/>
          </w:tcPr>
          <w:p w14:paraId="0E255BA7" w14:textId="77777777" w:rsidR="00312702" w:rsidRDefault="00312702" w:rsidP="004E35E4">
            <w:pPr>
              <w:rPr>
                <w:lang w:val="nl-NL"/>
              </w:rPr>
            </w:pPr>
            <w:r>
              <w:rPr>
                <w:lang w:val="nl-NL"/>
              </w:rPr>
              <w:t>(x)</w:t>
            </w:r>
          </w:p>
        </w:tc>
      </w:tr>
      <w:tr w:rsidR="00312702" w14:paraId="7A087396" w14:textId="77777777" w:rsidTr="00312702">
        <w:trPr>
          <w:jc w:val="center"/>
        </w:trPr>
        <w:tc>
          <w:tcPr>
            <w:tcW w:w="1051" w:type="dxa"/>
          </w:tcPr>
          <w:p w14:paraId="26761BA6" w14:textId="77777777" w:rsidR="00312702" w:rsidRDefault="00312702" w:rsidP="004E35E4">
            <w:pPr>
              <w:rPr>
                <w:lang w:val="nl-NL"/>
              </w:rPr>
            </w:pPr>
            <w:r>
              <w:rPr>
                <w:lang w:val="nl-NL"/>
              </w:rPr>
              <w:t>2</w:t>
            </w:r>
          </w:p>
        </w:tc>
        <w:tc>
          <w:tcPr>
            <w:tcW w:w="1051" w:type="dxa"/>
          </w:tcPr>
          <w:p w14:paraId="1C0F7A76" w14:textId="77777777" w:rsidR="00312702" w:rsidRDefault="00312702" w:rsidP="004E35E4">
            <w:pPr>
              <w:rPr>
                <w:lang w:val="nl-NL"/>
              </w:rPr>
            </w:pPr>
          </w:p>
        </w:tc>
        <w:tc>
          <w:tcPr>
            <w:tcW w:w="1051" w:type="dxa"/>
          </w:tcPr>
          <w:p w14:paraId="18D9BB77" w14:textId="77777777" w:rsidR="00312702" w:rsidRDefault="00312702" w:rsidP="004E35E4">
            <w:pPr>
              <w:rPr>
                <w:lang w:val="nl-NL"/>
              </w:rPr>
            </w:pPr>
            <w:r>
              <w:rPr>
                <w:lang w:val="nl-NL"/>
              </w:rPr>
              <w:t>(x)</w:t>
            </w:r>
          </w:p>
        </w:tc>
        <w:tc>
          <w:tcPr>
            <w:tcW w:w="1051" w:type="dxa"/>
          </w:tcPr>
          <w:p w14:paraId="73F9795A" w14:textId="77777777" w:rsidR="00312702" w:rsidRDefault="00312702" w:rsidP="004E35E4">
            <w:pPr>
              <w:rPr>
                <w:lang w:val="nl-NL"/>
              </w:rPr>
            </w:pPr>
            <w:r>
              <w:rPr>
                <w:lang w:val="nl-NL"/>
              </w:rPr>
              <w:t>x</w:t>
            </w:r>
          </w:p>
        </w:tc>
        <w:tc>
          <w:tcPr>
            <w:tcW w:w="1051" w:type="dxa"/>
          </w:tcPr>
          <w:p w14:paraId="44B16995" w14:textId="77777777" w:rsidR="00312702" w:rsidRDefault="00312702" w:rsidP="004E35E4">
            <w:pPr>
              <w:rPr>
                <w:lang w:val="nl-NL"/>
              </w:rPr>
            </w:pPr>
            <w:r>
              <w:rPr>
                <w:lang w:val="nl-NL"/>
              </w:rPr>
              <w:t>x</w:t>
            </w:r>
          </w:p>
        </w:tc>
        <w:tc>
          <w:tcPr>
            <w:tcW w:w="1051" w:type="dxa"/>
          </w:tcPr>
          <w:p w14:paraId="652C4494" w14:textId="77777777" w:rsidR="00312702" w:rsidRDefault="00312702" w:rsidP="004E35E4">
            <w:pPr>
              <w:rPr>
                <w:lang w:val="nl-NL"/>
              </w:rPr>
            </w:pPr>
          </w:p>
        </w:tc>
        <w:tc>
          <w:tcPr>
            <w:tcW w:w="1051" w:type="dxa"/>
          </w:tcPr>
          <w:p w14:paraId="6E4FDE98" w14:textId="77777777" w:rsidR="00312702" w:rsidRDefault="00312702" w:rsidP="004E35E4">
            <w:pPr>
              <w:rPr>
                <w:lang w:val="nl-NL"/>
              </w:rPr>
            </w:pPr>
          </w:p>
        </w:tc>
        <w:tc>
          <w:tcPr>
            <w:tcW w:w="1051" w:type="dxa"/>
          </w:tcPr>
          <w:p w14:paraId="091B5E97" w14:textId="77777777" w:rsidR="00312702" w:rsidRDefault="00312702" w:rsidP="004E35E4">
            <w:pPr>
              <w:rPr>
                <w:lang w:val="nl-NL"/>
              </w:rPr>
            </w:pPr>
            <w:r>
              <w:rPr>
                <w:lang w:val="nl-NL"/>
              </w:rPr>
              <w:t>(x)</w:t>
            </w:r>
          </w:p>
        </w:tc>
      </w:tr>
      <w:tr w:rsidR="00312702" w14:paraId="26A95CA2" w14:textId="77777777" w:rsidTr="00312702">
        <w:trPr>
          <w:jc w:val="center"/>
        </w:trPr>
        <w:tc>
          <w:tcPr>
            <w:tcW w:w="1051" w:type="dxa"/>
          </w:tcPr>
          <w:p w14:paraId="31472C31" w14:textId="77777777" w:rsidR="00312702" w:rsidRDefault="00312702" w:rsidP="004E35E4">
            <w:pPr>
              <w:rPr>
                <w:lang w:val="nl-NL"/>
              </w:rPr>
            </w:pPr>
            <w:r>
              <w:rPr>
                <w:lang w:val="nl-NL"/>
              </w:rPr>
              <w:t>3</w:t>
            </w:r>
          </w:p>
        </w:tc>
        <w:tc>
          <w:tcPr>
            <w:tcW w:w="1051" w:type="dxa"/>
          </w:tcPr>
          <w:p w14:paraId="12772075" w14:textId="77777777" w:rsidR="00312702" w:rsidRDefault="00312702" w:rsidP="004E35E4">
            <w:pPr>
              <w:rPr>
                <w:lang w:val="nl-NL"/>
              </w:rPr>
            </w:pPr>
          </w:p>
        </w:tc>
        <w:tc>
          <w:tcPr>
            <w:tcW w:w="1051" w:type="dxa"/>
          </w:tcPr>
          <w:p w14:paraId="7F24D502" w14:textId="77777777" w:rsidR="00312702" w:rsidRDefault="00312702" w:rsidP="004E35E4">
            <w:pPr>
              <w:rPr>
                <w:lang w:val="nl-NL"/>
              </w:rPr>
            </w:pPr>
            <w:r>
              <w:rPr>
                <w:lang w:val="nl-NL"/>
              </w:rPr>
              <w:t>(x)</w:t>
            </w:r>
          </w:p>
        </w:tc>
        <w:tc>
          <w:tcPr>
            <w:tcW w:w="1051" w:type="dxa"/>
          </w:tcPr>
          <w:p w14:paraId="430CA9E2" w14:textId="77777777" w:rsidR="00312702" w:rsidRDefault="00312702" w:rsidP="004E35E4">
            <w:pPr>
              <w:rPr>
                <w:lang w:val="nl-NL"/>
              </w:rPr>
            </w:pPr>
          </w:p>
        </w:tc>
        <w:tc>
          <w:tcPr>
            <w:tcW w:w="1051" w:type="dxa"/>
          </w:tcPr>
          <w:p w14:paraId="57DE1C31" w14:textId="77777777" w:rsidR="00312702" w:rsidRDefault="00312702" w:rsidP="004E35E4">
            <w:pPr>
              <w:rPr>
                <w:lang w:val="nl-NL"/>
              </w:rPr>
            </w:pPr>
          </w:p>
        </w:tc>
        <w:tc>
          <w:tcPr>
            <w:tcW w:w="1051" w:type="dxa"/>
          </w:tcPr>
          <w:p w14:paraId="7EEC5C83" w14:textId="77777777" w:rsidR="00312702" w:rsidRDefault="00312702" w:rsidP="004E35E4">
            <w:pPr>
              <w:rPr>
                <w:lang w:val="nl-NL"/>
              </w:rPr>
            </w:pPr>
            <w:r>
              <w:rPr>
                <w:lang w:val="nl-NL"/>
              </w:rPr>
              <w:t>x</w:t>
            </w:r>
          </w:p>
        </w:tc>
        <w:tc>
          <w:tcPr>
            <w:tcW w:w="1051" w:type="dxa"/>
          </w:tcPr>
          <w:p w14:paraId="4CA61030" w14:textId="77777777" w:rsidR="00312702" w:rsidRDefault="00312702" w:rsidP="004E35E4">
            <w:pPr>
              <w:rPr>
                <w:lang w:val="nl-NL"/>
              </w:rPr>
            </w:pPr>
          </w:p>
        </w:tc>
        <w:tc>
          <w:tcPr>
            <w:tcW w:w="1051" w:type="dxa"/>
          </w:tcPr>
          <w:p w14:paraId="19C7F25B" w14:textId="77777777" w:rsidR="00312702" w:rsidRDefault="00312702" w:rsidP="004E35E4">
            <w:pPr>
              <w:rPr>
                <w:lang w:val="nl-NL"/>
              </w:rPr>
            </w:pPr>
          </w:p>
        </w:tc>
      </w:tr>
      <w:tr w:rsidR="00312702" w14:paraId="3497BBE0" w14:textId="77777777" w:rsidTr="00312702">
        <w:trPr>
          <w:jc w:val="center"/>
        </w:trPr>
        <w:tc>
          <w:tcPr>
            <w:tcW w:w="1051" w:type="dxa"/>
          </w:tcPr>
          <w:p w14:paraId="4A5388F2" w14:textId="77777777" w:rsidR="00312702" w:rsidRDefault="00312702" w:rsidP="004E35E4">
            <w:pPr>
              <w:rPr>
                <w:lang w:val="nl-NL"/>
              </w:rPr>
            </w:pPr>
            <w:r>
              <w:rPr>
                <w:lang w:val="nl-NL"/>
              </w:rPr>
              <w:t>4</w:t>
            </w:r>
          </w:p>
        </w:tc>
        <w:tc>
          <w:tcPr>
            <w:tcW w:w="1051" w:type="dxa"/>
          </w:tcPr>
          <w:p w14:paraId="01B97A71" w14:textId="77777777" w:rsidR="00312702" w:rsidRDefault="00312702" w:rsidP="004E35E4">
            <w:pPr>
              <w:rPr>
                <w:lang w:val="nl-NL"/>
              </w:rPr>
            </w:pPr>
          </w:p>
        </w:tc>
        <w:tc>
          <w:tcPr>
            <w:tcW w:w="1051" w:type="dxa"/>
          </w:tcPr>
          <w:p w14:paraId="439B0250" w14:textId="77777777" w:rsidR="00312702" w:rsidRDefault="00312702" w:rsidP="004E35E4">
            <w:pPr>
              <w:rPr>
                <w:lang w:val="nl-NL"/>
              </w:rPr>
            </w:pPr>
            <w:r>
              <w:rPr>
                <w:lang w:val="nl-NL"/>
              </w:rPr>
              <w:t>(x)</w:t>
            </w:r>
          </w:p>
        </w:tc>
        <w:tc>
          <w:tcPr>
            <w:tcW w:w="1051" w:type="dxa"/>
          </w:tcPr>
          <w:p w14:paraId="2CB498EC" w14:textId="77777777" w:rsidR="00312702" w:rsidRDefault="00312702" w:rsidP="004E35E4">
            <w:pPr>
              <w:rPr>
                <w:lang w:val="nl-NL"/>
              </w:rPr>
            </w:pPr>
          </w:p>
        </w:tc>
        <w:tc>
          <w:tcPr>
            <w:tcW w:w="1051" w:type="dxa"/>
          </w:tcPr>
          <w:p w14:paraId="275B68C2" w14:textId="77777777" w:rsidR="00312702" w:rsidRDefault="00312702" w:rsidP="004E35E4">
            <w:pPr>
              <w:rPr>
                <w:lang w:val="nl-NL"/>
              </w:rPr>
            </w:pPr>
            <w:r>
              <w:rPr>
                <w:lang w:val="nl-NL"/>
              </w:rPr>
              <w:t>(x)</w:t>
            </w:r>
          </w:p>
        </w:tc>
        <w:tc>
          <w:tcPr>
            <w:tcW w:w="1051" w:type="dxa"/>
          </w:tcPr>
          <w:p w14:paraId="78CE97D7" w14:textId="77777777" w:rsidR="00312702" w:rsidRDefault="00312702" w:rsidP="004E35E4">
            <w:pPr>
              <w:rPr>
                <w:lang w:val="nl-NL"/>
              </w:rPr>
            </w:pPr>
          </w:p>
        </w:tc>
        <w:tc>
          <w:tcPr>
            <w:tcW w:w="1051" w:type="dxa"/>
          </w:tcPr>
          <w:p w14:paraId="28A40A3E" w14:textId="77777777" w:rsidR="00312702" w:rsidRDefault="00312702" w:rsidP="004E35E4">
            <w:pPr>
              <w:rPr>
                <w:lang w:val="nl-NL"/>
              </w:rPr>
            </w:pPr>
            <w:r>
              <w:rPr>
                <w:lang w:val="nl-NL"/>
              </w:rPr>
              <w:t>x</w:t>
            </w:r>
          </w:p>
        </w:tc>
        <w:tc>
          <w:tcPr>
            <w:tcW w:w="1051" w:type="dxa"/>
          </w:tcPr>
          <w:p w14:paraId="3829BF2C" w14:textId="77777777" w:rsidR="00312702" w:rsidRDefault="00312702" w:rsidP="004E35E4">
            <w:pPr>
              <w:rPr>
                <w:lang w:val="nl-NL"/>
              </w:rPr>
            </w:pPr>
          </w:p>
        </w:tc>
      </w:tr>
      <w:tr w:rsidR="00312702" w14:paraId="29483C22" w14:textId="77777777" w:rsidTr="00312702">
        <w:trPr>
          <w:jc w:val="center"/>
        </w:trPr>
        <w:tc>
          <w:tcPr>
            <w:tcW w:w="1051" w:type="dxa"/>
          </w:tcPr>
          <w:p w14:paraId="3C0F3F64" w14:textId="77777777" w:rsidR="00312702" w:rsidRDefault="00312702" w:rsidP="004E35E4">
            <w:pPr>
              <w:rPr>
                <w:lang w:val="nl-NL"/>
              </w:rPr>
            </w:pPr>
            <w:r>
              <w:rPr>
                <w:lang w:val="nl-NL"/>
              </w:rPr>
              <w:t>5</w:t>
            </w:r>
          </w:p>
        </w:tc>
        <w:tc>
          <w:tcPr>
            <w:tcW w:w="1051" w:type="dxa"/>
          </w:tcPr>
          <w:p w14:paraId="2FFFAFF4" w14:textId="77777777" w:rsidR="00312702" w:rsidRDefault="00312702" w:rsidP="004E35E4">
            <w:pPr>
              <w:rPr>
                <w:lang w:val="nl-NL"/>
              </w:rPr>
            </w:pPr>
          </w:p>
        </w:tc>
        <w:tc>
          <w:tcPr>
            <w:tcW w:w="1051" w:type="dxa"/>
          </w:tcPr>
          <w:p w14:paraId="7F0DE832" w14:textId="77777777" w:rsidR="00312702" w:rsidRDefault="00312702" w:rsidP="004E35E4">
            <w:pPr>
              <w:rPr>
                <w:lang w:val="nl-NL"/>
              </w:rPr>
            </w:pPr>
          </w:p>
        </w:tc>
        <w:tc>
          <w:tcPr>
            <w:tcW w:w="1051" w:type="dxa"/>
          </w:tcPr>
          <w:p w14:paraId="5391CE15" w14:textId="77777777" w:rsidR="00312702" w:rsidRDefault="00312702" w:rsidP="004E35E4">
            <w:pPr>
              <w:rPr>
                <w:lang w:val="nl-NL"/>
              </w:rPr>
            </w:pPr>
          </w:p>
        </w:tc>
        <w:tc>
          <w:tcPr>
            <w:tcW w:w="1051" w:type="dxa"/>
          </w:tcPr>
          <w:p w14:paraId="1B9BE8A7" w14:textId="77777777" w:rsidR="00312702" w:rsidRDefault="00312702" w:rsidP="004E35E4">
            <w:pPr>
              <w:rPr>
                <w:lang w:val="nl-NL"/>
              </w:rPr>
            </w:pPr>
          </w:p>
        </w:tc>
        <w:tc>
          <w:tcPr>
            <w:tcW w:w="1051" w:type="dxa"/>
          </w:tcPr>
          <w:p w14:paraId="47390D28" w14:textId="77777777" w:rsidR="00312702" w:rsidRDefault="00312702" w:rsidP="004E35E4">
            <w:pPr>
              <w:rPr>
                <w:lang w:val="nl-NL"/>
              </w:rPr>
            </w:pPr>
            <w:r>
              <w:rPr>
                <w:lang w:val="nl-NL"/>
              </w:rPr>
              <w:t>(x)</w:t>
            </w:r>
          </w:p>
        </w:tc>
        <w:tc>
          <w:tcPr>
            <w:tcW w:w="1051" w:type="dxa"/>
          </w:tcPr>
          <w:p w14:paraId="72BAA419" w14:textId="77777777" w:rsidR="00312702" w:rsidRDefault="00312702" w:rsidP="004E35E4">
            <w:pPr>
              <w:rPr>
                <w:lang w:val="nl-NL"/>
              </w:rPr>
            </w:pPr>
          </w:p>
        </w:tc>
        <w:tc>
          <w:tcPr>
            <w:tcW w:w="1051" w:type="dxa"/>
          </w:tcPr>
          <w:p w14:paraId="7D365AD9" w14:textId="77777777" w:rsidR="00312702" w:rsidRDefault="00312702" w:rsidP="004E35E4">
            <w:pPr>
              <w:rPr>
                <w:lang w:val="nl-NL"/>
              </w:rPr>
            </w:pPr>
            <w:r>
              <w:rPr>
                <w:lang w:val="nl-NL"/>
              </w:rPr>
              <w:t>x</w:t>
            </w:r>
          </w:p>
        </w:tc>
      </w:tr>
    </w:tbl>
    <w:p w14:paraId="53379D39" w14:textId="77777777" w:rsidR="00312702" w:rsidRDefault="00312702" w:rsidP="00312702">
      <w:pPr>
        <w:rPr>
          <w:lang w:val="nl-NL"/>
        </w:rPr>
      </w:pPr>
    </w:p>
    <w:p w14:paraId="17976861" w14:textId="77777777" w:rsidR="00312702" w:rsidRDefault="00312702" w:rsidP="00312702">
      <w:pPr>
        <w:rPr>
          <w:lang w:val="nl-NL"/>
        </w:rPr>
      </w:pPr>
      <w:r>
        <w:rPr>
          <w:lang w:val="nl-NL"/>
        </w:rPr>
        <w:t>Bij werkwijze vindt u suggesties hoe met deze beide delen om te gaan in uw lessen.</w:t>
      </w:r>
    </w:p>
    <w:p w14:paraId="268C0E75" w14:textId="77777777" w:rsidR="00312702" w:rsidRDefault="00312702" w:rsidP="00312702">
      <w:pPr>
        <w:rPr>
          <w:lang w:val="nl-NL"/>
        </w:rPr>
      </w:pPr>
    </w:p>
    <w:p w14:paraId="66136157" w14:textId="77777777" w:rsidR="00312702" w:rsidRPr="005449E0" w:rsidRDefault="00312702" w:rsidP="00312702">
      <w:pPr>
        <w:rPr>
          <w:lang w:val="nl-NL"/>
        </w:rPr>
      </w:pPr>
      <w:r>
        <w:rPr>
          <w:lang w:val="nl-NL"/>
        </w:rPr>
        <w:t>Geschatte duur: circa 7 lesuren (zonder de oefenstof).</w:t>
      </w:r>
    </w:p>
    <w:p w14:paraId="108A2159" w14:textId="77777777" w:rsidR="00312702" w:rsidRDefault="00312702" w:rsidP="00312702">
      <w:pPr>
        <w:rPr>
          <w:lang w:val="nl-NL"/>
        </w:rPr>
      </w:pPr>
    </w:p>
    <w:p w14:paraId="1E2E0589" w14:textId="77777777" w:rsidR="00312702" w:rsidRDefault="00312702" w:rsidP="00312702">
      <w:pPr>
        <w:rPr>
          <w:lang w:val="nl-NL"/>
        </w:rPr>
      </w:pPr>
    </w:p>
    <w:p w14:paraId="66972711" w14:textId="77777777" w:rsidR="00312702" w:rsidRDefault="00312702" w:rsidP="00312702">
      <w:pPr>
        <w:pStyle w:val="Kop1"/>
        <w:rPr>
          <w:lang w:val="nl-NL"/>
        </w:rPr>
      </w:pPr>
      <w:r>
        <w:rPr>
          <w:lang w:val="nl-NL"/>
        </w:rPr>
        <w:t>Werkwijze algemeen</w:t>
      </w:r>
    </w:p>
    <w:p w14:paraId="4FC2B042" w14:textId="77777777" w:rsidR="00312702" w:rsidRDefault="00312702" w:rsidP="00312702">
      <w:pPr>
        <w:rPr>
          <w:lang w:val="nl-NL"/>
        </w:rPr>
      </w:pPr>
      <w:r>
        <w:rPr>
          <w:lang w:val="nl-NL"/>
        </w:rPr>
        <w:t>Het materiaal is geschreven om gebruikt te worden in een situatie waarin een docent aanwezig is. We gaan uit van klassikale momenten afgewisseld met zelfstandig werken (dat kan in 2-tallen of kleine groepen).</w:t>
      </w:r>
    </w:p>
    <w:p w14:paraId="7AF0C231" w14:textId="77777777" w:rsidR="00312702" w:rsidRDefault="00312702" w:rsidP="00312702">
      <w:pPr>
        <w:rPr>
          <w:lang w:val="nl-NL"/>
        </w:rPr>
      </w:pPr>
      <w:r>
        <w:rPr>
          <w:lang w:val="nl-NL"/>
        </w:rPr>
        <w:t xml:space="preserve">Elke hoofdstuk begint met een leestekst met daaraan gekoppeld een of meer opdrachten. Dit begin leent zich bij uitstek voor klassikale behandeling en bespreking. </w:t>
      </w:r>
    </w:p>
    <w:p w14:paraId="0156D96D" w14:textId="77777777" w:rsidR="00312702" w:rsidRDefault="00312702" w:rsidP="00312702">
      <w:pPr>
        <w:rPr>
          <w:lang w:val="nl-NL"/>
        </w:rPr>
      </w:pPr>
      <w:r>
        <w:rPr>
          <w:lang w:val="nl-NL"/>
        </w:rPr>
        <w:t>Naar keuze kan de oefenstof door elke leerling of door een deel van de leerlingen gedaan worden. Het is ook mogelijk alleen het basisdeel of alleen de oefenstof te doen. Het rekenVOort team vindt het van belang dat voor leerlingen zichtbaar wordt hoe en waar het rekenen binnen herkenbare (beroepsgerichte) situaties gebruikt wordt. Als u alleen het oefendeel gebruikt, is deze koppeling er niet meer.</w:t>
      </w:r>
    </w:p>
    <w:p w14:paraId="7BDFD561" w14:textId="77777777" w:rsidR="00312702" w:rsidRDefault="00312702" w:rsidP="00312702">
      <w:pPr>
        <w:rPr>
          <w:lang w:val="nl-NL"/>
        </w:rPr>
      </w:pPr>
    </w:p>
    <w:p w14:paraId="5509DF94" w14:textId="77777777" w:rsidR="00312702" w:rsidRDefault="00312702" w:rsidP="00312702">
      <w:pPr>
        <w:rPr>
          <w:lang w:val="nl-NL"/>
        </w:rPr>
      </w:pPr>
    </w:p>
    <w:p w14:paraId="76D30103" w14:textId="77777777" w:rsidR="00312702" w:rsidRDefault="00312702" w:rsidP="00312702">
      <w:pPr>
        <w:pStyle w:val="Kop1"/>
        <w:rPr>
          <w:lang w:val="nl-NL"/>
        </w:rPr>
      </w:pPr>
      <w:r>
        <w:rPr>
          <w:lang w:val="nl-NL"/>
        </w:rPr>
        <w:lastRenderedPageBreak/>
        <w:t>Aanwijzingen per hoofdstuk</w:t>
      </w:r>
    </w:p>
    <w:p w14:paraId="17DABE89" w14:textId="77777777" w:rsidR="00312702" w:rsidRDefault="00312702" w:rsidP="00312702">
      <w:pPr>
        <w:rPr>
          <w:lang w:val="nl-NL"/>
        </w:rPr>
      </w:pPr>
      <w:r>
        <w:rPr>
          <w:lang w:val="nl-NL"/>
        </w:rPr>
        <w:t>Voorafgaand aan hoofdstuk 1 is er een korte introductie opgenomen in de module. Deze kunt u samen met uw klas doornemen, als u over een internetverbinding beschikt kunt u dit vanaf de website doen, daar vind u ook een link naar een introductievideo, bijvoorbeeld deze:</w:t>
      </w:r>
    </w:p>
    <w:p w14:paraId="3DCC5DB8" w14:textId="77777777" w:rsidR="00312702" w:rsidRDefault="00CD73A5" w:rsidP="00312702">
      <w:pPr>
        <w:rPr>
          <w:lang w:val="nl-NL"/>
        </w:rPr>
      </w:pPr>
      <w:hyperlink r:id="rId9" w:history="1">
        <w:r w:rsidR="00312702" w:rsidRPr="005939FC">
          <w:rPr>
            <w:rStyle w:val="Hyperlink"/>
            <w:lang w:val="nl-NL"/>
          </w:rPr>
          <w:t>http://waslijn.com/wees-zuinig-met-water/18/09/2008/</w:t>
        </w:r>
      </w:hyperlink>
    </w:p>
    <w:p w14:paraId="64342E6A" w14:textId="77777777" w:rsidR="00312702" w:rsidRPr="005939FC" w:rsidRDefault="00312702" w:rsidP="00312702">
      <w:pPr>
        <w:rPr>
          <w:lang w:val="nl-NL"/>
        </w:rPr>
      </w:pPr>
    </w:p>
    <w:p w14:paraId="40E578CA" w14:textId="77777777" w:rsidR="00312702" w:rsidRDefault="00312702" w:rsidP="00312702">
      <w:pPr>
        <w:pStyle w:val="Kop2"/>
        <w:rPr>
          <w:lang w:val="nl-NL"/>
        </w:rPr>
      </w:pPr>
      <w:r>
        <w:rPr>
          <w:lang w:val="nl-NL"/>
        </w:rPr>
        <w:t xml:space="preserve">1. </w:t>
      </w:r>
      <w:r w:rsidRPr="00A568FF">
        <w:rPr>
          <w:lang w:val="nl-NL"/>
        </w:rPr>
        <w:t>Water wereldwijd</w:t>
      </w:r>
    </w:p>
    <w:p w14:paraId="3E57C6E2" w14:textId="77777777" w:rsidR="00312702" w:rsidRDefault="00312702" w:rsidP="00312702">
      <w:pPr>
        <w:rPr>
          <w:lang w:val="nl-NL"/>
        </w:rPr>
      </w:pPr>
      <w:r>
        <w:rPr>
          <w:lang w:val="nl-NL"/>
        </w:rPr>
        <w:t>Lees de tekst samen en bespreek vraag 1 en 2 klassikaal, geef leerlingen wel even denktijd bij vraag 1.</w:t>
      </w:r>
    </w:p>
    <w:p w14:paraId="48759C59" w14:textId="77777777" w:rsidR="00312702" w:rsidRDefault="00312702" w:rsidP="00312702">
      <w:pPr>
        <w:rPr>
          <w:lang w:val="nl-NL"/>
        </w:rPr>
      </w:pPr>
      <w:r>
        <w:rPr>
          <w:lang w:val="nl-NL"/>
        </w:rPr>
        <w:t>Als u een digibord heeft kunt u de wereldkaart projecteren en met stemkastjes zou u vraag 1 daarmee kunnen doen.</w:t>
      </w:r>
    </w:p>
    <w:p w14:paraId="62FBF0C6" w14:textId="77777777" w:rsidR="00312702" w:rsidRDefault="00312702" w:rsidP="00312702">
      <w:pPr>
        <w:rPr>
          <w:lang w:val="nl-NL"/>
        </w:rPr>
      </w:pPr>
    </w:p>
    <w:p w14:paraId="7650D217" w14:textId="77777777" w:rsidR="00312702" w:rsidRDefault="00312702" w:rsidP="00312702">
      <w:pPr>
        <w:rPr>
          <w:lang w:val="nl-NL"/>
        </w:rPr>
      </w:pPr>
      <w:r>
        <w:rPr>
          <w:lang w:val="nl-NL"/>
        </w:rPr>
        <w:t>Opdracht 3 en 4</w:t>
      </w:r>
    </w:p>
    <w:p w14:paraId="1598A75B" w14:textId="77777777" w:rsidR="00312702" w:rsidRDefault="00312702" w:rsidP="00312702">
      <w:pPr>
        <w:rPr>
          <w:lang w:val="nl-NL"/>
        </w:rPr>
      </w:pPr>
      <w:r>
        <w:rPr>
          <w:lang w:val="nl-NL"/>
        </w:rPr>
        <w:t>De strook wordt in de tips gebruikt als model dat zowel bij breuken als procenten dienst kan doen. Het is een model dat in het basisonderwijs veel is gebruikt. In de onderbouw heeft het waarschijnlijk minder aandacht gekregen. Het is een model waar leerlingen vaak steun aan hebben voor het begrip en voor schatten.</w:t>
      </w:r>
    </w:p>
    <w:p w14:paraId="1C591039" w14:textId="77777777" w:rsidR="00312702" w:rsidRDefault="00312702" w:rsidP="00312702">
      <w:pPr>
        <w:rPr>
          <w:lang w:val="nl-NL"/>
        </w:rPr>
      </w:pPr>
    </w:p>
    <w:p w14:paraId="1FD01D19" w14:textId="77777777" w:rsidR="00312702" w:rsidRDefault="00312702" w:rsidP="00312702">
      <w:pPr>
        <w:rPr>
          <w:lang w:val="nl-NL"/>
        </w:rPr>
      </w:pPr>
      <w:r>
        <w:rPr>
          <w:lang w:val="nl-NL"/>
        </w:rPr>
        <w:t xml:space="preserve">Als leerlingen moeite hebben met opdracht 3 en 4 is het verstandig de oefendelen A en B te doen. U kunt hier natuurlijk keuzes uit maken. </w:t>
      </w:r>
    </w:p>
    <w:p w14:paraId="0DF8F903" w14:textId="77777777" w:rsidR="00312702" w:rsidRDefault="00312702" w:rsidP="00312702">
      <w:pPr>
        <w:rPr>
          <w:lang w:val="nl-NL"/>
        </w:rPr>
      </w:pPr>
      <w:r>
        <w:rPr>
          <w:lang w:val="nl-NL"/>
        </w:rPr>
        <w:t>Alle leerlingen moeten op niveau 2F in staat zijn te werken met eenvoudige percentages en breuken als ‘deel van’. Werken met procenten is daarvan het belangrijkst.</w:t>
      </w:r>
    </w:p>
    <w:p w14:paraId="2375B305" w14:textId="77777777" w:rsidR="00312702" w:rsidRDefault="00312702" w:rsidP="00312702">
      <w:pPr>
        <w:rPr>
          <w:lang w:val="nl-NL"/>
        </w:rPr>
      </w:pPr>
    </w:p>
    <w:tbl>
      <w:tblPr>
        <w:tblStyle w:val="Tabelraster"/>
        <w:tblW w:w="0" w:type="auto"/>
        <w:tblLook w:val="01E0" w:firstRow="1" w:lastRow="1" w:firstColumn="1" w:lastColumn="1" w:noHBand="0" w:noVBand="0"/>
      </w:tblPr>
      <w:tblGrid>
        <w:gridCol w:w="9500"/>
      </w:tblGrid>
      <w:tr w:rsidR="00312702" w14:paraId="2AEF0F5F" w14:textId="77777777" w:rsidTr="004E35E4">
        <w:tc>
          <w:tcPr>
            <w:tcW w:w="9500" w:type="dxa"/>
          </w:tcPr>
          <w:p w14:paraId="756192DE" w14:textId="77777777" w:rsidR="00312702" w:rsidRDefault="00312702" w:rsidP="004E35E4">
            <w:pPr>
              <w:pStyle w:val="Kop2"/>
              <w:rPr>
                <w:lang w:val="nl-NL"/>
              </w:rPr>
            </w:pPr>
            <w:r>
              <w:rPr>
                <w:lang w:val="nl-NL"/>
              </w:rPr>
              <w:lastRenderedPageBreak/>
              <w:t>2F - domein getallen</w:t>
            </w:r>
          </w:p>
          <w:p w14:paraId="3B4C3680" w14:textId="77777777" w:rsidR="00312702" w:rsidRDefault="00312702" w:rsidP="004E35E4">
            <w:pPr>
              <w:rPr>
                <w:lang w:val="nl-NL"/>
              </w:rPr>
            </w:pPr>
            <w:r>
              <w:rPr>
                <w:rStyle w:val="inhoud"/>
                <w:lang w:val="nl-NL"/>
              </w:rPr>
              <w:t>Uitspraak, schrijfwijze en betekenis van getallen, symbolen en relaties</w:t>
            </w:r>
            <w:r>
              <w:rPr>
                <w:lang w:val="nl-NL"/>
              </w:rPr>
              <w:br/>
            </w:r>
            <w:r>
              <w:rPr>
                <w:lang w:val="nl-NL"/>
              </w:rPr>
              <w:tab/>
            </w:r>
            <w:r>
              <w:rPr>
                <w:rStyle w:val="inhoud"/>
                <w:lang w:val="nl-NL"/>
              </w:rPr>
              <w:t xml:space="preserve">- </w:t>
            </w:r>
            <w:r>
              <w:rPr>
                <w:lang w:val="nl-NL"/>
              </w:rPr>
              <w:t>Getalnotaties met miljoen, miljard.</w:t>
            </w:r>
          </w:p>
          <w:p w14:paraId="75D39D0C" w14:textId="77777777" w:rsidR="00312702" w:rsidRDefault="00312702" w:rsidP="004E35E4">
            <w:pPr>
              <w:rPr>
                <w:lang w:val="nl-NL"/>
              </w:rPr>
            </w:pPr>
            <w:r>
              <w:rPr>
                <w:lang w:val="nl-NL"/>
              </w:rPr>
              <w:tab/>
              <w:t>- Getallen relateren aan situaties.</w:t>
            </w:r>
          </w:p>
          <w:p w14:paraId="523CB950" w14:textId="77777777" w:rsidR="00312702" w:rsidRDefault="00312702" w:rsidP="004E35E4">
            <w:pPr>
              <w:pStyle w:val="Kop2"/>
              <w:rPr>
                <w:lang w:val="nl-NL"/>
              </w:rPr>
            </w:pPr>
            <w:r>
              <w:rPr>
                <w:lang w:val="nl-NL"/>
              </w:rPr>
              <w:t>2F - domein verhoudingen</w:t>
            </w:r>
          </w:p>
          <w:p w14:paraId="7E9E17E3" w14:textId="77777777" w:rsidR="00312702" w:rsidRDefault="00312702" w:rsidP="004E35E4">
            <w:pPr>
              <w:rPr>
                <w:lang w:val="nl-NL"/>
              </w:rPr>
            </w:pPr>
            <w:r>
              <w:rPr>
                <w:lang w:val="nl-NL"/>
              </w:rPr>
              <w:t>Notatie van breuken, decimale getallen en procenten herkennen en gebruiken.</w:t>
            </w:r>
          </w:p>
          <w:p w14:paraId="120759E7" w14:textId="77777777" w:rsidR="00312702" w:rsidRDefault="00312702" w:rsidP="004E35E4">
            <w:pPr>
              <w:rPr>
                <w:lang w:val="nl-NL"/>
              </w:rPr>
            </w:pPr>
            <w:r>
              <w:rPr>
                <w:lang w:val="nl-NL"/>
              </w:rPr>
              <w:t>In de context van verhoudingen berekeningen uitvoeren ook met procenten en verhoudingen.</w:t>
            </w:r>
          </w:p>
          <w:p w14:paraId="3F109EE7" w14:textId="77777777" w:rsidR="00312702" w:rsidRDefault="00312702" w:rsidP="004E35E4">
            <w:pPr>
              <w:rPr>
                <w:lang w:val="nl-NL"/>
              </w:rPr>
            </w:pPr>
            <w:r>
              <w:rPr>
                <w:lang w:val="nl-NL"/>
              </w:rPr>
              <w:tab/>
              <w:t xml:space="preserve">- </w:t>
            </w:r>
            <w:r w:rsidRPr="00E978BE">
              <w:rPr>
                <w:lang w:val="nl-NL"/>
              </w:rPr>
              <w:t>Rekenen met eenvoudige percentages (10%, 50%)</w:t>
            </w:r>
            <w:r>
              <w:rPr>
                <w:lang w:val="nl-NL"/>
              </w:rPr>
              <w:t>.</w:t>
            </w:r>
          </w:p>
          <w:p w14:paraId="7BACCF4B" w14:textId="77777777" w:rsidR="00312702" w:rsidRDefault="00312702" w:rsidP="004E35E4">
            <w:pPr>
              <w:rPr>
                <w:lang w:val="nl-NL"/>
              </w:rPr>
            </w:pPr>
            <w:r>
              <w:rPr>
                <w:lang w:val="nl-NL"/>
              </w:rPr>
              <w:t xml:space="preserve">Verhouding, procent, decimaal getal, deling, 'deel van' met elkaar in verband brengen. </w:t>
            </w:r>
          </w:p>
          <w:p w14:paraId="2F99661C" w14:textId="77777777" w:rsidR="00312702" w:rsidRDefault="00312702" w:rsidP="004E35E4">
            <w:pPr>
              <w:ind w:left="720"/>
              <w:rPr>
                <w:lang w:val="nl-NL"/>
              </w:rPr>
            </w:pPr>
            <w:r>
              <w:rPr>
                <w:lang w:val="nl-NL"/>
              </w:rPr>
              <w:t>- Eenvoudige stambreuken, decimale getallen, percentages en verhoudingen in elkaar omzetten.</w:t>
            </w:r>
          </w:p>
        </w:tc>
      </w:tr>
    </w:tbl>
    <w:p w14:paraId="302D8921" w14:textId="77777777" w:rsidR="00312702" w:rsidRDefault="00312702" w:rsidP="00312702">
      <w:pPr>
        <w:rPr>
          <w:lang w:val="nl-NL"/>
        </w:rPr>
      </w:pPr>
    </w:p>
    <w:p w14:paraId="5DF273C1" w14:textId="77777777" w:rsidR="00312702" w:rsidRDefault="00312702" w:rsidP="00312702">
      <w:pPr>
        <w:pStyle w:val="Kop2"/>
        <w:rPr>
          <w:lang w:val="nl-NL"/>
        </w:rPr>
      </w:pPr>
      <w:r>
        <w:rPr>
          <w:lang w:val="nl-NL"/>
        </w:rPr>
        <w:t xml:space="preserve">2. </w:t>
      </w:r>
      <w:r w:rsidRPr="00A568FF">
        <w:rPr>
          <w:lang w:val="nl-NL"/>
        </w:rPr>
        <w:t xml:space="preserve">Consumptie </w:t>
      </w:r>
      <w:r>
        <w:rPr>
          <w:lang w:val="nl-NL"/>
        </w:rPr>
        <w:t>van</w:t>
      </w:r>
      <w:r w:rsidRPr="00A568FF">
        <w:rPr>
          <w:lang w:val="nl-NL"/>
        </w:rPr>
        <w:t xml:space="preserve"> water</w:t>
      </w:r>
      <w:r>
        <w:rPr>
          <w:lang w:val="nl-NL"/>
        </w:rPr>
        <w:t xml:space="preserve"> in Nederland</w:t>
      </w:r>
    </w:p>
    <w:p w14:paraId="394F98DE" w14:textId="77777777" w:rsidR="00312702" w:rsidRDefault="00312702" w:rsidP="00312702">
      <w:pPr>
        <w:rPr>
          <w:lang w:val="nl-NL"/>
        </w:rPr>
      </w:pPr>
      <w:r>
        <w:rPr>
          <w:lang w:val="nl-NL"/>
        </w:rPr>
        <w:t xml:space="preserve">Leestekst en Opdracht 5 t/m 9 lenen zicht goed voor een klassengesprek. </w:t>
      </w:r>
    </w:p>
    <w:p w14:paraId="3DA849C0" w14:textId="77777777" w:rsidR="00312702" w:rsidRDefault="00312702" w:rsidP="00312702">
      <w:pPr>
        <w:rPr>
          <w:lang w:val="nl-NL"/>
        </w:rPr>
      </w:pPr>
    </w:p>
    <w:p w14:paraId="7C222110" w14:textId="77777777" w:rsidR="00312702" w:rsidRDefault="00312702" w:rsidP="00312702">
      <w:pPr>
        <w:rPr>
          <w:lang w:val="nl-NL"/>
        </w:rPr>
      </w:pPr>
      <w:r>
        <w:rPr>
          <w:lang w:val="nl-NL"/>
        </w:rPr>
        <w:t>Opdracht 5</w:t>
      </w:r>
    </w:p>
    <w:p w14:paraId="445B6C9B" w14:textId="77777777" w:rsidR="00312702" w:rsidRDefault="00312702" w:rsidP="00312702">
      <w:pPr>
        <w:rPr>
          <w:lang w:val="nl-NL"/>
        </w:rPr>
      </w:pPr>
      <w:r>
        <w:rPr>
          <w:lang w:val="nl-NL"/>
        </w:rPr>
        <w:t>Grote getalen krijgen nog apart aandacht in hoofdstuk 5.</w:t>
      </w:r>
    </w:p>
    <w:p w14:paraId="026251A6" w14:textId="77777777" w:rsidR="00312702" w:rsidRDefault="00312702" w:rsidP="00312702">
      <w:pPr>
        <w:rPr>
          <w:lang w:val="nl-NL"/>
        </w:rPr>
      </w:pPr>
    </w:p>
    <w:p w14:paraId="10E310E5" w14:textId="77777777" w:rsidR="00312702" w:rsidRPr="00BA676B" w:rsidRDefault="00312702" w:rsidP="00312702">
      <w:pPr>
        <w:pStyle w:val="Kop2"/>
        <w:rPr>
          <w:sz w:val="22"/>
          <w:szCs w:val="22"/>
          <w:lang w:val="nl-NL"/>
        </w:rPr>
      </w:pPr>
      <w:r w:rsidRPr="00BA676B">
        <w:rPr>
          <w:sz w:val="22"/>
          <w:szCs w:val="22"/>
          <w:lang w:val="nl-NL"/>
        </w:rPr>
        <w:t>procenten</w:t>
      </w:r>
    </w:p>
    <w:p w14:paraId="720BCE86" w14:textId="77777777" w:rsidR="00312702" w:rsidRDefault="00312702" w:rsidP="00312702">
      <w:pPr>
        <w:rPr>
          <w:lang w:val="nl-NL"/>
        </w:rPr>
      </w:pPr>
      <w:r>
        <w:rPr>
          <w:lang w:val="nl-NL"/>
        </w:rPr>
        <w:t>Opdracht 11</w:t>
      </w:r>
    </w:p>
    <w:p w14:paraId="49FED766" w14:textId="77777777" w:rsidR="00312702" w:rsidRDefault="00312702" w:rsidP="00312702">
      <w:pPr>
        <w:rPr>
          <w:lang w:val="nl-NL"/>
        </w:rPr>
      </w:pPr>
      <w:r>
        <w:rPr>
          <w:lang w:val="nl-NL"/>
        </w:rPr>
        <w:t xml:space="preserve">Hier wordt in de tip de overgang gemaakt van strook naar verhoudingstabel. </w:t>
      </w:r>
    </w:p>
    <w:p w14:paraId="509A5379" w14:textId="77777777" w:rsidR="00312702" w:rsidRDefault="00312702" w:rsidP="00312702">
      <w:pPr>
        <w:rPr>
          <w:lang w:val="nl-NL"/>
        </w:rPr>
      </w:pPr>
      <w:r>
        <w:rPr>
          <w:lang w:val="nl-NL"/>
        </w:rPr>
        <w:t>Er is gekozen om in de tabel uit te gaan van de verhouding ’28 liter van de 134 liter’ en vandaar te rekenen naar ‘per 100’.</w:t>
      </w:r>
    </w:p>
    <w:p w14:paraId="4B81269E" w14:textId="77777777" w:rsidR="00312702" w:rsidRDefault="00312702" w:rsidP="00312702">
      <w:pPr>
        <w:rPr>
          <w:lang w:val="nl-NL"/>
        </w:rPr>
      </w:pPr>
      <w:r>
        <w:rPr>
          <w:lang w:val="nl-NL"/>
        </w:rPr>
        <w:t>Er zijn andere aanpakken mogelijk. Met een verhoudingstabel kan ook uitgegaan worden van ‘134 liter is 100%’ De tabel ziet er dan zo uit:</w:t>
      </w:r>
    </w:p>
    <w:p w14:paraId="34B35730" w14:textId="77777777" w:rsidR="00312702" w:rsidRDefault="00312702" w:rsidP="00312702">
      <w:pPr>
        <w:rPr>
          <w:lang w:val="nl-NL"/>
        </w:rPr>
      </w:pPr>
    </w:p>
    <w:tbl>
      <w:tblPr>
        <w:tblStyle w:val="Tabelraster"/>
        <w:tblW w:w="0" w:type="auto"/>
        <w:tblLook w:val="01E0" w:firstRow="1" w:lastRow="1" w:firstColumn="1" w:lastColumn="1" w:noHBand="0" w:noVBand="0"/>
      </w:tblPr>
      <w:tblGrid>
        <w:gridCol w:w="1915"/>
        <w:gridCol w:w="1915"/>
        <w:gridCol w:w="1915"/>
        <w:gridCol w:w="1915"/>
      </w:tblGrid>
      <w:tr w:rsidR="00312702" w14:paraId="20D3761F" w14:textId="77777777" w:rsidTr="004E35E4">
        <w:tc>
          <w:tcPr>
            <w:tcW w:w="1915" w:type="dxa"/>
          </w:tcPr>
          <w:p w14:paraId="5F249378" w14:textId="77777777" w:rsidR="00312702" w:rsidRDefault="00312702" w:rsidP="004E35E4">
            <w:pPr>
              <w:rPr>
                <w:lang w:val="nl-NL"/>
              </w:rPr>
            </w:pPr>
            <w:r>
              <w:rPr>
                <w:lang w:val="nl-NL"/>
              </w:rPr>
              <w:t>liters</w:t>
            </w:r>
          </w:p>
        </w:tc>
        <w:tc>
          <w:tcPr>
            <w:tcW w:w="1915" w:type="dxa"/>
          </w:tcPr>
          <w:p w14:paraId="193A43EE" w14:textId="77777777" w:rsidR="00312702" w:rsidRDefault="00312702" w:rsidP="004E35E4">
            <w:pPr>
              <w:rPr>
                <w:lang w:val="nl-NL"/>
              </w:rPr>
            </w:pPr>
            <w:r>
              <w:rPr>
                <w:lang w:val="nl-NL"/>
              </w:rPr>
              <w:t>134</w:t>
            </w:r>
          </w:p>
        </w:tc>
        <w:tc>
          <w:tcPr>
            <w:tcW w:w="1915" w:type="dxa"/>
          </w:tcPr>
          <w:p w14:paraId="6B4CB310" w14:textId="77777777" w:rsidR="00312702" w:rsidRDefault="00312702" w:rsidP="004E35E4">
            <w:pPr>
              <w:rPr>
                <w:lang w:val="nl-NL"/>
              </w:rPr>
            </w:pPr>
          </w:p>
        </w:tc>
        <w:tc>
          <w:tcPr>
            <w:tcW w:w="1915" w:type="dxa"/>
          </w:tcPr>
          <w:p w14:paraId="787E5017" w14:textId="77777777" w:rsidR="00312702" w:rsidRDefault="00312702" w:rsidP="004E35E4">
            <w:pPr>
              <w:rPr>
                <w:lang w:val="nl-NL"/>
              </w:rPr>
            </w:pPr>
            <w:r>
              <w:rPr>
                <w:lang w:val="nl-NL"/>
              </w:rPr>
              <w:t>28</w:t>
            </w:r>
          </w:p>
        </w:tc>
      </w:tr>
      <w:tr w:rsidR="00312702" w14:paraId="35932C2A" w14:textId="77777777" w:rsidTr="004E35E4">
        <w:tc>
          <w:tcPr>
            <w:tcW w:w="1915" w:type="dxa"/>
          </w:tcPr>
          <w:p w14:paraId="6B674F29" w14:textId="77777777" w:rsidR="00312702" w:rsidRDefault="00312702" w:rsidP="004E35E4">
            <w:pPr>
              <w:rPr>
                <w:lang w:val="nl-NL"/>
              </w:rPr>
            </w:pPr>
            <w:r>
              <w:rPr>
                <w:lang w:val="nl-NL"/>
              </w:rPr>
              <w:t>percentage</w:t>
            </w:r>
          </w:p>
        </w:tc>
        <w:tc>
          <w:tcPr>
            <w:tcW w:w="1915" w:type="dxa"/>
          </w:tcPr>
          <w:p w14:paraId="7554D82B" w14:textId="77777777" w:rsidR="00312702" w:rsidRDefault="00312702" w:rsidP="004E35E4">
            <w:pPr>
              <w:rPr>
                <w:lang w:val="nl-NL"/>
              </w:rPr>
            </w:pPr>
            <w:r>
              <w:rPr>
                <w:lang w:val="nl-NL"/>
              </w:rPr>
              <w:t>100%</w:t>
            </w:r>
          </w:p>
        </w:tc>
        <w:tc>
          <w:tcPr>
            <w:tcW w:w="1915" w:type="dxa"/>
          </w:tcPr>
          <w:p w14:paraId="52F5E8A0" w14:textId="77777777" w:rsidR="00312702" w:rsidRDefault="00312702" w:rsidP="004E35E4">
            <w:pPr>
              <w:rPr>
                <w:lang w:val="nl-NL"/>
              </w:rPr>
            </w:pPr>
          </w:p>
        </w:tc>
        <w:tc>
          <w:tcPr>
            <w:tcW w:w="1915" w:type="dxa"/>
          </w:tcPr>
          <w:p w14:paraId="3EEA1778" w14:textId="77777777" w:rsidR="00312702" w:rsidRDefault="00312702" w:rsidP="004E35E4">
            <w:pPr>
              <w:rPr>
                <w:lang w:val="nl-NL"/>
              </w:rPr>
            </w:pPr>
            <w:r>
              <w:rPr>
                <w:lang w:val="nl-NL"/>
              </w:rPr>
              <w:t>……%</w:t>
            </w:r>
          </w:p>
        </w:tc>
      </w:tr>
    </w:tbl>
    <w:p w14:paraId="6A120B5E" w14:textId="77777777" w:rsidR="00312702" w:rsidRDefault="00312702" w:rsidP="00312702">
      <w:pPr>
        <w:rPr>
          <w:lang w:val="nl-NL"/>
        </w:rPr>
      </w:pPr>
    </w:p>
    <w:p w14:paraId="514AF342" w14:textId="77777777" w:rsidR="00312702" w:rsidRDefault="00312702" w:rsidP="00312702">
      <w:pPr>
        <w:rPr>
          <w:lang w:val="nl-NL"/>
        </w:rPr>
      </w:pPr>
      <w:r>
        <w:rPr>
          <w:lang w:val="nl-NL"/>
        </w:rPr>
        <w:t>Er kan ook zonder verhoudingstabel worden gerekend bijvoorbeeld met een regel als: 28/134 x 100.</w:t>
      </w:r>
    </w:p>
    <w:p w14:paraId="43630A36" w14:textId="77777777" w:rsidR="00312702" w:rsidRDefault="00312702" w:rsidP="00312702">
      <w:pPr>
        <w:rPr>
          <w:lang w:val="nl-NL"/>
        </w:rPr>
      </w:pPr>
      <w:r>
        <w:rPr>
          <w:lang w:val="nl-NL"/>
        </w:rPr>
        <w:t>De verhoudingstabel is vooral belangrijk voor het structureren van het probleem.</w:t>
      </w:r>
    </w:p>
    <w:p w14:paraId="498B8E49" w14:textId="77777777" w:rsidR="00312702" w:rsidRDefault="00312702" w:rsidP="00312702">
      <w:pPr>
        <w:rPr>
          <w:lang w:val="nl-NL"/>
        </w:rPr>
      </w:pPr>
      <w:r>
        <w:rPr>
          <w:lang w:val="nl-NL"/>
        </w:rPr>
        <w:t xml:space="preserve">In hoofdstuk 3, staan meer tips over het rekenen met procenten. </w:t>
      </w:r>
    </w:p>
    <w:p w14:paraId="09DE6A1A" w14:textId="77777777" w:rsidR="00312702" w:rsidRDefault="00312702" w:rsidP="00312702">
      <w:pPr>
        <w:rPr>
          <w:lang w:val="nl-NL"/>
        </w:rPr>
      </w:pPr>
    </w:p>
    <w:tbl>
      <w:tblPr>
        <w:tblStyle w:val="Tabelraster"/>
        <w:tblW w:w="0" w:type="auto"/>
        <w:tblLook w:val="01E0" w:firstRow="1" w:lastRow="1" w:firstColumn="1" w:lastColumn="1" w:noHBand="0" w:noVBand="0"/>
      </w:tblPr>
      <w:tblGrid>
        <w:gridCol w:w="9500"/>
      </w:tblGrid>
      <w:tr w:rsidR="00312702" w14:paraId="228EC71B" w14:textId="77777777" w:rsidTr="004E35E4">
        <w:tc>
          <w:tcPr>
            <w:tcW w:w="9500" w:type="dxa"/>
          </w:tcPr>
          <w:p w14:paraId="34992A48" w14:textId="77777777" w:rsidR="00312702" w:rsidRDefault="00312702" w:rsidP="004E35E4">
            <w:pPr>
              <w:pStyle w:val="Kop2"/>
              <w:rPr>
                <w:lang w:val="nl-NL"/>
              </w:rPr>
            </w:pPr>
            <w:r>
              <w:rPr>
                <w:lang w:val="nl-NL"/>
              </w:rPr>
              <w:lastRenderedPageBreak/>
              <w:t>2F - domein getallen</w:t>
            </w:r>
          </w:p>
          <w:p w14:paraId="72F7E6E4" w14:textId="77777777" w:rsidR="00312702" w:rsidRDefault="00312702" w:rsidP="004E35E4">
            <w:pPr>
              <w:rPr>
                <w:lang w:val="nl-NL"/>
              </w:rPr>
            </w:pPr>
            <w:r>
              <w:rPr>
                <w:rStyle w:val="inhoud"/>
                <w:lang w:val="nl-NL"/>
              </w:rPr>
              <w:t>Uitspraak, schrijfwijze en betekenis van getallen, symbolen en relaties</w:t>
            </w:r>
            <w:r>
              <w:rPr>
                <w:lang w:val="nl-NL"/>
              </w:rPr>
              <w:br/>
            </w:r>
            <w:r>
              <w:rPr>
                <w:lang w:val="nl-NL"/>
              </w:rPr>
              <w:tab/>
            </w:r>
            <w:r>
              <w:rPr>
                <w:rStyle w:val="inhoud"/>
                <w:lang w:val="nl-NL"/>
              </w:rPr>
              <w:t xml:space="preserve">- </w:t>
            </w:r>
            <w:r>
              <w:rPr>
                <w:lang w:val="nl-NL"/>
              </w:rPr>
              <w:t>Getalnotaties met miljoen, miljard.</w:t>
            </w:r>
          </w:p>
          <w:p w14:paraId="2B61B7C2" w14:textId="77777777" w:rsidR="00312702" w:rsidRDefault="00312702" w:rsidP="004E35E4">
            <w:pPr>
              <w:rPr>
                <w:lang w:val="nl-NL"/>
              </w:rPr>
            </w:pPr>
            <w:r>
              <w:rPr>
                <w:lang w:val="nl-NL"/>
              </w:rPr>
              <w:tab/>
              <w:t>- Getallen relateren aan situaties</w:t>
            </w:r>
          </w:p>
          <w:p w14:paraId="5ED35BED" w14:textId="77777777" w:rsidR="00312702" w:rsidRDefault="00312702" w:rsidP="004E35E4">
            <w:pPr>
              <w:pStyle w:val="Kop2"/>
              <w:rPr>
                <w:lang w:val="nl-NL"/>
              </w:rPr>
            </w:pPr>
            <w:r>
              <w:rPr>
                <w:lang w:val="nl-NL"/>
              </w:rPr>
              <w:t>2F -domein verhoudingen</w:t>
            </w:r>
          </w:p>
          <w:p w14:paraId="6D7A73C1" w14:textId="77777777" w:rsidR="00312702" w:rsidRDefault="00312702" w:rsidP="004E35E4">
            <w:pPr>
              <w:rPr>
                <w:lang w:val="nl-NL"/>
              </w:rPr>
            </w:pPr>
            <w:r>
              <w:rPr>
                <w:lang w:val="nl-NL"/>
              </w:rPr>
              <w:t xml:space="preserve">Verhouding, procent, decimaal getal, deling, 'deel van' met elkaar in verband brengen. </w:t>
            </w:r>
          </w:p>
          <w:p w14:paraId="0DB79918" w14:textId="77777777" w:rsidR="00312702" w:rsidRDefault="00312702" w:rsidP="004E35E4">
            <w:pPr>
              <w:ind w:left="720"/>
              <w:rPr>
                <w:lang w:val="nl-NL"/>
              </w:rPr>
            </w:pPr>
            <w:r>
              <w:rPr>
                <w:lang w:val="nl-NL"/>
              </w:rPr>
              <w:t>- Eenvoudige stambreuken, decimale getallen, percentages en verhoudingen in elkaar omzetten.</w:t>
            </w:r>
          </w:p>
          <w:p w14:paraId="5778E96F" w14:textId="77777777" w:rsidR="00312702" w:rsidRDefault="00312702" w:rsidP="004E35E4">
            <w:pPr>
              <w:rPr>
                <w:lang w:val="nl-NL"/>
              </w:rPr>
            </w:pPr>
            <w:r>
              <w:rPr>
                <w:lang w:val="nl-NL"/>
              </w:rPr>
              <w:t>In de context van verhoudingen berekeningen uitvoeren ook met procenten en verhoudingen.</w:t>
            </w:r>
          </w:p>
          <w:p w14:paraId="54A03E9C" w14:textId="77777777" w:rsidR="00312702" w:rsidRDefault="00312702" w:rsidP="004E35E4">
            <w:pPr>
              <w:ind w:left="720"/>
              <w:rPr>
                <w:lang w:val="nl-NL"/>
              </w:rPr>
            </w:pPr>
            <w:r>
              <w:rPr>
                <w:lang w:val="nl-NL"/>
              </w:rPr>
              <w:t xml:space="preserve">- Verhoudingen met elkaar vergelijken en daarbij een passend rekenmodel kiezen, bijvoorbeeld de verhoudingstabel. </w:t>
            </w:r>
          </w:p>
        </w:tc>
      </w:tr>
    </w:tbl>
    <w:p w14:paraId="5A7927E1" w14:textId="77777777" w:rsidR="00312702" w:rsidRDefault="00312702" w:rsidP="00312702">
      <w:pPr>
        <w:rPr>
          <w:lang w:val="nl-NL"/>
        </w:rPr>
      </w:pPr>
    </w:p>
    <w:p w14:paraId="74FBD11B" w14:textId="77777777" w:rsidR="00312702" w:rsidRDefault="00312702" w:rsidP="00312702">
      <w:pPr>
        <w:rPr>
          <w:lang w:val="nl-NL"/>
        </w:rPr>
      </w:pPr>
      <w:r>
        <w:rPr>
          <w:lang w:val="nl-NL"/>
        </w:rPr>
        <w:t>Voor het werken met procenten in de verhoudingstabel is extra oefening beschikbaar in deel C van het oefenmateriaal.</w:t>
      </w:r>
    </w:p>
    <w:p w14:paraId="7B91E800" w14:textId="77777777" w:rsidR="00312702" w:rsidRDefault="00312702" w:rsidP="00312702">
      <w:pPr>
        <w:rPr>
          <w:lang w:val="nl-NL"/>
        </w:rPr>
      </w:pPr>
    </w:p>
    <w:p w14:paraId="277E371F" w14:textId="77777777" w:rsidR="00312702" w:rsidRDefault="00312702" w:rsidP="00312702">
      <w:pPr>
        <w:rPr>
          <w:lang w:val="nl-NL"/>
        </w:rPr>
      </w:pPr>
      <w:r>
        <w:rPr>
          <w:lang w:val="nl-NL"/>
        </w:rPr>
        <w:t>Opdracht 13</w:t>
      </w:r>
    </w:p>
    <w:p w14:paraId="30156220" w14:textId="77777777" w:rsidR="00312702" w:rsidRPr="0066010F" w:rsidRDefault="00312702" w:rsidP="00312702">
      <w:pPr>
        <w:rPr>
          <w:lang w:val="nl-NL"/>
        </w:rPr>
      </w:pPr>
      <w:r>
        <w:rPr>
          <w:lang w:val="nl-NL"/>
        </w:rPr>
        <w:t>Deze vraag in tweetallen laten doen en/of nabespreken.</w:t>
      </w:r>
    </w:p>
    <w:p w14:paraId="3F623280" w14:textId="77777777" w:rsidR="00312702" w:rsidRDefault="00312702" w:rsidP="00312702">
      <w:pPr>
        <w:rPr>
          <w:lang w:val="nl-NL"/>
        </w:rPr>
      </w:pPr>
    </w:p>
    <w:p w14:paraId="35384047" w14:textId="77777777" w:rsidR="00312702" w:rsidRDefault="00312702" w:rsidP="00312702">
      <w:pPr>
        <w:rPr>
          <w:lang w:val="nl-NL"/>
        </w:rPr>
      </w:pPr>
      <w:r>
        <w:rPr>
          <w:lang w:val="nl-NL"/>
        </w:rPr>
        <w:t>Opdracht 14</w:t>
      </w:r>
    </w:p>
    <w:p w14:paraId="4A06AD39" w14:textId="77777777" w:rsidR="00312702" w:rsidRDefault="00312702" w:rsidP="00312702">
      <w:pPr>
        <w:rPr>
          <w:lang w:val="nl-NL"/>
        </w:rPr>
      </w:pPr>
      <w:r>
        <w:rPr>
          <w:lang w:val="nl-NL"/>
        </w:rPr>
        <w:t>Samenwerkingsopdracht. Deze opdracht kost inclusief nabespreking ongeveer een halve les.</w:t>
      </w:r>
    </w:p>
    <w:p w14:paraId="7D303DD8" w14:textId="77777777" w:rsidR="00312702" w:rsidRDefault="00312702" w:rsidP="00312702">
      <w:pPr>
        <w:rPr>
          <w:lang w:val="nl-NL"/>
        </w:rPr>
      </w:pPr>
    </w:p>
    <w:p w14:paraId="3EC17504" w14:textId="77777777" w:rsidR="00312702" w:rsidRPr="00BA676B" w:rsidRDefault="00312702" w:rsidP="00312702">
      <w:pPr>
        <w:pStyle w:val="Kop2"/>
        <w:rPr>
          <w:sz w:val="22"/>
          <w:szCs w:val="22"/>
          <w:lang w:val="nl-NL"/>
        </w:rPr>
      </w:pPr>
      <w:r w:rsidRPr="00BA676B">
        <w:rPr>
          <w:sz w:val="22"/>
          <w:szCs w:val="22"/>
          <w:lang w:val="nl-NL"/>
        </w:rPr>
        <w:t>Liters en kubieke meters</w:t>
      </w:r>
    </w:p>
    <w:p w14:paraId="1EB2E383" w14:textId="77777777" w:rsidR="00312702" w:rsidRDefault="00312702" w:rsidP="00312702">
      <w:pPr>
        <w:rPr>
          <w:lang w:val="nl-NL"/>
        </w:rPr>
      </w:pPr>
      <w:r>
        <w:rPr>
          <w:lang w:val="nl-NL"/>
        </w:rPr>
        <w:t>Het overzicht op pagina 2 kan de aanleiding zijn voor een gesprek met de klas over inhouden. Hier passen praktische activiteiten bij:</w:t>
      </w:r>
    </w:p>
    <w:p w14:paraId="4FCECFE3" w14:textId="77777777" w:rsidR="00312702" w:rsidRDefault="00312702" w:rsidP="00312702">
      <w:pPr>
        <w:rPr>
          <w:lang w:val="nl-NL"/>
        </w:rPr>
      </w:pPr>
      <w:r>
        <w:rPr>
          <w:lang w:val="nl-NL"/>
        </w:rPr>
        <w:t>- Bouwplaat in elkaar zetten en de inhoud uitrekenen.</w:t>
      </w:r>
    </w:p>
    <w:p w14:paraId="4C0A1340" w14:textId="77777777" w:rsidR="00312702" w:rsidRDefault="00312702" w:rsidP="00312702">
      <w:pPr>
        <w:rPr>
          <w:lang w:val="nl-NL"/>
        </w:rPr>
      </w:pPr>
      <w:r>
        <w:rPr>
          <w:lang w:val="nl-NL"/>
        </w:rPr>
        <w:t>- Inhoud bepalen van diverse bakjes en pakken door meten (vullen met water uit maatbeker en maten opnemen) en rekenen.</w:t>
      </w:r>
    </w:p>
    <w:p w14:paraId="39916BA5" w14:textId="77777777" w:rsidR="00312702" w:rsidRDefault="00312702" w:rsidP="00312702">
      <w:pPr>
        <w:rPr>
          <w:lang w:val="nl-NL"/>
        </w:rPr>
      </w:pPr>
    </w:p>
    <w:p w14:paraId="1ADB7A47" w14:textId="77777777" w:rsidR="00312702" w:rsidRDefault="00312702" w:rsidP="00312702">
      <w:pPr>
        <w:rPr>
          <w:lang w:val="nl-NL"/>
        </w:rPr>
      </w:pPr>
      <w:r>
        <w:rPr>
          <w:lang w:val="nl-NL"/>
        </w:rPr>
        <w:t>Zie ook het extra oefenmateriaal in deel D.</w:t>
      </w:r>
    </w:p>
    <w:p w14:paraId="70EEA765" w14:textId="77777777" w:rsidR="00312702" w:rsidRDefault="00312702" w:rsidP="00312702">
      <w:pPr>
        <w:rPr>
          <w:lang w:val="nl-NL"/>
        </w:rPr>
      </w:pPr>
    </w:p>
    <w:tbl>
      <w:tblPr>
        <w:tblStyle w:val="Tabelraster"/>
        <w:tblW w:w="0" w:type="auto"/>
        <w:tblLook w:val="01E0" w:firstRow="1" w:lastRow="1" w:firstColumn="1" w:lastColumn="1" w:noHBand="0" w:noVBand="0"/>
      </w:tblPr>
      <w:tblGrid>
        <w:gridCol w:w="9500"/>
      </w:tblGrid>
      <w:tr w:rsidR="00312702" w14:paraId="0B1F935E" w14:textId="77777777" w:rsidTr="004E35E4">
        <w:tc>
          <w:tcPr>
            <w:tcW w:w="9500" w:type="dxa"/>
          </w:tcPr>
          <w:p w14:paraId="0E98B0FA" w14:textId="77777777" w:rsidR="00312702" w:rsidRDefault="00312702" w:rsidP="004E35E4">
            <w:pPr>
              <w:pStyle w:val="Kop2"/>
              <w:rPr>
                <w:lang w:val="nl-NL"/>
              </w:rPr>
            </w:pPr>
            <w:r>
              <w:rPr>
                <w:lang w:val="nl-NL"/>
              </w:rPr>
              <w:lastRenderedPageBreak/>
              <w:t>2F- domein meten/meetkunde</w:t>
            </w:r>
          </w:p>
          <w:p w14:paraId="12CA0DDC" w14:textId="77777777" w:rsidR="00312702" w:rsidRDefault="00312702" w:rsidP="004E35E4">
            <w:pPr>
              <w:rPr>
                <w:rStyle w:val="inhoud"/>
                <w:lang w:val="nl-NL"/>
              </w:rPr>
            </w:pPr>
            <w:r>
              <w:rPr>
                <w:rStyle w:val="inhoud"/>
                <w:lang w:val="nl-NL"/>
              </w:rPr>
              <w:t>Maten voor lengte, oppervlakte, inhoud en gewicht, temperatuur</w:t>
            </w:r>
            <w:r>
              <w:rPr>
                <w:lang w:val="nl-NL"/>
              </w:rPr>
              <w:t xml:space="preserve">, </w:t>
            </w:r>
            <w:r>
              <w:rPr>
                <w:rStyle w:val="inhoud"/>
                <w:lang w:val="nl-NL"/>
              </w:rPr>
              <w:t>tijd en geld</w:t>
            </w:r>
          </w:p>
          <w:p w14:paraId="6C827CBF" w14:textId="77777777" w:rsidR="00312702" w:rsidRDefault="00312702" w:rsidP="004E35E4">
            <w:pPr>
              <w:rPr>
                <w:lang w:val="nl-NL"/>
              </w:rPr>
            </w:pPr>
            <w:r>
              <w:rPr>
                <w:rStyle w:val="inhoud"/>
                <w:lang w:val="nl-NL"/>
              </w:rPr>
              <w:tab/>
              <w:t>-</w:t>
            </w:r>
            <w:r>
              <w:rPr>
                <w:lang w:val="nl-NL"/>
              </w:rPr>
              <w:t>Structuur en samenhang belangrijke maten uit metriek stelsel</w:t>
            </w:r>
          </w:p>
          <w:p w14:paraId="64F8A4B2" w14:textId="77777777" w:rsidR="00312702" w:rsidRDefault="00312702" w:rsidP="004E35E4">
            <w:pPr>
              <w:rPr>
                <w:rStyle w:val="inhoud"/>
                <w:lang w:val="nl-NL"/>
              </w:rPr>
            </w:pPr>
            <w:r>
              <w:rPr>
                <w:rStyle w:val="inhoud"/>
                <w:lang w:val="nl-NL"/>
              </w:rPr>
              <w:t>Meten</w:t>
            </w:r>
            <w:r>
              <w:rPr>
                <w:lang w:val="nl-NL"/>
              </w:rPr>
              <w:t xml:space="preserve">, </w:t>
            </w:r>
            <w:r>
              <w:rPr>
                <w:rStyle w:val="inhoud"/>
                <w:lang w:val="nl-NL"/>
              </w:rPr>
              <w:t>Rekenen in de meetkunde</w:t>
            </w:r>
          </w:p>
          <w:p w14:paraId="31D31D80" w14:textId="77777777" w:rsidR="00312702" w:rsidRDefault="00312702" w:rsidP="004E35E4">
            <w:pPr>
              <w:rPr>
                <w:lang w:val="nl-NL"/>
              </w:rPr>
            </w:pPr>
            <w:r>
              <w:rPr>
                <w:rStyle w:val="inhoud"/>
                <w:lang w:val="nl-NL"/>
              </w:rPr>
              <w:tab/>
              <w:t xml:space="preserve">- </w:t>
            </w:r>
            <w:r>
              <w:rPr>
                <w:lang w:val="nl-NL"/>
              </w:rPr>
              <w:t>Inhoud berekenen</w:t>
            </w:r>
          </w:p>
        </w:tc>
      </w:tr>
    </w:tbl>
    <w:p w14:paraId="556524C9" w14:textId="77777777" w:rsidR="00312702" w:rsidRDefault="00312702" w:rsidP="00312702">
      <w:pPr>
        <w:rPr>
          <w:lang w:val="nl-NL"/>
        </w:rPr>
      </w:pPr>
    </w:p>
    <w:p w14:paraId="2441103B" w14:textId="77777777" w:rsidR="00312702" w:rsidRDefault="00312702" w:rsidP="00312702">
      <w:pPr>
        <w:rPr>
          <w:lang w:val="nl-NL"/>
        </w:rPr>
      </w:pPr>
      <w:r>
        <w:rPr>
          <w:lang w:val="nl-NL"/>
        </w:rPr>
        <w:t>Opdracht 15 t/m 17</w:t>
      </w:r>
    </w:p>
    <w:p w14:paraId="6F187FC6" w14:textId="77777777" w:rsidR="00312702" w:rsidRDefault="00312702" w:rsidP="00312702">
      <w:pPr>
        <w:rPr>
          <w:lang w:val="nl-NL"/>
        </w:rPr>
      </w:pPr>
      <w:r>
        <w:rPr>
          <w:lang w:val="nl-NL"/>
        </w:rPr>
        <w:t>Oefenen met liters en kubieke meters en basale bewerkingen (x, +, -)</w:t>
      </w:r>
    </w:p>
    <w:p w14:paraId="19EAAEB1" w14:textId="77777777" w:rsidR="00312702" w:rsidRDefault="00312702" w:rsidP="00312702">
      <w:pPr>
        <w:rPr>
          <w:lang w:val="nl-NL"/>
        </w:rPr>
      </w:pPr>
    </w:p>
    <w:p w14:paraId="5B3C752C" w14:textId="77777777" w:rsidR="00312702" w:rsidRDefault="00312702" w:rsidP="00312702">
      <w:pPr>
        <w:pStyle w:val="Kop2"/>
        <w:rPr>
          <w:lang w:val="nl-NL"/>
        </w:rPr>
      </w:pPr>
      <w:r>
        <w:rPr>
          <w:lang w:val="nl-NL"/>
        </w:rPr>
        <w:t>3. Water is geld</w:t>
      </w:r>
    </w:p>
    <w:p w14:paraId="3967EDA7" w14:textId="77777777" w:rsidR="00312702" w:rsidRDefault="00312702" w:rsidP="00312702">
      <w:pPr>
        <w:rPr>
          <w:lang w:val="nl-NL"/>
        </w:rPr>
      </w:pPr>
      <w:r>
        <w:rPr>
          <w:lang w:val="nl-NL"/>
        </w:rPr>
        <w:t xml:space="preserve">Bespreek de tekst, verwijs alvast naar de rekening op de volgende pagina.  </w:t>
      </w:r>
    </w:p>
    <w:p w14:paraId="6315033F" w14:textId="77777777" w:rsidR="00312702" w:rsidRDefault="00312702" w:rsidP="00312702">
      <w:pPr>
        <w:rPr>
          <w:lang w:val="nl-NL"/>
        </w:rPr>
      </w:pPr>
      <w:r>
        <w:rPr>
          <w:lang w:val="nl-NL"/>
        </w:rPr>
        <w:t xml:space="preserve"> </w:t>
      </w:r>
    </w:p>
    <w:p w14:paraId="382A7116" w14:textId="77777777" w:rsidR="00312702" w:rsidRDefault="00312702" w:rsidP="00312702">
      <w:pPr>
        <w:rPr>
          <w:lang w:val="nl-NL"/>
        </w:rPr>
      </w:pPr>
      <w:r>
        <w:rPr>
          <w:lang w:val="nl-NL"/>
        </w:rPr>
        <w:t>Opdracht 18</w:t>
      </w:r>
    </w:p>
    <w:p w14:paraId="4F4133BB" w14:textId="77777777" w:rsidR="00312702" w:rsidRDefault="00312702" w:rsidP="00312702">
      <w:pPr>
        <w:rPr>
          <w:lang w:val="nl-NL"/>
        </w:rPr>
      </w:pPr>
      <w:r>
        <w:rPr>
          <w:lang w:val="nl-NL"/>
        </w:rPr>
        <w:t xml:space="preserve">Bespreek deze opdracht na. Bij het rekenwerk kunnen de getallen ‘lastig’ gevonden worden. Het is makkelijker om de prijs per 1000 liter dan per liter te bepalen. </w:t>
      </w:r>
    </w:p>
    <w:p w14:paraId="136A6580" w14:textId="77777777" w:rsidR="00312702" w:rsidRDefault="00312702" w:rsidP="00312702">
      <w:pPr>
        <w:rPr>
          <w:lang w:val="nl-NL"/>
        </w:rPr>
      </w:pPr>
    </w:p>
    <w:p w14:paraId="73C4ADCC" w14:textId="77777777" w:rsidR="00312702" w:rsidRDefault="00312702" w:rsidP="00312702">
      <w:pPr>
        <w:rPr>
          <w:lang w:val="nl-NL"/>
        </w:rPr>
      </w:pPr>
      <w:r>
        <w:rPr>
          <w:lang w:val="nl-NL"/>
        </w:rPr>
        <w:t>Opdracht 19</w:t>
      </w:r>
    </w:p>
    <w:p w14:paraId="5B4C6431" w14:textId="77777777" w:rsidR="00312702" w:rsidRDefault="00312702" w:rsidP="00312702">
      <w:pPr>
        <w:rPr>
          <w:lang w:val="nl-NL"/>
        </w:rPr>
      </w:pPr>
      <w:r>
        <w:rPr>
          <w:lang w:val="nl-NL"/>
        </w:rPr>
        <w:t xml:space="preserve">Naar keuze kunt u eerst de rekening met de leerlingen doornemen of hen eerste zelfstandig de opdracht laten maken en bij het nabespreken steeds de rekening betrekken. </w:t>
      </w:r>
    </w:p>
    <w:p w14:paraId="1CAC9A06" w14:textId="77777777" w:rsidR="00312702" w:rsidRDefault="00312702" w:rsidP="00312702">
      <w:pPr>
        <w:rPr>
          <w:lang w:val="nl-NL"/>
        </w:rPr>
      </w:pPr>
      <w:r>
        <w:rPr>
          <w:lang w:val="nl-NL"/>
        </w:rPr>
        <w:t xml:space="preserve">Wellicht kunt u uw eigen rekening als voorbeeld laten zien. </w:t>
      </w:r>
    </w:p>
    <w:p w14:paraId="249D9313" w14:textId="77777777" w:rsidR="00312702" w:rsidRDefault="00312702" w:rsidP="00312702">
      <w:pPr>
        <w:rPr>
          <w:lang w:val="nl-NL"/>
        </w:rPr>
      </w:pPr>
    </w:p>
    <w:p w14:paraId="4C2010E6" w14:textId="77777777" w:rsidR="00312702" w:rsidRDefault="00312702" w:rsidP="00312702">
      <w:pPr>
        <w:rPr>
          <w:lang w:val="nl-NL"/>
        </w:rPr>
      </w:pPr>
      <w:r>
        <w:rPr>
          <w:lang w:val="nl-NL"/>
        </w:rPr>
        <w:t xml:space="preserve">Opdrachten 20 t/m 22 </w:t>
      </w:r>
    </w:p>
    <w:p w14:paraId="05352EF6" w14:textId="77777777" w:rsidR="00312702" w:rsidRDefault="00312702" w:rsidP="00312702">
      <w:pPr>
        <w:rPr>
          <w:lang w:val="nl-NL"/>
        </w:rPr>
      </w:pPr>
      <w:r>
        <w:rPr>
          <w:lang w:val="nl-NL"/>
        </w:rPr>
        <w:t>Zelfstandig werken.</w:t>
      </w:r>
    </w:p>
    <w:p w14:paraId="645739F4" w14:textId="77777777" w:rsidR="00312702" w:rsidRDefault="00312702" w:rsidP="00312702">
      <w:pPr>
        <w:rPr>
          <w:lang w:val="nl-NL"/>
        </w:rPr>
      </w:pPr>
      <w:r>
        <w:rPr>
          <w:lang w:val="nl-NL"/>
        </w:rPr>
        <w:t xml:space="preserve">In de tip bij opdracht 22 worden de verschillende manieren van rekenen met procenten beschreven. Bespreek deze eventueel met de klas. </w:t>
      </w:r>
    </w:p>
    <w:p w14:paraId="01573464" w14:textId="77777777" w:rsidR="00312702" w:rsidRDefault="00312702" w:rsidP="00312702">
      <w:pPr>
        <w:rPr>
          <w:lang w:val="nl-NL"/>
        </w:rPr>
      </w:pPr>
    </w:p>
    <w:p w14:paraId="09817F47" w14:textId="77777777" w:rsidR="00312702" w:rsidRDefault="00312702" w:rsidP="00312702">
      <w:pPr>
        <w:rPr>
          <w:lang w:val="nl-NL"/>
        </w:rPr>
      </w:pPr>
      <w:r>
        <w:rPr>
          <w:lang w:val="nl-NL"/>
        </w:rPr>
        <w:t>Extra oefening beschikbaar in deel E over geld en procenten onder andere BTW. Overleg met uw collega’s Economie en Economische vakken (handel en administratie, etc) over hun aanpak van procentenproblemen mbt BTW en rente (hoofdstuk 5) .</w:t>
      </w:r>
    </w:p>
    <w:p w14:paraId="47FC7AF2" w14:textId="77777777" w:rsidR="00312702" w:rsidRDefault="00312702" w:rsidP="00312702">
      <w:pPr>
        <w:rPr>
          <w:lang w:val="nl-NL"/>
        </w:rPr>
      </w:pPr>
    </w:p>
    <w:tbl>
      <w:tblPr>
        <w:tblStyle w:val="Tabelraster"/>
        <w:tblW w:w="0" w:type="auto"/>
        <w:tblLook w:val="01E0" w:firstRow="1" w:lastRow="1" w:firstColumn="1" w:lastColumn="1" w:noHBand="0" w:noVBand="0"/>
      </w:tblPr>
      <w:tblGrid>
        <w:gridCol w:w="9500"/>
      </w:tblGrid>
      <w:tr w:rsidR="00312702" w14:paraId="6F92ED89" w14:textId="77777777" w:rsidTr="004E35E4">
        <w:tc>
          <w:tcPr>
            <w:tcW w:w="9500" w:type="dxa"/>
          </w:tcPr>
          <w:p w14:paraId="3C056514" w14:textId="77777777" w:rsidR="00312702" w:rsidRDefault="00312702" w:rsidP="004E35E4">
            <w:pPr>
              <w:pStyle w:val="Kop2"/>
              <w:rPr>
                <w:lang w:val="nl-NL"/>
              </w:rPr>
            </w:pPr>
            <w:r>
              <w:rPr>
                <w:lang w:val="nl-NL"/>
              </w:rPr>
              <w:lastRenderedPageBreak/>
              <w:t>2F - domein verhoudingen</w:t>
            </w:r>
          </w:p>
          <w:p w14:paraId="36037341" w14:textId="77777777" w:rsidR="00312702" w:rsidRDefault="00312702" w:rsidP="004E35E4">
            <w:pPr>
              <w:rPr>
                <w:lang w:val="nl-NL"/>
              </w:rPr>
            </w:pPr>
            <w:r>
              <w:rPr>
                <w:lang w:val="nl-NL"/>
              </w:rPr>
              <w:t>Notatie van breuken, decimale getallen en procenten herkennen en gebruiken.</w:t>
            </w:r>
          </w:p>
          <w:p w14:paraId="3D6946ED" w14:textId="77777777" w:rsidR="00312702" w:rsidRDefault="00312702" w:rsidP="004E35E4">
            <w:pPr>
              <w:rPr>
                <w:lang w:val="nl-NL"/>
              </w:rPr>
            </w:pPr>
            <w:r>
              <w:rPr>
                <w:lang w:val="nl-NL"/>
              </w:rPr>
              <w:t>In de context van verhoudingen berekeningen uitvoeren ook met procenten en verhoudingen.</w:t>
            </w:r>
          </w:p>
          <w:p w14:paraId="0AD2C26D" w14:textId="77777777" w:rsidR="00312702" w:rsidRDefault="00312702" w:rsidP="004E35E4">
            <w:pPr>
              <w:rPr>
                <w:lang w:val="nl-NL"/>
              </w:rPr>
            </w:pPr>
            <w:r>
              <w:rPr>
                <w:lang w:val="nl-NL"/>
              </w:rPr>
              <w:tab/>
              <w:t xml:space="preserve">- </w:t>
            </w:r>
            <w:r w:rsidRPr="00E978BE">
              <w:rPr>
                <w:lang w:val="nl-NL"/>
              </w:rPr>
              <w:t>Rekenen met eenvoudige percentages (10%, 50%)</w:t>
            </w:r>
            <w:r>
              <w:rPr>
                <w:lang w:val="nl-NL"/>
              </w:rPr>
              <w:t>.</w:t>
            </w:r>
          </w:p>
          <w:p w14:paraId="52797848" w14:textId="77777777" w:rsidR="00312702" w:rsidRDefault="00312702" w:rsidP="004E35E4">
            <w:pPr>
              <w:rPr>
                <w:lang w:val="nl-NL"/>
              </w:rPr>
            </w:pPr>
            <w:r>
              <w:rPr>
                <w:lang w:val="nl-NL"/>
              </w:rPr>
              <w:t xml:space="preserve">Verhouding, procent, decimaal getal, deling, 'deel van' met elkaar in verband brengen. </w:t>
            </w:r>
          </w:p>
          <w:p w14:paraId="19085433" w14:textId="77777777" w:rsidR="00312702" w:rsidRDefault="00312702" w:rsidP="004E35E4">
            <w:pPr>
              <w:ind w:left="720"/>
              <w:rPr>
                <w:lang w:val="nl-NL"/>
              </w:rPr>
            </w:pPr>
            <w:r>
              <w:rPr>
                <w:lang w:val="nl-NL"/>
              </w:rPr>
              <w:t>- Eenvoudige stambreuken, decimale getallen, percentages en verhoudingen in elkaar omzetten.</w:t>
            </w:r>
          </w:p>
        </w:tc>
      </w:tr>
    </w:tbl>
    <w:p w14:paraId="72AF85C5" w14:textId="77777777" w:rsidR="00312702" w:rsidRDefault="00312702" w:rsidP="00312702">
      <w:pPr>
        <w:rPr>
          <w:lang w:val="nl-NL"/>
        </w:rPr>
      </w:pPr>
    </w:p>
    <w:p w14:paraId="52ABD113" w14:textId="77777777" w:rsidR="00312702" w:rsidRDefault="00312702" w:rsidP="00312702">
      <w:pPr>
        <w:rPr>
          <w:lang w:val="nl-NL"/>
        </w:rPr>
      </w:pPr>
      <w:r>
        <w:rPr>
          <w:lang w:val="nl-NL"/>
        </w:rPr>
        <w:t>Extra tekst mogelijk te gebruiken in toetsvraag</w:t>
      </w:r>
    </w:p>
    <w:tbl>
      <w:tblPr>
        <w:tblStyle w:val="Tabelraster"/>
        <w:tblW w:w="0" w:type="auto"/>
        <w:tblLook w:val="01E0" w:firstRow="1" w:lastRow="1" w:firstColumn="1" w:lastColumn="1" w:noHBand="0" w:noVBand="0"/>
      </w:tblPr>
      <w:tblGrid>
        <w:gridCol w:w="9576"/>
      </w:tblGrid>
      <w:tr w:rsidR="00312702" w14:paraId="4E895C45" w14:textId="77777777" w:rsidTr="004E35E4">
        <w:tc>
          <w:tcPr>
            <w:tcW w:w="9576" w:type="dxa"/>
          </w:tcPr>
          <w:p w14:paraId="24809F25" w14:textId="77777777" w:rsidR="00312702" w:rsidRPr="00BA676B" w:rsidRDefault="00312702" w:rsidP="004E35E4">
            <w:pPr>
              <w:pStyle w:val="Kop1"/>
              <w:rPr>
                <w:lang w:val="nl-NL"/>
              </w:rPr>
            </w:pPr>
            <w:r w:rsidRPr="00BA676B">
              <w:rPr>
                <w:lang w:val="nl-NL"/>
              </w:rPr>
              <w:t>Klant onwetend over waterrekening'</w:t>
            </w:r>
          </w:p>
          <w:p w14:paraId="75660EBA" w14:textId="77777777" w:rsidR="00312702" w:rsidRPr="00BA676B" w:rsidRDefault="00312702" w:rsidP="004E35E4">
            <w:pPr>
              <w:pStyle w:val="Normaalweb"/>
              <w:rPr>
                <w:sz w:val="22"/>
                <w:szCs w:val="22"/>
                <w:lang w:val="nl-NL"/>
              </w:rPr>
            </w:pPr>
            <w:r w:rsidRPr="00BA676B">
              <w:rPr>
                <w:rStyle w:val="datumnieuws"/>
                <w:sz w:val="22"/>
                <w:szCs w:val="22"/>
                <w:lang w:val="nl-NL"/>
              </w:rPr>
              <w:t>Gepubliceerd: maandag 17 november 2008 15:53</w:t>
            </w:r>
            <w:r w:rsidRPr="00BA676B">
              <w:rPr>
                <w:sz w:val="22"/>
                <w:szCs w:val="22"/>
                <w:lang w:val="nl-NL"/>
              </w:rPr>
              <w:br/>
            </w:r>
            <w:r w:rsidRPr="00BA676B">
              <w:rPr>
                <w:rStyle w:val="datumnieuws"/>
                <w:sz w:val="22"/>
                <w:szCs w:val="22"/>
                <w:lang w:val="nl-NL"/>
              </w:rPr>
              <w:t>Update: maandag 17 november 2008 16:54</w:t>
            </w:r>
          </w:p>
          <w:p w14:paraId="674FEFED" w14:textId="77777777" w:rsidR="00312702" w:rsidRPr="00BA676B" w:rsidRDefault="00312702" w:rsidP="004E35E4">
            <w:pPr>
              <w:pStyle w:val="first"/>
              <w:rPr>
                <w:sz w:val="22"/>
                <w:szCs w:val="22"/>
                <w:lang w:val="nl-NL"/>
              </w:rPr>
            </w:pPr>
            <w:r w:rsidRPr="00BA676B">
              <w:rPr>
                <w:sz w:val="22"/>
                <w:szCs w:val="22"/>
                <w:lang w:val="nl-NL"/>
              </w:rPr>
              <w:t xml:space="preserve">Veel klanten van waterbedrijven hebben geen idee hoe hoog hun waterrekening is. Ook weten veel huishoudens niet hoeveel water ze verbruiken. Dat blijkt uit een maandag gepubliceerd onderzoek van adviesbureau </w:t>
            </w:r>
            <w:r w:rsidRPr="00682E0A">
              <w:rPr>
                <w:sz w:val="22"/>
                <w:szCs w:val="22"/>
                <w:lang w:val="nl-NL"/>
              </w:rPr>
              <w:t>PricewaterhouseCoopers (PwC)</w:t>
            </w:r>
            <w:r w:rsidRPr="00BA676B">
              <w:rPr>
                <w:sz w:val="22"/>
                <w:szCs w:val="22"/>
                <w:lang w:val="nl-NL"/>
              </w:rPr>
              <w:t>.</w:t>
            </w:r>
          </w:p>
          <w:p w14:paraId="00B448C5" w14:textId="77777777" w:rsidR="00312702" w:rsidRPr="00BA676B" w:rsidRDefault="00312702" w:rsidP="004E35E4">
            <w:pPr>
              <w:pStyle w:val="Normaalweb"/>
              <w:rPr>
                <w:sz w:val="22"/>
                <w:szCs w:val="22"/>
                <w:lang w:val="nl-NL"/>
              </w:rPr>
            </w:pPr>
            <w:r w:rsidRPr="00BA676B">
              <w:rPr>
                <w:sz w:val="22"/>
                <w:szCs w:val="22"/>
                <w:lang w:val="nl-NL"/>
              </w:rPr>
              <w:t xml:space="preserve">Slechts de helft van de 759 onderzochte huishoudens is op de hoogte de hoogte van de waterrekening en maar 40 procent </w:t>
            </w:r>
            <w:r>
              <w:rPr>
                <w:sz w:val="22"/>
                <w:szCs w:val="22"/>
                <w:lang w:val="nl-NL"/>
              </w:rPr>
              <w:t xml:space="preserve">weet </w:t>
            </w:r>
            <w:r w:rsidRPr="00BA676B">
              <w:rPr>
                <w:sz w:val="22"/>
                <w:szCs w:val="22"/>
                <w:lang w:val="nl-NL"/>
              </w:rPr>
              <w:t>hoeveel water het verbruikt.</w:t>
            </w:r>
          </w:p>
          <w:p w14:paraId="1F584FBC" w14:textId="77777777" w:rsidR="00312702" w:rsidRPr="00BA676B" w:rsidRDefault="00312702" w:rsidP="004E35E4">
            <w:pPr>
              <w:pStyle w:val="Normaalweb"/>
              <w:rPr>
                <w:sz w:val="22"/>
                <w:szCs w:val="22"/>
                <w:lang w:val="nl-NL"/>
              </w:rPr>
            </w:pPr>
            <w:r w:rsidRPr="00BA676B">
              <w:rPr>
                <w:sz w:val="22"/>
                <w:szCs w:val="22"/>
                <w:lang w:val="nl-NL"/>
              </w:rPr>
              <w:t>Huishoudens zijn gemiddeld bereid 4,5 procent meer te betalen voor hun rekening aan een waterbedrijf dat maatschappelijke projecten uitvoert, zoals ontwikkelingshulp en natuurbeheer. Gemiddeld zijn vrouwen bereid 10 procent meer te betalen.</w:t>
            </w:r>
          </w:p>
          <w:p w14:paraId="19F7B28C" w14:textId="77777777" w:rsidR="00312702" w:rsidRPr="00BA676B" w:rsidRDefault="00312702" w:rsidP="004E35E4">
            <w:pPr>
              <w:rPr>
                <w:lang w:val="nl-NL"/>
              </w:rPr>
            </w:pPr>
            <w:r w:rsidRPr="00BA676B">
              <w:rPr>
                <w:lang w:val="nl-NL"/>
              </w:rPr>
              <w:t xml:space="preserve">Bron: </w:t>
            </w:r>
            <w:hyperlink r:id="rId10" w:history="1">
              <w:r w:rsidRPr="00BA676B">
                <w:rPr>
                  <w:rStyle w:val="Hyperlink"/>
                  <w:lang w:val="nl-NL"/>
                </w:rPr>
                <w:t>http://www.depers.nl/economie/262036/Klant-onwetend-over-waterrekening.html</w:t>
              </w:r>
            </w:hyperlink>
          </w:p>
        </w:tc>
      </w:tr>
    </w:tbl>
    <w:p w14:paraId="06A59621" w14:textId="77777777" w:rsidR="00312702" w:rsidRPr="004F52D4" w:rsidRDefault="00312702" w:rsidP="00312702">
      <w:pPr>
        <w:rPr>
          <w:lang w:val="nl-NL"/>
        </w:rPr>
      </w:pPr>
    </w:p>
    <w:p w14:paraId="197D1DB2" w14:textId="77777777" w:rsidR="00312702" w:rsidRDefault="00312702" w:rsidP="00312702">
      <w:pPr>
        <w:pStyle w:val="Kop2"/>
        <w:rPr>
          <w:lang w:val="nl-NL"/>
        </w:rPr>
      </w:pPr>
      <w:r>
        <w:rPr>
          <w:lang w:val="nl-NL"/>
        </w:rPr>
        <w:t xml:space="preserve">Water en </w:t>
      </w:r>
      <w:r w:rsidRPr="00840739">
        <w:rPr>
          <w:sz w:val="22"/>
          <w:szCs w:val="22"/>
          <w:lang w:val="nl-NL"/>
        </w:rPr>
        <w:t>geld</w:t>
      </w:r>
      <w:r>
        <w:rPr>
          <w:lang w:val="nl-NL"/>
        </w:rPr>
        <w:t xml:space="preserve"> besparen</w:t>
      </w:r>
    </w:p>
    <w:p w14:paraId="6FE907DC" w14:textId="77777777" w:rsidR="00312702" w:rsidRDefault="00312702" w:rsidP="00312702">
      <w:pPr>
        <w:rPr>
          <w:lang w:val="nl-NL"/>
        </w:rPr>
      </w:pPr>
      <w:r>
        <w:rPr>
          <w:lang w:val="nl-NL"/>
        </w:rPr>
        <w:t>Opdrachten 23 en 24</w:t>
      </w:r>
    </w:p>
    <w:p w14:paraId="59DF66BA" w14:textId="77777777" w:rsidR="00312702" w:rsidRDefault="00312702" w:rsidP="00312702">
      <w:pPr>
        <w:rPr>
          <w:lang w:val="nl-NL"/>
        </w:rPr>
      </w:pPr>
      <w:r>
        <w:rPr>
          <w:lang w:val="nl-NL"/>
        </w:rPr>
        <w:t xml:space="preserve">Deze kunt u klassikaal bespreken, overleg met docent Ak over opdracht 24 is handig. </w:t>
      </w:r>
    </w:p>
    <w:p w14:paraId="6A74C54F" w14:textId="77777777" w:rsidR="00312702" w:rsidRDefault="00312702" w:rsidP="00312702">
      <w:pPr>
        <w:rPr>
          <w:lang w:val="nl-NL"/>
        </w:rPr>
      </w:pPr>
    </w:p>
    <w:p w14:paraId="1CC25C71" w14:textId="77777777" w:rsidR="00312702" w:rsidRDefault="00312702" w:rsidP="00312702">
      <w:pPr>
        <w:rPr>
          <w:lang w:val="nl-NL"/>
        </w:rPr>
      </w:pPr>
      <w:r>
        <w:rPr>
          <w:lang w:val="nl-NL"/>
        </w:rPr>
        <w:t xml:space="preserve">Opdracht 25 en 26 </w:t>
      </w:r>
    </w:p>
    <w:p w14:paraId="67610E60" w14:textId="77777777" w:rsidR="00312702" w:rsidRDefault="00312702" w:rsidP="00312702">
      <w:pPr>
        <w:rPr>
          <w:lang w:val="nl-NL"/>
        </w:rPr>
      </w:pPr>
      <w:r>
        <w:rPr>
          <w:lang w:val="nl-NL"/>
        </w:rPr>
        <w:t>Toepassing van verhoudingen en procenten.</w:t>
      </w:r>
    </w:p>
    <w:p w14:paraId="117162FA" w14:textId="77777777" w:rsidR="00312702" w:rsidRDefault="00312702" w:rsidP="00312702">
      <w:pPr>
        <w:rPr>
          <w:lang w:val="nl-NL"/>
        </w:rPr>
      </w:pPr>
    </w:p>
    <w:p w14:paraId="45EECC17" w14:textId="77777777" w:rsidR="00312702" w:rsidRDefault="00312702" w:rsidP="00312702">
      <w:pPr>
        <w:rPr>
          <w:lang w:val="nl-NL"/>
        </w:rPr>
      </w:pPr>
      <w:r>
        <w:rPr>
          <w:lang w:val="nl-NL"/>
        </w:rPr>
        <w:t>Opdracht 27</w:t>
      </w:r>
    </w:p>
    <w:p w14:paraId="75185BD4" w14:textId="77777777" w:rsidR="00312702" w:rsidRDefault="00312702" w:rsidP="00312702">
      <w:pPr>
        <w:rPr>
          <w:lang w:val="nl-NL"/>
        </w:rPr>
      </w:pPr>
      <w:r>
        <w:rPr>
          <w:lang w:val="nl-NL"/>
        </w:rPr>
        <w:t>Bespreek zo nodig het rekenen met tijd.</w:t>
      </w:r>
    </w:p>
    <w:p w14:paraId="4287CD2D" w14:textId="77777777" w:rsidR="00312702" w:rsidRDefault="00312702" w:rsidP="00312702">
      <w:pPr>
        <w:rPr>
          <w:lang w:val="nl-NL"/>
        </w:rPr>
      </w:pPr>
    </w:p>
    <w:p w14:paraId="6ED7063F" w14:textId="77777777" w:rsidR="00312702" w:rsidRDefault="00312702" w:rsidP="00312702">
      <w:pPr>
        <w:rPr>
          <w:lang w:val="nl-NL"/>
        </w:rPr>
      </w:pPr>
      <w:r>
        <w:rPr>
          <w:lang w:val="nl-NL"/>
        </w:rPr>
        <w:t>Opdracht 28 t/m 30</w:t>
      </w:r>
    </w:p>
    <w:p w14:paraId="4A1782FE" w14:textId="77777777" w:rsidR="00312702" w:rsidRDefault="00312702" w:rsidP="00312702">
      <w:pPr>
        <w:rPr>
          <w:lang w:val="nl-NL"/>
        </w:rPr>
      </w:pPr>
      <w:r>
        <w:rPr>
          <w:lang w:val="nl-NL"/>
        </w:rPr>
        <w:t>Toepassing van verhoudingen en procenten.</w:t>
      </w:r>
    </w:p>
    <w:p w14:paraId="03091787" w14:textId="77777777" w:rsidR="00312702" w:rsidRDefault="00312702" w:rsidP="00312702">
      <w:pPr>
        <w:rPr>
          <w:lang w:val="nl-NL"/>
        </w:rPr>
      </w:pPr>
    </w:p>
    <w:p w14:paraId="0ED853F0" w14:textId="77777777" w:rsidR="00312702" w:rsidRDefault="00312702" w:rsidP="00312702">
      <w:pPr>
        <w:rPr>
          <w:lang w:val="nl-NL"/>
        </w:rPr>
      </w:pPr>
    </w:p>
    <w:p w14:paraId="1C18D304" w14:textId="77777777" w:rsidR="00312702" w:rsidRDefault="00312702" w:rsidP="00312702">
      <w:pPr>
        <w:pStyle w:val="Kop2"/>
        <w:rPr>
          <w:lang w:val="nl-NL"/>
        </w:rPr>
      </w:pPr>
      <w:r>
        <w:rPr>
          <w:lang w:val="nl-NL"/>
        </w:rPr>
        <w:t>4. Water in de toren</w:t>
      </w:r>
    </w:p>
    <w:p w14:paraId="7F640D1A" w14:textId="77777777" w:rsidR="00312702" w:rsidRDefault="00312702" w:rsidP="00312702">
      <w:pPr>
        <w:rPr>
          <w:lang w:val="nl-NL"/>
        </w:rPr>
      </w:pPr>
      <w:r>
        <w:rPr>
          <w:lang w:val="nl-NL"/>
        </w:rPr>
        <w:t>In dit hoofdstuk staat meetkunde centraal. Meetkunde is een domein dat lastig te koppelen is aan economische situaties, het maakt wel deel uit van de in 2F verplichte inhouden.</w:t>
      </w:r>
    </w:p>
    <w:p w14:paraId="3C5797AE" w14:textId="77777777" w:rsidR="00312702" w:rsidRDefault="00312702" w:rsidP="00312702">
      <w:pPr>
        <w:rPr>
          <w:lang w:val="nl-NL"/>
        </w:rPr>
      </w:pPr>
    </w:p>
    <w:tbl>
      <w:tblPr>
        <w:tblStyle w:val="Tabelraster"/>
        <w:tblW w:w="0" w:type="auto"/>
        <w:tblLook w:val="01E0" w:firstRow="1" w:lastRow="1" w:firstColumn="1" w:lastColumn="1" w:noHBand="0" w:noVBand="0"/>
      </w:tblPr>
      <w:tblGrid>
        <w:gridCol w:w="9500"/>
      </w:tblGrid>
      <w:tr w:rsidR="00312702" w14:paraId="29E2D254" w14:textId="77777777" w:rsidTr="004E35E4">
        <w:tc>
          <w:tcPr>
            <w:tcW w:w="9500" w:type="dxa"/>
          </w:tcPr>
          <w:p w14:paraId="0762C428" w14:textId="77777777" w:rsidR="00312702" w:rsidRDefault="00312702" w:rsidP="004E35E4">
            <w:pPr>
              <w:pStyle w:val="Kop2"/>
              <w:rPr>
                <w:lang w:val="nl-NL"/>
              </w:rPr>
            </w:pPr>
            <w:r>
              <w:rPr>
                <w:lang w:val="nl-NL"/>
              </w:rPr>
              <w:t>2F- domein meten/meetkunde</w:t>
            </w:r>
          </w:p>
          <w:p w14:paraId="730BF31E" w14:textId="77777777" w:rsidR="00312702" w:rsidRDefault="00312702" w:rsidP="004E35E4">
            <w:pPr>
              <w:rPr>
                <w:rStyle w:val="inhoud"/>
                <w:lang w:val="nl-NL"/>
              </w:rPr>
            </w:pPr>
            <w:r>
              <w:rPr>
                <w:rStyle w:val="inhoud"/>
                <w:lang w:val="nl-NL"/>
              </w:rPr>
              <w:t>Taal, notatie en betekenis</w:t>
            </w:r>
          </w:p>
          <w:p w14:paraId="2C7AB5C5" w14:textId="77777777" w:rsidR="00312702" w:rsidRDefault="00312702" w:rsidP="004E35E4">
            <w:pPr>
              <w:rPr>
                <w:lang w:val="nl-NL"/>
              </w:rPr>
            </w:pPr>
            <w:r>
              <w:rPr>
                <w:rStyle w:val="inhoud"/>
                <w:lang w:val="nl-NL"/>
              </w:rPr>
              <w:tab/>
            </w:r>
            <w:r>
              <w:rPr>
                <w:rFonts w:hAnsi="Symbol"/>
                <w:lang w:val="nl-NL"/>
              </w:rPr>
              <w:t>-</w:t>
            </w:r>
            <w:r>
              <w:rPr>
                <w:lang w:val="nl-NL"/>
              </w:rPr>
              <w:t xml:space="preserve">  Namen vlakke figuren.</w:t>
            </w:r>
          </w:p>
          <w:p w14:paraId="7A9C0162" w14:textId="77777777" w:rsidR="00312702" w:rsidRDefault="00312702" w:rsidP="004E35E4">
            <w:pPr>
              <w:rPr>
                <w:lang w:val="nl-NL"/>
              </w:rPr>
            </w:pPr>
            <w:r>
              <w:rPr>
                <w:rFonts w:hAnsi="Symbol"/>
                <w:lang w:val="nl-NL"/>
              </w:rPr>
              <w:tab/>
              <w:t>-</w:t>
            </w:r>
            <w:r>
              <w:rPr>
                <w:lang w:val="nl-NL"/>
              </w:rPr>
              <w:t xml:space="preserve">  Namen van ruimtelijke figuren.</w:t>
            </w:r>
          </w:p>
          <w:p w14:paraId="4DEDFCFE" w14:textId="77777777" w:rsidR="00312702" w:rsidRDefault="00312702" w:rsidP="004E35E4">
            <w:pPr>
              <w:rPr>
                <w:lang w:val="nl-NL"/>
              </w:rPr>
            </w:pPr>
            <w:r>
              <w:rPr>
                <w:lang w:val="nl-NL"/>
              </w:rPr>
              <w:tab/>
              <w:t>- Situaties beschrijven met woorden, door middel van meetkundige figuren.</w:t>
            </w:r>
          </w:p>
          <w:p w14:paraId="3E0F87CC" w14:textId="77777777" w:rsidR="00312702" w:rsidRPr="00312702" w:rsidRDefault="00312702" w:rsidP="004E35E4">
            <w:pPr>
              <w:rPr>
                <w:rStyle w:val="inhoud"/>
                <w:lang w:val="nl-NL"/>
              </w:rPr>
            </w:pPr>
            <w:r w:rsidRPr="00312702">
              <w:rPr>
                <w:rStyle w:val="inhoud"/>
                <w:lang w:val="nl-NL"/>
              </w:rPr>
              <w:t>Verschillende representaties, 2D en 3D</w:t>
            </w:r>
          </w:p>
          <w:p w14:paraId="74D969AF" w14:textId="77777777" w:rsidR="00312702" w:rsidRDefault="00312702" w:rsidP="004E35E4">
            <w:pPr>
              <w:rPr>
                <w:lang w:val="nl-NL"/>
              </w:rPr>
            </w:pPr>
            <w:r w:rsidRPr="00312702">
              <w:rPr>
                <w:rStyle w:val="inhoud"/>
                <w:lang w:val="nl-NL"/>
              </w:rPr>
              <w:tab/>
            </w:r>
            <w:r>
              <w:rPr>
                <w:rStyle w:val="inhoud"/>
                <w:lang w:val="nl-NL"/>
              </w:rPr>
              <w:t xml:space="preserve">- </w:t>
            </w:r>
            <w:r>
              <w:rPr>
                <w:lang w:val="nl-NL"/>
              </w:rPr>
              <w:t xml:space="preserve">Uit voorstellingen en beschrijvingen conclusies trekken over objecten en hun </w:t>
            </w:r>
            <w:r>
              <w:rPr>
                <w:lang w:val="nl-NL"/>
              </w:rPr>
              <w:tab/>
              <w:t>plaats in de ruimte.</w:t>
            </w:r>
          </w:p>
          <w:p w14:paraId="53B850D7" w14:textId="77777777" w:rsidR="00312702" w:rsidRDefault="00312702" w:rsidP="004E35E4">
            <w:pPr>
              <w:rPr>
                <w:rStyle w:val="inhoud"/>
                <w:lang w:val="nl-NL"/>
              </w:rPr>
            </w:pPr>
            <w:r>
              <w:rPr>
                <w:rStyle w:val="inhoud"/>
                <w:lang w:val="nl-NL"/>
              </w:rPr>
              <w:t>Meten</w:t>
            </w:r>
            <w:r>
              <w:rPr>
                <w:lang w:val="nl-NL"/>
              </w:rPr>
              <w:t xml:space="preserve">, </w:t>
            </w:r>
            <w:r>
              <w:rPr>
                <w:rStyle w:val="inhoud"/>
                <w:lang w:val="nl-NL"/>
              </w:rPr>
              <w:t>Rekenen in de meetkunde</w:t>
            </w:r>
          </w:p>
          <w:p w14:paraId="61022218" w14:textId="77777777" w:rsidR="00312702" w:rsidRDefault="00312702" w:rsidP="004E35E4">
            <w:pPr>
              <w:rPr>
                <w:lang w:val="nl-NL"/>
              </w:rPr>
            </w:pPr>
            <w:r>
              <w:rPr>
                <w:rStyle w:val="inhoud"/>
                <w:lang w:val="nl-NL"/>
              </w:rPr>
              <w:tab/>
              <w:t xml:space="preserve">- </w:t>
            </w:r>
            <w:r>
              <w:rPr>
                <w:lang w:val="nl-NL"/>
              </w:rPr>
              <w:t>Inhoud berekenen</w:t>
            </w:r>
          </w:p>
        </w:tc>
      </w:tr>
    </w:tbl>
    <w:p w14:paraId="7DABB1A9" w14:textId="77777777" w:rsidR="00312702" w:rsidRDefault="00312702" w:rsidP="00312702">
      <w:pPr>
        <w:rPr>
          <w:lang w:val="nl-NL"/>
        </w:rPr>
      </w:pPr>
    </w:p>
    <w:p w14:paraId="3ECB95BC" w14:textId="77777777" w:rsidR="00312702" w:rsidRDefault="00312702" w:rsidP="00312702">
      <w:pPr>
        <w:rPr>
          <w:lang w:val="nl-NL"/>
        </w:rPr>
      </w:pPr>
    </w:p>
    <w:p w14:paraId="233C1228" w14:textId="77777777" w:rsidR="00312702" w:rsidRDefault="00312702" w:rsidP="00312702">
      <w:pPr>
        <w:rPr>
          <w:lang w:val="nl-NL"/>
        </w:rPr>
      </w:pPr>
      <w:r>
        <w:rPr>
          <w:lang w:val="nl-NL"/>
        </w:rPr>
        <w:t>Leestekst en opdracht 31 kunnen gebruikt worden in een klassikale introductie van dit hoofdstuk.</w:t>
      </w:r>
    </w:p>
    <w:p w14:paraId="52915F99" w14:textId="77777777" w:rsidR="00312702" w:rsidRDefault="00312702" w:rsidP="00312702">
      <w:pPr>
        <w:rPr>
          <w:lang w:val="nl-NL"/>
        </w:rPr>
      </w:pPr>
      <w:r>
        <w:rPr>
          <w:lang w:val="nl-NL"/>
        </w:rPr>
        <w:t>Daarna kunnen leerlingen zelf (in 2tallen) verder werken aan 32 t/m 34.</w:t>
      </w:r>
    </w:p>
    <w:p w14:paraId="2E0D4CF8" w14:textId="77777777" w:rsidR="00312702" w:rsidRPr="00840739" w:rsidRDefault="00312702" w:rsidP="00312702">
      <w:pPr>
        <w:rPr>
          <w:lang w:val="nl-NL"/>
        </w:rPr>
      </w:pPr>
    </w:p>
    <w:p w14:paraId="4F4E9E82" w14:textId="77777777" w:rsidR="00312702" w:rsidRDefault="00312702" w:rsidP="00312702">
      <w:pPr>
        <w:rPr>
          <w:lang w:val="nl-NL"/>
        </w:rPr>
      </w:pPr>
    </w:p>
    <w:p w14:paraId="1623C7F5" w14:textId="77777777" w:rsidR="00312702" w:rsidRDefault="00312702" w:rsidP="00312702">
      <w:pPr>
        <w:rPr>
          <w:lang w:val="nl-NL"/>
        </w:rPr>
      </w:pPr>
      <w:r>
        <w:rPr>
          <w:lang w:val="nl-NL"/>
        </w:rPr>
        <w:t>Opdracht 35 t/m 37</w:t>
      </w:r>
    </w:p>
    <w:p w14:paraId="75BAB69A" w14:textId="77777777" w:rsidR="00312702" w:rsidRDefault="00312702" w:rsidP="00312702">
      <w:pPr>
        <w:rPr>
          <w:lang w:val="nl-NL"/>
        </w:rPr>
      </w:pPr>
      <w:r>
        <w:rPr>
          <w:lang w:val="nl-NL"/>
        </w:rPr>
        <w:t xml:space="preserve">Als leerlingen niet meer weten hoe het zit met inhoudsformules kunt u dit aan de hand van de tip met de klas bespreken. </w:t>
      </w:r>
    </w:p>
    <w:p w14:paraId="16FC1F6B" w14:textId="77777777" w:rsidR="00312702" w:rsidRDefault="00312702" w:rsidP="00312702">
      <w:pPr>
        <w:rPr>
          <w:lang w:val="nl-NL"/>
        </w:rPr>
      </w:pPr>
      <w:r>
        <w:rPr>
          <w:lang w:val="nl-NL"/>
        </w:rPr>
        <w:t>Er is extra oefening over inhoud beschikbaar in deel F.</w:t>
      </w:r>
    </w:p>
    <w:p w14:paraId="614E0DE2" w14:textId="77777777" w:rsidR="00312702" w:rsidRDefault="00312702" w:rsidP="00312702">
      <w:pPr>
        <w:rPr>
          <w:lang w:val="nl-NL"/>
        </w:rPr>
      </w:pPr>
      <w:r>
        <w:rPr>
          <w:lang w:val="nl-NL"/>
        </w:rPr>
        <w:t>Bij opdracht 36c kunt u eventueel de leerlingen een schatting laten maken via een vierkant, gebruik bijvoorbeeld een plaatje. U kunt ook de formule voor de oppervlakte van een cirkel geven.</w:t>
      </w:r>
    </w:p>
    <w:p w14:paraId="0A7771EB" w14:textId="77777777" w:rsidR="00312702" w:rsidRDefault="00312702" w:rsidP="00312702">
      <w:pPr>
        <w:rPr>
          <w:lang w:val="nl-NL"/>
        </w:rPr>
      </w:pPr>
    </w:p>
    <w:p w14:paraId="2359FD8B" w14:textId="77777777" w:rsidR="00312702" w:rsidRDefault="00312702" w:rsidP="00312702">
      <w:pPr>
        <w:rPr>
          <w:lang w:val="nl-NL"/>
        </w:rPr>
      </w:pPr>
    </w:p>
    <w:p w14:paraId="4E6087AD" w14:textId="77777777" w:rsidR="00312702" w:rsidRDefault="00312702" w:rsidP="00312702">
      <w:pPr>
        <w:pStyle w:val="Kop2"/>
        <w:rPr>
          <w:lang w:val="nl-NL"/>
        </w:rPr>
      </w:pPr>
      <w:r>
        <w:rPr>
          <w:lang w:val="nl-NL"/>
        </w:rPr>
        <w:lastRenderedPageBreak/>
        <w:t>5. Water en microkrediet</w:t>
      </w:r>
    </w:p>
    <w:p w14:paraId="6841CAF1" w14:textId="77777777" w:rsidR="00312702" w:rsidRDefault="00312702" w:rsidP="00312702">
      <w:pPr>
        <w:rPr>
          <w:lang w:val="nl-NL"/>
        </w:rPr>
      </w:pPr>
      <w:r>
        <w:rPr>
          <w:lang w:val="nl-NL"/>
        </w:rPr>
        <w:t xml:space="preserve">Bij dit onderdeel zijn diverse filmfragmenten te vinden op de school-tv beeldbank, bijvoorbeeld: </w:t>
      </w:r>
      <w:hyperlink r:id="rId11" w:history="1">
        <w:r w:rsidRPr="004F52D4">
          <w:rPr>
            <w:rStyle w:val="Hyperlink"/>
            <w:lang w:val="nl-NL"/>
          </w:rPr>
          <w:t>http://www.schooltv.nl/beeldbank/clip/20081204_water03</w:t>
        </w:r>
      </w:hyperlink>
    </w:p>
    <w:p w14:paraId="3F136A40" w14:textId="77777777" w:rsidR="00312702" w:rsidRDefault="00312702" w:rsidP="00312702">
      <w:pPr>
        <w:rPr>
          <w:lang w:val="nl-NL"/>
        </w:rPr>
      </w:pPr>
      <w:r>
        <w:rPr>
          <w:lang w:val="nl-NL"/>
        </w:rPr>
        <w:t>Dit kunt u samen met de leestekst gebruiken als introductie.</w:t>
      </w:r>
    </w:p>
    <w:p w14:paraId="66DFE5E6" w14:textId="77777777" w:rsidR="00312702" w:rsidRDefault="00312702" w:rsidP="00312702">
      <w:pPr>
        <w:rPr>
          <w:lang w:val="nl-NL"/>
        </w:rPr>
      </w:pPr>
    </w:p>
    <w:p w14:paraId="3683A1CA" w14:textId="77777777" w:rsidR="00312702" w:rsidRPr="004F52D4" w:rsidRDefault="00312702" w:rsidP="00312702">
      <w:pPr>
        <w:rPr>
          <w:lang w:val="nl-NL"/>
        </w:rPr>
      </w:pPr>
      <w:r>
        <w:rPr>
          <w:lang w:val="nl-NL"/>
        </w:rPr>
        <w:t xml:space="preserve">Opdracht 38 en 39 kunnen leerlingen in tweetallen doen, waarna u ze bespreekt en tevens 40 en 41 met de klas kunt doen. </w:t>
      </w:r>
    </w:p>
    <w:p w14:paraId="72E2982C" w14:textId="77777777" w:rsidR="00312702" w:rsidRDefault="00312702" w:rsidP="00312702">
      <w:pPr>
        <w:rPr>
          <w:lang w:val="nl-NL"/>
        </w:rPr>
      </w:pPr>
    </w:p>
    <w:p w14:paraId="79F4CF5C" w14:textId="77777777" w:rsidR="00312702" w:rsidRDefault="00312702" w:rsidP="00312702">
      <w:pPr>
        <w:rPr>
          <w:lang w:val="nl-NL"/>
        </w:rPr>
      </w:pPr>
      <w:r>
        <w:rPr>
          <w:lang w:val="nl-NL"/>
        </w:rPr>
        <w:t>Opdracht 42</w:t>
      </w:r>
    </w:p>
    <w:p w14:paraId="3FC3F488" w14:textId="77777777" w:rsidR="00312702" w:rsidRDefault="00312702" w:rsidP="00312702">
      <w:pPr>
        <w:rPr>
          <w:lang w:val="nl-NL"/>
        </w:rPr>
      </w:pPr>
      <w:r>
        <w:rPr>
          <w:lang w:val="nl-NL"/>
        </w:rPr>
        <w:t>U kunt de kolom met de machten eventueel weglaten, dit behoort niet tot 2F.</w:t>
      </w:r>
    </w:p>
    <w:p w14:paraId="5B88E5D6" w14:textId="77777777" w:rsidR="00312702" w:rsidRDefault="00312702" w:rsidP="00312702">
      <w:pPr>
        <w:rPr>
          <w:lang w:val="nl-NL"/>
        </w:rPr>
      </w:pPr>
    </w:p>
    <w:p w14:paraId="2DE63A2E" w14:textId="77777777" w:rsidR="00312702" w:rsidRDefault="00312702" w:rsidP="00312702">
      <w:pPr>
        <w:rPr>
          <w:lang w:val="nl-NL"/>
        </w:rPr>
      </w:pPr>
      <w:r>
        <w:rPr>
          <w:lang w:val="nl-NL"/>
        </w:rPr>
        <w:t>Er is extra oefening voor het werken met grote getallen beschikbaar in deel G.</w:t>
      </w:r>
    </w:p>
    <w:p w14:paraId="7452BEB7" w14:textId="77777777" w:rsidR="00312702" w:rsidRDefault="00312702" w:rsidP="00312702">
      <w:pPr>
        <w:rPr>
          <w:lang w:val="nl-NL"/>
        </w:rPr>
      </w:pPr>
    </w:p>
    <w:p w14:paraId="256B61AD" w14:textId="77777777" w:rsidR="00312702" w:rsidRDefault="00312702" w:rsidP="00312702">
      <w:pPr>
        <w:rPr>
          <w:lang w:val="nl-NL"/>
        </w:rPr>
      </w:pPr>
      <w:r>
        <w:rPr>
          <w:lang w:val="nl-NL"/>
        </w:rPr>
        <w:t>Opdracht 43 kan ook mondeling met de klas worden gedaan. U kunt dan eventueel leerlingen ook zelf getallen laten opschrijven en uitspreken.</w:t>
      </w:r>
    </w:p>
    <w:p w14:paraId="238EF29B" w14:textId="77777777" w:rsidR="00312702" w:rsidRDefault="00312702" w:rsidP="00312702">
      <w:pPr>
        <w:rPr>
          <w:lang w:val="nl-NL"/>
        </w:rPr>
      </w:pPr>
    </w:p>
    <w:p w14:paraId="3DFDE619" w14:textId="77777777" w:rsidR="00312702" w:rsidRDefault="00312702" w:rsidP="00312702">
      <w:pPr>
        <w:rPr>
          <w:lang w:val="nl-NL"/>
        </w:rPr>
      </w:pPr>
      <w:r>
        <w:rPr>
          <w:lang w:val="nl-NL"/>
        </w:rPr>
        <w:t>Opdracht 44 en 45 kunnen in tweetallen worden gedaan.</w:t>
      </w:r>
    </w:p>
    <w:p w14:paraId="507112FD" w14:textId="77777777" w:rsidR="00312702" w:rsidRDefault="00312702" w:rsidP="00312702">
      <w:pPr>
        <w:rPr>
          <w:lang w:val="nl-NL"/>
        </w:rPr>
      </w:pPr>
    </w:p>
    <w:p w14:paraId="1CF25FCF" w14:textId="77777777" w:rsidR="00312702" w:rsidRDefault="00312702" w:rsidP="00312702">
      <w:pPr>
        <w:rPr>
          <w:lang w:val="nl-NL"/>
        </w:rPr>
      </w:pPr>
      <w:r>
        <w:rPr>
          <w:lang w:val="nl-NL"/>
        </w:rPr>
        <w:t xml:space="preserve">Aan de hand van de leestekst en opdracht 46 kunt u microkrediet uitleggen. Hier vind u een filmfragment: </w:t>
      </w:r>
      <w:hyperlink r:id="rId12" w:history="1">
        <w:r>
          <w:rPr>
            <w:rStyle w:val="Hyperlink"/>
            <w:lang w:val="nl-NL"/>
          </w:rPr>
          <w:t>http://www.schooltv.nl/beeldbank/clip/20051031_microkrediet01</w:t>
        </w:r>
      </w:hyperlink>
    </w:p>
    <w:p w14:paraId="19525142" w14:textId="77777777" w:rsidR="00312702" w:rsidRDefault="00312702" w:rsidP="00312702">
      <w:pPr>
        <w:rPr>
          <w:lang w:val="nl-NL"/>
        </w:rPr>
      </w:pPr>
    </w:p>
    <w:p w14:paraId="06040847" w14:textId="77777777" w:rsidR="00312702" w:rsidRPr="005939FC" w:rsidRDefault="00312702" w:rsidP="00312702">
      <w:pPr>
        <w:rPr>
          <w:lang w:val="nl-NL"/>
        </w:rPr>
      </w:pPr>
      <w:r>
        <w:rPr>
          <w:lang w:val="nl-NL"/>
        </w:rPr>
        <w:t>Opdracht 47 t/m 50 zijn oefeningen in het rekenen met procenten. Deze opdrachten zijn te verbinden met vergelijkbare opdrachten bij economische vakken.</w:t>
      </w:r>
    </w:p>
    <w:sectPr w:rsidR="00312702" w:rsidRPr="005939FC" w:rsidSect="00E86A9C">
      <w:headerReference w:type="default" r:id="rId13"/>
      <w:footerReference w:type="default" r:id="rId14"/>
      <w:pgSz w:w="12240" w:h="15840"/>
      <w:pgMar w:top="1440" w:right="1325" w:bottom="1560"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3CA00" w14:textId="77777777" w:rsidR="004E35E4" w:rsidRDefault="004E35E4" w:rsidP="00E86A9C">
      <w:r>
        <w:separator/>
      </w:r>
    </w:p>
  </w:endnote>
  <w:endnote w:type="continuationSeparator" w:id="0">
    <w:p w14:paraId="017F1D91" w14:textId="77777777" w:rsidR="004E35E4" w:rsidRDefault="004E35E4" w:rsidP="00E8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DA1B1" w14:textId="77777777" w:rsidR="00E86A9C" w:rsidRDefault="00E86A9C">
    <w:pPr>
      <w:pStyle w:val="Voettekst"/>
      <w:jc w:val="center"/>
    </w:pPr>
    <w:r>
      <w:fldChar w:fldCharType="begin"/>
    </w:r>
    <w:r>
      <w:instrText xml:space="preserve"> PAGE   \* MERGEFORMAT </w:instrText>
    </w:r>
    <w:r>
      <w:fldChar w:fldCharType="separate"/>
    </w:r>
    <w:r w:rsidR="00CD73A5">
      <w:rPr>
        <w:noProof/>
      </w:rPr>
      <w:t>12</w:t>
    </w:r>
    <w:r>
      <w:fldChar w:fldCharType="end"/>
    </w:r>
  </w:p>
  <w:p w14:paraId="2E80C816" w14:textId="77777777" w:rsidR="00E86A9C" w:rsidRDefault="00E86A9C">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BEC35" w14:textId="77777777" w:rsidR="004E35E4" w:rsidRDefault="004E35E4" w:rsidP="00E86A9C">
      <w:r>
        <w:separator/>
      </w:r>
    </w:p>
  </w:footnote>
  <w:footnote w:type="continuationSeparator" w:id="0">
    <w:p w14:paraId="499098A0" w14:textId="77777777" w:rsidR="004E35E4" w:rsidRDefault="004E35E4" w:rsidP="00E86A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8C74C" w14:textId="77777777" w:rsidR="00E86A9C" w:rsidRDefault="00E86A9C">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301"/>
    <w:multiLevelType w:val="hybridMultilevel"/>
    <w:tmpl w:val="DDC43F28"/>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3353F97"/>
    <w:multiLevelType w:val="hybridMultilevel"/>
    <w:tmpl w:val="AAE4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67A34"/>
    <w:multiLevelType w:val="hybridMultilevel"/>
    <w:tmpl w:val="61100BCA"/>
    <w:lvl w:ilvl="0" w:tplc="0413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nsid w:val="159075A2"/>
    <w:multiLevelType w:val="hybridMultilevel"/>
    <w:tmpl w:val="CAA6EEB8"/>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DBE3D86"/>
    <w:multiLevelType w:val="hybridMultilevel"/>
    <w:tmpl w:val="9B688A2E"/>
    <w:lvl w:ilvl="0" w:tplc="FFD4300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29E569C0"/>
    <w:multiLevelType w:val="hybridMultilevel"/>
    <w:tmpl w:val="18C8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C05CA"/>
    <w:multiLevelType w:val="hybridMultilevel"/>
    <w:tmpl w:val="CAA6EEB8"/>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2B2B4AAB"/>
    <w:multiLevelType w:val="hybridMultilevel"/>
    <w:tmpl w:val="810C52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A20C3"/>
    <w:multiLevelType w:val="hybridMultilevel"/>
    <w:tmpl w:val="7242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B2B7D"/>
    <w:multiLevelType w:val="hybridMultilevel"/>
    <w:tmpl w:val="9138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FC021A"/>
    <w:multiLevelType w:val="hybridMultilevel"/>
    <w:tmpl w:val="EB4203E0"/>
    <w:lvl w:ilvl="0" w:tplc="04090019">
      <w:start w:val="1"/>
      <w:numFmt w:val="lowerLetter"/>
      <w:lvlText w:val="%1."/>
      <w:lvlJc w:val="left"/>
      <w:pPr>
        <w:tabs>
          <w:tab w:val="num" w:pos="1080"/>
        </w:tabs>
        <w:ind w:left="1080" w:hanging="360"/>
      </w:pPr>
    </w:lvl>
    <w:lvl w:ilvl="1" w:tplc="0413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E0E71F5"/>
    <w:multiLevelType w:val="hybridMultilevel"/>
    <w:tmpl w:val="196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A4122"/>
    <w:multiLevelType w:val="hybridMultilevel"/>
    <w:tmpl w:val="828E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A37200"/>
    <w:multiLevelType w:val="hybridMultilevel"/>
    <w:tmpl w:val="88A468D6"/>
    <w:lvl w:ilvl="0" w:tplc="68BA1DD6">
      <w:start w:val="1"/>
      <w:numFmt w:val="decimal"/>
      <w:pStyle w:val="Opgave"/>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B74423"/>
    <w:multiLevelType w:val="hybridMultilevel"/>
    <w:tmpl w:val="F836ED54"/>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58533B40"/>
    <w:multiLevelType w:val="hybridMultilevel"/>
    <w:tmpl w:val="9CEA3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0D64AC"/>
    <w:multiLevelType w:val="hybridMultilevel"/>
    <w:tmpl w:val="A77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32032C"/>
    <w:multiLevelType w:val="hybridMultilevel"/>
    <w:tmpl w:val="BEAA23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097C96"/>
    <w:multiLevelType w:val="hybridMultilevel"/>
    <w:tmpl w:val="4290EF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13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1"/>
  </w:num>
  <w:num w:numId="4">
    <w:abstractNumId w:val="9"/>
  </w:num>
  <w:num w:numId="5">
    <w:abstractNumId w:val="8"/>
  </w:num>
  <w:num w:numId="6">
    <w:abstractNumId w:val="16"/>
  </w:num>
  <w:num w:numId="7">
    <w:abstractNumId w:val="2"/>
  </w:num>
  <w:num w:numId="8">
    <w:abstractNumId w:val="13"/>
  </w:num>
  <w:num w:numId="9">
    <w:abstractNumId w:val="10"/>
  </w:num>
  <w:num w:numId="10">
    <w:abstractNumId w:val="17"/>
  </w:num>
  <w:num w:numId="11">
    <w:abstractNumId w:val="0"/>
  </w:num>
  <w:num w:numId="12">
    <w:abstractNumId w:val="6"/>
  </w:num>
  <w:num w:numId="13">
    <w:abstractNumId w:val="3"/>
  </w:num>
  <w:num w:numId="14">
    <w:abstractNumId w:val="7"/>
  </w:num>
  <w:num w:numId="15">
    <w:abstractNumId w:val="4"/>
  </w:num>
  <w:num w:numId="16">
    <w:abstractNumId w:val="18"/>
  </w:num>
  <w:num w:numId="17">
    <w:abstractNumId w:val="1"/>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21"/>
    <w:rsid w:val="0014764B"/>
    <w:rsid w:val="00312702"/>
    <w:rsid w:val="004E35E4"/>
    <w:rsid w:val="004F0A21"/>
    <w:rsid w:val="007F6A9B"/>
    <w:rsid w:val="0097276F"/>
    <w:rsid w:val="009D064E"/>
    <w:rsid w:val="00CD73A5"/>
    <w:rsid w:val="00DE1672"/>
    <w:rsid w:val="00E86A9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4075EE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A2291A"/>
    <w:rPr>
      <w:sz w:val="26"/>
      <w:szCs w:val="22"/>
      <w:lang w:val="en-US" w:eastAsia="en-US"/>
    </w:rPr>
  </w:style>
  <w:style w:type="paragraph" w:styleId="Kop1">
    <w:name w:val="heading 1"/>
    <w:basedOn w:val="Normaal"/>
    <w:next w:val="Normaal"/>
    <w:link w:val="Kop1Teken"/>
    <w:uiPriority w:val="9"/>
    <w:qFormat/>
    <w:rsid w:val="001D21E0"/>
    <w:pPr>
      <w:keepNext/>
      <w:keepLines/>
      <w:pBdr>
        <w:top w:val="single" w:sz="48" w:space="1" w:color="4F81BD"/>
      </w:pBdr>
      <w:spacing w:before="480" w:after="480"/>
      <w:outlineLvl w:val="0"/>
    </w:pPr>
    <w:rPr>
      <w:rFonts w:ascii="Cambria" w:eastAsia="Times New Roman" w:hAnsi="Cambria"/>
      <w:b/>
      <w:bCs/>
      <w:color w:val="365F91"/>
      <w:sz w:val="40"/>
      <w:szCs w:val="28"/>
    </w:rPr>
  </w:style>
  <w:style w:type="paragraph" w:styleId="Kop2">
    <w:name w:val="heading 2"/>
    <w:basedOn w:val="Normaal"/>
    <w:next w:val="Normaal"/>
    <w:link w:val="Kop2Teken"/>
    <w:uiPriority w:val="9"/>
    <w:qFormat/>
    <w:rsid w:val="00847EF5"/>
    <w:pPr>
      <w:keepNext/>
      <w:keepLines/>
      <w:spacing w:before="200"/>
      <w:outlineLvl w:val="1"/>
    </w:pPr>
    <w:rPr>
      <w:rFonts w:ascii="Cambria" w:eastAsia="Times New Roman" w:hAnsi="Cambria"/>
      <w:b/>
      <w:bCs/>
      <w:color w:val="4F81BD"/>
      <w:sz w:val="32"/>
      <w:szCs w:val="26"/>
    </w:rPr>
  </w:style>
  <w:style w:type="paragraph" w:styleId="Kop3">
    <w:name w:val="heading 3"/>
    <w:basedOn w:val="Normaal"/>
    <w:next w:val="Normaal"/>
    <w:link w:val="Kop3Teken"/>
    <w:qFormat/>
    <w:rsid w:val="008F13C1"/>
    <w:pPr>
      <w:keepNext/>
      <w:spacing w:before="240" w:after="60"/>
      <w:outlineLvl w:val="2"/>
    </w:pPr>
    <w:rPr>
      <w:rFonts w:ascii="Arial" w:eastAsia="Times New Roman" w:hAnsi="Arial" w:cs="Arial"/>
      <w:b/>
      <w:bCs/>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lorfulList-Accent11">
    <w:name w:val="Colorful List - Accent 11"/>
    <w:basedOn w:val="Normaal"/>
    <w:uiPriority w:val="34"/>
    <w:qFormat/>
    <w:rsid w:val="004F0A21"/>
    <w:pPr>
      <w:ind w:left="720"/>
      <w:contextualSpacing/>
    </w:pPr>
  </w:style>
  <w:style w:type="character" w:customStyle="1" w:styleId="Kop2Teken">
    <w:name w:val="Kop 2 Teken"/>
    <w:basedOn w:val="Standaardalinea-lettertype"/>
    <w:link w:val="Kop2"/>
    <w:uiPriority w:val="9"/>
    <w:rsid w:val="00847EF5"/>
    <w:rPr>
      <w:rFonts w:ascii="Cambria" w:eastAsia="Times New Roman" w:hAnsi="Cambria"/>
      <w:b/>
      <w:bCs/>
      <w:color w:val="4F81BD"/>
      <w:sz w:val="32"/>
      <w:szCs w:val="26"/>
    </w:rPr>
  </w:style>
  <w:style w:type="character" w:customStyle="1" w:styleId="Kop1Teken">
    <w:name w:val="Kop 1 Teken"/>
    <w:basedOn w:val="Standaardalinea-lettertype"/>
    <w:link w:val="Kop1"/>
    <w:uiPriority w:val="9"/>
    <w:rsid w:val="001D21E0"/>
    <w:rPr>
      <w:rFonts w:ascii="Cambria" w:eastAsia="Times New Roman" w:hAnsi="Cambria"/>
      <w:b/>
      <w:bCs/>
      <w:color w:val="365F91"/>
      <w:sz w:val="40"/>
      <w:szCs w:val="28"/>
      <w:lang w:val="en-US" w:eastAsia="en-US"/>
    </w:rPr>
  </w:style>
  <w:style w:type="paragraph" w:styleId="Titel">
    <w:name w:val="Title"/>
    <w:basedOn w:val="Normaal"/>
    <w:next w:val="Normaal"/>
    <w:link w:val="TitelTeken"/>
    <w:uiPriority w:val="10"/>
    <w:qFormat/>
    <w:rsid w:val="001D21E0"/>
    <w:pPr>
      <w:spacing w:after="300"/>
      <w:contextualSpacing/>
    </w:pPr>
    <w:rPr>
      <w:rFonts w:ascii="Cambria" w:eastAsia="Times New Roman" w:hAnsi="Cambria"/>
      <w:color w:val="17365D"/>
      <w:spacing w:val="5"/>
      <w:kern w:val="28"/>
      <w:sz w:val="96"/>
      <w:szCs w:val="52"/>
    </w:rPr>
  </w:style>
  <w:style w:type="character" w:customStyle="1" w:styleId="TitelTeken">
    <w:name w:val="Titel Teken"/>
    <w:basedOn w:val="Standaardalinea-lettertype"/>
    <w:link w:val="Titel"/>
    <w:uiPriority w:val="10"/>
    <w:rsid w:val="001D21E0"/>
    <w:rPr>
      <w:rFonts w:ascii="Cambria" w:eastAsia="Times New Roman" w:hAnsi="Cambria"/>
      <w:color w:val="17365D"/>
      <w:spacing w:val="5"/>
      <w:kern w:val="28"/>
      <w:sz w:val="96"/>
      <w:szCs w:val="52"/>
      <w:lang w:val="en-US" w:eastAsia="en-US"/>
    </w:rPr>
  </w:style>
  <w:style w:type="paragraph" w:styleId="Koptekst">
    <w:name w:val="header"/>
    <w:basedOn w:val="Normaal"/>
    <w:link w:val="KoptekstTeken"/>
    <w:uiPriority w:val="99"/>
    <w:unhideWhenUsed/>
    <w:rsid w:val="00BE0B15"/>
    <w:pPr>
      <w:tabs>
        <w:tab w:val="center" w:pos="4680"/>
        <w:tab w:val="right" w:pos="9360"/>
      </w:tabs>
    </w:pPr>
  </w:style>
  <w:style w:type="character" w:customStyle="1" w:styleId="KoptekstTeken">
    <w:name w:val="Koptekst Teken"/>
    <w:basedOn w:val="Standaardalinea-lettertype"/>
    <w:link w:val="Koptekst"/>
    <w:uiPriority w:val="99"/>
    <w:rsid w:val="00BE0B15"/>
    <w:rPr>
      <w:sz w:val="22"/>
      <w:szCs w:val="22"/>
    </w:rPr>
  </w:style>
  <w:style w:type="paragraph" w:styleId="Voettekst">
    <w:name w:val="footer"/>
    <w:basedOn w:val="Normaal"/>
    <w:link w:val="VoettekstTeken"/>
    <w:uiPriority w:val="99"/>
    <w:unhideWhenUsed/>
    <w:rsid w:val="00BE0B15"/>
    <w:pPr>
      <w:tabs>
        <w:tab w:val="center" w:pos="4680"/>
        <w:tab w:val="right" w:pos="9360"/>
      </w:tabs>
    </w:pPr>
  </w:style>
  <w:style w:type="character" w:customStyle="1" w:styleId="VoettekstTeken">
    <w:name w:val="Voettekst Teken"/>
    <w:basedOn w:val="Standaardalinea-lettertype"/>
    <w:link w:val="Voettekst"/>
    <w:uiPriority w:val="99"/>
    <w:rsid w:val="00BE0B15"/>
    <w:rPr>
      <w:sz w:val="22"/>
      <w:szCs w:val="22"/>
    </w:rPr>
  </w:style>
  <w:style w:type="character" w:styleId="Hyperlink">
    <w:name w:val="Hyperlink"/>
    <w:basedOn w:val="Standaardalinea-lettertype"/>
    <w:uiPriority w:val="99"/>
    <w:unhideWhenUsed/>
    <w:rsid w:val="00C10A69"/>
    <w:rPr>
      <w:color w:val="0000FF"/>
      <w:u w:val="single"/>
    </w:rPr>
  </w:style>
  <w:style w:type="table" w:styleId="Tabelraster">
    <w:name w:val="Table Grid"/>
    <w:basedOn w:val="Standaardtabel"/>
    <w:rsid w:val="00987D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op3Teken">
    <w:name w:val="Kop 3 Teken"/>
    <w:basedOn w:val="Standaardalinea-lettertype"/>
    <w:link w:val="Kop3"/>
    <w:rsid w:val="008F13C1"/>
    <w:rPr>
      <w:rFonts w:ascii="Arial" w:eastAsia="Times New Roman" w:hAnsi="Arial" w:cs="Arial"/>
      <w:b/>
      <w:bCs/>
      <w:sz w:val="26"/>
      <w:szCs w:val="26"/>
      <w:lang w:val="nl-NL" w:eastAsia="nl-NL"/>
    </w:rPr>
  </w:style>
  <w:style w:type="paragraph" w:styleId="Normaalweb">
    <w:name w:val="Normal (Web)"/>
    <w:basedOn w:val="Normaal"/>
    <w:rsid w:val="00E5370B"/>
    <w:pPr>
      <w:spacing w:before="100" w:beforeAutospacing="1" w:after="100" w:afterAutospacing="1"/>
    </w:pPr>
    <w:rPr>
      <w:rFonts w:ascii="Times New Roman" w:eastAsia="Times New Roman" w:hAnsi="Times New Roman"/>
      <w:sz w:val="24"/>
      <w:szCs w:val="24"/>
    </w:rPr>
  </w:style>
  <w:style w:type="paragraph" w:customStyle="1" w:styleId="KeerOm">
    <w:name w:val="KeerOm"/>
    <w:basedOn w:val="Normaal"/>
    <w:qFormat/>
    <w:rsid w:val="003B45C9"/>
    <w:rPr>
      <w:b/>
      <w:color w:val="5B93D7"/>
      <w:sz w:val="32"/>
      <w:lang w:val="nl-NL"/>
    </w:rPr>
  </w:style>
  <w:style w:type="paragraph" w:customStyle="1" w:styleId="Opgave">
    <w:name w:val="Opgave"/>
    <w:basedOn w:val="Normaal"/>
    <w:qFormat/>
    <w:rsid w:val="00171568"/>
    <w:pPr>
      <w:numPr>
        <w:numId w:val="8"/>
      </w:numPr>
      <w:shd w:val="clear" w:color="auto" w:fill="1F497D"/>
    </w:pPr>
    <w:rPr>
      <w:b/>
      <w:color w:val="FFFFFF"/>
      <w:lang w:val="nl-NL"/>
    </w:rPr>
  </w:style>
  <w:style w:type="paragraph" w:customStyle="1" w:styleId="Tip">
    <w:name w:val="Tip"/>
    <w:basedOn w:val="Normaal"/>
    <w:qFormat/>
    <w:rsid w:val="003B45C9"/>
    <w:pPr>
      <w:keepNext/>
    </w:pPr>
    <w:rPr>
      <w:b/>
      <w:smallCaps/>
      <w:color w:val="1F497D"/>
      <w:spacing w:val="30"/>
      <w:sz w:val="32"/>
      <w:lang w:val="nl-NL"/>
    </w:rPr>
  </w:style>
  <w:style w:type="character" w:customStyle="1" w:styleId="datumnieuws">
    <w:name w:val="datum_nieuws"/>
    <w:basedOn w:val="Standaardalinea-lettertype"/>
    <w:rsid w:val="00312702"/>
  </w:style>
  <w:style w:type="paragraph" w:customStyle="1" w:styleId="first">
    <w:name w:val="first"/>
    <w:basedOn w:val="Normaal"/>
    <w:rsid w:val="00312702"/>
    <w:pPr>
      <w:spacing w:before="100" w:beforeAutospacing="1" w:after="100" w:afterAutospacing="1"/>
    </w:pPr>
    <w:rPr>
      <w:rFonts w:ascii="Times New Roman" w:eastAsia="Times New Roman" w:hAnsi="Times New Roman"/>
      <w:sz w:val="24"/>
      <w:szCs w:val="24"/>
    </w:rPr>
  </w:style>
  <w:style w:type="character" w:customStyle="1" w:styleId="inhoud">
    <w:name w:val="inhoud"/>
    <w:basedOn w:val="Standaardalinea-lettertype"/>
    <w:rsid w:val="00312702"/>
  </w:style>
  <w:style w:type="paragraph" w:styleId="Ballontekst">
    <w:name w:val="Balloon Text"/>
    <w:basedOn w:val="Normaal"/>
    <w:link w:val="BallontekstTeken"/>
    <w:rsid w:val="00CD73A5"/>
    <w:rPr>
      <w:rFonts w:ascii="Lucida Grande" w:hAnsi="Lucida Grande" w:cs="Lucida Grande"/>
      <w:sz w:val="18"/>
      <w:szCs w:val="18"/>
    </w:rPr>
  </w:style>
  <w:style w:type="character" w:customStyle="1" w:styleId="BallontekstTeken">
    <w:name w:val="Ballontekst Teken"/>
    <w:basedOn w:val="Standaardalinea-lettertype"/>
    <w:link w:val="Ballontekst"/>
    <w:rsid w:val="00CD73A5"/>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A2291A"/>
    <w:rPr>
      <w:sz w:val="26"/>
      <w:szCs w:val="22"/>
      <w:lang w:val="en-US" w:eastAsia="en-US"/>
    </w:rPr>
  </w:style>
  <w:style w:type="paragraph" w:styleId="Kop1">
    <w:name w:val="heading 1"/>
    <w:basedOn w:val="Normaal"/>
    <w:next w:val="Normaal"/>
    <w:link w:val="Kop1Teken"/>
    <w:uiPriority w:val="9"/>
    <w:qFormat/>
    <w:rsid w:val="001D21E0"/>
    <w:pPr>
      <w:keepNext/>
      <w:keepLines/>
      <w:pBdr>
        <w:top w:val="single" w:sz="48" w:space="1" w:color="4F81BD"/>
      </w:pBdr>
      <w:spacing w:before="480" w:after="480"/>
      <w:outlineLvl w:val="0"/>
    </w:pPr>
    <w:rPr>
      <w:rFonts w:ascii="Cambria" w:eastAsia="Times New Roman" w:hAnsi="Cambria"/>
      <w:b/>
      <w:bCs/>
      <w:color w:val="365F91"/>
      <w:sz w:val="40"/>
      <w:szCs w:val="28"/>
    </w:rPr>
  </w:style>
  <w:style w:type="paragraph" w:styleId="Kop2">
    <w:name w:val="heading 2"/>
    <w:basedOn w:val="Normaal"/>
    <w:next w:val="Normaal"/>
    <w:link w:val="Kop2Teken"/>
    <w:uiPriority w:val="9"/>
    <w:qFormat/>
    <w:rsid w:val="00847EF5"/>
    <w:pPr>
      <w:keepNext/>
      <w:keepLines/>
      <w:spacing w:before="200"/>
      <w:outlineLvl w:val="1"/>
    </w:pPr>
    <w:rPr>
      <w:rFonts w:ascii="Cambria" w:eastAsia="Times New Roman" w:hAnsi="Cambria"/>
      <w:b/>
      <w:bCs/>
      <w:color w:val="4F81BD"/>
      <w:sz w:val="32"/>
      <w:szCs w:val="26"/>
    </w:rPr>
  </w:style>
  <w:style w:type="paragraph" w:styleId="Kop3">
    <w:name w:val="heading 3"/>
    <w:basedOn w:val="Normaal"/>
    <w:next w:val="Normaal"/>
    <w:link w:val="Kop3Teken"/>
    <w:qFormat/>
    <w:rsid w:val="008F13C1"/>
    <w:pPr>
      <w:keepNext/>
      <w:spacing w:before="240" w:after="60"/>
      <w:outlineLvl w:val="2"/>
    </w:pPr>
    <w:rPr>
      <w:rFonts w:ascii="Arial" w:eastAsia="Times New Roman" w:hAnsi="Arial" w:cs="Arial"/>
      <w:b/>
      <w:bCs/>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lorfulList-Accent11">
    <w:name w:val="Colorful List - Accent 11"/>
    <w:basedOn w:val="Normaal"/>
    <w:uiPriority w:val="34"/>
    <w:qFormat/>
    <w:rsid w:val="004F0A21"/>
    <w:pPr>
      <w:ind w:left="720"/>
      <w:contextualSpacing/>
    </w:pPr>
  </w:style>
  <w:style w:type="character" w:customStyle="1" w:styleId="Kop2Teken">
    <w:name w:val="Kop 2 Teken"/>
    <w:basedOn w:val="Standaardalinea-lettertype"/>
    <w:link w:val="Kop2"/>
    <w:uiPriority w:val="9"/>
    <w:rsid w:val="00847EF5"/>
    <w:rPr>
      <w:rFonts w:ascii="Cambria" w:eastAsia="Times New Roman" w:hAnsi="Cambria"/>
      <w:b/>
      <w:bCs/>
      <w:color w:val="4F81BD"/>
      <w:sz w:val="32"/>
      <w:szCs w:val="26"/>
    </w:rPr>
  </w:style>
  <w:style w:type="character" w:customStyle="1" w:styleId="Kop1Teken">
    <w:name w:val="Kop 1 Teken"/>
    <w:basedOn w:val="Standaardalinea-lettertype"/>
    <w:link w:val="Kop1"/>
    <w:uiPriority w:val="9"/>
    <w:rsid w:val="001D21E0"/>
    <w:rPr>
      <w:rFonts w:ascii="Cambria" w:eastAsia="Times New Roman" w:hAnsi="Cambria"/>
      <w:b/>
      <w:bCs/>
      <w:color w:val="365F91"/>
      <w:sz w:val="40"/>
      <w:szCs w:val="28"/>
      <w:lang w:val="en-US" w:eastAsia="en-US"/>
    </w:rPr>
  </w:style>
  <w:style w:type="paragraph" w:styleId="Titel">
    <w:name w:val="Title"/>
    <w:basedOn w:val="Normaal"/>
    <w:next w:val="Normaal"/>
    <w:link w:val="TitelTeken"/>
    <w:uiPriority w:val="10"/>
    <w:qFormat/>
    <w:rsid w:val="001D21E0"/>
    <w:pPr>
      <w:spacing w:after="300"/>
      <w:contextualSpacing/>
    </w:pPr>
    <w:rPr>
      <w:rFonts w:ascii="Cambria" w:eastAsia="Times New Roman" w:hAnsi="Cambria"/>
      <w:color w:val="17365D"/>
      <w:spacing w:val="5"/>
      <w:kern w:val="28"/>
      <w:sz w:val="96"/>
      <w:szCs w:val="52"/>
    </w:rPr>
  </w:style>
  <w:style w:type="character" w:customStyle="1" w:styleId="TitelTeken">
    <w:name w:val="Titel Teken"/>
    <w:basedOn w:val="Standaardalinea-lettertype"/>
    <w:link w:val="Titel"/>
    <w:uiPriority w:val="10"/>
    <w:rsid w:val="001D21E0"/>
    <w:rPr>
      <w:rFonts w:ascii="Cambria" w:eastAsia="Times New Roman" w:hAnsi="Cambria"/>
      <w:color w:val="17365D"/>
      <w:spacing w:val="5"/>
      <w:kern w:val="28"/>
      <w:sz w:val="96"/>
      <w:szCs w:val="52"/>
      <w:lang w:val="en-US" w:eastAsia="en-US"/>
    </w:rPr>
  </w:style>
  <w:style w:type="paragraph" w:styleId="Koptekst">
    <w:name w:val="header"/>
    <w:basedOn w:val="Normaal"/>
    <w:link w:val="KoptekstTeken"/>
    <w:uiPriority w:val="99"/>
    <w:unhideWhenUsed/>
    <w:rsid w:val="00BE0B15"/>
    <w:pPr>
      <w:tabs>
        <w:tab w:val="center" w:pos="4680"/>
        <w:tab w:val="right" w:pos="9360"/>
      </w:tabs>
    </w:pPr>
  </w:style>
  <w:style w:type="character" w:customStyle="1" w:styleId="KoptekstTeken">
    <w:name w:val="Koptekst Teken"/>
    <w:basedOn w:val="Standaardalinea-lettertype"/>
    <w:link w:val="Koptekst"/>
    <w:uiPriority w:val="99"/>
    <w:rsid w:val="00BE0B15"/>
    <w:rPr>
      <w:sz w:val="22"/>
      <w:szCs w:val="22"/>
    </w:rPr>
  </w:style>
  <w:style w:type="paragraph" w:styleId="Voettekst">
    <w:name w:val="footer"/>
    <w:basedOn w:val="Normaal"/>
    <w:link w:val="VoettekstTeken"/>
    <w:uiPriority w:val="99"/>
    <w:unhideWhenUsed/>
    <w:rsid w:val="00BE0B15"/>
    <w:pPr>
      <w:tabs>
        <w:tab w:val="center" w:pos="4680"/>
        <w:tab w:val="right" w:pos="9360"/>
      </w:tabs>
    </w:pPr>
  </w:style>
  <w:style w:type="character" w:customStyle="1" w:styleId="VoettekstTeken">
    <w:name w:val="Voettekst Teken"/>
    <w:basedOn w:val="Standaardalinea-lettertype"/>
    <w:link w:val="Voettekst"/>
    <w:uiPriority w:val="99"/>
    <w:rsid w:val="00BE0B15"/>
    <w:rPr>
      <w:sz w:val="22"/>
      <w:szCs w:val="22"/>
    </w:rPr>
  </w:style>
  <w:style w:type="character" w:styleId="Hyperlink">
    <w:name w:val="Hyperlink"/>
    <w:basedOn w:val="Standaardalinea-lettertype"/>
    <w:uiPriority w:val="99"/>
    <w:unhideWhenUsed/>
    <w:rsid w:val="00C10A69"/>
    <w:rPr>
      <w:color w:val="0000FF"/>
      <w:u w:val="single"/>
    </w:rPr>
  </w:style>
  <w:style w:type="table" w:styleId="Tabelraster">
    <w:name w:val="Table Grid"/>
    <w:basedOn w:val="Standaardtabel"/>
    <w:rsid w:val="00987D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op3Teken">
    <w:name w:val="Kop 3 Teken"/>
    <w:basedOn w:val="Standaardalinea-lettertype"/>
    <w:link w:val="Kop3"/>
    <w:rsid w:val="008F13C1"/>
    <w:rPr>
      <w:rFonts w:ascii="Arial" w:eastAsia="Times New Roman" w:hAnsi="Arial" w:cs="Arial"/>
      <w:b/>
      <w:bCs/>
      <w:sz w:val="26"/>
      <w:szCs w:val="26"/>
      <w:lang w:val="nl-NL" w:eastAsia="nl-NL"/>
    </w:rPr>
  </w:style>
  <w:style w:type="paragraph" w:styleId="Normaalweb">
    <w:name w:val="Normal (Web)"/>
    <w:basedOn w:val="Normaal"/>
    <w:rsid w:val="00E5370B"/>
    <w:pPr>
      <w:spacing w:before="100" w:beforeAutospacing="1" w:after="100" w:afterAutospacing="1"/>
    </w:pPr>
    <w:rPr>
      <w:rFonts w:ascii="Times New Roman" w:eastAsia="Times New Roman" w:hAnsi="Times New Roman"/>
      <w:sz w:val="24"/>
      <w:szCs w:val="24"/>
    </w:rPr>
  </w:style>
  <w:style w:type="paragraph" w:customStyle="1" w:styleId="KeerOm">
    <w:name w:val="KeerOm"/>
    <w:basedOn w:val="Normaal"/>
    <w:qFormat/>
    <w:rsid w:val="003B45C9"/>
    <w:rPr>
      <w:b/>
      <w:color w:val="5B93D7"/>
      <w:sz w:val="32"/>
      <w:lang w:val="nl-NL"/>
    </w:rPr>
  </w:style>
  <w:style w:type="paragraph" w:customStyle="1" w:styleId="Opgave">
    <w:name w:val="Opgave"/>
    <w:basedOn w:val="Normaal"/>
    <w:qFormat/>
    <w:rsid w:val="00171568"/>
    <w:pPr>
      <w:numPr>
        <w:numId w:val="8"/>
      </w:numPr>
      <w:shd w:val="clear" w:color="auto" w:fill="1F497D"/>
    </w:pPr>
    <w:rPr>
      <w:b/>
      <w:color w:val="FFFFFF"/>
      <w:lang w:val="nl-NL"/>
    </w:rPr>
  </w:style>
  <w:style w:type="paragraph" w:customStyle="1" w:styleId="Tip">
    <w:name w:val="Tip"/>
    <w:basedOn w:val="Normaal"/>
    <w:qFormat/>
    <w:rsid w:val="003B45C9"/>
    <w:pPr>
      <w:keepNext/>
    </w:pPr>
    <w:rPr>
      <w:b/>
      <w:smallCaps/>
      <w:color w:val="1F497D"/>
      <w:spacing w:val="30"/>
      <w:sz w:val="32"/>
      <w:lang w:val="nl-NL"/>
    </w:rPr>
  </w:style>
  <w:style w:type="character" w:customStyle="1" w:styleId="datumnieuws">
    <w:name w:val="datum_nieuws"/>
    <w:basedOn w:val="Standaardalinea-lettertype"/>
    <w:rsid w:val="00312702"/>
  </w:style>
  <w:style w:type="paragraph" w:customStyle="1" w:styleId="first">
    <w:name w:val="first"/>
    <w:basedOn w:val="Normaal"/>
    <w:rsid w:val="00312702"/>
    <w:pPr>
      <w:spacing w:before="100" w:beforeAutospacing="1" w:after="100" w:afterAutospacing="1"/>
    </w:pPr>
    <w:rPr>
      <w:rFonts w:ascii="Times New Roman" w:eastAsia="Times New Roman" w:hAnsi="Times New Roman"/>
      <w:sz w:val="24"/>
      <w:szCs w:val="24"/>
    </w:rPr>
  </w:style>
  <w:style w:type="character" w:customStyle="1" w:styleId="inhoud">
    <w:name w:val="inhoud"/>
    <w:basedOn w:val="Standaardalinea-lettertype"/>
    <w:rsid w:val="00312702"/>
  </w:style>
  <w:style w:type="paragraph" w:styleId="Ballontekst">
    <w:name w:val="Balloon Text"/>
    <w:basedOn w:val="Normaal"/>
    <w:link w:val="BallontekstTeken"/>
    <w:rsid w:val="00CD73A5"/>
    <w:rPr>
      <w:rFonts w:ascii="Lucida Grande" w:hAnsi="Lucida Grande" w:cs="Lucida Grande"/>
      <w:sz w:val="18"/>
      <w:szCs w:val="18"/>
    </w:rPr>
  </w:style>
  <w:style w:type="character" w:customStyle="1" w:styleId="BallontekstTeken">
    <w:name w:val="Ballontekst Teken"/>
    <w:basedOn w:val="Standaardalinea-lettertype"/>
    <w:link w:val="Ballontekst"/>
    <w:rsid w:val="00CD73A5"/>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schooltv.nl/beeldbank/clip/20081204_water03" TargetMode="External"/><Relationship Id="rId12" Type="http://schemas.openxmlformats.org/officeDocument/2006/relationships/hyperlink" Target="http://www.schooltv.nl/beeldbank/clip/20051031_microkrediet01"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aslijn.com/wees-zuinig-met-water/18/09/2008/" TargetMode="External"/><Relationship Id="rId10" Type="http://schemas.openxmlformats.org/officeDocument/2006/relationships/hyperlink" Target="http://www.depers.nl/economie/262036/Klant-onwetend-over-waterrekening.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2256</Words>
  <Characters>12413</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NVvW / Freudenthal Instituut</Company>
  <LinksUpToDate>false</LinksUpToDate>
  <CharactersWithSpaces>14640</CharactersWithSpaces>
  <SharedDoc>false</SharedDoc>
  <HyperlinkBase/>
  <HLinks>
    <vt:vector size="30" baseType="variant">
      <vt:variant>
        <vt:i4>196710</vt:i4>
      </vt:variant>
      <vt:variant>
        <vt:i4>12</vt:i4>
      </vt:variant>
      <vt:variant>
        <vt:i4>0</vt:i4>
      </vt:variant>
      <vt:variant>
        <vt:i4>5</vt:i4>
      </vt:variant>
      <vt:variant>
        <vt:lpwstr>http://www.schooltv.nl/beeldbank/clip/20051031_microkrediet01</vt:lpwstr>
      </vt:variant>
      <vt:variant>
        <vt:lpwstr/>
      </vt:variant>
      <vt:variant>
        <vt:i4>6881369</vt:i4>
      </vt:variant>
      <vt:variant>
        <vt:i4>9</vt:i4>
      </vt:variant>
      <vt:variant>
        <vt:i4>0</vt:i4>
      </vt:variant>
      <vt:variant>
        <vt:i4>5</vt:i4>
      </vt:variant>
      <vt:variant>
        <vt:lpwstr>http://www.schooltv.nl/beeldbank/clip/20081204_water03</vt:lpwstr>
      </vt:variant>
      <vt:variant>
        <vt:lpwstr/>
      </vt:variant>
      <vt:variant>
        <vt:i4>3342398</vt:i4>
      </vt:variant>
      <vt:variant>
        <vt:i4>6</vt:i4>
      </vt:variant>
      <vt:variant>
        <vt:i4>0</vt:i4>
      </vt:variant>
      <vt:variant>
        <vt:i4>5</vt:i4>
      </vt:variant>
      <vt:variant>
        <vt:lpwstr>http://www.depers.nl/economie/262036/Klant-onwetend-over-waterrekening.html</vt:lpwstr>
      </vt:variant>
      <vt:variant>
        <vt:lpwstr/>
      </vt:variant>
      <vt:variant>
        <vt:i4>458765</vt:i4>
      </vt:variant>
      <vt:variant>
        <vt:i4>3</vt:i4>
      </vt:variant>
      <vt:variant>
        <vt:i4>0</vt:i4>
      </vt:variant>
      <vt:variant>
        <vt:i4>5</vt:i4>
      </vt:variant>
      <vt:variant>
        <vt:lpwstr>http://waslijn.com/wees-zuinig-met-water/18/09/2008/</vt:lpwstr>
      </vt:variant>
      <vt:variant>
        <vt:lpwstr/>
      </vt:variant>
      <vt:variant>
        <vt:i4>65611</vt:i4>
      </vt:variant>
      <vt:variant>
        <vt:i4>0</vt:i4>
      </vt:variant>
      <vt:variant>
        <vt:i4>0</vt:i4>
      </vt:variant>
      <vt:variant>
        <vt:i4>5</vt:i4>
      </vt:variant>
      <vt:variant>
        <vt:lpwstr>http://www.fi.uu.nl/experimenteel/rekenvoort/vmbo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Jonker</dc:creator>
  <cp:keywords>rekenen vmbo</cp:keywords>
  <dc:description/>
  <cp:lastModifiedBy>Vincent Jonker</cp:lastModifiedBy>
  <cp:revision>3</cp:revision>
  <cp:lastPrinted>2009-07-13T12:46:00Z</cp:lastPrinted>
  <dcterms:created xsi:type="dcterms:W3CDTF">2014-08-18T15:34:00Z</dcterms:created>
  <dcterms:modified xsi:type="dcterms:W3CDTF">2014-08-18T15:38:00Z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