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44" w:rsidRPr="000A625B" w:rsidRDefault="00193D42" w:rsidP="005977B8">
      <w:pPr>
        <w:pStyle w:val="Title"/>
      </w:pPr>
      <w:r>
        <w:t>O</w:t>
      </w:r>
      <w:r w:rsidR="00A60A39">
        <w:t>pdracht</w:t>
      </w:r>
      <w:r w:rsidR="005977B8" w:rsidRPr="000A625B">
        <w:t xml:space="preserve"> </w:t>
      </w:r>
      <w:r>
        <w:t xml:space="preserve">verschillende </w:t>
      </w:r>
      <w:r w:rsidR="00A60A39">
        <w:t>s</w:t>
      </w:r>
      <w:r w:rsidR="005977B8" w:rsidRPr="000A625B">
        <w:t>tatisti</w:t>
      </w:r>
      <w:r>
        <w:t>sche cycli</w:t>
      </w:r>
    </w:p>
    <w:p w:rsidR="00193D42" w:rsidRDefault="00193D42" w:rsidP="009D0EC4">
      <w:r>
        <w:t xml:space="preserve">Bekijk de drie afbeeldingen van de statitische cyclus en bespreek de overeenkomsten en verschillen. </w:t>
      </w:r>
    </w:p>
    <w:p w:rsidR="006F70A1" w:rsidRDefault="00F8109E" w:rsidP="00094BE1">
      <w:r>
        <w:rPr>
          <w:noProof/>
          <w:lang w:eastAsia="nl-NL"/>
        </w:rPr>
        <w:drawing>
          <wp:inline distT="0" distB="0" distL="0" distR="0">
            <wp:extent cx="4843111" cy="285457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DACycl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913" cy="285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9E" w:rsidRDefault="00F8109E" w:rsidP="00F8109E">
      <w:proofErr w:type="spellStart"/>
      <w:r w:rsidRPr="00F8109E">
        <w:rPr>
          <w:lang w:val="en-US"/>
        </w:rPr>
        <w:t>Bron</w:t>
      </w:r>
      <w:proofErr w:type="spellEnd"/>
      <w:r w:rsidRPr="00F8109E">
        <w:rPr>
          <w:lang w:val="en-US"/>
        </w:rPr>
        <w:t xml:space="preserve">: </w:t>
      </w:r>
      <w:r w:rsidRPr="0022579A">
        <w:rPr>
          <w:lang w:val="en-US"/>
        </w:rPr>
        <w:t xml:space="preserve">Wild, C. J., &amp; </w:t>
      </w:r>
      <w:proofErr w:type="spellStart"/>
      <w:r w:rsidRPr="0022579A">
        <w:rPr>
          <w:lang w:val="en-US"/>
        </w:rPr>
        <w:t>Pfannkuch</w:t>
      </w:r>
      <w:proofErr w:type="spellEnd"/>
      <w:r w:rsidRPr="0022579A">
        <w:rPr>
          <w:lang w:val="en-US"/>
        </w:rPr>
        <w:t xml:space="preserve">, M. (1999). </w:t>
      </w:r>
      <w:r w:rsidRPr="003F777F">
        <w:rPr>
          <w:lang w:val="en-US"/>
        </w:rPr>
        <w:t>Statistical thinking in empirical enquiry.</w:t>
      </w:r>
      <w:r w:rsidRPr="003F777F">
        <w:rPr>
          <w:i/>
          <w:lang w:val="en-US"/>
        </w:rPr>
        <w:t xml:space="preserve"> </w:t>
      </w:r>
      <w:r w:rsidRPr="003F777F">
        <w:rPr>
          <w:i/>
        </w:rPr>
        <w:t>International Statistics Review, 67</w:t>
      </w:r>
      <w:r>
        <w:t>, 223-265.</w:t>
      </w:r>
    </w:p>
    <w:p w:rsidR="00F8109E" w:rsidRDefault="00F8109E" w:rsidP="00094BE1"/>
    <w:p w:rsidR="00F8109E" w:rsidRDefault="00F8109E" w:rsidP="00094BE1">
      <w:r>
        <w:rPr>
          <w:noProof/>
          <w:lang w:eastAsia="nl-NL"/>
        </w:rPr>
        <w:lastRenderedPageBreak/>
        <w:drawing>
          <wp:inline distT="0" distB="0" distL="0" distR="0">
            <wp:extent cx="4907699" cy="368104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stische cycl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333" cy="368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9E" w:rsidRPr="003B3ED9" w:rsidRDefault="00F8109E" w:rsidP="00094BE1">
      <w:pPr>
        <w:rPr>
          <w:lang w:val="en-US"/>
        </w:rPr>
      </w:pPr>
      <w:r w:rsidRPr="003B3ED9">
        <w:rPr>
          <w:lang w:val="en-US"/>
        </w:rPr>
        <w:t xml:space="preserve">Bron: </w:t>
      </w:r>
      <w:r w:rsidR="003B3ED9" w:rsidRPr="003B3ED9">
        <w:rPr>
          <w:rFonts w:ascii="Arial" w:hAnsi="Arial" w:cs="Arial"/>
          <w:color w:val="495057"/>
          <w:sz w:val="18"/>
          <w:szCs w:val="18"/>
          <w:shd w:val="clear" w:color="auto" w:fill="FFFFFF"/>
          <w:lang w:val="en-US"/>
        </w:rPr>
        <w:t>Bron: presentatie Sharleen Forbes, Statistics New Zealand, Victoria University, dia 10, </w:t>
      </w:r>
      <w:hyperlink r:id="rId8" w:history="1">
        <w:r w:rsidR="003B3ED9" w:rsidRPr="003B3ED9">
          <w:rPr>
            <w:rStyle w:val="Hyperlink"/>
            <w:rFonts w:ascii="Arial" w:hAnsi="Arial" w:cs="Arial"/>
            <w:color w:val="0088CC"/>
            <w:sz w:val="18"/>
            <w:szCs w:val="18"/>
            <w:shd w:val="clear" w:color="auto" w:fill="FFFFFF"/>
            <w:lang w:val="en-US"/>
          </w:rPr>
          <w:t>http://slideplayer.com/slide/7083971/</w:t>
        </w:r>
      </w:hyperlink>
      <w:bookmarkStart w:id="0" w:name="_GoBack"/>
      <w:bookmarkEnd w:id="0"/>
    </w:p>
    <w:p w:rsidR="00F8109E" w:rsidRDefault="00F8109E" w:rsidP="00094BE1">
      <w:r>
        <w:rPr>
          <w:noProof/>
          <w:lang w:eastAsia="nl-NL"/>
        </w:rPr>
        <w:drawing>
          <wp:inline distT="0" distB="0" distL="0" distR="0">
            <wp:extent cx="4663440" cy="27584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usvanStreu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09E" w:rsidRDefault="00F8109E" w:rsidP="00F8109E">
      <w:r>
        <w:t xml:space="preserve">Bron: </w:t>
      </w:r>
      <w:r w:rsidRPr="008942AA">
        <w:t xml:space="preserve">Van Streun, A., Zwaneveld, B., &amp; Drijvers, P. (2012). Statistiek. In P. Drijvers, A., van Streun, &amp; B. Zwaneveld (Red.), </w:t>
      </w:r>
      <w:r w:rsidRPr="009D0EC4">
        <w:rPr>
          <w:i/>
        </w:rPr>
        <w:t>Handboek Wiskundedidactiek</w:t>
      </w:r>
      <w:r w:rsidRPr="008942AA">
        <w:t xml:space="preserve"> (pp. 205-234). Utrecht: Epsilon.</w:t>
      </w:r>
    </w:p>
    <w:p w:rsidR="00F8109E" w:rsidRPr="000A625B" w:rsidRDefault="00F8109E" w:rsidP="00094BE1"/>
    <w:sectPr w:rsidR="00F8109E" w:rsidRPr="000A6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FD5"/>
    <w:multiLevelType w:val="hybridMultilevel"/>
    <w:tmpl w:val="E688A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4C0C"/>
    <w:multiLevelType w:val="hybridMultilevel"/>
    <w:tmpl w:val="70747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07E"/>
    <w:multiLevelType w:val="hybridMultilevel"/>
    <w:tmpl w:val="303497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00BB6"/>
    <w:multiLevelType w:val="hybridMultilevel"/>
    <w:tmpl w:val="0316C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4E34"/>
    <w:multiLevelType w:val="hybridMultilevel"/>
    <w:tmpl w:val="CDD63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B8"/>
    <w:rsid w:val="00094BE1"/>
    <w:rsid w:val="000A625B"/>
    <w:rsid w:val="00193D42"/>
    <w:rsid w:val="001F1F44"/>
    <w:rsid w:val="002A1226"/>
    <w:rsid w:val="002D71E7"/>
    <w:rsid w:val="002F0C4B"/>
    <w:rsid w:val="003715C7"/>
    <w:rsid w:val="003B3ED9"/>
    <w:rsid w:val="003D3228"/>
    <w:rsid w:val="003D5AA6"/>
    <w:rsid w:val="0044496C"/>
    <w:rsid w:val="00517BC4"/>
    <w:rsid w:val="00533CDE"/>
    <w:rsid w:val="005977B8"/>
    <w:rsid w:val="006F4CCA"/>
    <w:rsid w:val="006F70A1"/>
    <w:rsid w:val="007E3290"/>
    <w:rsid w:val="00861C7F"/>
    <w:rsid w:val="008942AA"/>
    <w:rsid w:val="009D0EC4"/>
    <w:rsid w:val="00A60A39"/>
    <w:rsid w:val="00BB2CF2"/>
    <w:rsid w:val="00BE3E41"/>
    <w:rsid w:val="00C80812"/>
    <w:rsid w:val="00C93DAD"/>
    <w:rsid w:val="00CB4BF4"/>
    <w:rsid w:val="00CE2379"/>
    <w:rsid w:val="00D82648"/>
    <w:rsid w:val="00DC323F"/>
    <w:rsid w:val="00E5129F"/>
    <w:rsid w:val="00F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07ED"/>
  <w15:docId w15:val="{9C81B8A2-045E-4A8E-B57F-3FC803EB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7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7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4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4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B3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ideplayer.com/slide/7083971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869F-33BC-4703-99FE-C62DC17F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Drijvers</dc:creator>
  <cp:lastModifiedBy>Jop Schaap</cp:lastModifiedBy>
  <cp:revision>2</cp:revision>
  <cp:lastPrinted>2016-11-23T14:32:00Z</cp:lastPrinted>
  <dcterms:created xsi:type="dcterms:W3CDTF">2018-03-09T10:45:00Z</dcterms:created>
  <dcterms:modified xsi:type="dcterms:W3CDTF">2018-03-09T10:45:00Z</dcterms:modified>
</cp:coreProperties>
</file>