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FBE28" w14:textId="3BB3ADF5" w:rsidR="00953A08" w:rsidRPr="000D4F0F" w:rsidRDefault="0053146C" w:rsidP="0053146C">
      <w:pPr>
        <w:pStyle w:val="Heading1"/>
      </w:pPr>
      <w:r w:rsidRPr="000D4F0F">
        <w:t xml:space="preserve">Evaluatie </w:t>
      </w:r>
      <w:proofErr w:type="spellStart"/>
      <w:r w:rsidRPr="000D4F0F">
        <w:t>onderzoeksbouwsteen</w:t>
      </w:r>
      <w:proofErr w:type="spellEnd"/>
      <w:r w:rsidRPr="000D4F0F">
        <w:t xml:space="preserve"> </w:t>
      </w:r>
      <w:r w:rsidR="00944721" w:rsidRPr="00944721">
        <w:rPr>
          <w:highlight w:val="yellow"/>
        </w:rPr>
        <w:t>&lt;Naam van de bouwsteen&gt;</w:t>
      </w:r>
    </w:p>
    <w:p w14:paraId="464EF885" w14:textId="2CAE8922" w:rsidR="0053146C" w:rsidRPr="000D4F0F" w:rsidRDefault="00944721" w:rsidP="0053146C">
      <w:r w:rsidRPr="00944721">
        <w:rPr>
          <w:highlight w:val="yellow"/>
        </w:rPr>
        <w:t>&lt;Naam keurmeester&gt;</w:t>
      </w:r>
    </w:p>
    <w:p w14:paraId="5EA0E70C" w14:textId="77777777" w:rsidR="0053146C" w:rsidRDefault="0053146C" w:rsidP="0053146C">
      <w:pPr>
        <w:pStyle w:val="Heading2"/>
      </w:pPr>
      <w:r>
        <w:t>Algemeen</w:t>
      </w:r>
    </w:p>
    <w:p w14:paraId="5DCCA44E" w14:textId="2BC30858" w:rsidR="0053146C" w:rsidRPr="0053146C" w:rsidRDefault="0053146C" w:rsidP="0053146C">
      <w:r w:rsidRPr="0053146C">
        <w:t>Datum</w:t>
      </w:r>
      <w:r>
        <w:t xml:space="preserve"> evaluatie</w:t>
      </w:r>
      <w:r w:rsidR="006D578B">
        <w:t xml:space="preserve">: </w:t>
      </w:r>
      <w:r w:rsidR="00944721" w:rsidRPr="00944721">
        <w:rPr>
          <w:highlight w:val="yellow"/>
        </w:rPr>
        <w:t>&lt;datum&gt;</w:t>
      </w:r>
    </w:p>
    <w:p w14:paraId="0EC82239" w14:textId="115473F6" w:rsidR="006D578B" w:rsidRDefault="0053146C" w:rsidP="0053146C">
      <w:r w:rsidRPr="0053146C">
        <w:t>Versie:</w:t>
      </w:r>
      <w:r w:rsidR="00944721">
        <w:t xml:space="preserve"> </w:t>
      </w:r>
      <w:r w:rsidR="00944721" w:rsidRPr="00944721">
        <w:rPr>
          <w:highlight w:val="yellow"/>
        </w:rPr>
        <w:t xml:space="preserve">&lt;wikiwijs </w:t>
      </w:r>
      <w:proofErr w:type="spellStart"/>
      <w:r w:rsidR="00944721" w:rsidRPr="00944721">
        <w:rPr>
          <w:highlight w:val="yellow"/>
        </w:rPr>
        <w:t>url</w:t>
      </w:r>
      <w:proofErr w:type="spellEnd"/>
      <w:r w:rsidR="00944721" w:rsidRPr="00944721">
        <w:rPr>
          <w:highlight w:val="yellow"/>
        </w:rPr>
        <w:t>&gt;</w:t>
      </w:r>
    </w:p>
    <w:p w14:paraId="2ED5AF0A" w14:textId="77777777" w:rsidR="0053146C" w:rsidRDefault="0053146C" w:rsidP="0053146C">
      <w:r>
        <w:t xml:space="preserve">Kwaliteitsmodel: </w:t>
      </w:r>
      <w:hyperlink r:id="rId7" w:history="1">
        <w:r w:rsidRPr="006C4444">
          <w:rPr>
            <w:rStyle w:val="Hyperlink"/>
          </w:rPr>
          <w:t>https://drive.google.com/file/d/1vAI7Sn9B3QyHPyv7ycd-mYCHY7f7MoJg/view</w:t>
        </w:r>
      </w:hyperlink>
      <w:r>
        <w:t xml:space="preserve"> (versie 5-12-2018)</w:t>
      </w:r>
    </w:p>
    <w:p w14:paraId="56A8CD4D" w14:textId="7C20D68D" w:rsidR="0053146C" w:rsidRDefault="0053146C" w:rsidP="0053146C">
      <w:r>
        <w:t xml:space="preserve">Het kwaliteitsmodel kent drie categorieën van eisen: Vakinhoud, Didactiek, Presentatie en taal. De evaluatie </w:t>
      </w:r>
      <w:r w:rsidR="0039121C">
        <w:t>vindt alleen plaats op</w:t>
      </w:r>
      <w:r>
        <w:t xml:space="preserve"> de must-have eisen</w:t>
      </w:r>
      <w:r w:rsidR="00944721">
        <w:t>.</w:t>
      </w:r>
    </w:p>
    <w:p w14:paraId="24D8E56E" w14:textId="77777777" w:rsidR="0053146C" w:rsidRDefault="0053146C" w:rsidP="0053146C">
      <w:pPr>
        <w:pStyle w:val="Heading2"/>
      </w:pPr>
      <w:r>
        <w:t>Vakinhoud</w:t>
      </w:r>
    </w:p>
    <w:tbl>
      <w:tblPr>
        <w:tblStyle w:val="TableGrid"/>
        <w:tblW w:w="0" w:type="auto"/>
        <w:tblLook w:val="04A0" w:firstRow="1" w:lastRow="0" w:firstColumn="1" w:lastColumn="0" w:noHBand="0" w:noVBand="1"/>
      </w:tblPr>
      <w:tblGrid>
        <w:gridCol w:w="4997"/>
        <w:gridCol w:w="4065"/>
      </w:tblGrid>
      <w:tr w:rsidR="0053146C" w:rsidRPr="0053146C" w14:paraId="35A412FB" w14:textId="77777777" w:rsidTr="0053146C">
        <w:tc>
          <w:tcPr>
            <w:tcW w:w="4997" w:type="dxa"/>
          </w:tcPr>
          <w:p w14:paraId="2FE67A5D" w14:textId="77777777" w:rsidR="0053146C" w:rsidRPr="0053146C" w:rsidRDefault="0053146C" w:rsidP="00291AAB">
            <w:pPr>
              <w:rPr>
                <w:b/>
              </w:rPr>
            </w:pPr>
            <w:r w:rsidRPr="0053146C">
              <w:rPr>
                <w:b/>
              </w:rPr>
              <w:t>Eis</w:t>
            </w:r>
          </w:p>
        </w:tc>
        <w:tc>
          <w:tcPr>
            <w:tcW w:w="4065" w:type="dxa"/>
          </w:tcPr>
          <w:p w14:paraId="37F10D9D" w14:textId="77777777" w:rsidR="0053146C" w:rsidRPr="0053146C" w:rsidRDefault="0053146C" w:rsidP="00291AAB">
            <w:pPr>
              <w:rPr>
                <w:b/>
              </w:rPr>
            </w:pPr>
            <w:r w:rsidRPr="0053146C">
              <w:rPr>
                <w:b/>
              </w:rPr>
              <w:t>Evaluatie</w:t>
            </w:r>
          </w:p>
        </w:tc>
      </w:tr>
      <w:tr w:rsidR="0053146C" w:rsidRPr="0053146C" w14:paraId="3ACBEA65" w14:textId="77777777" w:rsidTr="0053146C">
        <w:tc>
          <w:tcPr>
            <w:tcW w:w="4997" w:type="dxa"/>
          </w:tcPr>
          <w:p w14:paraId="727903F1" w14:textId="77777777" w:rsidR="0053146C" w:rsidRPr="0053146C" w:rsidRDefault="0053146C" w:rsidP="00291AAB">
            <w:r w:rsidRPr="0053146C">
              <w:t>Niet onbruikbaar verouderd (lichte veroudering is onvermijdelijk in de ICT)</w:t>
            </w:r>
          </w:p>
        </w:tc>
        <w:tc>
          <w:tcPr>
            <w:tcW w:w="4065" w:type="dxa"/>
          </w:tcPr>
          <w:p w14:paraId="27992FCF" w14:textId="0890F6E0" w:rsidR="0053146C" w:rsidRPr="0053146C" w:rsidRDefault="0053146C" w:rsidP="00291AAB"/>
        </w:tc>
      </w:tr>
      <w:tr w:rsidR="0053146C" w:rsidRPr="0053146C" w14:paraId="7716D11C" w14:textId="77777777" w:rsidTr="0053146C">
        <w:tc>
          <w:tcPr>
            <w:tcW w:w="4997" w:type="dxa"/>
          </w:tcPr>
          <w:p w14:paraId="3BEC087F" w14:textId="77777777" w:rsidR="0053146C" w:rsidRPr="0053146C" w:rsidRDefault="0053146C" w:rsidP="00291AAB">
            <w:r w:rsidRPr="0053146C">
              <w:t>Er is via bronvermeldingen aantoonbaar gebruik gemaakt van geaccepteerde</w:t>
            </w:r>
            <w:r>
              <w:t xml:space="preserve"> </w:t>
            </w:r>
            <w:r w:rsidRPr="0053146C">
              <w:t>visies, theorieën, literatuur, richtlijnen, standaarden, enz.</w:t>
            </w:r>
          </w:p>
        </w:tc>
        <w:tc>
          <w:tcPr>
            <w:tcW w:w="4065" w:type="dxa"/>
          </w:tcPr>
          <w:p w14:paraId="690EC7E0" w14:textId="3C5BA0C1" w:rsidR="0053146C" w:rsidRPr="0053146C" w:rsidRDefault="0053146C" w:rsidP="00291AAB"/>
        </w:tc>
      </w:tr>
      <w:tr w:rsidR="0053146C" w:rsidRPr="0053146C" w14:paraId="4B561B56" w14:textId="77777777" w:rsidTr="0053146C">
        <w:tc>
          <w:tcPr>
            <w:tcW w:w="4997" w:type="dxa"/>
          </w:tcPr>
          <w:p w14:paraId="41611F39" w14:textId="77777777" w:rsidR="0053146C" w:rsidRPr="0053146C" w:rsidRDefault="0053146C" w:rsidP="00291AAB">
            <w:r w:rsidRPr="0053146C">
              <w:t>De leerstof sluit aan bij de leerdoelen. De leerdoelen dragen bij aan de</w:t>
            </w:r>
            <w:r>
              <w:t xml:space="preserve"> </w:t>
            </w:r>
            <w:r w:rsidRPr="0053146C">
              <w:t>vaardigheden die nodig zijn voor praktijkgericht onderzoek.</w:t>
            </w:r>
          </w:p>
        </w:tc>
        <w:tc>
          <w:tcPr>
            <w:tcW w:w="4065" w:type="dxa"/>
          </w:tcPr>
          <w:p w14:paraId="45F7B7E1" w14:textId="13F4C71A" w:rsidR="0053146C" w:rsidRPr="0053146C" w:rsidRDefault="0053146C" w:rsidP="00291AAB"/>
        </w:tc>
      </w:tr>
      <w:tr w:rsidR="0053146C" w:rsidRPr="0053146C" w14:paraId="6064D26F" w14:textId="77777777" w:rsidTr="0053146C">
        <w:tc>
          <w:tcPr>
            <w:tcW w:w="4997" w:type="dxa"/>
          </w:tcPr>
          <w:p w14:paraId="4163A1F6" w14:textId="77777777" w:rsidR="0053146C" w:rsidRPr="0053146C" w:rsidRDefault="0053146C" w:rsidP="00291AAB">
            <w:r w:rsidRPr="0053146C">
              <w:t>De relatie met het DOT-framework is aangegeven.</w:t>
            </w:r>
          </w:p>
        </w:tc>
        <w:tc>
          <w:tcPr>
            <w:tcW w:w="4065" w:type="dxa"/>
          </w:tcPr>
          <w:p w14:paraId="26492D8A" w14:textId="44526A58" w:rsidR="0053146C" w:rsidRPr="0053146C" w:rsidRDefault="0053146C" w:rsidP="00291AAB"/>
        </w:tc>
      </w:tr>
      <w:tr w:rsidR="0053146C" w:rsidRPr="0053146C" w14:paraId="214E6121" w14:textId="77777777" w:rsidTr="0053146C">
        <w:tc>
          <w:tcPr>
            <w:tcW w:w="4997" w:type="dxa"/>
          </w:tcPr>
          <w:p w14:paraId="16E9DB39" w14:textId="77777777" w:rsidR="0053146C" w:rsidRPr="0053146C" w:rsidRDefault="0053146C" w:rsidP="00291AAB">
            <w:r w:rsidRPr="0053146C">
              <w:t>De leerstof is toegespitst op het ICT domein.</w:t>
            </w:r>
          </w:p>
        </w:tc>
        <w:tc>
          <w:tcPr>
            <w:tcW w:w="4065" w:type="dxa"/>
          </w:tcPr>
          <w:p w14:paraId="248BC697" w14:textId="62140B35" w:rsidR="0053146C" w:rsidRPr="0053146C" w:rsidRDefault="0053146C" w:rsidP="00291AAB"/>
        </w:tc>
      </w:tr>
    </w:tbl>
    <w:p w14:paraId="56F0F366" w14:textId="77777777" w:rsidR="0053146C" w:rsidRDefault="0053146C" w:rsidP="0053146C"/>
    <w:p w14:paraId="74B663AC" w14:textId="77777777" w:rsidR="0053146C" w:rsidRDefault="0053146C" w:rsidP="0053146C">
      <w:pPr>
        <w:pStyle w:val="Heading2"/>
      </w:pPr>
      <w:r>
        <w:t>Didactiek</w:t>
      </w:r>
    </w:p>
    <w:tbl>
      <w:tblPr>
        <w:tblStyle w:val="TableGrid"/>
        <w:tblW w:w="0" w:type="auto"/>
        <w:tblLook w:val="04A0" w:firstRow="1" w:lastRow="0" w:firstColumn="1" w:lastColumn="0" w:noHBand="0" w:noVBand="1"/>
      </w:tblPr>
      <w:tblGrid>
        <w:gridCol w:w="5074"/>
        <w:gridCol w:w="3988"/>
      </w:tblGrid>
      <w:tr w:rsidR="0053146C" w:rsidRPr="0053146C" w14:paraId="127C141E" w14:textId="77777777" w:rsidTr="0053146C">
        <w:tc>
          <w:tcPr>
            <w:tcW w:w="5074" w:type="dxa"/>
          </w:tcPr>
          <w:p w14:paraId="141AB29A" w14:textId="77777777" w:rsidR="0053146C" w:rsidRPr="0053146C" w:rsidRDefault="0053146C" w:rsidP="006E3F5F">
            <w:pPr>
              <w:rPr>
                <w:b/>
              </w:rPr>
            </w:pPr>
            <w:r w:rsidRPr="0053146C">
              <w:rPr>
                <w:b/>
              </w:rPr>
              <w:t>Eis</w:t>
            </w:r>
          </w:p>
        </w:tc>
        <w:tc>
          <w:tcPr>
            <w:tcW w:w="3988" w:type="dxa"/>
          </w:tcPr>
          <w:p w14:paraId="5F426DD3" w14:textId="77777777" w:rsidR="0053146C" w:rsidRPr="0053146C" w:rsidRDefault="0053146C" w:rsidP="006E3F5F">
            <w:pPr>
              <w:rPr>
                <w:b/>
              </w:rPr>
            </w:pPr>
            <w:r w:rsidRPr="0053146C">
              <w:rPr>
                <w:b/>
              </w:rPr>
              <w:t>Evaluatie</w:t>
            </w:r>
          </w:p>
        </w:tc>
      </w:tr>
      <w:tr w:rsidR="0053146C" w:rsidRPr="0053146C" w14:paraId="668CFA28" w14:textId="77777777" w:rsidTr="0053146C">
        <w:tc>
          <w:tcPr>
            <w:tcW w:w="5074" w:type="dxa"/>
          </w:tcPr>
          <w:p w14:paraId="3D1C7BEB" w14:textId="77777777" w:rsidR="0053146C" w:rsidRPr="0053146C" w:rsidRDefault="0053146C" w:rsidP="006E3F5F">
            <w:r w:rsidRPr="0053146C">
              <w:t>Voorkennis wordt geactiveerd (kort student 'primen', bijv. vragen stellen m.b.t. wat de student al eerder heeft gedaan, eerdere lesstof samenvatten, opdrachtje)</w:t>
            </w:r>
          </w:p>
        </w:tc>
        <w:tc>
          <w:tcPr>
            <w:tcW w:w="3988" w:type="dxa"/>
          </w:tcPr>
          <w:p w14:paraId="08CAC8FB" w14:textId="0EB4FD31" w:rsidR="0053146C" w:rsidRPr="0053146C" w:rsidRDefault="0053146C" w:rsidP="006E3F5F"/>
        </w:tc>
      </w:tr>
      <w:tr w:rsidR="0053146C" w:rsidRPr="0053146C" w14:paraId="1A7362F5" w14:textId="77777777" w:rsidTr="0053146C">
        <w:tc>
          <w:tcPr>
            <w:tcW w:w="5074" w:type="dxa"/>
          </w:tcPr>
          <w:p w14:paraId="4965BA7B" w14:textId="77777777" w:rsidR="0053146C" w:rsidRPr="0053146C" w:rsidRDefault="0053146C" w:rsidP="006E3F5F">
            <w:r w:rsidRPr="0053146C">
              <w:t>Leerdoelen zijn aangegeven.</w:t>
            </w:r>
          </w:p>
        </w:tc>
        <w:tc>
          <w:tcPr>
            <w:tcW w:w="3988" w:type="dxa"/>
          </w:tcPr>
          <w:p w14:paraId="5EAFD460" w14:textId="57A04814" w:rsidR="0053146C" w:rsidRPr="0053146C" w:rsidRDefault="0053146C" w:rsidP="006E3F5F"/>
        </w:tc>
      </w:tr>
      <w:tr w:rsidR="0053146C" w:rsidRPr="0053146C" w14:paraId="330CA3D7" w14:textId="77777777" w:rsidTr="0053146C">
        <w:tc>
          <w:tcPr>
            <w:tcW w:w="5074" w:type="dxa"/>
          </w:tcPr>
          <w:p w14:paraId="57A8230D" w14:textId="77777777" w:rsidR="0053146C" w:rsidRPr="0053146C" w:rsidRDefault="0053146C" w:rsidP="006E3F5F">
            <w:r w:rsidRPr="0053146C">
              <w:t>Het is duidelijk wat het nut is van deze leerdoelen voor de beroepspraktijk in termen van beroepstaken en -handelingen.</w:t>
            </w:r>
          </w:p>
        </w:tc>
        <w:tc>
          <w:tcPr>
            <w:tcW w:w="3988" w:type="dxa"/>
          </w:tcPr>
          <w:p w14:paraId="68557F97" w14:textId="24C41214" w:rsidR="0053146C" w:rsidRPr="0053146C" w:rsidRDefault="0053146C" w:rsidP="00F746EF"/>
        </w:tc>
      </w:tr>
      <w:tr w:rsidR="0053146C" w:rsidRPr="0053146C" w14:paraId="10C710B5" w14:textId="77777777" w:rsidTr="0053146C">
        <w:tc>
          <w:tcPr>
            <w:tcW w:w="5074" w:type="dxa"/>
          </w:tcPr>
          <w:p w14:paraId="06F63CBC" w14:textId="77777777" w:rsidR="0053146C" w:rsidRPr="0053146C" w:rsidRDefault="0053146C" w:rsidP="006E3F5F">
            <w:r w:rsidRPr="0053146C">
              <w:t>Aanwezige werkvormen zijn passend bij de leerdoelen.</w:t>
            </w:r>
          </w:p>
        </w:tc>
        <w:tc>
          <w:tcPr>
            <w:tcW w:w="3988" w:type="dxa"/>
          </w:tcPr>
          <w:p w14:paraId="2F84B2AB" w14:textId="518DB64E" w:rsidR="0053146C" w:rsidRPr="0053146C" w:rsidRDefault="0053146C" w:rsidP="006E3F5F"/>
        </w:tc>
      </w:tr>
      <w:tr w:rsidR="0053146C" w:rsidRPr="0053146C" w14:paraId="1A4E9B4C" w14:textId="77777777" w:rsidTr="0053146C">
        <w:tc>
          <w:tcPr>
            <w:tcW w:w="5074" w:type="dxa"/>
          </w:tcPr>
          <w:p w14:paraId="3FD8A747" w14:textId="77777777" w:rsidR="0053146C" w:rsidRPr="0053146C" w:rsidRDefault="0053146C" w:rsidP="006E3F5F">
            <w:r w:rsidRPr="0053146C">
              <w:t>Er is een docentenhandleiding aanwezig met informatie en tips over het gebruik van deze bouwsteen.</w:t>
            </w:r>
          </w:p>
        </w:tc>
        <w:tc>
          <w:tcPr>
            <w:tcW w:w="3988" w:type="dxa"/>
          </w:tcPr>
          <w:p w14:paraId="7596191E" w14:textId="666EDDEC" w:rsidR="0053146C" w:rsidRPr="0053146C" w:rsidRDefault="0053146C" w:rsidP="006E3F5F"/>
        </w:tc>
      </w:tr>
      <w:tr w:rsidR="0053146C" w:rsidRPr="0053146C" w14:paraId="31BCED77" w14:textId="77777777" w:rsidTr="0053146C">
        <w:tc>
          <w:tcPr>
            <w:tcW w:w="5074" w:type="dxa"/>
          </w:tcPr>
          <w:p w14:paraId="54A86EC7" w14:textId="77777777" w:rsidR="0053146C" w:rsidRPr="0053146C" w:rsidRDefault="0053146C" w:rsidP="006E3F5F">
            <w:r w:rsidRPr="0053146C">
              <w:t>Het kost maximaal 2 lesuren om deze lesstof te behandelen (t.b.v. integreerbaarheid).</w:t>
            </w:r>
          </w:p>
        </w:tc>
        <w:tc>
          <w:tcPr>
            <w:tcW w:w="3988" w:type="dxa"/>
          </w:tcPr>
          <w:p w14:paraId="5CAE9CA9" w14:textId="4D2D9743" w:rsidR="0053146C" w:rsidRPr="0053146C" w:rsidRDefault="0053146C" w:rsidP="006E3F5F"/>
        </w:tc>
      </w:tr>
    </w:tbl>
    <w:p w14:paraId="37EEC18D" w14:textId="77777777" w:rsidR="0053146C" w:rsidRDefault="0053146C" w:rsidP="0053146C"/>
    <w:p w14:paraId="5D841776" w14:textId="77777777" w:rsidR="0053146C" w:rsidRDefault="0053146C" w:rsidP="0053146C">
      <w:pPr>
        <w:pStyle w:val="Heading2"/>
      </w:pPr>
      <w:r>
        <w:t>Presentatie en taal</w:t>
      </w:r>
    </w:p>
    <w:tbl>
      <w:tblPr>
        <w:tblStyle w:val="TableGrid"/>
        <w:tblW w:w="0" w:type="auto"/>
        <w:tblLook w:val="04A0" w:firstRow="1" w:lastRow="0" w:firstColumn="1" w:lastColumn="0" w:noHBand="0" w:noVBand="1"/>
      </w:tblPr>
      <w:tblGrid>
        <w:gridCol w:w="5167"/>
        <w:gridCol w:w="3895"/>
      </w:tblGrid>
      <w:tr w:rsidR="00ED7B1B" w:rsidRPr="00ED7B1B" w14:paraId="575BB24A" w14:textId="77777777" w:rsidTr="00ED7B1B">
        <w:tc>
          <w:tcPr>
            <w:tcW w:w="5167" w:type="dxa"/>
          </w:tcPr>
          <w:p w14:paraId="2F84F085" w14:textId="77777777" w:rsidR="00ED7B1B" w:rsidRPr="00ED7B1B" w:rsidRDefault="00ED7B1B" w:rsidP="006C60DC">
            <w:pPr>
              <w:rPr>
                <w:b/>
              </w:rPr>
            </w:pPr>
            <w:r w:rsidRPr="00ED7B1B">
              <w:rPr>
                <w:b/>
              </w:rPr>
              <w:t>Eis</w:t>
            </w:r>
          </w:p>
        </w:tc>
        <w:tc>
          <w:tcPr>
            <w:tcW w:w="3895" w:type="dxa"/>
          </w:tcPr>
          <w:p w14:paraId="1A0BF250" w14:textId="77777777" w:rsidR="00ED7B1B" w:rsidRPr="00ED7B1B" w:rsidRDefault="00ED7B1B" w:rsidP="006C60DC">
            <w:pPr>
              <w:rPr>
                <w:b/>
              </w:rPr>
            </w:pPr>
            <w:r w:rsidRPr="00ED7B1B">
              <w:rPr>
                <w:b/>
              </w:rPr>
              <w:t>Evaluatie</w:t>
            </w:r>
          </w:p>
        </w:tc>
      </w:tr>
      <w:tr w:rsidR="00ED7B1B" w:rsidRPr="00ED7B1B" w14:paraId="08F060BA" w14:textId="77777777" w:rsidTr="00ED7B1B">
        <w:tc>
          <w:tcPr>
            <w:tcW w:w="5167" w:type="dxa"/>
          </w:tcPr>
          <w:p w14:paraId="73D3A8CE" w14:textId="77777777" w:rsidR="00ED7B1B" w:rsidRPr="00ED7B1B" w:rsidRDefault="00ED7B1B" w:rsidP="006C60DC">
            <w:r w:rsidRPr="00ED7B1B">
              <w:t>Voertaal: Nederlands of Engels (evt. via ondertiteling of voice-over).</w:t>
            </w:r>
          </w:p>
        </w:tc>
        <w:tc>
          <w:tcPr>
            <w:tcW w:w="3895" w:type="dxa"/>
          </w:tcPr>
          <w:p w14:paraId="19FFE491" w14:textId="454BF94F" w:rsidR="00ED7B1B" w:rsidRPr="00ED7B1B" w:rsidRDefault="00ED7B1B" w:rsidP="006C60DC"/>
        </w:tc>
      </w:tr>
      <w:tr w:rsidR="00ED7B1B" w:rsidRPr="00ED7B1B" w14:paraId="5251D117" w14:textId="77777777" w:rsidTr="00ED7B1B">
        <w:tc>
          <w:tcPr>
            <w:tcW w:w="5167" w:type="dxa"/>
          </w:tcPr>
          <w:p w14:paraId="08BB6F14" w14:textId="77777777" w:rsidR="00ED7B1B" w:rsidRPr="00ED7B1B" w:rsidRDefault="00ED7B1B" w:rsidP="006C60DC">
            <w:r w:rsidRPr="00ED7B1B">
              <w:lastRenderedPageBreak/>
              <w:t>Geen spelfouten, grammaticale fouten of fouten in punctuatie.</w:t>
            </w:r>
          </w:p>
        </w:tc>
        <w:tc>
          <w:tcPr>
            <w:tcW w:w="3895" w:type="dxa"/>
          </w:tcPr>
          <w:p w14:paraId="19A10BE3" w14:textId="0EA832E1" w:rsidR="00ED7B1B" w:rsidRPr="00ED7B1B" w:rsidRDefault="00ED7B1B" w:rsidP="006C60DC"/>
        </w:tc>
      </w:tr>
      <w:tr w:rsidR="00ED7B1B" w:rsidRPr="00ED7B1B" w14:paraId="5C5E6D12" w14:textId="77777777" w:rsidTr="00ED7B1B">
        <w:tc>
          <w:tcPr>
            <w:tcW w:w="5167" w:type="dxa"/>
          </w:tcPr>
          <w:p w14:paraId="27CF4017" w14:textId="77777777" w:rsidR="00ED7B1B" w:rsidRPr="00ED7B1B" w:rsidRDefault="00ED7B1B" w:rsidP="006C60DC">
            <w:r w:rsidRPr="00ED7B1B">
              <w:t>Goed leesbaar ( contrast met achtergrond , lettertype leesbaar sans serif voor lopende tekst, lettergrootte minimaal 14pt). Tip: maak gebruik van de standaard stijl geadviseerd door hbo-ict onderzoek.</w:t>
            </w:r>
          </w:p>
        </w:tc>
        <w:tc>
          <w:tcPr>
            <w:tcW w:w="3895" w:type="dxa"/>
          </w:tcPr>
          <w:p w14:paraId="54DA78F0" w14:textId="5C7C88C3" w:rsidR="00ED7B1B" w:rsidRPr="00ED7B1B" w:rsidRDefault="00ED7B1B" w:rsidP="006C60DC"/>
        </w:tc>
      </w:tr>
      <w:tr w:rsidR="00ED7B1B" w:rsidRPr="00ED7B1B" w14:paraId="7CF0ABAF" w14:textId="77777777" w:rsidTr="00ED7B1B">
        <w:tc>
          <w:tcPr>
            <w:tcW w:w="5167" w:type="dxa"/>
          </w:tcPr>
          <w:p w14:paraId="2D8B3C3C" w14:textId="77777777" w:rsidR="00ED7B1B" w:rsidRPr="00ED7B1B" w:rsidRDefault="00ED7B1B" w:rsidP="006C60DC">
            <w:r w:rsidRPr="00ED7B1B">
              <w:t>Geen inbreuk op auteursrechten. Er is gecontroleerd dat het materiaal geen elementen bevat waar copyright op rust. Tip: bibliotheek of mediatheek geeft graag ondersteuning!</w:t>
            </w:r>
          </w:p>
        </w:tc>
        <w:tc>
          <w:tcPr>
            <w:tcW w:w="3895" w:type="dxa"/>
          </w:tcPr>
          <w:p w14:paraId="51928477" w14:textId="3908983A" w:rsidR="00ED7B1B" w:rsidRPr="00ED7B1B" w:rsidRDefault="00ED7B1B" w:rsidP="00483894"/>
        </w:tc>
      </w:tr>
      <w:tr w:rsidR="00ED7B1B" w:rsidRPr="00ED7B1B" w14:paraId="01676225" w14:textId="77777777" w:rsidTr="00ED7B1B">
        <w:tc>
          <w:tcPr>
            <w:tcW w:w="5167" w:type="dxa"/>
          </w:tcPr>
          <w:p w14:paraId="37F74C57" w14:textId="77777777" w:rsidR="00ED7B1B" w:rsidRPr="00ED7B1B" w:rsidRDefault="00ED7B1B" w:rsidP="006C60DC">
            <w:r w:rsidRPr="00ED7B1B">
              <w:t>Geen dode links waar dit essentieel is voor het materiaal.</w:t>
            </w:r>
          </w:p>
        </w:tc>
        <w:tc>
          <w:tcPr>
            <w:tcW w:w="3895" w:type="dxa"/>
          </w:tcPr>
          <w:p w14:paraId="25387183" w14:textId="2CE09CFF" w:rsidR="00ED7B1B" w:rsidRPr="00ED7B1B" w:rsidRDefault="00ED7B1B" w:rsidP="006C60DC"/>
        </w:tc>
      </w:tr>
      <w:tr w:rsidR="00ED7B1B" w:rsidRPr="00ED7B1B" w14:paraId="451EC9AD" w14:textId="77777777" w:rsidTr="00ED7B1B">
        <w:tc>
          <w:tcPr>
            <w:tcW w:w="5167" w:type="dxa"/>
          </w:tcPr>
          <w:p w14:paraId="762CD7B7" w14:textId="77777777" w:rsidR="00ED7B1B" w:rsidRPr="00ED7B1B" w:rsidRDefault="00ED7B1B" w:rsidP="006C60DC">
            <w:r w:rsidRPr="00ED7B1B">
              <w:t>Te bekijken op een reguliere PC, Mac of tablet.</w:t>
            </w:r>
          </w:p>
        </w:tc>
        <w:tc>
          <w:tcPr>
            <w:tcW w:w="3895" w:type="dxa"/>
          </w:tcPr>
          <w:p w14:paraId="315C831D" w14:textId="0372F2EE" w:rsidR="00ED7B1B" w:rsidRPr="00ED7B1B" w:rsidRDefault="00ED7B1B" w:rsidP="006C60DC"/>
        </w:tc>
      </w:tr>
      <w:tr w:rsidR="00ED7B1B" w:rsidRPr="00ED7B1B" w14:paraId="446B6B49" w14:textId="77777777" w:rsidTr="00ED7B1B">
        <w:tc>
          <w:tcPr>
            <w:tcW w:w="5167" w:type="dxa"/>
          </w:tcPr>
          <w:p w14:paraId="492BB908" w14:textId="77777777" w:rsidR="00ED7B1B" w:rsidRPr="00ED7B1B" w:rsidRDefault="00ED7B1B" w:rsidP="006C60DC">
            <w:r w:rsidRPr="00ED7B1B">
              <w:t>Het materiaal is gepubliceerd onder een open licentie: CC-BY of CC-BY-SA.</w:t>
            </w:r>
          </w:p>
        </w:tc>
        <w:tc>
          <w:tcPr>
            <w:tcW w:w="3895" w:type="dxa"/>
          </w:tcPr>
          <w:p w14:paraId="2D6630D0" w14:textId="47EDE5B5" w:rsidR="00ED7B1B" w:rsidRPr="00ED7B1B" w:rsidRDefault="00ED7B1B" w:rsidP="006C60DC"/>
        </w:tc>
      </w:tr>
      <w:tr w:rsidR="00ED7B1B" w:rsidRPr="00ED7B1B" w14:paraId="3D37673D" w14:textId="77777777" w:rsidTr="00ED7B1B">
        <w:trPr>
          <w:trHeight w:val="2189"/>
        </w:trPr>
        <w:tc>
          <w:tcPr>
            <w:tcW w:w="5167" w:type="dxa"/>
          </w:tcPr>
          <w:p w14:paraId="67FFB38C" w14:textId="231DD073" w:rsidR="00ED7B1B" w:rsidRPr="00ED7B1B" w:rsidRDefault="00ED7B1B" w:rsidP="00ED7B1B">
            <w:r w:rsidRPr="00ED7B1B">
              <w:t>Correcte metadata, zie Informatieblad Metadata NL lom</w:t>
            </w:r>
            <w:r w:rsidR="00944721">
              <w:rPr>
                <w:rStyle w:val="FootnoteReference"/>
              </w:rPr>
              <w:footnoteReference w:id="1"/>
            </w:r>
          </w:p>
          <w:p w14:paraId="364C900C" w14:textId="6AA17DC0" w:rsidR="00944721" w:rsidRDefault="00944721" w:rsidP="006C60DC">
            <w:pPr>
              <w:pStyle w:val="ListParagraph"/>
              <w:numPr>
                <w:ilvl w:val="0"/>
                <w:numId w:val="5"/>
              </w:numPr>
            </w:pPr>
            <w:r>
              <w:t>[Eigenschappen: titel, taal, bruikbaar als: Les]</w:t>
            </w:r>
          </w:p>
          <w:p w14:paraId="0B111BE7" w14:textId="1D538E03" w:rsidR="00944721" w:rsidRDefault="00944721" w:rsidP="006C60DC">
            <w:pPr>
              <w:pStyle w:val="ListParagraph"/>
              <w:numPr>
                <w:ilvl w:val="0"/>
                <w:numId w:val="5"/>
              </w:numPr>
            </w:pPr>
            <w:r>
              <w:t xml:space="preserve">[Metadata: leerniveau: </w:t>
            </w:r>
            <w:proofErr w:type="gramStart"/>
            <w:r>
              <w:t>hbo bachelor</w:t>
            </w:r>
            <w:proofErr w:type="gramEnd"/>
            <w:r>
              <w:t>, eindgebruiker: student, studiebelasting: 1 a 2 uur]</w:t>
            </w:r>
          </w:p>
          <w:p w14:paraId="5797EE81" w14:textId="7D300569" w:rsidR="00ED7B1B" w:rsidRPr="00ED7B1B" w:rsidRDefault="00ED7B1B" w:rsidP="006C60DC">
            <w:pPr>
              <w:pStyle w:val="ListParagraph"/>
              <w:numPr>
                <w:ilvl w:val="0"/>
                <w:numId w:val="5"/>
              </w:numPr>
            </w:pPr>
            <w:r w:rsidRPr="00ED7B1B">
              <w:t>Er is</w:t>
            </w:r>
            <w:r w:rsidR="00944721">
              <w:t xml:space="preserve"> [in de trefwoorden]</w:t>
            </w:r>
            <w:r w:rsidRPr="00ED7B1B">
              <w:t xml:space="preserve"> aangegeven op welk </w:t>
            </w:r>
            <w:proofErr w:type="gramStart"/>
            <w:r w:rsidRPr="00ED7B1B">
              <w:t>ICT profiel</w:t>
            </w:r>
            <w:proofErr w:type="gramEnd"/>
            <w:r w:rsidRPr="00ED7B1B">
              <w:t xml:space="preserve"> deze bouwsteen is gericht (bijv. Business, Service Management, Software Engineering, Media Communicatie)</w:t>
            </w:r>
            <w:r w:rsidR="00944721">
              <w:rPr>
                <w:rStyle w:val="FootnoteReference"/>
              </w:rPr>
              <w:footnoteReference w:id="2"/>
            </w:r>
          </w:p>
          <w:p w14:paraId="7AA5B33C" w14:textId="3E888078" w:rsidR="00ED7B1B" w:rsidRPr="00ED7B1B" w:rsidRDefault="00ED7B1B" w:rsidP="006C60DC">
            <w:pPr>
              <w:pStyle w:val="ListParagraph"/>
              <w:numPr>
                <w:ilvl w:val="0"/>
                <w:numId w:val="5"/>
              </w:numPr>
            </w:pPr>
            <w:r w:rsidRPr="00ED7B1B">
              <w:t xml:space="preserve">Er is </w:t>
            </w:r>
            <w:r w:rsidR="00944721">
              <w:t xml:space="preserve">[in de trefwoorden] </w:t>
            </w:r>
            <w:r w:rsidRPr="00ED7B1B">
              <w:t>aangegeven aan welk aspect van onderzoekend vermogen deze bouwsteen bijdraagt (onderzoekende houding, bestaand werk gebruiken, onderzoek doen)</w:t>
            </w:r>
          </w:p>
          <w:p w14:paraId="41DA05F9" w14:textId="283B120B" w:rsidR="00ED7B1B" w:rsidRPr="00ED7B1B" w:rsidRDefault="00ED7B1B" w:rsidP="006C60DC">
            <w:pPr>
              <w:pStyle w:val="ListParagraph"/>
              <w:numPr>
                <w:ilvl w:val="0"/>
                <w:numId w:val="5"/>
              </w:numPr>
            </w:pPr>
            <w:r w:rsidRPr="00ED7B1B">
              <w:t xml:space="preserve">Er is </w:t>
            </w:r>
            <w:r w:rsidR="00944721">
              <w:t xml:space="preserve">[in de trefwoorden] </w:t>
            </w:r>
            <w:r w:rsidRPr="00ED7B1B">
              <w:t xml:space="preserve">aangegeven aan welk </w:t>
            </w:r>
            <w:proofErr w:type="spellStart"/>
            <w:r w:rsidRPr="00ED7B1B">
              <w:t>evt</w:t>
            </w:r>
            <w:proofErr w:type="spellEnd"/>
            <w:r w:rsidRPr="00ED7B1B">
              <w:t xml:space="preserve"> ander aspect van hbo-i professional skills deze bouwsteen bijdraagt</w:t>
            </w:r>
          </w:p>
          <w:p w14:paraId="642400FD" w14:textId="77777777" w:rsidR="00ED7B1B" w:rsidRPr="00ED7B1B" w:rsidRDefault="00ED7B1B" w:rsidP="006C60DC">
            <w:pPr>
              <w:pStyle w:val="ListParagraph"/>
              <w:numPr>
                <w:ilvl w:val="0"/>
                <w:numId w:val="5"/>
              </w:numPr>
            </w:pPr>
            <w:r w:rsidRPr="00ED7B1B">
              <w:t>Trefwoord: in ieder geval "hbo ict oio"</w:t>
            </w:r>
          </w:p>
        </w:tc>
        <w:tc>
          <w:tcPr>
            <w:tcW w:w="3895" w:type="dxa"/>
          </w:tcPr>
          <w:p w14:paraId="5446DA74" w14:textId="5D64E74E" w:rsidR="00ED7B1B" w:rsidRPr="00ED7B1B" w:rsidRDefault="00ED7B1B" w:rsidP="00ED7B1B"/>
        </w:tc>
      </w:tr>
    </w:tbl>
    <w:p w14:paraId="1180537F" w14:textId="77777777" w:rsidR="0053146C" w:rsidRDefault="0053146C" w:rsidP="00ED7B1B"/>
    <w:p w14:paraId="030FFBCB" w14:textId="77777777" w:rsidR="00F746EF" w:rsidRDefault="00F746EF" w:rsidP="00F746EF">
      <w:pPr>
        <w:pStyle w:val="Heading2"/>
      </w:pPr>
      <w:r>
        <w:t>Overige opmerkingen</w:t>
      </w:r>
    </w:p>
    <w:p w14:paraId="4617ABCD" w14:textId="023C1F10" w:rsidR="00483894" w:rsidRPr="0039121C" w:rsidRDefault="0039121C" w:rsidP="00A650C5">
      <w:pPr>
        <w:pStyle w:val="ListParagraph"/>
        <w:numPr>
          <w:ilvl w:val="0"/>
          <w:numId w:val="7"/>
        </w:numPr>
        <w:rPr>
          <w:highlight w:val="yellow"/>
        </w:rPr>
      </w:pPr>
      <w:r w:rsidRPr="0039121C">
        <w:rPr>
          <w:highlight w:val="yellow"/>
        </w:rPr>
        <w:t>&lt;Ruimte voor verdere toelichting of tips die niet direct vallen onder de hierboven aangegeven eisen. Blijf duidelijk over wat verplicht is voor het keurmerk vs. wat mogelijk wel een verbetering zou zijn maar geen verplichting.&gt;</w:t>
      </w:r>
    </w:p>
    <w:sectPr w:rsidR="00483894" w:rsidRPr="0039121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72456" w14:textId="77777777" w:rsidR="00D56034" w:rsidRDefault="00D56034" w:rsidP="00F746EF">
      <w:pPr>
        <w:spacing w:after="0" w:line="240" w:lineRule="auto"/>
      </w:pPr>
      <w:r>
        <w:separator/>
      </w:r>
    </w:p>
  </w:endnote>
  <w:endnote w:type="continuationSeparator" w:id="0">
    <w:p w14:paraId="0DAE3423" w14:textId="77777777" w:rsidR="00D56034" w:rsidRDefault="00D56034" w:rsidP="00F74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5407297"/>
      <w:docPartObj>
        <w:docPartGallery w:val="Page Numbers (Bottom of Page)"/>
        <w:docPartUnique/>
      </w:docPartObj>
    </w:sdtPr>
    <w:sdtEndPr>
      <w:rPr>
        <w:noProof/>
      </w:rPr>
    </w:sdtEndPr>
    <w:sdtContent>
      <w:p w14:paraId="71509841" w14:textId="77777777" w:rsidR="00F746EF" w:rsidRDefault="00F746EF">
        <w:pPr>
          <w:pStyle w:val="Footer"/>
          <w:jc w:val="center"/>
        </w:pPr>
        <w:r>
          <w:fldChar w:fldCharType="begin"/>
        </w:r>
        <w:r>
          <w:instrText xml:space="preserve"> PAGE   \* MERGEFORMAT </w:instrText>
        </w:r>
        <w:r>
          <w:fldChar w:fldCharType="separate"/>
        </w:r>
        <w:r w:rsidR="00483894">
          <w:rPr>
            <w:noProof/>
          </w:rPr>
          <w:t>2</w:t>
        </w:r>
        <w:r>
          <w:rPr>
            <w:noProof/>
          </w:rPr>
          <w:fldChar w:fldCharType="end"/>
        </w:r>
      </w:p>
    </w:sdtContent>
  </w:sdt>
  <w:p w14:paraId="3BEDE243" w14:textId="77777777" w:rsidR="00F746EF" w:rsidRDefault="00F746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9795B" w14:textId="77777777" w:rsidR="00D56034" w:rsidRDefault="00D56034" w:rsidP="00F746EF">
      <w:pPr>
        <w:spacing w:after="0" w:line="240" w:lineRule="auto"/>
      </w:pPr>
      <w:r>
        <w:separator/>
      </w:r>
    </w:p>
  </w:footnote>
  <w:footnote w:type="continuationSeparator" w:id="0">
    <w:p w14:paraId="0C091819" w14:textId="77777777" w:rsidR="00D56034" w:rsidRDefault="00D56034" w:rsidP="00F746EF">
      <w:pPr>
        <w:spacing w:after="0" w:line="240" w:lineRule="auto"/>
      </w:pPr>
      <w:r>
        <w:continuationSeparator/>
      </w:r>
    </w:p>
  </w:footnote>
  <w:footnote w:id="1">
    <w:p w14:paraId="49D28313" w14:textId="323D63FD" w:rsidR="00944721" w:rsidRPr="00944721" w:rsidRDefault="00944721">
      <w:pPr>
        <w:pStyle w:val="FootnoteText"/>
        <w:rPr>
          <w:lang w:val="en-US"/>
        </w:rPr>
      </w:pPr>
      <w:r>
        <w:rPr>
          <w:rStyle w:val="FootnoteReference"/>
        </w:rPr>
        <w:footnoteRef/>
      </w:r>
      <w:r>
        <w:t xml:space="preserve"> Zie </w:t>
      </w:r>
      <w:hyperlink r:id="rId1" w:anchor="!page-4878411" w:history="1">
        <w:r w:rsidRPr="00662648">
          <w:rPr>
            <w:rStyle w:val="Hyperlink"/>
          </w:rPr>
          <w:t>https://maken.wikiwijs.nl/135979/Hoe_maak_je_een_hbo_ict_oio_bouws</w:t>
        </w:r>
        <w:bookmarkStart w:id="0" w:name="_GoBack"/>
        <w:bookmarkEnd w:id="0"/>
        <w:r w:rsidRPr="00662648">
          <w:rPr>
            <w:rStyle w:val="Hyperlink"/>
          </w:rPr>
          <w:t>teen_#!page-4878411</w:t>
        </w:r>
      </w:hyperlink>
      <w:r>
        <w:t>, hieronder uitgewerkt tussen rechte haken</w:t>
      </w:r>
    </w:p>
  </w:footnote>
  <w:footnote w:id="2">
    <w:p w14:paraId="45571A8F" w14:textId="4AC54455" w:rsidR="00944721" w:rsidRPr="00944721" w:rsidRDefault="00944721">
      <w:pPr>
        <w:pStyle w:val="FootnoteText"/>
        <w:rPr>
          <w:lang w:val="en-US"/>
        </w:rPr>
      </w:pPr>
      <w:r>
        <w:rPr>
          <w:rStyle w:val="FootnoteReference"/>
        </w:rPr>
        <w:footnoteRef/>
      </w:r>
      <w:r>
        <w:t xml:space="preserve"> </w:t>
      </w:r>
      <w:proofErr w:type="spellStart"/>
      <w:r>
        <w:rPr>
          <w:lang w:val="en-US"/>
        </w:rPr>
        <w:t>Niet</w:t>
      </w:r>
      <w:proofErr w:type="spellEnd"/>
      <w:r>
        <w:rPr>
          <w:lang w:val="en-US"/>
        </w:rPr>
        <w:t xml:space="preserve"> relevant </w:t>
      </w:r>
      <w:proofErr w:type="spellStart"/>
      <w:r>
        <w:rPr>
          <w:lang w:val="en-US"/>
        </w:rPr>
        <w:t>voor</w:t>
      </w:r>
      <w:proofErr w:type="spellEnd"/>
      <w:r>
        <w:rPr>
          <w:lang w:val="en-US"/>
        </w:rPr>
        <w:t xml:space="preserve"> </w:t>
      </w:r>
      <w:proofErr w:type="spellStart"/>
      <w:r>
        <w:rPr>
          <w:lang w:val="en-US"/>
        </w:rPr>
        <w:t>bouwstenen</w:t>
      </w:r>
      <w:proofErr w:type="spellEnd"/>
      <w:r>
        <w:rPr>
          <w:lang w:val="en-US"/>
        </w:rPr>
        <w:t xml:space="preserve"> die </w:t>
      </w:r>
      <w:proofErr w:type="spellStart"/>
      <w:r>
        <w:rPr>
          <w:lang w:val="en-US"/>
        </w:rPr>
        <w:t>gericht</w:t>
      </w:r>
      <w:proofErr w:type="spellEnd"/>
      <w:r>
        <w:rPr>
          <w:lang w:val="en-US"/>
        </w:rPr>
        <w:t xml:space="preserve"> </w:t>
      </w:r>
      <w:proofErr w:type="spellStart"/>
      <w:r>
        <w:rPr>
          <w:lang w:val="en-US"/>
        </w:rPr>
        <w:t>zijn</w:t>
      </w:r>
      <w:proofErr w:type="spellEnd"/>
      <w:r>
        <w:rPr>
          <w:lang w:val="en-US"/>
        </w:rPr>
        <w:t xml:space="preserve"> op </w:t>
      </w:r>
      <w:proofErr w:type="spellStart"/>
      <w:r>
        <w:rPr>
          <w:lang w:val="en-US"/>
        </w:rPr>
        <w:t>alle</w:t>
      </w:r>
      <w:proofErr w:type="spellEnd"/>
      <w:r>
        <w:rPr>
          <w:lang w:val="en-US"/>
        </w:rPr>
        <w:t xml:space="preserve"> ICT </w:t>
      </w:r>
      <w:proofErr w:type="spellStart"/>
      <w:r>
        <w:rPr>
          <w:lang w:val="en-US"/>
        </w:rPr>
        <w:t>profielen</w:t>
      </w:r>
      <w:proofErr w:type="spellEnd"/>
      <w:r>
        <w:rPr>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B047B"/>
    <w:multiLevelType w:val="hybridMultilevel"/>
    <w:tmpl w:val="2F9831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02843C6"/>
    <w:multiLevelType w:val="hybridMultilevel"/>
    <w:tmpl w:val="81540DC6"/>
    <w:lvl w:ilvl="0" w:tplc="05FCD1C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D9F2F53"/>
    <w:multiLevelType w:val="hybridMultilevel"/>
    <w:tmpl w:val="024429A4"/>
    <w:lvl w:ilvl="0" w:tplc="B1A8EFB6">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C0D6530"/>
    <w:multiLevelType w:val="hybridMultilevel"/>
    <w:tmpl w:val="62DC2284"/>
    <w:lvl w:ilvl="0" w:tplc="05FCD1C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33B5414"/>
    <w:multiLevelType w:val="multilevel"/>
    <w:tmpl w:val="B420D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3FE745B"/>
    <w:multiLevelType w:val="hybridMultilevel"/>
    <w:tmpl w:val="338AC092"/>
    <w:lvl w:ilvl="0" w:tplc="05FCD1C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B6E484C"/>
    <w:multiLevelType w:val="hybridMultilevel"/>
    <w:tmpl w:val="B00438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46C"/>
    <w:rsid w:val="00006F36"/>
    <w:rsid w:val="00031CBF"/>
    <w:rsid w:val="000D4F0F"/>
    <w:rsid w:val="0039121C"/>
    <w:rsid w:val="003E1C5E"/>
    <w:rsid w:val="00483894"/>
    <w:rsid w:val="004F09EC"/>
    <w:rsid w:val="0053146C"/>
    <w:rsid w:val="00570ED1"/>
    <w:rsid w:val="005C06E8"/>
    <w:rsid w:val="00664402"/>
    <w:rsid w:val="0068071A"/>
    <w:rsid w:val="006D578B"/>
    <w:rsid w:val="00873060"/>
    <w:rsid w:val="00944721"/>
    <w:rsid w:val="00953A08"/>
    <w:rsid w:val="009D241D"/>
    <w:rsid w:val="00A41FEF"/>
    <w:rsid w:val="00A650C5"/>
    <w:rsid w:val="00C63EE7"/>
    <w:rsid w:val="00D41BEB"/>
    <w:rsid w:val="00D56034"/>
    <w:rsid w:val="00ED7B1B"/>
    <w:rsid w:val="00EF5001"/>
    <w:rsid w:val="00EF5794"/>
    <w:rsid w:val="00F746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E226D"/>
  <w15:chartTrackingRefBased/>
  <w15:docId w15:val="{F8D9BF97-EDBC-4CA4-949A-9D9A3CE63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873060"/>
    <w:pPr>
      <w:keepNext/>
      <w:keepLines/>
      <w:spacing w:before="240" w:after="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autoRedefine/>
    <w:uiPriority w:val="9"/>
    <w:unhideWhenUsed/>
    <w:qFormat/>
    <w:rsid w:val="00873060"/>
    <w:pPr>
      <w:keepNext/>
      <w:keepLines/>
      <w:spacing w:before="40" w:after="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autoRedefine/>
    <w:uiPriority w:val="9"/>
    <w:unhideWhenUsed/>
    <w:qFormat/>
    <w:rsid w:val="00873060"/>
    <w:pPr>
      <w:keepNext/>
      <w:keepLines/>
      <w:spacing w:before="40" w:after="0"/>
      <w:outlineLvl w:val="2"/>
    </w:pPr>
    <w:rPr>
      <w:rFonts w:asciiTheme="majorHAnsi" w:eastAsiaTheme="majorEastAsia" w:hAnsiTheme="majorHAns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73060"/>
    <w:rPr>
      <w:rFonts w:asciiTheme="majorHAnsi" w:eastAsiaTheme="majorEastAsia" w:hAnsiTheme="majorHAnsi" w:cstheme="majorBidi"/>
      <w:b/>
      <w:sz w:val="26"/>
      <w:szCs w:val="26"/>
    </w:rPr>
  </w:style>
  <w:style w:type="character" w:customStyle="1" w:styleId="Heading1Char">
    <w:name w:val="Heading 1 Char"/>
    <w:basedOn w:val="DefaultParagraphFont"/>
    <w:link w:val="Heading1"/>
    <w:uiPriority w:val="9"/>
    <w:rsid w:val="00873060"/>
    <w:rPr>
      <w:rFonts w:asciiTheme="majorHAnsi" w:eastAsiaTheme="majorEastAsia" w:hAnsiTheme="majorHAnsi" w:cstheme="majorBidi"/>
      <w:b/>
      <w:sz w:val="32"/>
      <w:szCs w:val="32"/>
    </w:rPr>
  </w:style>
  <w:style w:type="character" w:customStyle="1" w:styleId="Heading3Char">
    <w:name w:val="Heading 3 Char"/>
    <w:basedOn w:val="DefaultParagraphFont"/>
    <w:link w:val="Heading3"/>
    <w:uiPriority w:val="9"/>
    <w:rsid w:val="00873060"/>
    <w:rPr>
      <w:rFonts w:asciiTheme="majorHAnsi" w:eastAsiaTheme="majorEastAsia" w:hAnsiTheme="majorHAnsi" w:cstheme="majorBidi"/>
      <w:b/>
      <w:sz w:val="24"/>
      <w:szCs w:val="24"/>
    </w:rPr>
  </w:style>
  <w:style w:type="character" w:styleId="Hyperlink">
    <w:name w:val="Hyperlink"/>
    <w:basedOn w:val="DefaultParagraphFont"/>
    <w:uiPriority w:val="99"/>
    <w:unhideWhenUsed/>
    <w:rsid w:val="0053146C"/>
    <w:rPr>
      <w:color w:val="0563C1" w:themeColor="hyperlink"/>
      <w:u w:val="single"/>
    </w:rPr>
  </w:style>
  <w:style w:type="table" w:styleId="TableGrid">
    <w:name w:val="Table Grid"/>
    <w:basedOn w:val="TableNormal"/>
    <w:uiPriority w:val="39"/>
    <w:rsid w:val="00531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7B1B"/>
    <w:pPr>
      <w:ind w:left="720"/>
      <w:contextualSpacing/>
    </w:pPr>
  </w:style>
  <w:style w:type="paragraph" w:styleId="Header">
    <w:name w:val="header"/>
    <w:basedOn w:val="Normal"/>
    <w:link w:val="HeaderChar"/>
    <w:uiPriority w:val="99"/>
    <w:unhideWhenUsed/>
    <w:rsid w:val="00F746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46EF"/>
  </w:style>
  <w:style w:type="paragraph" w:styleId="Footer">
    <w:name w:val="footer"/>
    <w:basedOn w:val="Normal"/>
    <w:link w:val="FooterChar"/>
    <w:uiPriority w:val="99"/>
    <w:unhideWhenUsed/>
    <w:rsid w:val="00F746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46EF"/>
  </w:style>
  <w:style w:type="paragraph" w:styleId="FootnoteText">
    <w:name w:val="footnote text"/>
    <w:basedOn w:val="Normal"/>
    <w:link w:val="FootnoteTextChar"/>
    <w:uiPriority w:val="99"/>
    <w:semiHidden/>
    <w:unhideWhenUsed/>
    <w:rsid w:val="009447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4721"/>
    <w:rPr>
      <w:sz w:val="20"/>
      <w:szCs w:val="20"/>
    </w:rPr>
  </w:style>
  <w:style w:type="character" w:styleId="FootnoteReference">
    <w:name w:val="footnote reference"/>
    <w:basedOn w:val="DefaultParagraphFont"/>
    <w:uiPriority w:val="99"/>
    <w:semiHidden/>
    <w:unhideWhenUsed/>
    <w:rsid w:val="00944721"/>
    <w:rPr>
      <w:vertAlign w:val="superscript"/>
    </w:rPr>
  </w:style>
  <w:style w:type="character" w:styleId="UnresolvedMention">
    <w:name w:val="Unresolved Mention"/>
    <w:basedOn w:val="DefaultParagraphFont"/>
    <w:uiPriority w:val="99"/>
    <w:semiHidden/>
    <w:unhideWhenUsed/>
    <w:rsid w:val="00944721"/>
    <w:rPr>
      <w:color w:val="605E5C"/>
      <w:shd w:val="clear" w:color="auto" w:fill="E1DFDD"/>
    </w:rPr>
  </w:style>
  <w:style w:type="character" w:styleId="FollowedHyperlink">
    <w:name w:val="FollowedHyperlink"/>
    <w:basedOn w:val="DefaultParagraphFont"/>
    <w:uiPriority w:val="99"/>
    <w:semiHidden/>
    <w:unhideWhenUsed/>
    <w:rsid w:val="009D24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4885">
      <w:bodyDiv w:val="1"/>
      <w:marLeft w:val="0"/>
      <w:marRight w:val="0"/>
      <w:marTop w:val="0"/>
      <w:marBottom w:val="0"/>
      <w:divBdr>
        <w:top w:val="none" w:sz="0" w:space="0" w:color="auto"/>
        <w:left w:val="none" w:sz="0" w:space="0" w:color="auto"/>
        <w:bottom w:val="none" w:sz="0" w:space="0" w:color="auto"/>
        <w:right w:val="none" w:sz="0" w:space="0" w:color="auto"/>
      </w:divBdr>
    </w:div>
    <w:div w:id="508909557">
      <w:bodyDiv w:val="1"/>
      <w:marLeft w:val="0"/>
      <w:marRight w:val="0"/>
      <w:marTop w:val="0"/>
      <w:marBottom w:val="0"/>
      <w:divBdr>
        <w:top w:val="none" w:sz="0" w:space="0" w:color="auto"/>
        <w:left w:val="none" w:sz="0" w:space="0" w:color="auto"/>
        <w:bottom w:val="none" w:sz="0" w:space="0" w:color="auto"/>
        <w:right w:val="none" w:sz="0" w:space="0" w:color="auto"/>
      </w:divBdr>
    </w:div>
    <w:div w:id="1051346540">
      <w:bodyDiv w:val="1"/>
      <w:marLeft w:val="0"/>
      <w:marRight w:val="0"/>
      <w:marTop w:val="0"/>
      <w:marBottom w:val="0"/>
      <w:divBdr>
        <w:top w:val="none" w:sz="0" w:space="0" w:color="auto"/>
        <w:left w:val="none" w:sz="0" w:space="0" w:color="auto"/>
        <w:bottom w:val="none" w:sz="0" w:space="0" w:color="auto"/>
        <w:right w:val="none" w:sz="0" w:space="0" w:color="auto"/>
      </w:divBdr>
    </w:div>
    <w:div w:id="132678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rive.google.com/file/d/1vAI7Sn9B3QyHPyv7ycd-mYCHY7f7MoJg/vi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maken.wikiwijs.nl/135979/Hoe_maak_je_een_hbo_ict_oio_bouwsteen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478</Words>
  <Characters>2728</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FHICT / OUNL</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Schuwer</dc:creator>
  <cp:keywords/>
  <dc:description/>
  <cp:lastModifiedBy>Danny Plass</cp:lastModifiedBy>
  <cp:revision>5</cp:revision>
  <dcterms:created xsi:type="dcterms:W3CDTF">2019-03-06T13:21:00Z</dcterms:created>
  <dcterms:modified xsi:type="dcterms:W3CDTF">2019-03-11T01:20:00Z</dcterms:modified>
</cp:coreProperties>
</file>