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3D3" w:rsidRPr="00850097" w:rsidRDefault="002803D3" w:rsidP="002803D3">
      <w:pPr>
        <w:pStyle w:val="Title"/>
        <w:spacing w:before="0"/>
        <w:rPr>
          <w:b/>
        </w:rPr>
      </w:pPr>
      <w:r>
        <w:rPr>
          <w:b/>
        </w:rPr>
        <w:t>maximale oppervlakte</w:t>
      </w:r>
    </w:p>
    <w:p w:rsidR="002803D3" w:rsidRPr="00C86F10" w:rsidRDefault="002803D3" w:rsidP="002803D3">
      <w:pPr>
        <w:spacing w:after="0"/>
        <w:rPr>
          <w:sz w:val="21"/>
          <w:szCs w:val="21"/>
        </w:rPr>
      </w:pPr>
      <w:r>
        <w:rPr>
          <w:b/>
          <w:sz w:val="21"/>
          <w:szCs w:val="21"/>
        </w:rPr>
        <w:t>Klas</w:t>
      </w:r>
      <w:r>
        <w:rPr>
          <w:sz w:val="21"/>
          <w:szCs w:val="21"/>
        </w:rPr>
        <w:t xml:space="preserve">:   3 HAVO/ 3 VWO  </w:t>
      </w:r>
    </w:p>
    <w:p w:rsidR="002803D3" w:rsidRPr="00C86F10" w:rsidRDefault="002803D3" w:rsidP="002803D3">
      <w:pPr>
        <w:spacing w:after="0"/>
        <w:rPr>
          <w:sz w:val="21"/>
          <w:szCs w:val="21"/>
        </w:rPr>
      </w:pPr>
      <w:r>
        <w:rPr>
          <w:b/>
          <w:sz w:val="21"/>
          <w:szCs w:val="21"/>
        </w:rPr>
        <w:t>Onderwerp</w:t>
      </w:r>
      <w:r>
        <w:rPr>
          <w:sz w:val="21"/>
          <w:szCs w:val="21"/>
        </w:rPr>
        <w:t xml:space="preserve">:   </w:t>
      </w:r>
      <w:r>
        <w:rPr>
          <w:sz w:val="21"/>
          <w:szCs w:val="21"/>
        </w:rPr>
        <w:br/>
        <w:t>Vergelijkingen oplossen/ modelleren/ Maximaliseren (bepalen top)</w:t>
      </w:r>
    </w:p>
    <w:p w:rsidR="002803D3" w:rsidRPr="00C86F10" w:rsidRDefault="002803D3" w:rsidP="002803D3">
      <w:pPr>
        <w:spacing w:after="0"/>
        <w:rPr>
          <w:sz w:val="21"/>
          <w:szCs w:val="21"/>
        </w:rPr>
      </w:pPr>
      <w:r>
        <w:rPr>
          <w:b/>
          <w:sz w:val="21"/>
          <w:szCs w:val="21"/>
        </w:rPr>
        <w:t>Leerd</w:t>
      </w:r>
      <w:r w:rsidRPr="00100059">
        <w:rPr>
          <w:b/>
          <w:sz w:val="21"/>
          <w:szCs w:val="21"/>
        </w:rPr>
        <w:t>oel</w:t>
      </w:r>
      <w:r>
        <w:rPr>
          <w:sz w:val="21"/>
          <w:szCs w:val="21"/>
        </w:rPr>
        <w:t xml:space="preserve">:   </w:t>
      </w:r>
      <w:r>
        <w:rPr>
          <w:sz w:val="21"/>
          <w:szCs w:val="21"/>
        </w:rPr>
        <w:br/>
        <w:t>Leerlingen bepalen de maximale oppervlakte van een rechthoek.</w:t>
      </w:r>
      <w:r>
        <w:rPr>
          <w:sz w:val="21"/>
          <w:szCs w:val="21"/>
        </w:rPr>
        <w:br/>
        <w:t xml:space="preserve">Het doel is eigenlijk het combineren van voorkennis uit de hoofdstukken die ze al gehad hebben </w:t>
      </w:r>
      <w:r>
        <w:rPr>
          <w:sz w:val="21"/>
          <w:szCs w:val="21"/>
        </w:rPr>
        <w:br/>
        <w:t>(zou ook kunnen passen bij hoofdstuk waarin leerlingen de top van een parabool bepalen).</w:t>
      </w:r>
    </w:p>
    <w:p w:rsidR="002803D3" w:rsidRPr="00483934" w:rsidRDefault="002803D3" w:rsidP="002803D3">
      <w:pPr>
        <w:spacing w:after="0"/>
        <w:rPr>
          <w:sz w:val="21"/>
          <w:szCs w:val="21"/>
        </w:rPr>
      </w:pPr>
      <w:r w:rsidRPr="00100059">
        <w:rPr>
          <w:b/>
          <w:sz w:val="21"/>
          <w:szCs w:val="21"/>
        </w:rPr>
        <w:t>Omschrijving</w:t>
      </w:r>
      <w:r>
        <w:rPr>
          <w:sz w:val="21"/>
          <w:szCs w:val="21"/>
        </w:rPr>
        <w:t xml:space="preserve">:   </w:t>
      </w:r>
      <w:r>
        <w:rPr>
          <w:sz w:val="21"/>
          <w:szCs w:val="21"/>
        </w:rPr>
        <w:br/>
        <w:t>Leerlingen moeten bij onbekende ‘x’ een formule maken voor de oppervlakte van een rechthoek.</w:t>
      </w:r>
      <w:r>
        <w:rPr>
          <w:sz w:val="21"/>
          <w:szCs w:val="21"/>
        </w:rPr>
        <w:br/>
        <w:t>Vervolgens moeten ze deze oppervlakte maximaliseren doormiddel van het bepalen van de ‘top’.</w:t>
      </w:r>
    </w:p>
    <w:p w:rsidR="002803D3" w:rsidRDefault="002803D3" w:rsidP="002803D3">
      <w:pPr>
        <w:spacing w:after="0"/>
        <w:rPr>
          <w:sz w:val="21"/>
          <w:szCs w:val="21"/>
        </w:rPr>
      </w:pPr>
      <w:r w:rsidRPr="00100059">
        <w:rPr>
          <w:b/>
          <w:sz w:val="21"/>
          <w:szCs w:val="21"/>
        </w:rPr>
        <w:t>Past bij</w:t>
      </w:r>
      <w:r>
        <w:rPr>
          <w:sz w:val="21"/>
          <w:szCs w:val="21"/>
        </w:rPr>
        <w:t xml:space="preserve">: </w:t>
      </w:r>
      <w:r>
        <w:rPr>
          <w:sz w:val="21"/>
          <w:szCs w:val="21"/>
        </w:rPr>
        <w:br/>
        <w:t>Moderne Wiskunde , Editie 10, 3 VWO Hoofdstuk 9</w:t>
      </w:r>
    </w:p>
    <w:p w:rsidR="004B0255" w:rsidRPr="00850097" w:rsidRDefault="004B0255" w:rsidP="002803D3">
      <w:pPr>
        <w:spacing w:after="0"/>
        <w:rPr>
          <w:sz w:val="21"/>
          <w:szCs w:val="21"/>
        </w:rPr>
      </w:pPr>
    </w:p>
    <w:p w:rsidR="002803D3" w:rsidRPr="00520A18" w:rsidRDefault="002803D3" w:rsidP="002803D3">
      <w:pPr>
        <w:pStyle w:val="Heading1"/>
      </w:pPr>
      <w:r w:rsidRPr="00520A18">
        <w:t>Op</w:t>
      </w:r>
      <w:r>
        <w:t>dracht</w:t>
      </w:r>
    </w:p>
    <w:p w:rsidR="002803D3" w:rsidRDefault="002803D3" w:rsidP="002803D3">
      <w:pPr>
        <w:contextualSpacing/>
        <w:rPr>
          <w:sz w:val="21"/>
          <w:szCs w:val="21"/>
        </w:rPr>
      </w:pPr>
      <w:r>
        <w:rPr>
          <w:noProof/>
        </w:rPr>
        <w:drawing>
          <wp:anchor distT="0" distB="0" distL="114300" distR="114300" simplePos="0" relativeHeight="251659264" behindDoc="0" locked="0" layoutInCell="1" allowOverlap="1">
            <wp:simplePos x="0" y="0"/>
            <wp:positionH relativeFrom="column">
              <wp:posOffset>2423160</wp:posOffset>
            </wp:positionH>
            <wp:positionV relativeFrom="paragraph">
              <wp:posOffset>149860</wp:posOffset>
            </wp:positionV>
            <wp:extent cx="3333750" cy="18383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03D3" w:rsidRDefault="002803D3" w:rsidP="002803D3">
      <w:pPr>
        <w:contextualSpacing/>
        <w:rPr>
          <w:b/>
        </w:rPr>
      </w:pPr>
    </w:p>
    <w:p w:rsidR="002803D3" w:rsidRPr="007926AF" w:rsidRDefault="002803D3" w:rsidP="002803D3">
      <w:pPr>
        <w:contextualSpacing/>
        <w:rPr>
          <w:sz w:val="21"/>
          <w:szCs w:val="21"/>
        </w:rPr>
      </w:pPr>
      <w:r w:rsidRPr="007926AF">
        <w:rPr>
          <w:sz w:val="21"/>
          <w:szCs w:val="21"/>
        </w:rPr>
        <w:t xml:space="preserve">De punten </w:t>
      </w:r>
      <w:r w:rsidRPr="007926AF">
        <w:rPr>
          <w:i/>
          <w:sz w:val="21"/>
          <w:szCs w:val="21"/>
        </w:rPr>
        <w:t>A, B</w:t>
      </w:r>
      <w:r w:rsidRPr="007926AF">
        <w:rPr>
          <w:sz w:val="21"/>
          <w:szCs w:val="21"/>
        </w:rPr>
        <w:t xml:space="preserve">, </w:t>
      </w:r>
      <w:r w:rsidRPr="007926AF">
        <w:rPr>
          <w:i/>
          <w:sz w:val="21"/>
          <w:szCs w:val="21"/>
        </w:rPr>
        <w:t>C</w:t>
      </w:r>
      <w:r w:rsidRPr="007926AF">
        <w:rPr>
          <w:sz w:val="21"/>
          <w:szCs w:val="21"/>
        </w:rPr>
        <w:t xml:space="preserve"> en </w:t>
      </w:r>
      <w:r w:rsidRPr="007926AF">
        <w:rPr>
          <w:i/>
          <w:sz w:val="21"/>
          <w:szCs w:val="21"/>
        </w:rPr>
        <w:t>D</w:t>
      </w:r>
      <w:r w:rsidRPr="007926AF">
        <w:rPr>
          <w:sz w:val="21"/>
          <w:szCs w:val="21"/>
        </w:rPr>
        <w:br/>
        <w:t>vormen samen een rechthoek.</w:t>
      </w:r>
    </w:p>
    <w:p w:rsidR="002803D3" w:rsidRPr="007926AF" w:rsidRDefault="002803D3" w:rsidP="002803D3">
      <w:pPr>
        <w:contextualSpacing/>
        <w:rPr>
          <w:sz w:val="21"/>
          <w:szCs w:val="21"/>
        </w:rPr>
      </w:pPr>
    </w:p>
    <w:p w:rsidR="002803D3" w:rsidRPr="007926AF" w:rsidRDefault="002803D3" w:rsidP="002803D3">
      <w:pPr>
        <w:contextualSpacing/>
        <w:rPr>
          <w:sz w:val="21"/>
          <w:szCs w:val="21"/>
        </w:rPr>
      </w:pPr>
    </w:p>
    <w:p w:rsidR="002803D3" w:rsidRPr="007926AF" w:rsidRDefault="002803D3" w:rsidP="002803D3">
      <w:pPr>
        <w:contextualSpacing/>
        <w:rPr>
          <w:sz w:val="21"/>
          <w:szCs w:val="21"/>
        </w:rPr>
      </w:pPr>
    </w:p>
    <w:p w:rsidR="002803D3" w:rsidRPr="007926AF" w:rsidRDefault="002803D3" w:rsidP="002803D3">
      <w:pPr>
        <w:contextualSpacing/>
        <w:rPr>
          <w:sz w:val="21"/>
          <w:szCs w:val="21"/>
        </w:rPr>
      </w:pPr>
      <w:r w:rsidRPr="007926AF">
        <w:rPr>
          <w:sz w:val="21"/>
          <w:szCs w:val="21"/>
        </w:rPr>
        <w:t xml:space="preserve">De totale lengte van de lijnstukken </w:t>
      </w:r>
      <w:r>
        <w:rPr>
          <w:sz w:val="21"/>
          <w:szCs w:val="21"/>
        </w:rPr>
        <w:br/>
      </w:r>
      <w:r w:rsidRPr="007926AF">
        <w:rPr>
          <w:i/>
          <w:sz w:val="21"/>
          <w:szCs w:val="21"/>
        </w:rPr>
        <w:t>AB</w:t>
      </w:r>
      <w:r w:rsidRPr="007926AF">
        <w:rPr>
          <w:sz w:val="21"/>
          <w:szCs w:val="21"/>
        </w:rPr>
        <w:t xml:space="preserve">, </w:t>
      </w:r>
      <w:r w:rsidRPr="007926AF">
        <w:rPr>
          <w:i/>
          <w:sz w:val="21"/>
          <w:szCs w:val="21"/>
        </w:rPr>
        <w:t>BC</w:t>
      </w:r>
      <w:r w:rsidRPr="007926AF">
        <w:rPr>
          <w:sz w:val="21"/>
          <w:szCs w:val="21"/>
        </w:rPr>
        <w:t xml:space="preserve"> en </w:t>
      </w:r>
      <w:r w:rsidRPr="007926AF">
        <w:rPr>
          <w:i/>
          <w:sz w:val="21"/>
          <w:szCs w:val="21"/>
        </w:rPr>
        <w:t>CD</w:t>
      </w:r>
      <w:r w:rsidRPr="007926AF">
        <w:rPr>
          <w:sz w:val="21"/>
          <w:szCs w:val="21"/>
        </w:rPr>
        <w:t xml:space="preserve"> is 12.</w:t>
      </w:r>
    </w:p>
    <w:p w:rsidR="002803D3" w:rsidRDefault="002803D3" w:rsidP="002803D3">
      <w:pPr>
        <w:contextualSpacing/>
        <w:rPr>
          <w:sz w:val="21"/>
          <w:szCs w:val="21"/>
        </w:rPr>
      </w:pPr>
    </w:p>
    <w:p w:rsidR="002803D3" w:rsidRDefault="002803D3" w:rsidP="002803D3">
      <w:pPr>
        <w:contextualSpacing/>
        <w:rPr>
          <w:sz w:val="21"/>
          <w:szCs w:val="21"/>
        </w:rPr>
      </w:pPr>
    </w:p>
    <w:p w:rsidR="002803D3" w:rsidRPr="007926AF" w:rsidRDefault="002803D3" w:rsidP="002803D3">
      <w:pPr>
        <w:contextualSpacing/>
        <w:rPr>
          <w:sz w:val="21"/>
          <w:szCs w:val="21"/>
        </w:rPr>
      </w:pPr>
      <w:r w:rsidRPr="007926AF">
        <w:rPr>
          <w:sz w:val="21"/>
          <w:szCs w:val="21"/>
        </w:rPr>
        <w:t xml:space="preserve">Bereken de maximale oppervlakte van rechthoek </w:t>
      </w:r>
      <w:r w:rsidRPr="007926AF">
        <w:rPr>
          <w:i/>
          <w:sz w:val="21"/>
          <w:szCs w:val="21"/>
        </w:rPr>
        <w:t>ABCD</w:t>
      </w:r>
      <w:r w:rsidRPr="007926AF">
        <w:rPr>
          <w:sz w:val="21"/>
          <w:szCs w:val="21"/>
        </w:rPr>
        <w:t>.</w:t>
      </w:r>
    </w:p>
    <w:p w:rsidR="002803D3" w:rsidRPr="007926AF" w:rsidRDefault="002803D3" w:rsidP="002803D3">
      <w:pPr>
        <w:contextualSpacing/>
        <w:rPr>
          <w:sz w:val="21"/>
          <w:szCs w:val="21"/>
        </w:rPr>
      </w:pPr>
    </w:p>
    <w:p w:rsidR="002803D3" w:rsidRPr="00DA3AC0" w:rsidRDefault="002803D3" w:rsidP="002803D3">
      <w:pPr>
        <w:contextualSpacing/>
        <w:rPr>
          <w:sz w:val="21"/>
          <w:szCs w:val="21"/>
        </w:rPr>
      </w:pPr>
    </w:p>
    <w:p w:rsidR="002803D3" w:rsidRPr="00DA3AC0" w:rsidRDefault="002803D3" w:rsidP="002803D3">
      <w:pPr>
        <w:contextualSpacing/>
        <w:rPr>
          <w:i/>
          <w:sz w:val="21"/>
          <w:szCs w:val="21"/>
        </w:rPr>
      </w:pPr>
      <w:r w:rsidRPr="00DA3AC0">
        <w:rPr>
          <w:i/>
          <w:sz w:val="21"/>
          <w:szCs w:val="21"/>
        </w:rPr>
        <w:t xml:space="preserve">(mogelijke) </w:t>
      </w:r>
      <w:r>
        <w:rPr>
          <w:i/>
          <w:sz w:val="21"/>
          <w:szCs w:val="21"/>
        </w:rPr>
        <w:t>Uitwerkingen:</w:t>
      </w:r>
    </w:p>
    <w:p w:rsidR="002803D3" w:rsidRDefault="002803D3" w:rsidP="002803D3">
      <w:pPr>
        <w:contextualSpacing/>
        <w:rPr>
          <w:rFonts w:cs="Arial"/>
          <w:sz w:val="21"/>
          <w:szCs w:val="21"/>
        </w:rPr>
      </w:pPr>
    </w:p>
    <w:p w:rsidR="002803D3" w:rsidRPr="007926AF" w:rsidRDefault="002803D3" w:rsidP="002803D3">
      <w:pPr>
        <w:contextualSpacing/>
        <w:rPr>
          <w:rFonts w:cs="Arial"/>
          <w:sz w:val="21"/>
          <w:szCs w:val="21"/>
        </w:rPr>
      </w:pPr>
      <w:r w:rsidRPr="007926AF">
        <w:rPr>
          <w:rFonts w:cs="Arial"/>
          <w:sz w:val="21"/>
          <w:szCs w:val="21"/>
        </w:rPr>
        <w:t>B (12-2B) = Oppervlakte</w:t>
      </w:r>
      <w:r w:rsidRPr="007926AF">
        <w:rPr>
          <w:rFonts w:cs="Arial"/>
          <w:sz w:val="21"/>
          <w:szCs w:val="21"/>
        </w:rPr>
        <w:tab/>
      </w:r>
      <w:r w:rsidRPr="007926AF">
        <w:rPr>
          <w:rFonts w:cs="Arial"/>
          <w:sz w:val="21"/>
          <w:szCs w:val="21"/>
        </w:rPr>
        <w:tab/>
      </w:r>
      <w:r>
        <w:rPr>
          <w:rFonts w:cs="Arial"/>
          <w:sz w:val="21"/>
          <w:szCs w:val="21"/>
        </w:rPr>
        <w:tab/>
      </w:r>
      <w:r w:rsidRPr="007926AF">
        <w:rPr>
          <w:rFonts w:cs="Arial"/>
          <w:sz w:val="21"/>
          <w:szCs w:val="21"/>
        </w:rPr>
        <w:t xml:space="preserve">B ∙( </w:t>
      </w:r>
      <m:oMath>
        <m:f>
          <m:fPr>
            <m:ctrlPr>
              <w:rPr>
                <w:rFonts w:ascii="Cambria Math" w:hAnsi="Cambria Math" w:cs="Arial"/>
                <w:sz w:val="22"/>
              </w:rPr>
            </m:ctrlPr>
          </m:fPr>
          <m:num>
            <m:r>
              <m:rPr>
                <m:sty m:val="p"/>
              </m:rPr>
              <w:rPr>
                <w:rFonts w:ascii="Cambria Math" w:hAnsi="Cambria Math" w:cs="Arial"/>
                <w:sz w:val="22"/>
              </w:rPr>
              <m:t xml:space="preserve">  12-B</m:t>
            </m:r>
          </m:num>
          <m:den>
            <m:r>
              <m:rPr>
                <m:sty m:val="p"/>
              </m:rPr>
              <w:rPr>
                <w:rFonts w:ascii="Cambria Math" w:hAnsi="Cambria Math" w:cs="Arial"/>
                <w:sz w:val="22"/>
              </w:rPr>
              <m:t>2</m:t>
            </m:r>
          </m:den>
        </m:f>
      </m:oMath>
      <w:r w:rsidRPr="007926AF">
        <w:rPr>
          <w:rFonts w:cs="Arial"/>
          <w:sz w:val="21"/>
          <w:szCs w:val="21"/>
        </w:rPr>
        <w:t>) = B ∙ (6 – ½ B) = Oppervlakte</w:t>
      </w:r>
    </w:p>
    <w:p w:rsidR="002803D3" w:rsidRPr="007926AF" w:rsidRDefault="002803D3" w:rsidP="002803D3">
      <w:pPr>
        <w:contextualSpacing/>
        <w:rPr>
          <w:rFonts w:cs="Arial"/>
          <w:sz w:val="21"/>
          <w:szCs w:val="21"/>
        </w:rPr>
      </w:pPr>
      <w:proofErr w:type="spellStart"/>
      <w:r w:rsidRPr="007926AF">
        <w:rPr>
          <w:rFonts w:cs="Arial"/>
          <w:sz w:val="21"/>
          <w:szCs w:val="21"/>
        </w:rPr>
        <w:t>Opp</w:t>
      </w:r>
      <w:proofErr w:type="spellEnd"/>
      <w:r w:rsidRPr="007926AF">
        <w:rPr>
          <w:rFonts w:cs="Arial"/>
          <w:sz w:val="21"/>
          <w:szCs w:val="21"/>
        </w:rPr>
        <w:t xml:space="preserve"> = 12B – 2B</w:t>
      </w:r>
      <w:r w:rsidRPr="007926AF">
        <w:rPr>
          <w:rFonts w:cs="Arial"/>
          <w:sz w:val="21"/>
          <w:szCs w:val="21"/>
          <w:vertAlign w:val="superscript"/>
        </w:rPr>
        <w:t>2</w:t>
      </w:r>
      <w:r w:rsidRPr="007926AF">
        <w:rPr>
          <w:rFonts w:cs="Arial"/>
          <w:sz w:val="21"/>
          <w:szCs w:val="21"/>
        </w:rPr>
        <w:tab/>
      </w:r>
      <w:r w:rsidRPr="007926AF">
        <w:rPr>
          <w:rFonts w:cs="Arial"/>
          <w:sz w:val="21"/>
          <w:szCs w:val="21"/>
        </w:rPr>
        <w:tab/>
      </w:r>
      <w:r w:rsidRPr="007926AF">
        <w:rPr>
          <w:rFonts w:cs="Arial"/>
          <w:sz w:val="21"/>
          <w:szCs w:val="21"/>
        </w:rPr>
        <w:tab/>
      </w:r>
      <w:r>
        <w:rPr>
          <w:rFonts w:cs="Arial"/>
          <w:sz w:val="21"/>
          <w:szCs w:val="21"/>
        </w:rPr>
        <w:tab/>
      </w:r>
      <w:proofErr w:type="spellStart"/>
      <w:r w:rsidRPr="007926AF">
        <w:rPr>
          <w:rFonts w:cs="Arial"/>
          <w:sz w:val="21"/>
          <w:szCs w:val="21"/>
        </w:rPr>
        <w:t>Opp</w:t>
      </w:r>
      <w:proofErr w:type="spellEnd"/>
      <w:r w:rsidRPr="007926AF">
        <w:rPr>
          <w:rFonts w:cs="Arial"/>
          <w:sz w:val="21"/>
          <w:szCs w:val="21"/>
        </w:rPr>
        <w:t xml:space="preserve"> = 6B – ½ B</w:t>
      </w:r>
      <w:r w:rsidRPr="007926AF">
        <w:rPr>
          <w:rFonts w:cs="Arial"/>
          <w:sz w:val="21"/>
          <w:szCs w:val="21"/>
          <w:vertAlign w:val="superscript"/>
        </w:rPr>
        <w:t>2</w:t>
      </w:r>
      <w:r w:rsidRPr="007926AF">
        <w:rPr>
          <w:rFonts w:cs="Arial"/>
          <w:sz w:val="21"/>
          <w:szCs w:val="21"/>
        </w:rPr>
        <w:t xml:space="preserve"> </w:t>
      </w:r>
      <w:r w:rsidRPr="007926AF">
        <w:rPr>
          <w:rFonts w:cs="Arial"/>
          <w:sz w:val="21"/>
          <w:szCs w:val="21"/>
        </w:rPr>
        <w:br/>
        <w:t>12B – 2B</w:t>
      </w:r>
      <w:r w:rsidRPr="007926AF">
        <w:rPr>
          <w:rFonts w:cs="Arial"/>
          <w:sz w:val="21"/>
          <w:szCs w:val="21"/>
          <w:vertAlign w:val="superscript"/>
        </w:rPr>
        <w:t>2</w:t>
      </w:r>
      <w:r w:rsidRPr="007926AF">
        <w:rPr>
          <w:rFonts w:cs="Arial"/>
          <w:sz w:val="21"/>
          <w:szCs w:val="21"/>
        </w:rPr>
        <w:t xml:space="preserve"> = 0 </w:t>
      </w:r>
      <w:r w:rsidRPr="007926AF">
        <w:rPr>
          <w:rFonts w:cs="Arial"/>
          <w:sz w:val="21"/>
          <w:szCs w:val="21"/>
        </w:rPr>
        <w:tab/>
      </w:r>
      <w:r w:rsidRPr="007926AF">
        <w:rPr>
          <w:rFonts w:cs="Arial"/>
          <w:sz w:val="21"/>
          <w:szCs w:val="21"/>
        </w:rPr>
        <w:tab/>
      </w:r>
      <w:r w:rsidRPr="007926AF">
        <w:rPr>
          <w:rFonts w:cs="Arial"/>
          <w:sz w:val="21"/>
          <w:szCs w:val="21"/>
        </w:rPr>
        <w:tab/>
      </w:r>
      <w:r>
        <w:rPr>
          <w:rFonts w:cs="Arial"/>
          <w:sz w:val="21"/>
          <w:szCs w:val="21"/>
        </w:rPr>
        <w:tab/>
      </w:r>
      <w:r w:rsidRPr="007926AF">
        <w:rPr>
          <w:rFonts w:cs="Arial"/>
          <w:sz w:val="21"/>
          <w:szCs w:val="21"/>
        </w:rPr>
        <w:t>6B – ½ B</w:t>
      </w:r>
      <w:r w:rsidRPr="007926AF">
        <w:rPr>
          <w:rFonts w:cs="Arial"/>
          <w:sz w:val="21"/>
          <w:szCs w:val="21"/>
          <w:vertAlign w:val="superscript"/>
        </w:rPr>
        <w:t>2</w:t>
      </w:r>
      <w:r w:rsidRPr="007926AF">
        <w:rPr>
          <w:rFonts w:cs="Arial"/>
          <w:sz w:val="21"/>
          <w:szCs w:val="21"/>
        </w:rPr>
        <w:t xml:space="preserve"> = 0</w:t>
      </w:r>
    </w:p>
    <w:p w:rsidR="002803D3" w:rsidRPr="00B21716" w:rsidRDefault="002803D3" w:rsidP="002803D3">
      <w:pPr>
        <w:contextualSpacing/>
        <w:rPr>
          <w:rFonts w:cs="Arial"/>
          <w:sz w:val="21"/>
          <w:szCs w:val="21"/>
          <w:lang w:val="en-GB"/>
        </w:rPr>
      </w:pPr>
      <w:r w:rsidRPr="00B21716">
        <w:rPr>
          <w:rFonts w:cs="Arial"/>
          <w:sz w:val="21"/>
          <w:szCs w:val="21"/>
          <w:lang w:val="en-GB"/>
        </w:rPr>
        <w:t>B(12-2B) = 0</w:t>
      </w:r>
      <w:r w:rsidRPr="00B21716">
        <w:rPr>
          <w:rFonts w:cs="Arial"/>
          <w:sz w:val="21"/>
          <w:szCs w:val="21"/>
          <w:lang w:val="en-GB"/>
        </w:rPr>
        <w:tab/>
      </w:r>
      <w:r w:rsidRPr="00B21716">
        <w:rPr>
          <w:rFonts w:cs="Arial"/>
          <w:sz w:val="21"/>
          <w:szCs w:val="21"/>
          <w:lang w:val="en-GB"/>
        </w:rPr>
        <w:tab/>
      </w:r>
      <w:r w:rsidRPr="00B21716">
        <w:rPr>
          <w:rFonts w:cs="Arial"/>
          <w:sz w:val="21"/>
          <w:szCs w:val="21"/>
          <w:lang w:val="en-GB"/>
        </w:rPr>
        <w:tab/>
      </w:r>
      <w:r w:rsidRPr="00B21716">
        <w:rPr>
          <w:rFonts w:cs="Arial"/>
          <w:sz w:val="21"/>
          <w:szCs w:val="21"/>
          <w:lang w:val="en-GB"/>
        </w:rPr>
        <w:tab/>
        <w:t>B(6 – ½ B) = 0</w:t>
      </w:r>
      <w:r w:rsidRPr="00B21716">
        <w:rPr>
          <w:rFonts w:cs="Arial"/>
          <w:sz w:val="21"/>
          <w:szCs w:val="21"/>
          <w:lang w:val="en-GB"/>
        </w:rPr>
        <w:br/>
        <w:t>B = 0 of B = 6</w:t>
      </w:r>
      <w:r w:rsidRPr="00B21716">
        <w:rPr>
          <w:rFonts w:cs="Arial"/>
          <w:sz w:val="21"/>
          <w:szCs w:val="21"/>
          <w:lang w:val="en-GB"/>
        </w:rPr>
        <w:tab/>
      </w:r>
      <w:r w:rsidRPr="00B21716">
        <w:rPr>
          <w:rFonts w:cs="Arial"/>
          <w:sz w:val="21"/>
          <w:szCs w:val="21"/>
          <w:lang w:val="en-GB"/>
        </w:rPr>
        <w:tab/>
      </w:r>
      <w:r w:rsidRPr="00B21716">
        <w:rPr>
          <w:rFonts w:cs="Arial"/>
          <w:sz w:val="21"/>
          <w:szCs w:val="21"/>
          <w:lang w:val="en-GB"/>
        </w:rPr>
        <w:tab/>
      </w:r>
      <w:r w:rsidRPr="00B21716">
        <w:rPr>
          <w:rFonts w:cs="Arial"/>
          <w:sz w:val="21"/>
          <w:szCs w:val="21"/>
          <w:lang w:val="en-GB"/>
        </w:rPr>
        <w:tab/>
        <w:t>B = 0 of B = 12</w:t>
      </w:r>
    </w:p>
    <w:p w:rsidR="002803D3" w:rsidRPr="007926AF" w:rsidRDefault="002803D3" w:rsidP="002803D3">
      <w:pPr>
        <w:contextualSpacing/>
        <w:rPr>
          <w:rFonts w:cs="Arial"/>
          <w:sz w:val="21"/>
          <w:szCs w:val="21"/>
        </w:rPr>
      </w:pPr>
      <w:r w:rsidRPr="007926AF">
        <w:rPr>
          <w:rFonts w:cs="Arial"/>
          <w:sz w:val="21"/>
          <w:szCs w:val="21"/>
        </w:rPr>
        <w:t>Dus maximaal bij B = 3</w:t>
      </w:r>
      <w:r w:rsidRPr="007926AF">
        <w:rPr>
          <w:rFonts w:cs="Arial"/>
          <w:sz w:val="21"/>
          <w:szCs w:val="21"/>
        </w:rPr>
        <w:tab/>
      </w:r>
      <w:r w:rsidRPr="007926AF">
        <w:rPr>
          <w:rFonts w:cs="Arial"/>
          <w:sz w:val="21"/>
          <w:szCs w:val="21"/>
        </w:rPr>
        <w:tab/>
      </w:r>
      <w:r>
        <w:rPr>
          <w:rFonts w:cs="Arial"/>
          <w:sz w:val="21"/>
          <w:szCs w:val="21"/>
        </w:rPr>
        <w:tab/>
      </w:r>
      <w:r w:rsidRPr="007926AF">
        <w:rPr>
          <w:rFonts w:cs="Arial"/>
          <w:sz w:val="21"/>
          <w:szCs w:val="21"/>
        </w:rPr>
        <w:t>Dus maximaal bij B = 6</w:t>
      </w:r>
    </w:p>
    <w:p w:rsidR="002803D3" w:rsidRPr="007926AF" w:rsidRDefault="002803D3" w:rsidP="002803D3">
      <w:pPr>
        <w:contextualSpacing/>
        <w:rPr>
          <w:sz w:val="21"/>
          <w:szCs w:val="21"/>
        </w:rPr>
      </w:pPr>
      <w:r w:rsidRPr="007926AF">
        <w:rPr>
          <w:rFonts w:cs="Arial"/>
          <w:sz w:val="21"/>
          <w:szCs w:val="21"/>
        </w:rPr>
        <w:t>Oppervlakte: 3 ∙ 6 = 18</w:t>
      </w:r>
      <w:r w:rsidRPr="007926AF">
        <w:rPr>
          <w:rFonts w:cs="Arial"/>
          <w:sz w:val="21"/>
          <w:szCs w:val="21"/>
        </w:rPr>
        <w:tab/>
      </w:r>
      <w:r w:rsidRPr="007926AF">
        <w:rPr>
          <w:rFonts w:cs="Arial"/>
          <w:sz w:val="21"/>
          <w:szCs w:val="21"/>
        </w:rPr>
        <w:tab/>
      </w:r>
      <w:r>
        <w:rPr>
          <w:rFonts w:cs="Arial"/>
          <w:sz w:val="21"/>
          <w:szCs w:val="21"/>
        </w:rPr>
        <w:tab/>
      </w:r>
      <w:r w:rsidRPr="007926AF">
        <w:rPr>
          <w:rFonts w:cs="Arial"/>
          <w:sz w:val="21"/>
          <w:szCs w:val="21"/>
        </w:rPr>
        <w:t>Oppervlakte: 6 ∙ 3 = 18</w:t>
      </w:r>
    </w:p>
    <w:p w:rsidR="002803D3" w:rsidRDefault="002803D3" w:rsidP="002803D3">
      <w:pPr>
        <w:contextualSpacing/>
        <w:rPr>
          <w:rFonts w:cs="Arial"/>
          <w:sz w:val="21"/>
          <w:szCs w:val="21"/>
        </w:rPr>
      </w:pPr>
    </w:p>
    <w:p w:rsidR="002803D3" w:rsidRPr="00520A18" w:rsidRDefault="002803D3" w:rsidP="002803D3">
      <w:pPr>
        <w:pStyle w:val="Heading1"/>
      </w:pPr>
      <w:r>
        <w:lastRenderedPageBreak/>
        <w:t>Gebruik in de klas</w:t>
      </w:r>
    </w:p>
    <w:p w:rsidR="002803D3" w:rsidRDefault="002803D3" w:rsidP="002803D3">
      <w:pPr>
        <w:spacing w:after="0"/>
        <w:rPr>
          <w:sz w:val="21"/>
          <w:szCs w:val="21"/>
        </w:rPr>
      </w:pPr>
      <w:r>
        <w:rPr>
          <w:b/>
          <w:sz w:val="21"/>
          <w:szCs w:val="21"/>
        </w:rPr>
        <w:t>Voorkennis leerlingen</w:t>
      </w:r>
      <w:r>
        <w:rPr>
          <w:sz w:val="21"/>
          <w:szCs w:val="21"/>
        </w:rPr>
        <w:t>:</w:t>
      </w:r>
      <w:r>
        <w:rPr>
          <w:sz w:val="21"/>
          <w:szCs w:val="21"/>
        </w:rPr>
        <w:br/>
        <w:t>Leerlingen hebben geleerd een kwadratische vergelijking op te lossen en daarmee de coördinaten van de top van een grafiek te bepalen.</w:t>
      </w:r>
    </w:p>
    <w:p w:rsidR="002803D3" w:rsidRPr="00176434" w:rsidRDefault="002803D3" w:rsidP="002803D3">
      <w:pPr>
        <w:spacing w:after="0"/>
        <w:rPr>
          <w:sz w:val="21"/>
          <w:szCs w:val="21"/>
        </w:rPr>
      </w:pPr>
      <w:r w:rsidRPr="00176434">
        <w:rPr>
          <w:b/>
          <w:sz w:val="21"/>
          <w:szCs w:val="21"/>
        </w:rPr>
        <w:t>Voorbereiding docent</w:t>
      </w:r>
      <w:r w:rsidRPr="00176434">
        <w:rPr>
          <w:sz w:val="21"/>
          <w:szCs w:val="21"/>
        </w:rPr>
        <w:t>:</w:t>
      </w:r>
      <w:r w:rsidRPr="00176434">
        <w:rPr>
          <w:sz w:val="21"/>
          <w:szCs w:val="21"/>
        </w:rPr>
        <w:br/>
      </w:r>
      <w:r>
        <w:rPr>
          <w:sz w:val="21"/>
          <w:szCs w:val="21"/>
        </w:rPr>
        <w:t>De docent stimuleert de leerlingen tot het combineren van voorkennis uit voorgaande hoofdstukken.</w:t>
      </w:r>
      <w:r>
        <w:rPr>
          <w:sz w:val="21"/>
          <w:szCs w:val="21"/>
        </w:rPr>
        <w:br/>
        <w:t>Verder is er geen specifieke voorbereiding nodig.</w:t>
      </w:r>
    </w:p>
    <w:p w:rsidR="002803D3" w:rsidRPr="00176434" w:rsidRDefault="002803D3" w:rsidP="002803D3">
      <w:pPr>
        <w:spacing w:after="0"/>
        <w:rPr>
          <w:sz w:val="21"/>
          <w:szCs w:val="21"/>
        </w:rPr>
      </w:pPr>
      <w:r w:rsidRPr="00176434">
        <w:rPr>
          <w:b/>
          <w:sz w:val="21"/>
          <w:szCs w:val="21"/>
        </w:rPr>
        <w:t>Hoe uit te voeren?</w:t>
      </w:r>
      <w:r w:rsidRPr="00176434">
        <w:rPr>
          <w:sz w:val="21"/>
          <w:szCs w:val="21"/>
        </w:rPr>
        <w:t>:</w:t>
      </w:r>
    </w:p>
    <w:p w:rsidR="002803D3" w:rsidRPr="00176434" w:rsidRDefault="002803D3" w:rsidP="002803D3">
      <w:pPr>
        <w:numPr>
          <w:ilvl w:val="0"/>
          <w:numId w:val="1"/>
        </w:numPr>
        <w:spacing w:after="0"/>
        <w:rPr>
          <w:sz w:val="21"/>
          <w:szCs w:val="21"/>
        </w:rPr>
      </w:pPr>
      <w:r w:rsidRPr="00176434">
        <w:rPr>
          <w:sz w:val="21"/>
          <w:szCs w:val="21"/>
        </w:rPr>
        <w:t xml:space="preserve">De docent </w:t>
      </w:r>
      <w:r>
        <w:rPr>
          <w:sz w:val="21"/>
          <w:szCs w:val="21"/>
        </w:rPr>
        <w:t>projecteert de opdracht op het bord</w:t>
      </w:r>
    </w:p>
    <w:p w:rsidR="002803D3" w:rsidRPr="009E4C78" w:rsidRDefault="002803D3" w:rsidP="002803D3">
      <w:pPr>
        <w:numPr>
          <w:ilvl w:val="0"/>
          <w:numId w:val="1"/>
        </w:numPr>
        <w:spacing w:after="0"/>
        <w:contextualSpacing/>
        <w:rPr>
          <w:rFonts w:cs="Arial"/>
          <w:sz w:val="21"/>
          <w:szCs w:val="21"/>
        </w:rPr>
      </w:pPr>
      <w:r>
        <w:rPr>
          <w:sz w:val="21"/>
          <w:szCs w:val="21"/>
        </w:rPr>
        <w:t>Leerlingen gaan 5 minuten aan de slag in groepjes van 2</w:t>
      </w:r>
    </w:p>
    <w:p w:rsidR="002803D3" w:rsidRPr="009E4C78" w:rsidRDefault="002803D3" w:rsidP="002803D3">
      <w:pPr>
        <w:numPr>
          <w:ilvl w:val="0"/>
          <w:numId w:val="1"/>
        </w:numPr>
        <w:spacing w:after="0"/>
        <w:contextualSpacing/>
        <w:rPr>
          <w:rFonts w:cs="Arial"/>
          <w:sz w:val="21"/>
          <w:szCs w:val="21"/>
        </w:rPr>
      </w:pPr>
      <w:r>
        <w:rPr>
          <w:sz w:val="21"/>
          <w:szCs w:val="21"/>
        </w:rPr>
        <w:t>De docent loopt rond en noteert op het bord welke woorden/stappen hij zoal opvangt bij de leerlingen.</w:t>
      </w:r>
    </w:p>
    <w:p w:rsidR="002803D3" w:rsidRPr="007926AF" w:rsidRDefault="002803D3" w:rsidP="002803D3">
      <w:pPr>
        <w:numPr>
          <w:ilvl w:val="0"/>
          <w:numId w:val="1"/>
        </w:numPr>
        <w:spacing w:after="0"/>
        <w:contextualSpacing/>
        <w:rPr>
          <w:rFonts w:cs="Arial"/>
          <w:sz w:val="21"/>
          <w:szCs w:val="21"/>
        </w:rPr>
      </w:pPr>
      <w:r>
        <w:rPr>
          <w:sz w:val="21"/>
          <w:szCs w:val="21"/>
        </w:rPr>
        <w:t>Na 5 minuten kijkt de docent of de leerlingen al tot een antwoord of strategie zijn gekomen. IS dit niet zo, dan kan de docent een of meerdere van onderstaande hulpvragen stellen en de leerlingen vervolgens weer aan de slag laten gaan.</w:t>
      </w:r>
    </w:p>
    <w:p w:rsidR="002803D3" w:rsidRPr="009E4C78" w:rsidRDefault="002803D3" w:rsidP="002803D3">
      <w:pPr>
        <w:numPr>
          <w:ilvl w:val="0"/>
          <w:numId w:val="1"/>
        </w:numPr>
        <w:spacing w:after="0"/>
        <w:contextualSpacing/>
        <w:rPr>
          <w:rFonts w:cs="Arial"/>
          <w:sz w:val="21"/>
          <w:szCs w:val="21"/>
        </w:rPr>
      </w:pPr>
      <w:r>
        <w:rPr>
          <w:sz w:val="21"/>
          <w:szCs w:val="21"/>
        </w:rPr>
        <w:t>5 minuten bespreken van (mogelijke) uitwerking.</w:t>
      </w:r>
    </w:p>
    <w:p w:rsidR="002803D3" w:rsidRDefault="002803D3" w:rsidP="002803D3">
      <w:pPr>
        <w:contextualSpacing/>
        <w:rPr>
          <w:sz w:val="21"/>
          <w:szCs w:val="21"/>
        </w:rPr>
      </w:pPr>
    </w:p>
    <w:p w:rsidR="002803D3" w:rsidRPr="00176434" w:rsidRDefault="002803D3" w:rsidP="002803D3">
      <w:pPr>
        <w:contextualSpacing/>
        <w:rPr>
          <w:sz w:val="21"/>
          <w:szCs w:val="21"/>
        </w:rPr>
      </w:pPr>
      <w:r w:rsidRPr="00176434">
        <w:rPr>
          <w:b/>
          <w:sz w:val="21"/>
          <w:szCs w:val="21"/>
        </w:rPr>
        <w:t>Wat hierna?</w:t>
      </w:r>
      <w:r w:rsidRPr="00176434">
        <w:rPr>
          <w:sz w:val="21"/>
          <w:szCs w:val="21"/>
        </w:rPr>
        <w:t>:</w:t>
      </w:r>
    </w:p>
    <w:p w:rsidR="002803D3" w:rsidRDefault="002803D3" w:rsidP="002803D3">
      <w:pPr>
        <w:spacing w:after="0"/>
        <w:rPr>
          <w:sz w:val="21"/>
          <w:szCs w:val="21"/>
        </w:rPr>
      </w:pPr>
      <w:r>
        <w:rPr>
          <w:sz w:val="21"/>
          <w:szCs w:val="21"/>
        </w:rPr>
        <w:t>De docent kan de leerling wijzen op het belang van het ‘kiezen’ van een variabele bij het opstellen van een formule. Dit soort denkstappen zijn zaken die meer en meer van leerlingen verwacht worden.</w:t>
      </w:r>
    </w:p>
    <w:p w:rsidR="002803D3" w:rsidRDefault="002803D3" w:rsidP="002803D3">
      <w:pPr>
        <w:spacing w:after="0"/>
        <w:rPr>
          <w:sz w:val="21"/>
          <w:szCs w:val="21"/>
        </w:rPr>
      </w:pPr>
      <w:r>
        <w:rPr>
          <w:sz w:val="21"/>
          <w:szCs w:val="21"/>
        </w:rPr>
        <w:t>Je kunt deze opdracht op een later tijdstip opnieuw uitvoeren en laten zien dat het allemaal makkelijker en sneller kan:</w:t>
      </w:r>
      <w:r>
        <w:rPr>
          <w:sz w:val="21"/>
          <w:szCs w:val="21"/>
        </w:rPr>
        <w:br/>
        <w:t xml:space="preserve">Formule </w:t>
      </w:r>
      <w:r w:rsidRPr="00076CB3">
        <w:rPr>
          <w:sz w:val="21"/>
          <w:szCs w:val="21"/>
        </w:rPr>
        <w:sym w:font="Wingdings" w:char="F0E0"/>
      </w:r>
      <w:r>
        <w:rPr>
          <w:sz w:val="21"/>
          <w:szCs w:val="21"/>
        </w:rPr>
        <w:t xml:space="preserve"> Nulpunten </w:t>
      </w:r>
      <w:r w:rsidRPr="00076CB3">
        <w:rPr>
          <w:sz w:val="21"/>
          <w:szCs w:val="21"/>
        </w:rPr>
        <w:sym w:font="Wingdings" w:char="F0E0"/>
      </w:r>
      <w:r>
        <w:rPr>
          <w:sz w:val="21"/>
          <w:szCs w:val="21"/>
        </w:rPr>
        <w:t xml:space="preserve"> Top ( = maximum)</w:t>
      </w:r>
      <w:r>
        <w:rPr>
          <w:sz w:val="21"/>
          <w:szCs w:val="21"/>
        </w:rPr>
        <w:tab/>
      </w:r>
      <w:r>
        <w:rPr>
          <w:sz w:val="21"/>
          <w:szCs w:val="21"/>
        </w:rPr>
        <w:tab/>
        <w:t>In klas 3</w:t>
      </w:r>
    </w:p>
    <w:p w:rsidR="002803D3" w:rsidRDefault="002803D3" w:rsidP="002803D3">
      <w:pPr>
        <w:spacing w:after="0"/>
        <w:rPr>
          <w:sz w:val="21"/>
          <w:szCs w:val="21"/>
        </w:rPr>
      </w:pPr>
      <w:r>
        <w:rPr>
          <w:sz w:val="21"/>
          <w:szCs w:val="21"/>
        </w:rPr>
        <w:t xml:space="preserve">Formule </w:t>
      </w:r>
      <w:r w:rsidRPr="00076CB3">
        <w:rPr>
          <w:sz w:val="21"/>
          <w:szCs w:val="21"/>
        </w:rPr>
        <w:sym w:font="Wingdings" w:char="F0E0"/>
      </w:r>
      <w:r>
        <w:rPr>
          <w:sz w:val="21"/>
          <w:szCs w:val="21"/>
        </w:rPr>
        <w:t xml:space="preserve"> GR </w:t>
      </w:r>
      <w:r w:rsidRPr="00076CB3">
        <w:rPr>
          <w:sz w:val="21"/>
          <w:szCs w:val="21"/>
        </w:rPr>
        <w:sym w:font="Wingdings" w:char="F0E0"/>
      </w:r>
      <w:r>
        <w:rPr>
          <w:sz w:val="21"/>
          <w:szCs w:val="21"/>
        </w:rPr>
        <w:t xml:space="preserve"> Maximum (indien GR in bezit)</w:t>
      </w:r>
      <w:r>
        <w:rPr>
          <w:sz w:val="21"/>
          <w:szCs w:val="21"/>
        </w:rPr>
        <w:tab/>
      </w:r>
      <w:r>
        <w:rPr>
          <w:sz w:val="21"/>
          <w:szCs w:val="21"/>
        </w:rPr>
        <w:tab/>
        <w:t>In klas 3 / 4</w:t>
      </w:r>
    </w:p>
    <w:p w:rsidR="002803D3" w:rsidRDefault="002803D3" w:rsidP="002803D3">
      <w:pPr>
        <w:spacing w:after="0"/>
        <w:rPr>
          <w:sz w:val="21"/>
          <w:szCs w:val="21"/>
        </w:rPr>
      </w:pPr>
      <w:r>
        <w:rPr>
          <w:sz w:val="21"/>
          <w:szCs w:val="21"/>
        </w:rPr>
        <w:t xml:space="preserve">Formule </w:t>
      </w:r>
      <w:r w:rsidRPr="00076CB3">
        <w:rPr>
          <w:sz w:val="21"/>
          <w:szCs w:val="21"/>
        </w:rPr>
        <w:sym w:font="Wingdings" w:char="F0E0"/>
      </w:r>
      <w:r>
        <w:rPr>
          <w:sz w:val="21"/>
          <w:szCs w:val="21"/>
        </w:rPr>
        <w:t xml:space="preserve"> afgeleide = 0 </w:t>
      </w:r>
      <w:r w:rsidRPr="00076CB3">
        <w:rPr>
          <w:sz w:val="21"/>
          <w:szCs w:val="21"/>
        </w:rPr>
        <w:sym w:font="Wingdings" w:char="F0E0"/>
      </w:r>
      <w:r>
        <w:rPr>
          <w:sz w:val="21"/>
          <w:szCs w:val="21"/>
        </w:rPr>
        <w:t xml:space="preserve"> Maximum</w:t>
      </w:r>
      <w:r>
        <w:rPr>
          <w:sz w:val="21"/>
          <w:szCs w:val="21"/>
        </w:rPr>
        <w:tab/>
      </w:r>
      <w:r>
        <w:rPr>
          <w:sz w:val="21"/>
          <w:szCs w:val="21"/>
        </w:rPr>
        <w:tab/>
      </w:r>
      <w:r>
        <w:rPr>
          <w:sz w:val="21"/>
          <w:szCs w:val="21"/>
        </w:rPr>
        <w:tab/>
        <w:t>In klas 4</w:t>
      </w:r>
    </w:p>
    <w:p w:rsidR="002803D3" w:rsidRPr="00176434" w:rsidRDefault="002803D3" w:rsidP="002803D3">
      <w:pPr>
        <w:spacing w:after="0"/>
        <w:rPr>
          <w:sz w:val="21"/>
          <w:szCs w:val="21"/>
        </w:rPr>
      </w:pPr>
      <w:r w:rsidRPr="00176434">
        <w:rPr>
          <w:b/>
          <w:sz w:val="21"/>
          <w:szCs w:val="21"/>
        </w:rPr>
        <w:t>Mogelijkheden tot differentiatie</w:t>
      </w:r>
      <w:r w:rsidRPr="00176434">
        <w:rPr>
          <w:sz w:val="21"/>
          <w:szCs w:val="21"/>
        </w:rPr>
        <w:t>:</w:t>
      </w:r>
    </w:p>
    <w:p w:rsidR="002803D3" w:rsidRDefault="002803D3" w:rsidP="002803D3">
      <w:pPr>
        <w:rPr>
          <w:sz w:val="21"/>
          <w:szCs w:val="21"/>
        </w:rPr>
      </w:pPr>
      <w:r>
        <w:rPr>
          <w:sz w:val="21"/>
          <w:szCs w:val="21"/>
        </w:rPr>
        <w:t>Je kunt de getallen natuurlijk aanpassen (maar dan komen de antwoorden wel minder mooi uit).</w:t>
      </w:r>
      <w:r>
        <w:rPr>
          <w:sz w:val="21"/>
          <w:szCs w:val="21"/>
        </w:rPr>
        <w:br/>
        <w:t xml:space="preserve">Wel kun je andere maximalisatie opdrachten toevoegen (bijvoorbeeld inhoud waarbij de lengte 2* zo groot is als de breedte). </w:t>
      </w:r>
      <w:r>
        <w:rPr>
          <w:sz w:val="21"/>
          <w:szCs w:val="21"/>
        </w:rPr>
        <w:br/>
      </w:r>
      <w:r>
        <w:rPr>
          <w:sz w:val="21"/>
          <w:szCs w:val="21"/>
        </w:rPr>
        <w:br/>
        <w:t>Je zou leerlingen ook een grafiek kunnen laten tekenen en grafisch de oplossing laten bepalen.</w:t>
      </w:r>
    </w:p>
    <w:p w:rsidR="002803D3" w:rsidRDefault="002803D3" w:rsidP="002803D3">
      <w:pPr>
        <w:rPr>
          <w:sz w:val="21"/>
          <w:szCs w:val="21"/>
        </w:rPr>
      </w:pPr>
      <w:r>
        <w:rPr>
          <w:sz w:val="21"/>
          <w:szCs w:val="21"/>
        </w:rPr>
        <w:t>Heb je in de klas al een grafische rekenmachine, dan kun je de leerlingen ook met de GR het maximum laten bepalen (in principe is het modelleren, het komen naar de juiste formule, het belangrijkste onderdeel van deze opdracht).</w:t>
      </w:r>
    </w:p>
    <w:p w:rsidR="002803D3" w:rsidRPr="00176434" w:rsidRDefault="002803D3" w:rsidP="002803D3">
      <w:pPr>
        <w:rPr>
          <w:sz w:val="21"/>
          <w:szCs w:val="21"/>
        </w:rPr>
      </w:pPr>
      <w:bookmarkStart w:id="0" w:name="_GoBack"/>
      <w:bookmarkEnd w:id="0"/>
      <w:r w:rsidRPr="00176434">
        <w:rPr>
          <w:b/>
          <w:sz w:val="21"/>
          <w:szCs w:val="21"/>
        </w:rPr>
        <w:t>Tips</w:t>
      </w:r>
      <w:r w:rsidRPr="00176434">
        <w:rPr>
          <w:sz w:val="21"/>
          <w:szCs w:val="21"/>
        </w:rPr>
        <w:t>:</w:t>
      </w:r>
    </w:p>
    <w:p w:rsidR="002803D3" w:rsidRDefault="002803D3" w:rsidP="002803D3">
      <w:pPr>
        <w:numPr>
          <w:ilvl w:val="0"/>
          <w:numId w:val="2"/>
        </w:numPr>
        <w:ind w:left="714" w:hanging="357"/>
        <w:contextualSpacing/>
        <w:rPr>
          <w:sz w:val="21"/>
          <w:szCs w:val="21"/>
        </w:rPr>
      </w:pPr>
      <w:r>
        <w:rPr>
          <w:sz w:val="21"/>
          <w:szCs w:val="21"/>
        </w:rPr>
        <w:t>Zeg nog niet te veel! Leerlingen moeten zelf tot de conclusie komen dat ze een formule moeten maken.</w:t>
      </w:r>
    </w:p>
    <w:p w:rsidR="002803D3" w:rsidRDefault="002803D3" w:rsidP="002803D3">
      <w:pPr>
        <w:numPr>
          <w:ilvl w:val="0"/>
          <w:numId w:val="2"/>
        </w:numPr>
        <w:ind w:left="714" w:hanging="357"/>
        <w:contextualSpacing/>
        <w:rPr>
          <w:sz w:val="21"/>
          <w:szCs w:val="21"/>
        </w:rPr>
      </w:pPr>
      <w:r>
        <w:rPr>
          <w:sz w:val="21"/>
          <w:szCs w:val="21"/>
        </w:rPr>
        <w:t>Als leerlingen er niet uitkomen kun je stap voor stap hints weggeven (zie hieronder)</w:t>
      </w:r>
    </w:p>
    <w:p w:rsidR="002803D3" w:rsidRPr="00076CB3" w:rsidRDefault="002803D3" w:rsidP="002803D3">
      <w:pPr>
        <w:numPr>
          <w:ilvl w:val="0"/>
          <w:numId w:val="2"/>
        </w:numPr>
        <w:spacing w:after="0"/>
        <w:ind w:left="714" w:hanging="357"/>
        <w:contextualSpacing/>
        <w:rPr>
          <w:sz w:val="21"/>
          <w:szCs w:val="21"/>
        </w:rPr>
      </w:pPr>
      <w:r w:rsidRPr="00076CB3">
        <w:rPr>
          <w:sz w:val="21"/>
          <w:szCs w:val="21"/>
        </w:rPr>
        <w:lastRenderedPageBreak/>
        <w:t xml:space="preserve">Als belangrijke tip kun je leerlingen meegeven dat ze, wanneer ze er met een variabele niet uitkomen, de leerlingen ook eerst getallenvoorbeelden kunnen kiezen en dan daarna het getal kunnen vervangen door een ‘x’, dat helpt. </w:t>
      </w:r>
    </w:p>
    <w:p w:rsidR="002803D3" w:rsidRPr="00076CB3" w:rsidRDefault="002803D3" w:rsidP="002803D3">
      <w:pPr>
        <w:numPr>
          <w:ilvl w:val="0"/>
          <w:numId w:val="2"/>
        </w:numPr>
        <w:spacing w:after="0"/>
        <w:ind w:left="714" w:hanging="357"/>
        <w:contextualSpacing/>
        <w:rPr>
          <w:sz w:val="21"/>
          <w:szCs w:val="21"/>
        </w:rPr>
      </w:pPr>
      <w:r w:rsidRPr="00076CB3">
        <w:rPr>
          <w:sz w:val="21"/>
          <w:szCs w:val="21"/>
        </w:rPr>
        <w:t>Laat leerlingen vooral zelf een strategie kiezen. Je kunt zowel voor de breedte als voor de lengte ‘x’ kiezen. Laat leerlingen desnoods beide mogelijkheden uitwerken (zelfde resultaat).</w:t>
      </w:r>
      <w:r w:rsidRPr="00076CB3">
        <w:rPr>
          <w:sz w:val="21"/>
          <w:szCs w:val="21"/>
        </w:rPr>
        <w:br/>
      </w:r>
    </w:p>
    <w:p w:rsidR="002803D3" w:rsidRPr="00076CB3" w:rsidRDefault="002803D3" w:rsidP="002803D3">
      <w:pPr>
        <w:contextualSpacing/>
        <w:rPr>
          <w:sz w:val="21"/>
          <w:szCs w:val="21"/>
        </w:rPr>
      </w:pPr>
      <w:r w:rsidRPr="00076CB3">
        <w:rPr>
          <w:b/>
          <w:sz w:val="21"/>
          <w:szCs w:val="21"/>
        </w:rPr>
        <w:t xml:space="preserve"> Vragen en hints om leerlingen te helpen</w:t>
      </w:r>
      <w:r w:rsidRPr="00076CB3">
        <w:rPr>
          <w:sz w:val="21"/>
          <w:szCs w:val="21"/>
        </w:rPr>
        <w:t>:</w:t>
      </w:r>
    </w:p>
    <w:p w:rsidR="002803D3" w:rsidRPr="00076CB3" w:rsidRDefault="002803D3" w:rsidP="002803D3">
      <w:pPr>
        <w:pStyle w:val="ListParagraph"/>
        <w:numPr>
          <w:ilvl w:val="0"/>
          <w:numId w:val="16"/>
        </w:numPr>
        <w:spacing w:before="0" w:after="160" w:line="259" w:lineRule="auto"/>
        <w:rPr>
          <w:sz w:val="21"/>
          <w:szCs w:val="21"/>
        </w:rPr>
      </w:pPr>
      <w:r w:rsidRPr="00076CB3">
        <w:rPr>
          <w:sz w:val="21"/>
          <w:szCs w:val="21"/>
        </w:rPr>
        <w:t xml:space="preserve">Wat is het belangrijkste woord? </w:t>
      </w:r>
      <w:r w:rsidRPr="00076CB3">
        <w:rPr>
          <w:sz w:val="21"/>
          <w:szCs w:val="21"/>
        </w:rPr>
        <w:tab/>
      </w:r>
      <w:r w:rsidRPr="00076CB3">
        <w:rPr>
          <w:sz w:val="21"/>
          <w:szCs w:val="21"/>
        </w:rPr>
        <w:tab/>
      </w:r>
      <w:r w:rsidRPr="00076CB3">
        <w:rPr>
          <w:sz w:val="21"/>
          <w:szCs w:val="21"/>
        </w:rPr>
        <w:tab/>
        <w:t>Maximaal</w:t>
      </w:r>
    </w:p>
    <w:p w:rsidR="002803D3" w:rsidRPr="00076CB3" w:rsidRDefault="002803D3" w:rsidP="002803D3">
      <w:pPr>
        <w:pStyle w:val="ListParagraph"/>
        <w:numPr>
          <w:ilvl w:val="0"/>
          <w:numId w:val="16"/>
        </w:numPr>
        <w:spacing w:before="0" w:after="160" w:line="259" w:lineRule="auto"/>
        <w:rPr>
          <w:sz w:val="21"/>
          <w:szCs w:val="21"/>
        </w:rPr>
      </w:pPr>
      <w:r w:rsidRPr="00076CB3">
        <w:rPr>
          <w:sz w:val="21"/>
          <w:szCs w:val="21"/>
        </w:rPr>
        <w:t>Waar denk je aan bij maximaal?</w:t>
      </w:r>
      <w:r w:rsidRPr="00076CB3">
        <w:rPr>
          <w:sz w:val="21"/>
          <w:szCs w:val="21"/>
        </w:rPr>
        <w:tab/>
      </w:r>
      <w:r w:rsidRPr="00076CB3">
        <w:rPr>
          <w:sz w:val="21"/>
          <w:szCs w:val="21"/>
        </w:rPr>
        <w:tab/>
      </w:r>
      <w:r w:rsidRPr="00076CB3">
        <w:rPr>
          <w:sz w:val="21"/>
          <w:szCs w:val="21"/>
        </w:rPr>
        <w:tab/>
        <w:t>Top</w:t>
      </w:r>
    </w:p>
    <w:p w:rsidR="002803D3" w:rsidRPr="00076CB3" w:rsidRDefault="002803D3" w:rsidP="002803D3">
      <w:pPr>
        <w:pStyle w:val="ListParagraph"/>
        <w:numPr>
          <w:ilvl w:val="0"/>
          <w:numId w:val="16"/>
        </w:numPr>
        <w:spacing w:before="0" w:after="160" w:line="259" w:lineRule="auto"/>
        <w:rPr>
          <w:sz w:val="21"/>
          <w:szCs w:val="21"/>
        </w:rPr>
      </w:pPr>
      <w:r w:rsidRPr="00076CB3">
        <w:rPr>
          <w:sz w:val="21"/>
          <w:szCs w:val="21"/>
        </w:rPr>
        <w:t>Hoe bepaal je een top?</w:t>
      </w:r>
      <w:r w:rsidRPr="00076CB3">
        <w:rPr>
          <w:sz w:val="21"/>
          <w:szCs w:val="21"/>
        </w:rPr>
        <w:tab/>
      </w:r>
      <w:r w:rsidRPr="00076CB3">
        <w:rPr>
          <w:sz w:val="21"/>
          <w:szCs w:val="21"/>
        </w:rPr>
        <w:tab/>
      </w:r>
      <w:r w:rsidRPr="00076CB3">
        <w:rPr>
          <w:sz w:val="21"/>
          <w:szCs w:val="21"/>
        </w:rPr>
        <w:tab/>
      </w:r>
      <w:r w:rsidRPr="00076CB3">
        <w:rPr>
          <w:sz w:val="21"/>
          <w:szCs w:val="21"/>
        </w:rPr>
        <w:tab/>
        <w:t>Tussen nulpunten in</w:t>
      </w:r>
    </w:p>
    <w:p w:rsidR="002803D3" w:rsidRPr="00076CB3" w:rsidRDefault="002803D3" w:rsidP="002803D3">
      <w:pPr>
        <w:pStyle w:val="ListParagraph"/>
        <w:numPr>
          <w:ilvl w:val="0"/>
          <w:numId w:val="16"/>
        </w:numPr>
        <w:spacing w:before="0" w:after="160" w:line="259" w:lineRule="auto"/>
        <w:rPr>
          <w:sz w:val="21"/>
          <w:szCs w:val="21"/>
        </w:rPr>
      </w:pPr>
      <w:r w:rsidRPr="00076CB3">
        <w:rPr>
          <w:sz w:val="21"/>
          <w:szCs w:val="21"/>
        </w:rPr>
        <w:t>Hoe kun je nulpunten berekenen?</w:t>
      </w:r>
      <w:r w:rsidRPr="00076CB3">
        <w:rPr>
          <w:sz w:val="21"/>
          <w:szCs w:val="21"/>
        </w:rPr>
        <w:tab/>
      </w:r>
      <w:r w:rsidRPr="00076CB3">
        <w:rPr>
          <w:sz w:val="21"/>
          <w:szCs w:val="21"/>
        </w:rPr>
        <w:tab/>
        <w:t>Met een functievoorschrift</w:t>
      </w:r>
    </w:p>
    <w:p w:rsidR="002803D3" w:rsidRPr="00076CB3" w:rsidRDefault="002803D3" w:rsidP="002803D3">
      <w:pPr>
        <w:pStyle w:val="ListParagraph"/>
        <w:numPr>
          <w:ilvl w:val="0"/>
          <w:numId w:val="16"/>
        </w:numPr>
        <w:spacing w:before="0" w:after="160" w:line="259" w:lineRule="auto"/>
        <w:rPr>
          <w:sz w:val="21"/>
          <w:szCs w:val="21"/>
        </w:rPr>
      </w:pPr>
      <w:r w:rsidRPr="00076CB3">
        <w:rPr>
          <w:sz w:val="21"/>
          <w:szCs w:val="21"/>
        </w:rPr>
        <w:t>Hoe maak ik een functievoorschrift?</w:t>
      </w:r>
      <w:r w:rsidRPr="00076CB3">
        <w:rPr>
          <w:sz w:val="21"/>
          <w:szCs w:val="21"/>
        </w:rPr>
        <w:tab/>
      </w:r>
      <w:r w:rsidRPr="00076CB3">
        <w:rPr>
          <w:sz w:val="21"/>
          <w:szCs w:val="21"/>
        </w:rPr>
        <w:tab/>
        <w:t>Dan heb je een variabele (x) nodig</w:t>
      </w:r>
    </w:p>
    <w:p w:rsidR="002803D3" w:rsidRPr="00076CB3" w:rsidRDefault="002803D3" w:rsidP="002803D3">
      <w:pPr>
        <w:pStyle w:val="ListParagraph"/>
        <w:numPr>
          <w:ilvl w:val="0"/>
          <w:numId w:val="16"/>
        </w:numPr>
        <w:spacing w:before="0" w:after="160" w:line="259" w:lineRule="auto"/>
        <w:rPr>
          <w:sz w:val="21"/>
          <w:szCs w:val="21"/>
        </w:rPr>
      </w:pPr>
      <w:r w:rsidRPr="00076CB3">
        <w:rPr>
          <w:sz w:val="21"/>
          <w:szCs w:val="21"/>
        </w:rPr>
        <w:t>Maak eerst eens een getallenvoorbeeld</w:t>
      </w:r>
    </w:p>
    <w:p w:rsidR="002803D3" w:rsidRPr="00076CB3" w:rsidRDefault="002803D3" w:rsidP="002803D3">
      <w:pPr>
        <w:pStyle w:val="ListParagraph"/>
        <w:numPr>
          <w:ilvl w:val="0"/>
          <w:numId w:val="16"/>
        </w:numPr>
        <w:spacing w:before="0" w:after="160" w:line="259" w:lineRule="auto"/>
        <w:rPr>
          <w:sz w:val="21"/>
          <w:szCs w:val="21"/>
        </w:rPr>
      </w:pPr>
      <w:r w:rsidRPr="00076CB3">
        <w:rPr>
          <w:sz w:val="21"/>
          <w:szCs w:val="21"/>
        </w:rPr>
        <w:t>Vervang het getal door een letter x</w:t>
      </w:r>
    </w:p>
    <w:p w:rsidR="002803D3" w:rsidRPr="00076CB3" w:rsidRDefault="002803D3" w:rsidP="002803D3">
      <w:pPr>
        <w:pStyle w:val="ListParagraph"/>
        <w:numPr>
          <w:ilvl w:val="0"/>
          <w:numId w:val="16"/>
        </w:numPr>
        <w:spacing w:before="0" w:after="160" w:line="259" w:lineRule="auto"/>
        <w:rPr>
          <w:sz w:val="21"/>
          <w:szCs w:val="21"/>
        </w:rPr>
      </w:pPr>
      <w:r w:rsidRPr="00076CB3">
        <w:rPr>
          <w:sz w:val="21"/>
          <w:szCs w:val="21"/>
        </w:rPr>
        <w:t>Maak de formule en werk verder uit</w:t>
      </w:r>
    </w:p>
    <w:p w:rsidR="00EE1B09" w:rsidRPr="002803D3" w:rsidRDefault="00EE1B09" w:rsidP="002803D3"/>
    <w:sectPr w:rsidR="00EE1B09" w:rsidRPr="002803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2A3"/>
    <w:multiLevelType w:val="multilevel"/>
    <w:tmpl w:val="2A1A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D5314"/>
    <w:multiLevelType w:val="multilevel"/>
    <w:tmpl w:val="9A82EB36"/>
    <w:lvl w:ilvl="0">
      <w:start w:val="1"/>
      <w:numFmt w:val="decimal"/>
      <w:lvlText w:val="%1."/>
      <w:lvlJc w:val="left"/>
      <w:pPr>
        <w:tabs>
          <w:tab w:val="num" w:pos="720"/>
        </w:tabs>
        <w:ind w:left="720" w:hanging="360"/>
      </w:pPr>
      <w:rPr>
        <w:rFonts w:ascii="Calibri" w:eastAsia="Times New Roman" w:hAnsi="Calibr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760958"/>
    <w:multiLevelType w:val="multilevel"/>
    <w:tmpl w:val="6CD8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13333B"/>
    <w:multiLevelType w:val="hybridMultilevel"/>
    <w:tmpl w:val="2C52CB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1B582AFA"/>
    <w:multiLevelType w:val="hybridMultilevel"/>
    <w:tmpl w:val="ED0C7B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7134F2A"/>
    <w:multiLevelType w:val="hybridMultilevel"/>
    <w:tmpl w:val="8E26C6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C160890"/>
    <w:multiLevelType w:val="multilevel"/>
    <w:tmpl w:val="65584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EF025D"/>
    <w:multiLevelType w:val="hybridMultilevel"/>
    <w:tmpl w:val="C0CE2C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41D76D4"/>
    <w:multiLevelType w:val="hybridMultilevel"/>
    <w:tmpl w:val="ECD668E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48D56547"/>
    <w:multiLevelType w:val="hybridMultilevel"/>
    <w:tmpl w:val="B4F6D5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5723BF6"/>
    <w:multiLevelType w:val="hybridMultilevel"/>
    <w:tmpl w:val="2DD0EA7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59567556"/>
    <w:multiLevelType w:val="hybridMultilevel"/>
    <w:tmpl w:val="7EE4647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66CC6EA7"/>
    <w:multiLevelType w:val="hybridMultilevel"/>
    <w:tmpl w:val="9AE25C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78F20DC"/>
    <w:multiLevelType w:val="hybridMultilevel"/>
    <w:tmpl w:val="9CC83E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1982155"/>
    <w:multiLevelType w:val="hybridMultilevel"/>
    <w:tmpl w:val="0E122E9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75A76A7A"/>
    <w:multiLevelType w:val="hybridMultilevel"/>
    <w:tmpl w:val="C826DEE2"/>
    <w:lvl w:ilvl="0" w:tplc="FDDC63DE">
      <w:start w:val="2"/>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7"/>
  </w:num>
  <w:num w:numId="4">
    <w:abstractNumId w:val="2"/>
  </w:num>
  <w:num w:numId="5">
    <w:abstractNumId w:val="0"/>
  </w:num>
  <w:num w:numId="6">
    <w:abstractNumId w:val="6"/>
  </w:num>
  <w:num w:numId="7">
    <w:abstractNumId w:val="1"/>
  </w:num>
  <w:num w:numId="8">
    <w:abstractNumId w:val="4"/>
  </w:num>
  <w:num w:numId="9">
    <w:abstractNumId w:val="12"/>
  </w:num>
  <w:num w:numId="10">
    <w:abstractNumId w:val="9"/>
  </w:num>
  <w:num w:numId="11">
    <w:abstractNumId w:val="14"/>
  </w:num>
  <w:num w:numId="12">
    <w:abstractNumId w:val="10"/>
  </w:num>
  <w:num w:numId="13">
    <w:abstractNumId w:val="11"/>
  </w:num>
  <w:num w:numId="14">
    <w:abstractNumId w:val="3"/>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14C"/>
    <w:rsid w:val="00053CE7"/>
    <w:rsid w:val="001C7C0A"/>
    <w:rsid w:val="00265A2C"/>
    <w:rsid w:val="002803D3"/>
    <w:rsid w:val="00326A26"/>
    <w:rsid w:val="0034037C"/>
    <w:rsid w:val="00345C8F"/>
    <w:rsid w:val="00354940"/>
    <w:rsid w:val="003E5438"/>
    <w:rsid w:val="003F6B65"/>
    <w:rsid w:val="004B0255"/>
    <w:rsid w:val="005E5327"/>
    <w:rsid w:val="006C76FC"/>
    <w:rsid w:val="006D43F2"/>
    <w:rsid w:val="007966CD"/>
    <w:rsid w:val="007E514C"/>
    <w:rsid w:val="008141A5"/>
    <w:rsid w:val="008E712A"/>
    <w:rsid w:val="00950A87"/>
    <w:rsid w:val="009624B4"/>
    <w:rsid w:val="009B1502"/>
    <w:rsid w:val="00A8597A"/>
    <w:rsid w:val="00B351AB"/>
    <w:rsid w:val="00BD4E23"/>
    <w:rsid w:val="00D568A9"/>
    <w:rsid w:val="00E553CF"/>
    <w:rsid w:val="00E93873"/>
    <w:rsid w:val="00EE1B09"/>
    <w:rsid w:val="00EF47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14C"/>
    <w:pPr>
      <w:spacing w:before="200"/>
    </w:pPr>
    <w:rPr>
      <w:rFonts w:ascii="Calibri" w:eastAsia="Times New Roman" w:hAnsi="Calibri" w:cs="Times New Roman"/>
      <w:sz w:val="20"/>
      <w:szCs w:val="20"/>
      <w:lang w:eastAsia="nl-NL"/>
    </w:rPr>
  </w:style>
  <w:style w:type="paragraph" w:styleId="Heading1">
    <w:name w:val="heading 1"/>
    <w:basedOn w:val="Normal"/>
    <w:next w:val="Normal"/>
    <w:link w:val="Heading1Char"/>
    <w:uiPriority w:val="9"/>
    <w:qFormat/>
    <w:rsid w:val="007E514C"/>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14C"/>
    <w:rPr>
      <w:rFonts w:ascii="Calibri" w:eastAsia="Times New Roman" w:hAnsi="Calibri" w:cs="Times New Roman"/>
      <w:b/>
      <w:bCs/>
      <w:caps/>
      <w:color w:val="FFFFFF"/>
      <w:spacing w:val="15"/>
      <w:shd w:val="clear" w:color="auto" w:fill="4F81BD"/>
      <w:lang w:eastAsia="nl-NL"/>
    </w:rPr>
  </w:style>
  <w:style w:type="paragraph" w:styleId="Title">
    <w:name w:val="Title"/>
    <w:basedOn w:val="Normal"/>
    <w:next w:val="Normal"/>
    <w:link w:val="TitleChar"/>
    <w:uiPriority w:val="10"/>
    <w:qFormat/>
    <w:rsid w:val="007E514C"/>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E514C"/>
    <w:rPr>
      <w:rFonts w:ascii="Calibri" w:eastAsia="Times New Roman" w:hAnsi="Calibri" w:cs="Times New Roman"/>
      <w:caps/>
      <w:color w:val="4F81BD"/>
      <w:spacing w:val="10"/>
      <w:kern w:val="28"/>
      <w:sz w:val="52"/>
      <w:szCs w:val="52"/>
      <w:lang w:eastAsia="nl-NL"/>
    </w:rPr>
  </w:style>
  <w:style w:type="paragraph" w:styleId="BalloonText">
    <w:name w:val="Balloon Text"/>
    <w:basedOn w:val="Normal"/>
    <w:link w:val="BalloonTextChar"/>
    <w:uiPriority w:val="99"/>
    <w:semiHidden/>
    <w:unhideWhenUsed/>
    <w:rsid w:val="007E514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14C"/>
    <w:rPr>
      <w:rFonts w:ascii="Tahoma" w:eastAsia="Times New Roman" w:hAnsi="Tahoma" w:cs="Tahoma"/>
      <w:sz w:val="16"/>
      <w:szCs w:val="16"/>
      <w:lang w:eastAsia="nl-NL"/>
    </w:rPr>
  </w:style>
  <w:style w:type="paragraph" w:styleId="ListParagraph">
    <w:name w:val="List Paragraph"/>
    <w:basedOn w:val="Normal"/>
    <w:uiPriority w:val="34"/>
    <w:qFormat/>
    <w:rsid w:val="007966CD"/>
    <w:pPr>
      <w:ind w:left="720"/>
      <w:contextualSpacing/>
    </w:pPr>
  </w:style>
  <w:style w:type="character" w:styleId="Hyperlink">
    <w:name w:val="Hyperlink"/>
    <w:basedOn w:val="DefaultParagraphFont"/>
    <w:uiPriority w:val="99"/>
    <w:unhideWhenUsed/>
    <w:rsid w:val="00EE1B09"/>
    <w:rPr>
      <w:color w:val="0000FF" w:themeColor="hyperlink"/>
      <w:u w:val="single"/>
    </w:rPr>
  </w:style>
  <w:style w:type="character" w:styleId="FollowedHyperlink">
    <w:name w:val="FollowedHyperlink"/>
    <w:basedOn w:val="DefaultParagraphFont"/>
    <w:uiPriority w:val="99"/>
    <w:semiHidden/>
    <w:unhideWhenUsed/>
    <w:rsid w:val="00EE1B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14C"/>
    <w:pPr>
      <w:spacing w:before="200"/>
    </w:pPr>
    <w:rPr>
      <w:rFonts w:ascii="Calibri" w:eastAsia="Times New Roman" w:hAnsi="Calibri" w:cs="Times New Roman"/>
      <w:sz w:val="20"/>
      <w:szCs w:val="20"/>
      <w:lang w:eastAsia="nl-NL"/>
    </w:rPr>
  </w:style>
  <w:style w:type="paragraph" w:styleId="Heading1">
    <w:name w:val="heading 1"/>
    <w:basedOn w:val="Normal"/>
    <w:next w:val="Normal"/>
    <w:link w:val="Heading1Char"/>
    <w:uiPriority w:val="9"/>
    <w:qFormat/>
    <w:rsid w:val="007E514C"/>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14C"/>
    <w:rPr>
      <w:rFonts w:ascii="Calibri" w:eastAsia="Times New Roman" w:hAnsi="Calibri" w:cs="Times New Roman"/>
      <w:b/>
      <w:bCs/>
      <w:caps/>
      <w:color w:val="FFFFFF"/>
      <w:spacing w:val="15"/>
      <w:shd w:val="clear" w:color="auto" w:fill="4F81BD"/>
      <w:lang w:eastAsia="nl-NL"/>
    </w:rPr>
  </w:style>
  <w:style w:type="paragraph" w:styleId="Title">
    <w:name w:val="Title"/>
    <w:basedOn w:val="Normal"/>
    <w:next w:val="Normal"/>
    <w:link w:val="TitleChar"/>
    <w:uiPriority w:val="10"/>
    <w:qFormat/>
    <w:rsid w:val="007E514C"/>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E514C"/>
    <w:rPr>
      <w:rFonts w:ascii="Calibri" w:eastAsia="Times New Roman" w:hAnsi="Calibri" w:cs="Times New Roman"/>
      <w:caps/>
      <w:color w:val="4F81BD"/>
      <w:spacing w:val="10"/>
      <w:kern w:val="28"/>
      <w:sz w:val="52"/>
      <w:szCs w:val="52"/>
      <w:lang w:eastAsia="nl-NL"/>
    </w:rPr>
  </w:style>
  <w:style w:type="paragraph" w:styleId="BalloonText">
    <w:name w:val="Balloon Text"/>
    <w:basedOn w:val="Normal"/>
    <w:link w:val="BalloonTextChar"/>
    <w:uiPriority w:val="99"/>
    <w:semiHidden/>
    <w:unhideWhenUsed/>
    <w:rsid w:val="007E514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14C"/>
    <w:rPr>
      <w:rFonts w:ascii="Tahoma" w:eastAsia="Times New Roman" w:hAnsi="Tahoma" w:cs="Tahoma"/>
      <w:sz w:val="16"/>
      <w:szCs w:val="16"/>
      <w:lang w:eastAsia="nl-NL"/>
    </w:rPr>
  </w:style>
  <w:style w:type="paragraph" w:styleId="ListParagraph">
    <w:name w:val="List Paragraph"/>
    <w:basedOn w:val="Normal"/>
    <w:uiPriority w:val="34"/>
    <w:qFormat/>
    <w:rsid w:val="007966CD"/>
    <w:pPr>
      <w:ind w:left="720"/>
      <w:contextualSpacing/>
    </w:pPr>
  </w:style>
  <w:style w:type="character" w:styleId="Hyperlink">
    <w:name w:val="Hyperlink"/>
    <w:basedOn w:val="DefaultParagraphFont"/>
    <w:uiPriority w:val="99"/>
    <w:unhideWhenUsed/>
    <w:rsid w:val="00EE1B09"/>
    <w:rPr>
      <w:color w:val="0000FF" w:themeColor="hyperlink"/>
      <w:u w:val="single"/>
    </w:rPr>
  </w:style>
  <w:style w:type="character" w:styleId="FollowedHyperlink">
    <w:name w:val="FollowedHyperlink"/>
    <w:basedOn w:val="DefaultParagraphFont"/>
    <w:uiPriority w:val="99"/>
    <w:semiHidden/>
    <w:unhideWhenUsed/>
    <w:rsid w:val="00EE1B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443C5129.dotm</Template>
  <TotalTime>0</TotalTime>
  <Pages>3</Pages>
  <Words>629</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 Bor</dc:creator>
  <cp:lastModifiedBy>Marieke Bor</cp:lastModifiedBy>
  <cp:revision>3</cp:revision>
  <dcterms:created xsi:type="dcterms:W3CDTF">2015-09-08T13:16:00Z</dcterms:created>
  <dcterms:modified xsi:type="dcterms:W3CDTF">2015-09-08T13:17:00Z</dcterms:modified>
</cp:coreProperties>
</file>