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5B" w:rsidRPr="001E6FAD" w:rsidRDefault="00B435E4">
      <w:pPr>
        <w:rPr>
          <w:rFonts w:ascii="Arial Black" w:hAnsi="Arial Black" w:cs="Arial"/>
          <w:sz w:val="28"/>
          <w:lang w:val="en-US"/>
        </w:rPr>
      </w:pPr>
      <w:proofErr w:type="spellStart"/>
      <w:r w:rsidRPr="001E6FAD">
        <w:rPr>
          <w:rFonts w:ascii="Arial Black" w:hAnsi="Arial Black" w:cs="Arial"/>
          <w:sz w:val="28"/>
          <w:lang w:val="en-US"/>
        </w:rPr>
        <w:t>Klachtenbehandeling</w:t>
      </w:r>
      <w:proofErr w:type="spellEnd"/>
      <w:r w:rsidRPr="001E6FAD">
        <w:rPr>
          <w:rFonts w:ascii="Arial Black" w:hAnsi="Arial Black" w:cs="Arial"/>
          <w:sz w:val="28"/>
          <w:lang w:val="en-US"/>
        </w:rPr>
        <w:t xml:space="preserve"> </w:t>
      </w:r>
      <w:proofErr w:type="spellStart"/>
      <w:r w:rsidRPr="001E6FAD">
        <w:rPr>
          <w:rFonts w:ascii="Arial Black" w:hAnsi="Arial Black" w:cs="Arial"/>
          <w:sz w:val="28"/>
          <w:lang w:val="en-US"/>
        </w:rPr>
        <w:t>zelf</w:t>
      </w:r>
      <w:proofErr w:type="spellEnd"/>
      <w:r w:rsidRPr="001E6FAD">
        <w:rPr>
          <w:rFonts w:ascii="Arial Black" w:hAnsi="Arial Black" w:cs="Arial"/>
          <w:sz w:val="28"/>
          <w:lang w:val="en-US"/>
        </w:rPr>
        <w:t xml:space="preserve"> in </w:t>
      </w:r>
      <w:proofErr w:type="spellStart"/>
      <w:r w:rsidRPr="001E6FAD">
        <w:rPr>
          <w:rFonts w:ascii="Arial Black" w:hAnsi="Arial Black" w:cs="Arial"/>
          <w:sz w:val="28"/>
          <w:lang w:val="en-US"/>
        </w:rPr>
        <w:t>actie</w:t>
      </w:r>
      <w:proofErr w:type="spellEnd"/>
    </w:p>
    <w:p w:rsidR="00B435E4" w:rsidRDefault="00B435E4">
      <w:pPr>
        <w:rPr>
          <w:rFonts w:ascii="Arial" w:hAnsi="Arial" w:cs="Arial"/>
          <w:sz w:val="24"/>
          <w:lang w:val="en-US"/>
        </w:rPr>
      </w:pPr>
    </w:p>
    <w:p w:rsidR="00B435E4" w:rsidRPr="00B435E4" w:rsidRDefault="00B435E4" w:rsidP="00B435E4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</w:rPr>
      </w:pPr>
      <w:r w:rsidRPr="00B435E4">
        <w:rPr>
          <w:rFonts w:ascii="Arial" w:hAnsi="Arial" w:cs="Arial"/>
          <w:sz w:val="24"/>
        </w:rPr>
        <w:t>Vorm een drietal met klasgenoten</w:t>
      </w:r>
    </w:p>
    <w:p w:rsidR="00B435E4" w:rsidRPr="00B435E4" w:rsidRDefault="00B435E4" w:rsidP="00B435E4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</w:rPr>
      </w:pPr>
      <w:r w:rsidRPr="00B435E4">
        <w:rPr>
          <w:rFonts w:ascii="Arial" w:hAnsi="Arial" w:cs="Arial"/>
          <w:sz w:val="24"/>
        </w:rPr>
        <w:t>Maak een script van een klachtengesprek. Dit mag een gesprek zijn dat op je BPV heeft plaats gevonden. Schrijf de scene uit op papier.</w:t>
      </w:r>
    </w:p>
    <w:p w:rsidR="00B435E4" w:rsidRPr="00B435E4" w:rsidRDefault="00B435E4" w:rsidP="00B435E4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</w:rPr>
      </w:pPr>
      <w:r w:rsidRPr="00B435E4">
        <w:rPr>
          <w:rFonts w:ascii="Arial" w:hAnsi="Arial" w:cs="Arial"/>
          <w:sz w:val="24"/>
        </w:rPr>
        <w:t>De volgende punten moeten in het gesprek zijn opgenomen:</w:t>
      </w:r>
    </w:p>
    <w:p w:rsidR="00B435E4" w:rsidRPr="00B435E4" w:rsidRDefault="00B435E4" w:rsidP="00B435E4">
      <w:pPr>
        <w:pStyle w:val="Lijstalinea"/>
        <w:numPr>
          <w:ilvl w:val="0"/>
          <w:numId w:val="5"/>
        </w:numPr>
        <w:rPr>
          <w:rFonts w:ascii="Arial" w:hAnsi="Arial" w:cs="Arial"/>
          <w:sz w:val="24"/>
        </w:rPr>
      </w:pPr>
      <w:r w:rsidRPr="00B435E4">
        <w:rPr>
          <w:rFonts w:ascii="Arial" w:hAnsi="Arial" w:cs="Arial"/>
          <w:sz w:val="24"/>
        </w:rPr>
        <w:t>Zichtbare klachtenprocedure</w:t>
      </w:r>
    </w:p>
    <w:p w:rsidR="00B435E4" w:rsidRPr="00B435E4" w:rsidRDefault="00B435E4" w:rsidP="00B435E4">
      <w:pPr>
        <w:pStyle w:val="Lijstalinea"/>
        <w:numPr>
          <w:ilvl w:val="0"/>
          <w:numId w:val="5"/>
        </w:numPr>
        <w:rPr>
          <w:rFonts w:ascii="Arial" w:hAnsi="Arial" w:cs="Arial"/>
          <w:sz w:val="24"/>
        </w:rPr>
      </w:pPr>
      <w:r w:rsidRPr="00B435E4">
        <w:rPr>
          <w:rFonts w:ascii="Arial" w:hAnsi="Arial" w:cs="Arial"/>
          <w:sz w:val="24"/>
        </w:rPr>
        <w:t>Pas 3 tips toe uit het rijtje van blz. 83 uit je boek.</w:t>
      </w:r>
    </w:p>
    <w:p w:rsidR="00B435E4" w:rsidRPr="00B435E4" w:rsidRDefault="00B435E4" w:rsidP="00B435E4">
      <w:pPr>
        <w:pStyle w:val="Lijstalinea"/>
        <w:numPr>
          <w:ilvl w:val="0"/>
          <w:numId w:val="5"/>
        </w:numPr>
        <w:rPr>
          <w:rFonts w:ascii="Arial" w:hAnsi="Arial" w:cs="Arial"/>
          <w:sz w:val="24"/>
        </w:rPr>
      </w:pPr>
      <w:r w:rsidRPr="00B435E4">
        <w:rPr>
          <w:rFonts w:ascii="Arial" w:hAnsi="Arial" w:cs="Arial"/>
          <w:sz w:val="24"/>
        </w:rPr>
        <w:t>Achterhaal duidelijk de oorzaak: Fabricagefout, winkelfout, verkopersfout, klanten fout.</w:t>
      </w:r>
    </w:p>
    <w:p w:rsidR="00B435E4" w:rsidRPr="00B435E4" w:rsidRDefault="00B435E4" w:rsidP="00B435E4">
      <w:pPr>
        <w:pStyle w:val="Lijstalinea"/>
        <w:numPr>
          <w:ilvl w:val="0"/>
          <w:numId w:val="5"/>
        </w:numPr>
        <w:rPr>
          <w:rFonts w:ascii="Arial" w:hAnsi="Arial" w:cs="Arial"/>
          <w:sz w:val="24"/>
        </w:rPr>
      </w:pPr>
      <w:r w:rsidRPr="00B435E4">
        <w:rPr>
          <w:rFonts w:ascii="Arial" w:hAnsi="Arial" w:cs="Arial"/>
          <w:sz w:val="24"/>
        </w:rPr>
        <w:t>Maak zichtbaar of de klacht gegrond of ongegrond is.</w:t>
      </w:r>
    </w:p>
    <w:p w:rsidR="00B435E4" w:rsidRPr="00B435E4" w:rsidRDefault="00B435E4" w:rsidP="00B435E4">
      <w:pPr>
        <w:pStyle w:val="Lijstalinea"/>
        <w:numPr>
          <w:ilvl w:val="0"/>
          <w:numId w:val="5"/>
        </w:numPr>
        <w:rPr>
          <w:rFonts w:ascii="Arial" w:hAnsi="Arial" w:cs="Arial"/>
          <w:sz w:val="24"/>
        </w:rPr>
      </w:pPr>
      <w:r w:rsidRPr="00B435E4">
        <w:rPr>
          <w:rFonts w:ascii="Arial" w:hAnsi="Arial" w:cs="Arial"/>
          <w:sz w:val="24"/>
        </w:rPr>
        <w:t>Laat duidelijk zien voor welke oplossing er wordt geboden.</w:t>
      </w:r>
    </w:p>
    <w:p w:rsidR="00B435E4" w:rsidRPr="00B435E4" w:rsidRDefault="00B435E4" w:rsidP="00B435E4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</w:rPr>
      </w:pPr>
      <w:r w:rsidRPr="00B435E4">
        <w:rPr>
          <w:rFonts w:ascii="Arial" w:hAnsi="Arial" w:cs="Arial"/>
          <w:sz w:val="24"/>
        </w:rPr>
        <w:t>Kies twee mensen uit de groep die dit gesprek gaan naspelen.</w:t>
      </w:r>
    </w:p>
    <w:p w:rsidR="00B435E4" w:rsidRPr="00B435E4" w:rsidRDefault="00B435E4" w:rsidP="00B435E4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</w:rPr>
      </w:pPr>
      <w:r w:rsidRPr="00B435E4">
        <w:rPr>
          <w:rFonts w:ascii="Arial" w:hAnsi="Arial" w:cs="Arial"/>
          <w:sz w:val="24"/>
        </w:rPr>
        <w:t>Ga naar het winkelpraktijklokaal of een ruimte waar je een klachtengesprek kunt na spelen.</w:t>
      </w:r>
    </w:p>
    <w:p w:rsidR="00B435E4" w:rsidRPr="00B435E4" w:rsidRDefault="00B435E4" w:rsidP="00B435E4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</w:rPr>
      </w:pPr>
      <w:r w:rsidRPr="00B435E4">
        <w:rPr>
          <w:rFonts w:ascii="Arial" w:hAnsi="Arial" w:cs="Arial"/>
          <w:sz w:val="24"/>
        </w:rPr>
        <w:t>Neem het gesprek op zonder fouten, gegiechel enz. Let op alle gevraagde onderdelen moeten erin zitten.</w:t>
      </w:r>
    </w:p>
    <w:p w:rsidR="00B435E4" w:rsidRPr="00B435E4" w:rsidRDefault="00B435E4" w:rsidP="00B435E4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</w:rPr>
      </w:pPr>
      <w:r w:rsidRPr="00B435E4">
        <w:rPr>
          <w:rFonts w:ascii="Arial" w:hAnsi="Arial" w:cs="Arial"/>
          <w:sz w:val="24"/>
        </w:rPr>
        <w:t>Je krijgt een cijfer voor het resultaat.</w:t>
      </w:r>
    </w:p>
    <w:p w:rsidR="00B435E4" w:rsidRPr="00B435E4" w:rsidRDefault="00B435E4" w:rsidP="00B435E4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</w:rPr>
      </w:pPr>
      <w:r w:rsidRPr="00B435E4">
        <w:rPr>
          <w:rFonts w:ascii="Arial" w:hAnsi="Arial" w:cs="Arial"/>
          <w:sz w:val="24"/>
        </w:rPr>
        <w:t>Je levert naast het filmpje ook het script in.</w:t>
      </w:r>
    </w:p>
    <w:p w:rsidR="00B435E4" w:rsidRPr="00B435E4" w:rsidRDefault="001E6FAD">
      <w:pPr>
        <w:rPr>
          <w:rFonts w:ascii="Arial" w:hAnsi="Arial" w:cs="Arial"/>
          <w:sz w:val="24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1414780</wp:posOffset>
            </wp:positionH>
            <wp:positionV relativeFrom="paragraph">
              <wp:posOffset>561975</wp:posOffset>
            </wp:positionV>
            <wp:extent cx="3619500" cy="2133600"/>
            <wp:effectExtent l="0" t="0" r="0" b="0"/>
            <wp:wrapSquare wrapText="bothSides"/>
            <wp:docPr id="1" name="Afbeelding 1" descr="http://diplomatie.belgium.be/nl/binaries/logo_klachten_tcm314-149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plomatie.belgium.be/nl/binaries/logo_klachten_tcm314-1494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5E4" w:rsidRPr="00B43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0EE6"/>
    <w:multiLevelType w:val="hybridMultilevel"/>
    <w:tmpl w:val="6562CC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636DE"/>
    <w:multiLevelType w:val="hybridMultilevel"/>
    <w:tmpl w:val="2530006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87FC2"/>
    <w:multiLevelType w:val="hybridMultilevel"/>
    <w:tmpl w:val="16FE5D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9370A"/>
    <w:multiLevelType w:val="hybridMultilevel"/>
    <w:tmpl w:val="91BEB8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84D07"/>
    <w:multiLevelType w:val="hybridMultilevel"/>
    <w:tmpl w:val="8DFECC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E4"/>
    <w:rsid w:val="001E6FAD"/>
    <w:rsid w:val="002C245B"/>
    <w:rsid w:val="00B4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35E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E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6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35E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E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6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2016-02-14T16:44:00Z</dcterms:created>
  <dcterms:modified xsi:type="dcterms:W3CDTF">2016-02-14T16:57:00Z</dcterms:modified>
</cp:coreProperties>
</file>