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741" w14:textId="0DAE836F" w:rsidR="00C33703" w:rsidRPr="006411E1" w:rsidRDefault="00C33703">
      <w:pPr>
        <w:rPr>
          <w:rFonts w:ascii="Arial Black" w:hAnsi="Arial Black" w:cs="Arial"/>
          <w:sz w:val="28"/>
        </w:rPr>
      </w:pPr>
      <w:r w:rsidRPr="00655352">
        <w:rPr>
          <w:rFonts w:ascii="Arial Black" w:hAnsi="Arial Black" w:cs="Arial"/>
          <w:sz w:val="28"/>
        </w:rPr>
        <w:t>P7 Logistiek</w:t>
      </w:r>
    </w:p>
    <w:p w14:paraId="1C0958EB" w14:textId="44AD3BA5" w:rsidR="00C33703" w:rsidRPr="006411E1" w:rsidRDefault="00C33703">
      <w:pPr>
        <w:rPr>
          <w:rFonts w:ascii="Arial Black" w:hAnsi="Arial Black" w:cs="Arial"/>
          <w:sz w:val="28"/>
        </w:rPr>
      </w:pPr>
      <w:r w:rsidRPr="00655352">
        <w:rPr>
          <w:rFonts w:ascii="Arial Black" w:hAnsi="Arial Black" w:cs="Arial"/>
          <w:sz w:val="28"/>
        </w:rPr>
        <w:t>Opdracht Vergadering</w:t>
      </w:r>
    </w:p>
    <w:p w14:paraId="2DA4E5EC" w14:textId="77777777" w:rsidR="00C33703" w:rsidRDefault="00C33703">
      <w:pPr>
        <w:rPr>
          <w:rFonts w:ascii="Arial" w:hAnsi="Arial" w:cs="Arial"/>
          <w:sz w:val="24"/>
        </w:rPr>
      </w:pPr>
      <w:r>
        <w:rPr>
          <w:rFonts w:ascii="Arial" w:hAnsi="Arial" w:cs="Arial"/>
          <w:sz w:val="24"/>
        </w:rPr>
        <w:t>Iedere groep heeft een workshop bedacht en uitgewerkt.</w:t>
      </w:r>
    </w:p>
    <w:p w14:paraId="2A154B34" w14:textId="77777777" w:rsidR="00C33703" w:rsidRDefault="00C33703">
      <w:pPr>
        <w:rPr>
          <w:rFonts w:ascii="Arial" w:hAnsi="Arial" w:cs="Arial"/>
          <w:sz w:val="24"/>
        </w:rPr>
      </w:pPr>
      <w:r>
        <w:rPr>
          <w:rFonts w:ascii="Arial" w:hAnsi="Arial" w:cs="Arial"/>
          <w:sz w:val="24"/>
        </w:rPr>
        <w:t>Nu wordt het zaak om de plannen en tekeningen vanuit de verschillende groepen bij elkaar te leggen en een opzet te maken van en carrousel, zodat de workshops bezocht kunnen gaan worden.</w:t>
      </w:r>
    </w:p>
    <w:p w14:paraId="0DF2D3C6" w14:textId="77777777" w:rsidR="00C33703" w:rsidRDefault="00C33703">
      <w:pPr>
        <w:rPr>
          <w:rFonts w:ascii="Arial" w:hAnsi="Arial" w:cs="Arial"/>
          <w:sz w:val="24"/>
        </w:rPr>
      </w:pPr>
      <w:r w:rsidRPr="006411E1">
        <w:rPr>
          <w:rFonts w:ascii="Arial" w:hAnsi="Arial" w:cs="Arial"/>
          <w:b/>
          <w:sz w:val="24"/>
        </w:rPr>
        <w:t>Uitgangspunt</w:t>
      </w:r>
      <w:r>
        <w:rPr>
          <w:rFonts w:ascii="Arial" w:hAnsi="Arial" w:cs="Arial"/>
          <w:sz w:val="24"/>
        </w:rPr>
        <w:t>: Zorg ervoor dat iedere workshop door medestudenten bezocht kan worden. Voorkom de ongemakkelijke situatie dat er niemand de workshop bezoekt.</w:t>
      </w:r>
    </w:p>
    <w:p w14:paraId="37B30A27" w14:textId="77777777" w:rsidR="00C33703" w:rsidRDefault="00C33703">
      <w:pPr>
        <w:rPr>
          <w:rFonts w:ascii="Arial" w:hAnsi="Arial" w:cs="Arial"/>
          <w:sz w:val="24"/>
        </w:rPr>
      </w:pPr>
      <w:r w:rsidRPr="006411E1">
        <w:rPr>
          <w:rFonts w:ascii="Arial" w:hAnsi="Arial" w:cs="Arial"/>
          <w:b/>
          <w:sz w:val="24"/>
        </w:rPr>
        <w:t>Stap 1</w:t>
      </w:r>
      <w:r>
        <w:rPr>
          <w:rFonts w:ascii="Arial" w:hAnsi="Arial" w:cs="Arial"/>
          <w:sz w:val="24"/>
        </w:rPr>
        <w:t>: Kies uit elke groep een vertegenwoordiger die gaat deelnemen aan deze vergadering</w:t>
      </w:r>
    </w:p>
    <w:p w14:paraId="6A994EFC" w14:textId="77777777" w:rsidR="00C33703" w:rsidRDefault="00C33703">
      <w:pPr>
        <w:rPr>
          <w:rFonts w:ascii="Arial" w:hAnsi="Arial" w:cs="Arial"/>
          <w:sz w:val="24"/>
        </w:rPr>
      </w:pPr>
      <w:r w:rsidRPr="006411E1">
        <w:rPr>
          <w:rFonts w:ascii="Arial" w:hAnsi="Arial" w:cs="Arial"/>
          <w:b/>
          <w:sz w:val="24"/>
        </w:rPr>
        <w:t>Stap 2</w:t>
      </w:r>
      <w:r>
        <w:rPr>
          <w:rFonts w:ascii="Arial" w:hAnsi="Arial" w:cs="Arial"/>
          <w:sz w:val="24"/>
        </w:rPr>
        <w:t>: Maak met deze afgevaardigden een bezoek carrousel voor de workshops.</w:t>
      </w:r>
    </w:p>
    <w:p w14:paraId="16780B11" w14:textId="77777777" w:rsidR="00C33703" w:rsidRDefault="00C33703">
      <w:pPr>
        <w:rPr>
          <w:rFonts w:ascii="Arial" w:hAnsi="Arial" w:cs="Arial"/>
          <w:sz w:val="24"/>
        </w:rPr>
      </w:pPr>
      <w:r w:rsidRPr="006411E1">
        <w:rPr>
          <w:rFonts w:ascii="Arial" w:hAnsi="Arial" w:cs="Arial"/>
          <w:b/>
          <w:sz w:val="24"/>
        </w:rPr>
        <w:t>Stap 3</w:t>
      </w:r>
      <w:r>
        <w:rPr>
          <w:rFonts w:ascii="Arial" w:hAnsi="Arial" w:cs="Arial"/>
          <w:sz w:val="24"/>
        </w:rPr>
        <w:t>: Zorg dat mensen zich inschrijven voor de workshops. Misschien maximaal aantal per workshop.</w:t>
      </w:r>
    </w:p>
    <w:p w14:paraId="164D45C6" w14:textId="6C2FD61E" w:rsidR="00C33703" w:rsidRDefault="00C33703">
      <w:pPr>
        <w:rPr>
          <w:rFonts w:ascii="Arial" w:hAnsi="Arial" w:cs="Arial"/>
          <w:sz w:val="24"/>
        </w:rPr>
      </w:pPr>
      <w:r w:rsidRPr="006411E1">
        <w:rPr>
          <w:rFonts w:ascii="Arial" w:hAnsi="Arial" w:cs="Arial"/>
          <w:b/>
          <w:sz w:val="24"/>
        </w:rPr>
        <w:t>Stap 4</w:t>
      </w:r>
      <w:r>
        <w:rPr>
          <w:rFonts w:ascii="Arial" w:hAnsi="Arial" w:cs="Arial"/>
          <w:sz w:val="24"/>
        </w:rPr>
        <w:t>: Denk groot. Misschien kunnen andere klassen ook deelnemen aan jullie workshops!</w:t>
      </w:r>
    </w:p>
    <w:p w14:paraId="2D7A720E" w14:textId="069DAB23" w:rsidR="00C33703" w:rsidRDefault="008D74CE">
      <w:pPr>
        <w:rPr>
          <w:rFonts w:ascii="Arial" w:hAnsi="Arial" w:cs="Arial"/>
          <w:sz w:val="24"/>
        </w:rPr>
      </w:pPr>
      <w:r w:rsidRPr="006411E1">
        <w:rPr>
          <w:rFonts w:ascii="Arial" w:hAnsi="Arial" w:cs="Arial"/>
          <w:b/>
          <w:sz w:val="24"/>
        </w:rPr>
        <w:t>Stap 5</w:t>
      </w:r>
      <w:r>
        <w:rPr>
          <w:rFonts w:ascii="Arial" w:hAnsi="Arial" w:cs="Arial"/>
          <w:sz w:val="24"/>
        </w:rPr>
        <w:t>: Breng in beeld welke rondleidingen bij bedrijven zijn georganiseerd. Organiseer dat alle studenten worden onder gebracht bij 2 bezoeken aan een bedrijf.</w:t>
      </w:r>
    </w:p>
    <w:p w14:paraId="10D71A5F" w14:textId="77777777" w:rsidR="006411E1" w:rsidRDefault="006411E1">
      <w:pPr>
        <w:rPr>
          <w:rFonts w:ascii="Arial" w:hAnsi="Arial" w:cs="Arial"/>
          <w:b/>
          <w:color w:val="4472C4" w:themeColor="accent1"/>
          <w:sz w:val="24"/>
        </w:rPr>
      </w:pPr>
    </w:p>
    <w:p w14:paraId="3C9CED57" w14:textId="770EE0E8" w:rsidR="006411E1" w:rsidRPr="006411E1" w:rsidRDefault="006411E1">
      <w:pPr>
        <w:rPr>
          <w:rFonts w:ascii="Arial" w:hAnsi="Arial" w:cs="Arial"/>
          <w:b/>
          <w:color w:val="4472C4" w:themeColor="accent1"/>
          <w:sz w:val="24"/>
        </w:rPr>
      </w:pPr>
      <w:r w:rsidRPr="006411E1">
        <w:rPr>
          <w:rFonts w:ascii="Arial" w:hAnsi="Arial" w:cs="Arial"/>
          <w:b/>
          <w:color w:val="4472C4" w:themeColor="accent1"/>
          <w:sz w:val="24"/>
        </w:rPr>
        <w:t>Voorbereiden</w:t>
      </w:r>
    </w:p>
    <w:p w14:paraId="0EC55AD7" w14:textId="271B6C2E" w:rsidR="006411E1" w:rsidRDefault="006411E1">
      <w:pPr>
        <w:rPr>
          <w:rFonts w:ascii="Arial" w:hAnsi="Arial" w:cs="Arial"/>
          <w:sz w:val="24"/>
        </w:rPr>
      </w:pPr>
      <w:r w:rsidRPr="006411E1">
        <w:rPr>
          <w:rFonts w:ascii="Arial" w:hAnsi="Arial" w:cs="Arial"/>
          <w:b/>
          <w:sz w:val="24"/>
        </w:rPr>
        <w:t>Deelnemers:</w:t>
      </w:r>
      <w:r>
        <w:rPr>
          <w:rFonts w:ascii="Arial" w:hAnsi="Arial" w:cs="Arial"/>
          <w:sz w:val="24"/>
        </w:rPr>
        <w:t xml:space="preserve"> maximaal 6</w:t>
      </w:r>
    </w:p>
    <w:p w14:paraId="02BC8291" w14:textId="1BADBEA1" w:rsidR="006411E1" w:rsidRDefault="006411E1">
      <w:pPr>
        <w:rPr>
          <w:rFonts w:ascii="Arial" w:hAnsi="Arial" w:cs="Arial"/>
          <w:sz w:val="24"/>
        </w:rPr>
      </w:pPr>
      <w:r w:rsidRPr="006411E1">
        <w:rPr>
          <w:rFonts w:ascii="Arial" w:hAnsi="Arial" w:cs="Arial"/>
          <w:b/>
          <w:sz w:val="24"/>
        </w:rPr>
        <w:t>Maak een agenda:</w:t>
      </w:r>
      <w:r>
        <w:rPr>
          <w:rFonts w:ascii="Arial" w:hAnsi="Arial" w:cs="Arial"/>
          <w:sz w:val="24"/>
        </w:rPr>
        <w:t xml:space="preserve"> A4 met opsomming van de punten die jullie gaan bespreken. En aangegeven tijd hoelang de vergadering duurt, wie de voorzitter en notulist is.</w:t>
      </w:r>
    </w:p>
    <w:p w14:paraId="2734FF1B" w14:textId="5BFB61DD" w:rsidR="006411E1" w:rsidRDefault="006411E1">
      <w:pPr>
        <w:rPr>
          <w:rFonts w:ascii="Arial" w:hAnsi="Arial" w:cs="Arial"/>
          <w:sz w:val="24"/>
        </w:rPr>
      </w:pPr>
      <w:r w:rsidRPr="006411E1">
        <w:rPr>
          <w:rFonts w:ascii="Arial" w:hAnsi="Arial" w:cs="Arial"/>
          <w:b/>
          <w:color w:val="4472C4" w:themeColor="accent1"/>
          <w:sz w:val="24"/>
        </w:rPr>
        <w:t>Uitvoeren</w:t>
      </w:r>
    </w:p>
    <w:p w14:paraId="55E62F6E" w14:textId="0773D4B6" w:rsidR="006411E1" w:rsidRDefault="006411E1">
      <w:pPr>
        <w:rPr>
          <w:rFonts w:ascii="Arial" w:hAnsi="Arial" w:cs="Arial"/>
          <w:sz w:val="24"/>
        </w:rPr>
      </w:pPr>
      <w:r>
        <w:rPr>
          <w:rFonts w:ascii="Arial" w:hAnsi="Arial" w:cs="Arial"/>
          <w:sz w:val="24"/>
        </w:rPr>
        <w:t>Vergader samen:</w:t>
      </w:r>
    </w:p>
    <w:p w14:paraId="01B40610" w14:textId="222DFF16" w:rsidR="006411E1" w:rsidRPr="006411E1" w:rsidRDefault="006411E1" w:rsidP="006411E1">
      <w:pPr>
        <w:pStyle w:val="Lijstalinea"/>
        <w:numPr>
          <w:ilvl w:val="0"/>
          <w:numId w:val="1"/>
        </w:numPr>
        <w:rPr>
          <w:rFonts w:ascii="Arial" w:hAnsi="Arial" w:cs="Arial"/>
          <w:sz w:val="24"/>
        </w:rPr>
      </w:pPr>
      <w:r w:rsidRPr="006411E1">
        <w:rPr>
          <w:rFonts w:ascii="Arial" w:hAnsi="Arial" w:cs="Arial"/>
          <w:sz w:val="24"/>
        </w:rPr>
        <w:t>Volg de agenda</w:t>
      </w:r>
    </w:p>
    <w:p w14:paraId="599FB4AD" w14:textId="5274259F" w:rsidR="006411E1" w:rsidRPr="006411E1" w:rsidRDefault="006411E1" w:rsidP="006411E1">
      <w:pPr>
        <w:pStyle w:val="Lijstalinea"/>
        <w:numPr>
          <w:ilvl w:val="0"/>
          <w:numId w:val="1"/>
        </w:numPr>
        <w:rPr>
          <w:rFonts w:ascii="Arial" w:hAnsi="Arial" w:cs="Arial"/>
          <w:sz w:val="24"/>
        </w:rPr>
      </w:pPr>
      <w:r w:rsidRPr="006411E1">
        <w:rPr>
          <w:rFonts w:ascii="Arial" w:hAnsi="Arial" w:cs="Arial"/>
          <w:sz w:val="24"/>
        </w:rPr>
        <w:t>Luister goed naar de instructies van de voorzitter. Deze is niet alleen aan het woord, maar geeft anderen het woord (Spreektijd)</w:t>
      </w:r>
    </w:p>
    <w:p w14:paraId="4CD42C50" w14:textId="28744B38" w:rsidR="006411E1" w:rsidRPr="006411E1" w:rsidRDefault="006411E1" w:rsidP="006411E1">
      <w:pPr>
        <w:pStyle w:val="Lijstalinea"/>
        <w:numPr>
          <w:ilvl w:val="0"/>
          <w:numId w:val="1"/>
        </w:numPr>
        <w:rPr>
          <w:rFonts w:ascii="Arial" w:hAnsi="Arial" w:cs="Arial"/>
          <w:sz w:val="24"/>
        </w:rPr>
      </w:pPr>
      <w:r w:rsidRPr="006411E1">
        <w:rPr>
          <w:rFonts w:ascii="Arial" w:hAnsi="Arial" w:cs="Arial"/>
          <w:sz w:val="24"/>
        </w:rPr>
        <w:t>Luister goed naar elkaar</w:t>
      </w:r>
    </w:p>
    <w:p w14:paraId="107676AB" w14:textId="43E31A79" w:rsidR="006411E1" w:rsidRPr="006411E1" w:rsidRDefault="006411E1" w:rsidP="006411E1">
      <w:pPr>
        <w:pStyle w:val="Lijstalinea"/>
        <w:numPr>
          <w:ilvl w:val="0"/>
          <w:numId w:val="1"/>
        </w:numPr>
        <w:rPr>
          <w:rFonts w:ascii="Arial" w:hAnsi="Arial" w:cs="Arial"/>
          <w:sz w:val="24"/>
        </w:rPr>
      </w:pPr>
      <w:r w:rsidRPr="006411E1">
        <w:rPr>
          <w:rFonts w:ascii="Arial" w:hAnsi="Arial" w:cs="Arial"/>
          <w:sz w:val="24"/>
        </w:rPr>
        <w:t>Doe actief mee. Ieders bijdrage is belangrijk.</w:t>
      </w:r>
    </w:p>
    <w:p w14:paraId="7A7B731D" w14:textId="6866F081" w:rsidR="006411E1" w:rsidRPr="006411E1" w:rsidRDefault="006411E1" w:rsidP="006411E1">
      <w:pPr>
        <w:pStyle w:val="Lijstalinea"/>
        <w:numPr>
          <w:ilvl w:val="0"/>
          <w:numId w:val="1"/>
        </w:numPr>
        <w:rPr>
          <w:rFonts w:ascii="Arial" w:hAnsi="Arial" w:cs="Arial"/>
          <w:sz w:val="24"/>
        </w:rPr>
      </w:pPr>
      <w:r w:rsidRPr="006411E1">
        <w:rPr>
          <w:rFonts w:ascii="Arial" w:hAnsi="Arial" w:cs="Arial"/>
          <w:sz w:val="24"/>
        </w:rPr>
        <w:t>Maak afspraken met elkaar</w:t>
      </w:r>
    </w:p>
    <w:p w14:paraId="50257E3F" w14:textId="3C6F89D9" w:rsidR="006411E1" w:rsidRPr="006411E1" w:rsidRDefault="006411E1" w:rsidP="006411E1">
      <w:pPr>
        <w:pStyle w:val="Lijstalinea"/>
        <w:numPr>
          <w:ilvl w:val="0"/>
          <w:numId w:val="1"/>
        </w:numPr>
        <w:rPr>
          <w:rFonts w:ascii="Arial" w:hAnsi="Arial" w:cs="Arial"/>
          <w:b/>
          <w:color w:val="4472C4" w:themeColor="accent1"/>
          <w:sz w:val="24"/>
        </w:rPr>
      </w:pPr>
      <w:r w:rsidRPr="006411E1">
        <w:rPr>
          <w:rFonts w:ascii="Arial" w:hAnsi="Arial" w:cs="Arial"/>
          <w:sz w:val="24"/>
        </w:rPr>
        <w:t>De notulist maakt een actielijst</w:t>
      </w:r>
    </w:p>
    <w:p w14:paraId="4C155DBF" w14:textId="77777777" w:rsidR="006411E1" w:rsidRDefault="006411E1">
      <w:pPr>
        <w:rPr>
          <w:rFonts w:ascii="Arial" w:hAnsi="Arial" w:cs="Arial"/>
          <w:b/>
          <w:color w:val="FF0000"/>
          <w:sz w:val="24"/>
        </w:rPr>
      </w:pPr>
    </w:p>
    <w:p w14:paraId="4D76549C" w14:textId="612E663F" w:rsidR="00C33703" w:rsidRPr="00C33703" w:rsidRDefault="00C33703">
      <w:pPr>
        <w:rPr>
          <w:rFonts w:ascii="Arial" w:hAnsi="Arial" w:cs="Arial"/>
          <w:b/>
          <w:color w:val="FF0000"/>
          <w:sz w:val="24"/>
        </w:rPr>
      </w:pPr>
      <w:r w:rsidRPr="00C33703">
        <w:rPr>
          <w:rFonts w:ascii="Arial" w:hAnsi="Arial" w:cs="Arial"/>
          <w:b/>
          <w:color w:val="FF0000"/>
          <w:sz w:val="24"/>
        </w:rPr>
        <w:t>Hoe aan te leveren als bewijsstuk?</w:t>
      </w:r>
      <w:bookmarkStart w:id="0" w:name="_GoBack"/>
      <w:bookmarkEnd w:id="0"/>
    </w:p>
    <w:p w14:paraId="4F98B020" w14:textId="77777777" w:rsidR="00C33703" w:rsidRDefault="00C33703">
      <w:pPr>
        <w:rPr>
          <w:rFonts w:ascii="Arial" w:hAnsi="Arial" w:cs="Arial"/>
          <w:sz w:val="24"/>
        </w:rPr>
      </w:pPr>
      <w:r>
        <w:rPr>
          <w:rFonts w:ascii="Arial" w:hAnsi="Arial" w:cs="Arial"/>
          <w:sz w:val="24"/>
        </w:rPr>
        <w:t>Maak het plan en bespreek dit met je docent.</w:t>
      </w:r>
    </w:p>
    <w:p w14:paraId="2FA99218" w14:textId="77777777" w:rsidR="00C33703" w:rsidRDefault="00C33703">
      <w:pPr>
        <w:rPr>
          <w:rFonts w:ascii="Arial" w:hAnsi="Arial" w:cs="Arial"/>
          <w:sz w:val="24"/>
        </w:rPr>
      </w:pPr>
      <w:r>
        <w:rPr>
          <w:rFonts w:ascii="Arial" w:hAnsi="Arial" w:cs="Arial"/>
          <w:sz w:val="24"/>
        </w:rPr>
        <w:t>Lever het plan aan het einde in.</w:t>
      </w:r>
    </w:p>
    <w:sectPr w:rsidR="00C33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7370B"/>
    <w:multiLevelType w:val="hybridMultilevel"/>
    <w:tmpl w:val="A1305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03"/>
    <w:rsid w:val="00131845"/>
    <w:rsid w:val="006411E1"/>
    <w:rsid w:val="00655352"/>
    <w:rsid w:val="008D74CE"/>
    <w:rsid w:val="00C337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94FF"/>
  <w15:chartTrackingRefBased/>
  <w15:docId w15:val="{0F3CF004-84D1-41AD-A8C7-61ACB634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1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4</cp:revision>
  <dcterms:created xsi:type="dcterms:W3CDTF">2018-02-08T13:23:00Z</dcterms:created>
  <dcterms:modified xsi:type="dcterms:W3CDTF">2018-02-08T14:09:00Z</dcterms:modified>
</cp:coreProperties>
</file>