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1A" w:rsidRPr="0007211A" w:rsidRDefault="0007211A" w:rsidP="0007211A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40"/>
          <w:szCs w:val="24"/>
          <w:lang w:val="en-GB"/>
        </w:rPr>
        <w:t>A Tell-Tale Heart</w:t>
      </w:r>
    </w:p>
    <w:p w:rsidR="0007211A" w:rsidRPr="0007211A" w:rsidRDefault="0007211A" w:rsidP="0007211A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>By Edgar Allen Poe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True! Nervous -- very, very nervous I had been and am! But why will you say that I am mad? The disease had sharpened my senses -- not destroyed them.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Above all was the sense of hearing. I heard all things in the heaven and in the earth. I heard many things in the underworld. How, then, am I mad? Observe how healthily -- how calmly I can tell you the whole story.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It is impossible to say how first the idea entered my brain. I loved the old man. He had never wronged me. He had never given me insult. For his gold I had no desire. I think it was his eye! Yes, it was this! He had the eye of a bird, a vulture -- a pale blue eye, with a film over it. Whenever it fell on me, my blood ran cold; and so -- very slowly -- I made up my mind to take the life of the old man, and free myself of the eye forever.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Now this is the point. You think that I am mad. Madmen know nothing. But you should have seen me. You should have seen how wisely and carefully I went to work!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I was never kinder to the old man than during the whole week before I killed him. And every night, late at night, I turned the lock of his door and opened it – oh, so gently! And then, when I had made an opening big enough for my head, I put in a dark lantern, all closed that no light shone out, and then I stuck in my head. I moved it slowly, very slowly, so that I might not interfere with the old </w:t>
      </w:r>
      <w:r w:rsidRPr="0007211A">
        <w:rPr>
          <w:rFonts w:ascii="Arial" w:hAnsi="Arial" w:cs="Arial"/>
          <w:sz w:val="24"/>
          <w:szCs w:val="24"/>
          <w:lang w:val="en-GB"/>
        </w:rPr>
        <w:t>man’s</w:t>
      </w:r>
      <w:r w:rsidRPr="0007211A">
        <w:rPr>
          <w:rFonts w:ascii="Arial" w:hAnsi="Arial" w:cs="Arial"/>
          <w:sz w:val="24"/>
          <w:szCs w:val="24"/>
          <w:lang w:val="en-GB"/>
        </w:rPr>
        <w:t xml:space="preserve"> sleep. And then, when my head was well in the room, I undid the lantern just so much that a single thin ray of light fell upon the vulture eye.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And this I did for seven long nights -- but I found the eye always closed; and so it was impossible to do the work; for it was not the old man who was a problem for me, but his Evil Eye.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>On the eighth night, I was more than usually careful in opening the door. I had my head in and was about to open the lantern, when my finger slid on a piece of metal and made a noise. The old man sat up in bed, crying out "</w:t>
      </w:r>
      <w:proofErr w:type="spellStart"/>
      <w:r w:rsidRPr="0007211A">
        <w:rPr>
          <w:rFonts w:ascii="Arial" w:hAnsi="Arial" w:cs="Arial"/>
          <w:sz w:val="24"/>
          <w:szCs w:val="24"/>
          <w:lang w:val="en-GB"/>
        </w:rPr>
        <w:t>Whos</w:t>
      </w:r>
      <w:proofErr w:type="spellEnd"/>
      <w:r w:rsidRPr="0007211A">
        <w:rPr>
          <w:rFonts w:ascii="Arial" w:hAnsi="Arial" w:cs="Arial"/>
          <w:sz w:val="24"/>
          <w:szCs w:val="24"/>
          <w:lang w:val="en-GB"/>
        </w:rPr>
        <w:t xml:space="preserve"> there?"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I kept still and said nothing. I did not move a muscle for a whole hour. During that time, I did not hear him lie down. He was still sitting up in the bed listening -- just as I have done, night after night.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>Then I heard a noise, and I knew it was the sound of human terror. It was the low sound that arises from the bottom of the soul. I knew the sound well.</w:t>
      </w:r>
      <w:r w:rsidRPr="0007211A">
        <w:rPr>
          <w:rFonts w:ascii="Arial" w:hAnsi="Arial" w:cs="Arial"/>
          <w:sz w:val="24"/>
          <w:szCs w:val="24"/>
          <w:lang w:val="en-GB"/>
        </w:rPr>
        <w:t xml:space="preserve"> </w:t>
      </w:r>
      <w:r w:rsidRPr="0007211A">
        <w:rPr>
          <w:rFonts w:ascii="Arial" w:hAnsi="Arial" w:cs="Arial"/>
          <w:sz w:val="24"/>
          <w:szCs w:val="24"/>
          <w:lang w:val="en-GB"/>
        </w:rPr>
        <w:t xml:space="preserve">Many a night, late at night, when all the world slept, it has welled up from deep within my own chest. I say I knew it well.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I knew what the old man felt, and felt sorry for him, although I laughed to myself. I knew that he had been lying awake ever since the first noise, when he had turned in the bed. His fears had been ever since growing upon him.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lastRenderedPageBreak/>
        <w:t xml:space="preserve">When I had waited a long time, without hearing him lie down, I decided to open a little -- a very, very little -- crack in the lantern. So I opened it. You cannot imagine how carefully, carefully. Finally, a single ray of light shot from out and fell full upon the vulture eye.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It was open -- wide, wide open -- and I grew angry as I looked at it. I saw it clearly -- all a dull blue, with a horrible veil over it that chilled my bones; but I could see nothing else of the old </w:t>
      </w:r>
      <w:r w:rsidRPr="0007211A">
        <w:rPr>
          <w:rFonts w:ascii="Arial" w:hAnsi="Arial" w:cs="Arial"/>
          <w:sz w:val="24"/>
          <w:szCs w:val="24"/>
          <w:lang w:val="en-GB"/>
        </w:rPr>
        <w:t>man’s</w:t>
      </w:r>
      <w:r w:rsidRPr="0007211A">
        <w:rPr>
          <w:rFonts w:ascii="Arial" w:hAnsi="Arial" w:cs="Arial"/>
          <w:sz w:val="24"/>
          <w:szCs w:val="24"/>
          <w:lang w:val="en-GB"/>
        </w:rPr>
        <w:t xml:space="preserve"> face or person. For I had directed the light exactly upon the damned spot.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And have I not told you that what you mistake for madness is but a kind of oversensitivity? Now, there came to my ears a low, dull, quick sound, such as a watch makes when inside a piece of cotton. I knew that sound well, too. It was the beating of the old </w:t>
      </w:r>
      <w:r w:rsidRPr="0007211A">
        <w:rPr>
          <w:rFonts w:ascii="Arial" w:hAnsi="Arial" w:cs="Arial"/>
          <w:sz w:val="24"/>
          <w:szCs w:val="24"/>
          <w:lang w:val="en-GB"/>
        </w:rPr>
        <w:t>man’s</w:t>
      </w:r>
      <w:r w:rsidRPr="0007211A">
        <w:rPr>
          <w:rFonts w:ascii="Arial" w:hAnsi="Arial" w:cs="Arial"/>
          <w:sz w:val="24"/>
          <w:szCs w:val="24"/>
          <w:lang w:val="en-GB"/>
        </w:rPr>
        <w:t xml:space="preserve"> heart. It increased my anger.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But even yet I kept still. I hardly breathed. I held the lantern motionless. I attempted to keep the ray of light upon the eye. But the beating of the heart increased. It grew quicker and quicker, and louder and louder every second. The old </w:t>
      </w:r>
      <w:r w:rsidRPr="0007211A">
        <w:rPr>
          <w:rFonts w:ascii="Arial" w:hAnsi="Arial" w:cs="Arial"/>
          <w:sz w:val="24"/>
          <w:szCs w:val="24"/>
          <w:lang w:val="en-GB"/>
        </w:rPr>
        <w:t>man’s</w:t>
      </w:r>
      <w:r w:rsidRPr="0007211A">
        <w:rPr>
          <w:rFonts w:ascii="Arial" w:hAnsi="Arial" w:cs="Arial"/>
          <w:sz w:val="24"/>
          <w:szCs w:val="24"/>
          <w:lang w:val="en-GB"/>
        </w:rPr>
        <w:t xml:space="preserve"> terror must have been extreme! The beating grew louder, I say, louder every moment!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And now at the dead hour of the night, in the horrible silence of that old house, so strange a noise as this excited me to uncontrollable terror. Yet, for some minutes longer I stood still. But the beating grew louder, louder! I thought the heart must burst.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And now a new fear seized me -- the sound would be heard by a </w:t>
      </w:r>
      <w:proofErr w:type="spellStart"/>
      <w:r w:rsidRPr="0007211A">
        <w:rPr>
          <w:rFonts w:ascii="Arial" w:hAnsi="Arial" w:cs="Arial"/>
          <w:sz w:val="24"/>
          <w:szCs w:val="24"/>
          <w:lang w:val="en-GB"/>
        </w:rPr>
        <w:t>neighbor</w:t>
      </w:r>
      <w:proofErr w:type="spellEnd"/>
      <w:r w:rsidRPr="0007211A">
        <w:rPr>
          <w:rFonts w:ascii="Arial" w:hAnsi="Arial" w:cs="Arial"/>
          <w:sz w:val="24"/>
          <w:szCs w:val="24"/>
          <w:lang w:val="en-GB"/>
        </w:rPr>
        <w:t xml:space="preserve">! The old </w:t>
      </w:r>
      <w:r w:rsidRPr="0007211A">
        <w:rPr>
          <w:rFonts w:ascii="Arial" w:hAnsi="Arial" w:cs="Arial"/>
          <w:sz w:val="24"/>
          <w:szCs w:val="24"/>
          <w:lang w:val="en-GB"/>
        </w:rPr>
        <w:t>man’s</w:t>
      </w:r>
      <w:r w:rsidRPr="0007211A">
        <w:rPr>
          <w:rFonts w:ascii="Arial" w:hAnsi="Arial" w:cs="Arial"/>
          <w:sz w:val="24"/>
          <w:szCs w:val="24"/>
          <w:lang w:val="en-GB"/>
        </w:rPr>
        <w:t xml:space="preserve"> hour had come! With a loud shout, I threw open the lantern and burst into the room.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He cried once -- once only. Without delay, I forced him to the floor, and pulled the heavy bed over him. I then smiled, to find the action so far done.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But, for many minutes, the heart beat on with a quiet sound. This, however, did not concern me; it would not be heard through the wall. At length, it stopped. The old man was dead. I removed the bed and examined the body. I placed my hand over his heart and held it there many minutes. There was no movement. He was stone dead. His eye would trouble me no more.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If still you think me mad, you will think so no longer when I describe the wise steps I took for hiding the body. I worked quickly, but in silence. First of all, I took apart the body. I cut off the head and the arms and the legs.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I then took up three pieces of wood from the flooring, and placed his body parts under the room. I then replaced the wooden boards so well that no human eye -- not even his -- could have seen anything wrong.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There was nothing to wash out -- no mark of any kind -- no blood whatever. I had been too smart for that. A tub had caught all -- ha! ha!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When I had made an end of these </w:t>
      </w:r>
      <w:proofErr w:type="spellStart"/>
      <w:r w:rsidRPr="0007211A">
        <w:rPr>
          <w:rFonts w:ascii="Arial" w:hAnsi="Arial" w:cs="Arial"/>
          <w:sz w:val="24"/>
          <w:szCs w:val="24"/>
          <w:lang w:val="en-GB"/>
        </w:rPr>
        <w:t>labors</w:t>
      </w:r>
      <w:proofErr w:type="spellEnd"/>
      <w:r w:rsidRPr="0007211A">
        <w:rPr>
          <w:rFonts w:ascii="Arial" w:hAnsi="Arial" w:cs="Arial"/>
          <w:sz w:val="24"/>
          <w:szCs w:val="24"/>
          <w:lang w:val="en-GB"/>
        </w:rPr>
        <w:t xml:space="preserve">, it was four </w:t>
      </w:r>
      <w:r w:rsidRPr="0007211A">
        <w:rPr>
          <w:rFonts w:ascii="Arial" w:hAnsi="Arial" w:cs="Arial"/>
          <w:sz w:val="24"/>
          <w:szCs w:val="24"/>
          <w:lang w:val="en-GB"/>
        </w:rPr>
        <w:t>o’clock</w:t>
      </w:r>
      <w:r w:rsidRPr="0007211A">
        <w:rPr>
          <w:rFonts w:ascii="Arial" w:hAnsi="Arial" w:cs="Arial"/>
          <w:sz w:val="24"/>
          <w:szCs w:val="24"/>
          <w:lang w:val="en-GB"/>
        </w:rPr>
        <w:t xml:space="preserve"> in the morning. As a clock sounded the hour, there came a noise at the street door. I went down to open it with a light heart -- for what had I now to fear? There entered three men, who said </w:t>
      </w:r>
      <w:r w:rsidRPr="0007211A">
        <w:rPr>
          <w:rFonts w:ascii="Arial" w:hAnsi="Arial" w:cs="Arial"/>
          <w:sz w:val="24"/>
          <w:szCs w:val="24"/>
          <w:lang w:val="en-GB"/>
        </w:rPr>
        <w:lastRenderedPageBreak/>
        <w:t xml:space="preserve">they were officers of the police. A cry had been heard by a </w:t>
      </w:r>
      <w:proofErr w:type="spellStart"/>
      <w:r w:rsidRPr="0007211A">
        <w:rPr>
          <w:rFonts w:ascii="Arial" w:hAnsi="Arial" w:cs="Arial"/>
          <w:sz w:val="24"/>
          <w:szCs w:val="24"/>
          <w:lang w:val="en-GB"/>
        </w:rPr>
        <w:t>neighbor</w:t>
      </w:r>
      <w:proofErr w:type="spellEnd"/>
      <w:r w:rsidRPr="0007211A">
        <w:rPr>
          <w:rFonts w:ascii="Arial" w:hAnsi="Arial" w:cs="Arial"/>
          <w:sz w:val="24"/>
          <w:szCs w:val="24"/>
          <w:lang w:val="en-GB"/>
        </w:rPr>
        <w:t xml:space="preserve"> during the night; suspicion of a crime had been aroused; information had been given at the police office, and the officers had been sent to search the building.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I smiled -- for what had I to fear? The cry, I said, was my own in a dream. The old man, I said, was not in the country. I took my visitors all over the house. I told them to search -- </w:t>
      </w:r>
      <w:proofErr w:type="spellStart"/>
      <w:r w:rsidRPr="0007211A">
        <w:rPr>
          <w:rFonts w:ascii="Arial" w:hAnsi="Arial" w:cs="Arial"/>
          <w:sz w:val="24"/>
          <w:szCs w:val="24"/>
          <w:lang w:val="en-GB"/>
        </w:rPr>
        <w:t>search</w:t>
      </w:r>
      <w:proofErr w:type="spellEnd"/>
      <w:r w:rsidRPr="0007211A">
        <w:rPr>
          <w:rFonts w:ascii="Arial" w:hAnsi="Arial" w:cs="Arial"/>
          <w:sz w:val="24"/>
          <w:szCs w:val="24"/>
          <w:lang w:val="en-GB"/>
        </w:rPr>
        <w:t xml:space="preserve"> well. I led them, at length, to his room. I brought chairs there, and told them to rest. I placed my own seat upon the very place under which lay the body of the victim.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The officers were satisfied. I was completely at ease. They sat, and while I answered happily, they talked of common things. But, after a while, I felt myself getting weak and wished them gone. My head hurt, and I had a ringing in my ears; but still they sat and talked.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The ringing became more severe. I talked more freely to do away with the feeling. But it continued until, at length, I found that the noise was not within my ears.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I talked more and with a heightened voice. Yet the sound increased -- and what could I do? It was a low, dull, quick sound like a watch makes when inside a piece of cotton. I had trouble breathing -- and yet the officers heard it not. I talked more quickly -- more loudly; but the noise increased. I stood up and argued about silly things, in a high voice and with violent hand movements. But the noise kept increasing.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Why would they not be gone? I walked across the floor with heavy steps, as if excited to anger by the observations of the men -- but the noise increased. What could I do? I swung my chair and moved it upon the floor, but the noise continually increased. It grew louder -- </w:t>
      </w:r>
      <w:proofErr w:type="spellStart"/>
      <w:r w:rsidRPr="0007211A">
        <w:rPr>
          <w:rFonts w:ascii="Arial" w:hAnsi="Arial" w:cs="Arial"/>
          <w:sz w:val="24"/>
          <w:szCs w:val="24"/>
          <w:lang w:val="en-GB"/>
        </w:rPr>
        <w:t>louder</w:t>
      </w:r>
      <w:proofErr w:type="spellEnd"/>
      <w:r w:rsidRPr="0007211A">
        <w:rPr>
          <w:rFonts w:ascii="Arial" w:hAnsi="Arial" w:cs="Arial"/>
          <w:sz w:val="24"/>
          <w:szCs w:val="24"/>
          <w:lang w:val="en-GB"/>
        </w:rPr>
        <w:t xml:space="preserve"> - - louder! And still the men talked pleasantly, and smiled. </w:t>
      </w:r>
    </w:p>
    <w:p w:rsidR="0007211A" w:rsidRPr="0007211A" w:rsidRDefault="0007211A">
      <w:pPr>
        <w:rPr>
          <w:rFonts w:ascii="Arial" w:hAnsi="Arial" w:cs="Arial"/>
          <w:sz w:val="24"/>
          <w:szCs w:val="24"/>
          <w:lang w:val="en-GB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Was it possible they heard not? No, no! They heard! They suspected! They knew! They were making a joke of my horror! This I thought, and this I think. But anything was better than this pain! I could bear those smiles no longer! I felt that I must scream or die! And now -- again! Louder! Louder! Louder! </w:t>
      </w:r>
    </w:p>
    <w:p w:rsidR="002F669B" w:rsidRDefault="0007211A">
      <w:pPr>
        <w:rPr>
          <w:rFonts w:ascii="Arial" w:hAnsi="Arial" w:cs="Arial"/>
          <w:sz w:val="24"/>
          <w:szCs w:val="24"/>
        </w:rPr>
      </w:pPr>
      <w:r w:rsidRPr="0007211A">
        <w:rPr>
          <w:rFonts w:ascii="Arial" w:hAnsi="Arial" w:cs="Arial"/>
          <w:sz w:val="24"/>
          <w:szCs w:val="24"/>
          <w:lang w:val="en-GB"/>
        </w:rPr>
        <w:t xml:space="preserve">"Villains!" I cried, "Pretend no more! I admit the deed! Tear up the floor boards! Here, here! </w:t>
      </w:r>
      <w:r w:rsidRPr="0007211A">
        <w:rPr>
          <w:rFonts w:ascii="Arial" w:hAnsi="Arial" w:cs="Arial"/>
          <w:sz w:val="24"/>
          <w:szCs w:val="24"/>
        </w:rPr>
        <w:t xml:space="preserve">It is </w:t>
      </w:r>
      <w:proofErr w:type="spellStart"/>
      <w:r w:rsidRPr="0007211A">
        <w:rPr>
          <w:rFonts w:ascii="Arial" w:hAnsi="Arial" w:cs="Arial"/>
          <w:sz w:val="24"/>
          <w:szCs w:val="24"/>
        </w:rPr>
        <w:t>the</w:t>
      </w:r>
      <w:proofErr w:type="spellEnd"/>
      <w:r w:rsidRPr="000721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11A">
        <w:rPr>
          <w:rFonts w:ascii="Arial" w:hAnsi="Arial" w:cs="Arial"/>
          <w:sz w:val="24"/>
          <w:szCs w:val="24"/>
        </w:rPr>
        <w:t>beating</w:t>
      </w:r>
      <w:proofErr w:type="spellEnd"/>
      <w:r w:rsidRPr="0007211A">
        <w:rPr>
          <w:rFonts w:ascii="Arial" w:hAnsi="Arial" w:cs="Arial"/>
          <w:sz w:val="24"/>
          <w:szCs w:val="24"/>
        </w:rPr>
        <w:t xml:space="preserve"> of his </w:t>
      </w:r>
      <w:proofErr w:type="spellStart"/>
      <w:r w:rsidRPr="0007211A">
        <w:rPr>
          <w:rFonts w:ascii="Arial" w:hAnsi="Arial" w:cs="Arial"/>
          <w:sz w:val="24"/>
          <w:szCs w:val="24"/>
        </w:rPr>
        <w:t>hideous</w:t>
      </w:r>
      <w:proofErr w:type="spellEnd"/>
      <w:r w:rsidRPr="000721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11A">
        <w:rPr>
          <w:rFonts w:ascii="Arial" w:hAnsi="Arial" w:cs="Arial"/>
          <w:sz w:val="24"/>
          <w:szCs w:val="24"/>
        </w:rPr>
        <w:t>heart</w:t>
      </w:r>
      <w:proofErr w:type="spellEnd"/>
      <w:r w:rsidRPr="0007211A">
        <w:rPr>
          <w:rFonts w:ascii="Arial" w:hAnsi="Arial" w:cs="Arial"/>
          <w:sz w:val="24"/>
          <w:szCs w:val="24"/>
        </w:rPr>
        <w:t>!"</w:t>
      </w:r>
    </w:p>
    <w:p w:rsidR="0007211A" w:rsidRDefault="0007211A" w:rsidP="0007211A">
      <w:pPr>
        <w:suppressLineNumbers/>
        <w:rPr>
          <w:rFonts w:ascii="Arial" w:hAnsi="Arial" w:cs="Arial"/>
          <w:sz w:val="24"/>
          <w:szCs w:val="24"/>
        </w:rPr>
      </w:pPr>
    </w:p>
    <w:p w:rsidR="0007211A" w:rsidRDefault="0007211A" w:rsidP="0007211A">
      <w:pPr>
        <w:suppressLineNumbers/>
        <w:rPr>
          <w:rFonts w:ascii="Arial" w:hAnsi="Arial" w:cs="Arial"/>
          <w:sz w:val="24"/>
          <w:szCs w:val="24"/>
        </w:rPr>
      </w:pPr>
    </w:p>
    <w:p w:rsidR="0007211A" w:rsidRDefault="0007211A" w:rsidP="0007211A">
      <w:pPr>
        <w:suppressLineNumbers/>
        <w:rPr>
          <w:rFonts w:ascii="Arial" w:hAnsi="Arial" w:cs="Arial"/>
          <w:sz w:val="24"/>
          <w:szCs w:val="24"/>
        </w:rPr>
      </w:pPr>
    </w:p>
    <w:p w:rsidR="0007211A" w:rsidRDefault="0007211A" w:rsidP="0007211A">
      <w:pPr>
        <w:suppressLineNumbers/>
        <w:rPr>
          <w:rFonts w:ascii="Arial" w:hAnsi="Arial" w:cs="Arial"/>
          <w:sz w:val="24"/>
          <w:szCs w:val="24"/>
        </w:rPr>
      </w:pPr>
    </w:p>
    <w:p w:rsidR="0007211A" w:rsidRDefault="0007211A" w:rsidP="0007211A">
      <w:pPr>
        <w:suppressLineNumbers/>
        <w:rPr>
          <w:rFonts w:ascii="Arial" w:hAnsi="Arial" w:cs="Arial"/>
          <w:sz w:val="24"/>
          <w:szCs w:val="24"/>
        </w:rPr>
      </w:pPr>
    </w:p>
    <w:p w:rsidR="0007211A" w:rsidRDefault="0007211A" w:rsidP="0007211A">
      <w:pPr>
        <w:suppressLineNumbers/>
        <w:rPr>
          <w:rFonts w:ascii="Arial" w:hAnsi="Arial" w:cs="Arial"/>
          <w:sz w:val="24"/>
          <w:szCs w:val="24"/>
        </w:rPr>
      </w:pPr>
    </w:p>
    <w:p w:rsidR="0007211A" w:rsidRDefault="0007211A" w:rsidP="0007211A">
      <w:pPr>
        <w:suppressLineNumbers/>
        <w:rPr>
          <w:rFonts w:ascii="Arial" w:hAnsi="Arial" w:cs="Arial"/>
          <w:sz w:val="24"/>
          <w:szCs w:val="24"/>
        </w:rPr>
      </w:pPr>
    </w:p>
    <w:p w:rsidR="0007211A" w:rsidRDefault="0007211A" w:rsidP="0007211A">
      <w:pPr>
        <w:suppressLineNumbers/>
        <w:rPr>
          <w:rFonts w:ascii="Arial" w:hAnsi="Arial" w:cs="Arial"/>
          <w:sz w:val="24"/>
          <w:szCs w:val="24"/>
        </w:rPr>
      </w:pPr>
    </w:p>
    <w:p w:rsidR="0007211A" w:rsidRPr="00B9550A" w:rsidRDefault="0007211A" w:rsidP="0007211A">
      <w:pPr>
        <w:suppressLineNumbers/>
        <w:rPr>
          <w:rFonts w:ascii="Arial" w:hAnsi="Arial" w:cs="Arial"/>
          <w:b/>
          <w:sz w:val="24"/>
          <w:szCs w:val="24"/>
        </w:rPr>
      </w:pPr>
      <w:proofErr w:type="spellStart"/>
      <w:r w:rsidRPr="00B9550A">
        <w:rPr>
          <w:rFonts w:ascii="Arial" w:hAnsi="Arial" w:cs="Arial"/>
          <w:b/>
          <w:sz w:val="24"/>
          <w:szCs w:val="24"/>
        </w:rPr>
        <w:lastRenderedPageBreak/>
        <w:t>Questions</w:t>
      </w:r>
      <w:proofErr w:type="spellEnd"/>
      <w:r w:rsidRPr="00B9550A">
        <w:rPr>
          <w:rFonts w:ascii="Arial" w:hAnsi="Arial" w:cs="Arial"/>
          <w:b/>
          <w:sz w:val="24"/>
          <w:szCs w:val="24"/>
        </w:rPr>
        <w:t xml:space="preserve">  - Understanding of </w:t>
      </w:r>
      <w:proofErr w:type="spellStart"/>
      <w:r w:rsidRPr="00B9550A">
        <w:rPr>
          <w:rFonts w:ascii="Arial" w:hAnsi="Arial" w:cs="Arial"/>
          <w:b/>
          <w:sz w:val="24"/>
          <w:szCs w:val="24"/>
        </w:rPr>
        <w:t>text</w:t>
      </w:r>
      <w:proofErr w:type="spellEnd"/>
      <w:r w:rsidRPr="00B9550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6"/>
      </w:tblGrid>
      <w:tr w:rsidR="0007211A" w:rsidTr="00B9550A">
        <w:tc>
          <w:tcPr>
            <w:tcW w:w="704" w:type="dxa"/>
          </w:tcPr>
          <w:p w:rsidR="0007211A" w:rsidRPr="00B9550A" w:rsidRDefault="0007211A" w:rsidP="0007211A">
            <w:pPr>
              <w:suppressLineNumbers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9550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1p </w:t>
            </w:r>
          </w:p>
        </w:tc>
        <w:tc>
          <w:tcPr>
            <w:tcW w:w="8356" w:type="dxa"/>
          </w:tcPr>
          <w:p w:rsidR="0007211A" w:rsidRDefault="0007211A" w:rsidP="0007211A">
            <w:pPr>
              <w:pStyle w:val="Lijstalinea"/>
              <w:numPr>
                <w:ilvl w:val="0"/>
                <w:numId w:val="1"/>
              </w:numPr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7211A">
              <w:rPr>
                <w:rFonts w:ascii="Arial" w:hAnsi="Arial" w:cs="Arial"/>
                <w:sz w:val="24"/>
                <w:szCs w:val="24"/>
                <w:lang w:val="en-GB"/>
              </w:rPr>
              <w:t>What does the story’s title mean?</w:t>
            </w:r>
          </w:p>
          <w:p w:rsidR="00B9550A" w:rsidRPr="0007211A" w:rsidRDefault="00B9550A" w:rsidP="00B9550A">
            <w:pPr>
              <w:pStyle w:val="Lijstalinea"/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7211A" w:rsidTr="00B9550A">
        <w:tc>
          <w:tcPr>
            <w:tcW w:w="704" w:type="dxa"/>
          </w:tcPr>
          <w:p w:rsidR="0007211A" w:rsidRPr="00B9550A" w:rsidRDefault="0007211A" w:rsidP="0007211A">
            <w:pPr>
              <w:suppressLineNumbers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9550A">
              <w:rPr>
                <w:rFonts w:ascii="Arial" w:hAnsi="Arial" w:cs="Arial"/>
                <w:b/>
                <w:sz w:val="24"/>
                <w:szCs w:val="24"/>
                <w:lang w:val="en-GB"/>
              </w:rPr>
              <w:t>3p</w:t>
            </w:r>
          </w:p>
        </w:tc>
        <w:tc>
          <w:tcPr>
            <w:tcW w:w="8356" w:type="dxa"/>
          </w:tcPr>
          <w:p w:rsidR="0007211A" w:rsidRDefault="0007211A" w:rsidP="0007211A">
            <w:pPr>
              <w:pStyle w:val="Lijstalinea"/>
              <w:numPr>
                <w:ilvl w:val="0"/>
                <w:numId w:val="1"/>
              </w:numPr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7211A">
              <w:rPr>
                <w:rFonts w:ascii="Arial" w:hAnsi="Arial" w:cs="Arial"/>
                <w:sz w:val="24"/>
                <w:szCs w:val="24"/>
                <w:lang w:val="en-GB"/>
              </w:rPr>
              <w:t>The narrator claims he is not mad. What</w:t>
            </w:r>
            <w:r w:rsidR="00B9550A">
              <w:rPr>
                <w:rFonts w:ascii="Arial" w:hAnsi="Arial" w:cs="Arial"/>
                <w:sz w:val="24"/>
                <w:szCs w:val="24"/>
                <w:lang w:val="en-GB"/>
              </w:rPr>
              <w:t xml:space="preserve"> evidence do we have that he is?</w:t>
            </w:r>
          </w:p>
          <w:p w:rsidR="00B9550A" w:rsidRPr="0007211A" w:rsidRDefault="00B9550A" w:rsidP="00B9550A">
            <w:pPr>
              <w:pStyle w:val="Lijstalinea"/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7211A" w:rsidTr="00B9550A">
        <w:tc>
          <w:tcPr>
            <w:tcW w:w="704" w:type="dxa"/>
          </w:tcPr>
          <w:p w:rsidR="0007211A" w:rsidRPr="00B9550A" w:rsidRDefault="0007211A" w:rsidP="0007211A">
            <w:pPr>
              <w:suppressLineNumbers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9550A">
              <w:rPr>
                <w:rFonts w:ascii="Arial" w:hAnsi="Arial" w:cs="Arial"/>
                <w:b/>
                <w:sz w:val="24"/>
                <w:szCs w:val="24"/>
                <w:lang w:val="en-GB"/>
              </w:rPr>
              <w:t>1p</w:t>
            </w:r>
          </w:p>
        </w:tc>
        <w:tc>
          <w:tcPr>
            <w:tcW w:w="8356" w:type="dxa"/>
          </w:tcPr>
          <w:p w:rsidR="0007211A" w:rsidRDefault="0007211A" w:rsidP="0007211A">
            <w:pPr>
              <w:pStyle w:val="Lijstalinea"/>
              <w:numPr>
                <w:ilvl w:val="0"/>
                <w:numId w:val="1"/>
              </w:numPr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What does the narrator do with the man’s body?</w:t>
            </w:r>
          </w:p>
          <w:p w:rsidR="00B9550A" w:rsidRPr="0007211A" w:rsidRDefault="00B9550A" w:rsidP="00B9550A">
            <w:pPr>
              <w:pStyle w:val="Lijstalinea"/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7211A" w:rsidTr="00B9550A">
        <w:tc>
          <w:tcPr>
            <w:tcW w:w="704" w:type="dxa"/>
          </w:tcPr>
          <w:p w:rsidR="0007211A" w:rsidRPr="00B9550A" w:rsidRDefault="0007211A" w:rsidP="0007211A">
            <w:pPr>
              <w:suppressLineNumbers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9550A">
              <w:rPr>
                <w:rFonts w:ascii="Arial" w:hAnsi="Arial" w:cs="Arial"/>
                <w:b/>
                <w:sz w:val="24"/>
                <w:szCs w:val="24"/>
                <w:lang w:val="en-GB"/>
              </w:rPr>
              <w:t>1p</w:t>
            </w:r>
          </w:p>
        </w:tc>
        <w:tc>
          <w:tcPr>
            <w:tcW w:w="8356" w:type="dxa"/>
          </w:tcPr>
          <w:p w:rsidR="0007211A" w:rsidRDefault="0007211A" w:rsidP="0007211A">
            <w:pPr>
              <w:pStyle w:val="Lijstalinea"/>
              <w:numPr>
                <w:ilvl w:val="0"/>
                <w:numId w:val="1"/>
              </w:numPr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Why does the na</w:t>
            </w:r>
            <w:r w:rsidR="00B9550A">
              <w:rPr>
                <w:rFonts w:ascii="Arial" w:hAnsi="Arial" w:cs="Arial"/>
                <w:sz w:val="24"/>
                <w:szCs w:val="24"/>
                <w:lang w:val="en-GB"/>
              </w:rPr>
              <w:t>rrator want to kill the old man?</w:t>
            </w:r>
          </w:p>
          <w:p w:rsidR="00B9550A" w:rsidRPr="0007211A" w:rsidRDefault="00B9550A" w:rsidP="00B9550A">
            <w:pPr>
              <w:pStyle w:val="Lijstalinea"/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7211A" w:rsidTr="00B9550A">
        <w:tc>
          <w:tcPr>
            <w:tcW w:w="704" w:type="dxa"/>
          </w:tcPr>
          <w:p w:rsidR="0007211A" w:rsidRPr="00B9550A" w:rsidRDefault="0007211A" w:rsidP="0007211A">
            <w:pPr>
              <w:suppressLineNumbers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9550A">
              <w:rPr>
                <w:rFonts w:ascii="Arial" w:hAnsi="Arial" w:cs="Arial"/>
                <w:b/>
                <w:sz w:val="24"/>
                <w:szCs w:val="24"/>
                <w:lang w:val="en-GB"/>
              </w:rPr>
              <w:t>2p</w:t>
            </w:r>
          </w:p>
        </w:tc>
        <w:tc>
          <w:tcPr>
            <w:tcW w:w="8356" w:type="dxa"/>
          </w:tcPr>
          <w:p w:rsidR="0007211A" w:rsidRDefault="0007211A" w:rsidP="0007211A">
            <w:pPr>
              <w:pStyle w:val="Lijstalinea"/>
              <w:numPr>
                <w:ilvl w:val="0"/>
                <w:numId w:val="1"/>
              </w:numPr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7211A">
              <w:rPr>
                <w:rFonts w:ascii="Arial" w:hAnsi="Arial" w:cs="Arial"/>
                <w:sz w:val="24"/>
                <w:szCs w:val="24"/>
                <w:lang w:val="en-GB"/>
              </w:rPr>
              <w:t>he narrator visits the old man's bedroom every night for seven nights before killing him on the eighth night. What finally causes him to commit the act?</w:t>
            </w:r>
          </w:p>
          <w:p w:rsidR="00B9550A" w:rsidRDefault="00B9550A" w:rsidP="00B9550A">
            <w:pPr>
              <w:pStyle w:val="Lijstalinea"/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7211A" w:rsidTr="00B9550A">
        <w:tc>
          <w:tcPr>
            <w:tcW w:w="704" w:type="dxa"/>
          </w:tcPr>
          <w:p w:rsidR="0007211A" w:rsidRPr="00B9550A" w:rsidRDefault="00B9550A" w:rsidP="0007211A">
            <w:pPr>
              <w:suppressLineNumbers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9550A">
              <w:rPr>
                <w:rFonts w:ascii="Arial" w:hAnsi="Arial" w:cs="Arial"/>
                <w:b/>
                <w:sz w:val="24"/>
                <w:szCs w:val="24"/>
                <w:lang w:val="en-GB"/>
              </w:rPr>
              <w:t>2p</w:t>
            </w:r>
          </w:p>
        </w:tc>
        <w:tc>
          <w:tcPr>
            <w:tcW w:w="8356" w:type="dxa"/>
          </w:tcPr>
          <w:p w:rsidR="00B9550A" w:rsidRPr="00B9550A" w:rsidRDefault="00B9550A" w:rsidP="00B9550A">
            <w:pPr>
              <w:pStyle w:val="Lijstalinea"/>
              <w:numPr>
                <w:ilvl w:val="0"/>
                <w:numId w:val="1"/>
              </w:numPr>
              <w:suppressLineNumbers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What do you think the man hears at the end of the story? Explain and use evidence.</w:t>
            </w:r>
          </w:p>
        </w:tc>
      </w:tr>
    </w:tbl>
    <w:p w:rsidR="00B9550A" w:rsidRDefault="00B9550A" w:rsidP="0007211A">
      <w:pPr>
        <w:suppressLineNumbers/>
        <w:rPr>
          <w:rFonts w:ascii="Arial" w:hAnsi="Arial" w:cs="Arial"/>
          <w:sz w:val="24"/>
          <w:szCs w:val="24"/>
          <w:lang w:val="en-GB"/>
        </w:rPr>
      </w:pPr>
    </w:p>
    <w:p w:rsidR="00B9550A" w:rsidRPr="00B9550A" w:rsidRDefault="00B9550A" w:rsidP="00B9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550A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LITERARY TERMS</w:t>
      </w:r>
      <w:r w:rsidRPr="00B9550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:</w:t>
      </w:r>
    </w:p>
    <w:p w:rsidR="00B9550A" w:rsidRPr="00B9550A" w:rsidRDefault="00B9550A" w:rsidP="00B9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B9550A" w:rsidRPr="00B9550A" w:rsidTr="00B9550A"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2</w:t>
            </w:r>
            <w:r w:rsidRPr="00B955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nl-NL"/>
              </w:rPr>
              <w:t>Open Question: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nl-NL"/>
              </w:rPr>
              <w:t>What is the setting of the story? Explain why you think that this is the setting.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</w:tr>
      <w:tr w:rsidR="00B9550A" w:rsidRPr="00B9550A" w:rsidTr="00B9550A"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2p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nl-NL"/>
              </w:rPr>
              <w:t xml:space="preserve"> Question: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nl-NL"/>
              </w:rPr>
              <w:t>What is the theme of the story? Explain why you think that this is the theme.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</w:tr>
    </w:tbl>
    <w:p w:rsidR="00B9550A" w:rsidRPr="00B9550A" w:rsidRDefault="00B9550A" w:rsidP="00B9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356"/>
      </w:tblGrid>
      <w:tr w:rsidR="00B9550A" w:rsidRPr="00B9550A" w:rsidTr="00B9550A">
        <w:trPr>
          <w:trHeight w:val="1380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2p</w:t>
            </w:r>
          </w:p>
        </w:tc>
        <w:tc>
          <w:tcPr>
            <w:tcW w:w="83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nl-NL"/>
              </w:rPr>
              <w:t>Open Question: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nl-NL"/>
              </w:rPr>
              <w:t>What kind of conflict do we have in this story? Explain why you think that this is the conflict. </w:t>
            </w:r>
          </w:p>
        </w:tc>
      </w:tr>
      <w:tr w:rsidR="00B9550A" w:rsidRPr="00B9550A" w:rsidTr="00B9550A"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nl-NL"/>
              </w:rPr>
              <w:t xml:space="preserve"> </w:t>
            </w:r>
            <w:r w:rsidRPr="00B955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2p</w:t>
            </w:r>
          </w:p>
        </w:tc>
        <w:tc>
          <w:tcPr>
            <w:tcW w:w="83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nl-NL"/>
              </w:rPr>
              <w:t>Open Question: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nl-NL"/>
              </w:rPr>
              <w:t>Identify the ‘inciting incident’ of the story. Explain why you think that this is the inciting incident. (Write down the first two words of the sentence + line number).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</w:tr>
      <w:tr w:rsidR="00B9550A" w:rsidRPr="00B9550A" w:rsidTr="00B9550A"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2p</w:t>
            </w:r>
          </w:p>
        </w:tc>
        <w:tc>
          <w:tcPr>
            <w:tcW w:w="83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nl-NL"/>
              </w:rPr>
              <w:t>Open Question: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nl-NL"/>
              </w:rPr>
              <w:t>Identify the ‘climax’ of the story. Explain why you think that this is the climax. (Write down the first two words of the sentence + line number).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</w:tr>
      <w:tr w:rsidR="00B9550A" w:rsidRPr="00B9550A" w:rsidTr="00B9550A"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2</w:t>
            </w:r>
            <w:r w:rsidRPr="00B955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83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nl-NL"/>
              </w:rPr>
              <w:t>Open Question: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nl-NL"/>
              </w:rPr>
              <w:t>Identify the ‘dénouement’ of the story. Explain why you think that this is the dénouement. (Write down the first two words of the sentence + line number).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</w:tr>
      <w:tr w:rsidR="00B9550A" w:rsidRPr="00B9550A" w:rsidTr="00B9550A"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2</w:t>
            </w:r>
            <w:r w:rsidRPr="00B955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83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50A" w:rsidRPr="00B9550A" w:rsidRDefault="00B9550A" w:rsidP="00B955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B955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nl-NL"/>
              </w:rPr>
              <w:t>Multiple Choice:</w:t>
            </w:r>
          </w:p>
          <w:p w:rsidR="00B9550A" w:rsidRPr="00B9550A" w:rsidRDefault="00B9550A" w:rsidP="00B9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nl-NL"/>
              </w:rPr>
              <w:t>The old man</w:t>
            </w:r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nl-NL"/>
              </w:rPr>
              <w:t xml:space="preserve"> is a:</w:t>
            </w:r>
          </w:p>
          <w:p w:rsidR="00B9550A" w:rsidRPr="00B9550A" w:rsidRDefault="00B9550A" w:rsidP="00B9550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Round</w:t>
            </w:r>
            <w:proofErr w:type="spellEnd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character</w:t>
            </w:r>
            <w:proofErr w:type="spellEnd"/>
          </w:p>
          <w:p w:rsidR="00B9550A" w:rsidRPr="00B9550A" w:rsidRDefault="00B9550A" w:rsidP="00B9550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Dynamic</w:t>
            </w:r>
            <w:proofErr w:type="spellEnd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character</w:t>
            </w:r>
            <w:proofErr w:type="spellEnd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B9550A" w:rsidRPr="00B9550A" w:rsidRDefault="00B9550A" w:rsidP="00B9550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lastRenderedPageBreak/>
              <w:t xml:space="preserve">Flat </w:t>
            </w:r>
            <w:proofErr w:type="spellStart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character</w:t>
            </w:r>
            <w:proofErr w:type="spellEnd"/>
          </w:p>
          <w:p w:rsidR="00B9550A" w:rsidRPr="00B9550A" w:rsidRDefault="00B9550A" w:rsidP="00B9550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Static</w:t>
            </w:r>
            <w:proofErr w:type="spellEnd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character</w:t>
            </w:r>
            <w:proofErr w:type="spellEnd"/>
            <w:r w:rsidRPr="00B9550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:rsidR="00B9550A" w:rsidRPr="0007211A" w:rsidRDefault="00B9550A" w:rsidP="0007211A">
      <w:pPr>
        <w:suppressLineNumbers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sectPr w:rsidR="00B9550A" w:rsidRPr="0007211A" w:rsidSect="0007211A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F99"/>
    <w:multiLevelType w:val="multilevel"/>
    <w:tmpl w:val="D4BE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42160"/>
    <w:multiLevelType w:val="multilevel"/>
    <w:tmpl w:val="490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47A2F"/>
    <w:multiLevelType w:val="hybridMultilevel"/>
    <w:tmpl w:val="67CECD52"/>
    <w:lvl w:ilvl="0" w:tplc="72AC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upperLetter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1A"/>
    <w:rsid w:val="0007211A"/>
    <w:rsid w:val="002F669B"/>
    <w:rsid w:val="00B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B0B0"/>
  <w15:chartTrackingRefBased/>
  <w15:docId w15:val="{E97B4C42-FC44-4A9F-8D85-FB7521B7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07211A"/>
  </w:style>
  <w:style w:type="table" w:styleId="Tabelraster">
    <w:name w:val="Table Grid"/>
    <w:basedOn w:val="Standaardtabel"/>
    <w:uiPriority w:val="39"/>
    <w:rsid w:val="0007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7211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9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004">
          <w:marLeft w:val="-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1443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Geers, Noortje</dc:creator>
  <cp:keywords/>
  <dc:description/>
  <cp:lastModifiedBy>Geers, Noortje</cp:lastModifiedBy>
  <cp:revision>1</cp:revision>
  <dcterms:created xsi:type="dcterms:W3CDTF">2020-01-23T12:49:00Z</dcterms:created>
  <dcterms:modified xsi:type="dcterms:W3CDTF">2020-01-23T13:11:00Z</dcterms:modified>
</cp:coreProperties>
</file>