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065B7" w14:textId="77777777" w:rsidR="00CC348B" w:rsidRDefault="00AC593D">
      <w:pPr>
        <w:pStyle w:val="Standaard1"/>
        <w:jc w:val="center"/>
        <w:rPr>
          <w:sz w:val="40"/>
          <w:szCs w:val="40"/>
        </w:rPr>
      </w:pPr>
      <w:bookmarkStart w:id="0" w:name="_GoBack"/>
      <w:bookmarkEnd w:id="0"/>
      <w:r>
        <w:rPr>
          <w:sz w:val="40"/>
          <w:szCs w:val="40"/>
        </w:rPr>
        <w:t>Techniekles groep 8A  ‘ constructies ‘</w:t>
      </w:r>
    </w:p>
    <w:p w14:paraId="5DAACA49" w14:textId="77777777" w:rsidR="00CC348B" w:rsidRDefault="00AC593D">
      <w:pPr>
        <w:pStyle w:val="Standaard1"/>
        <w:rPr>
          <w:sz w:val="24"/>
          <w:szCs w:val="24"/>
        </w:rPr>
      </w:pPr>
      <w:r>
        <w:rPr>
          <w:sz w:val="24"/>
          <w:szCs w:val="24"/>
        </w:rPr>
        <w:t>Lesdoelen:</w:t>
      </w:r>
    </w:p>
    <w:p w14:paraId="7C1F442F" w14:textId="77777777" w:rsidR="00CC348B" w:rsidRDefault="00AC593D">
      <w:pPr>
        <w:pStyle w:val="Lijstalinea1"/>
        <w:numPr>
          <w:ilvl w:val="0"/>
          <w:numId w:val="1"/>
        </w:numPr>
        <w:rPr>
          <w:sz w:val="24"/>
          <w:szCs w:val="24"/>
        </w:rPr>
      </w:pPr>
      <w:r>
        <w:rPr>
          <w:sz w:val="24"/>
          <w:szCs w:val="24"/>
        </w:rPr>
        <w:t>Na de les weten de kinderen welke constructiemanier stevig is om een toren of gebouw te bouwen.</w:t>
      </w:r>
    </w:p>
    <w:p w14:paraId="5687ADF8" w14:textId="77777777" w:rsidR="00CC348B" w:rsidRDefault="00CC348B">
      <w:pPr>
        <w:pStyle w:val="Lijstalinea1"/>
        <w:rPr>
          <w:sz w:val="24"/>
          <w:szCs w:val="24"/>
        </w:rPr>
      </w:pPr>
    </w:p>
    <w:p w14:paraId="2E29D657" w14:textId="77777777" w:rsidR="00CC348B" w:rsidRDefault="00AC593D">
      <w:pPr>
        <w:pStyle w:val="Lijstalinea1"/>
        <w:rPr>
          <w:sz w:val="24"/>
          <w:szCs w:val="24"/>
        </w:rPr>
      </w:pPr>
      <w:r>
        <w:rPr>
          <w:sz w:val="24"/>
          <w:szCs w:val="24"/>
        </w:rPr>
        <w:t>Voorafgaand:</w:t>
      </w:r>
    </w:p>
    <w:p w14:paraId="161099E1" w14:textId="77777777" w:rsidR="00CC348B" w:rsidRDefault="00AC593D">
      <w:pPr>
        <w:pStyle w:val="Lijstalinea1"/>
        <w:numPr>
          <w:ilvl w:val="0"/>
          <w:numId w:val="1"/>
        </w:numPr>
        <w:rPr>
          <w:sz w:val="24"/>
          <w:szCs w:val="24"/>
        </w:rPr>
      </w:pPr>
      <w:r>
        <w:rPr>
          <w:sz w:val="24"/>
          <w:szCs w:val="24"/>
        </w:rPr>
        <w:t>Zorgen dat er genoeg werkruimte is voor de groepjes</w:t>
      </w:r>
    </w:p>
    <w:p w14:paraId="15EC1127" w14:textId="77777777" w:rsidR="00CC348B" w:rsidRDefault="00AC593D">
      <w:pPr>
        <w:pStyle w:val="Lijstalinea1"/>
        <w:numPr>
          <w:ilvl w:val="0"/>
          <w:numId w:val="1"/>
        </w:numPr>
        <w:rPr>
          <w:sz w:val="24"/>
          <w:szCs w:val="24"/>
        </w:rPr>
      </w:pPr>
      <w:r>
        <w:rPr>
          <w:sz w:val="24"/>
          <w:szCs w:val="24"/>
        </w:rPr>
        <w:t>Genoeg materiaal klaarzetten (oude kranten, scharen, tape, schetsblaadjes, camera)</w:t>
      </w:r>
    </w:p>
    <w:p w14:paraId="1C5AB26D" w14:textId="77777777" w:rsidR="00CC348B" w:rsidRDefault="00CC348B">
      <w:pPr>
        <w:pStyle w:val="Standaard1"/>
        <w:rPr>
          <w:sz w:val="24"/>
          <w:szCs w:val="24"/>
        </w:rPr>
      </w:pPr>
    </w:p>
    <w:p w14:paraId="5E7BCE59" w14:textId="77777777" w:rsidR="00CC348B" w:rsidRDefault="00CC348B">
      <w:pPr>
        <w:pStyle w:val="Standaard1"/>
        <w:rPr>
          <w:sz w:val="24"/>
          <w:szCs w:val="24"/>
          <w:u w:val="single"/>
        </w:rPr>
      </w:pPr>
    </w:p>
    <w:p w14:paraId="4EA80280" w14:textId="77777777" w:rsidR="00CC348B" w:rsidRDefault="00AC593D">
      <w:pPr>
        <w:pStyle w:val="Standaard1"/>
        <w:rPr>
          <w:sz w:val="24"/>
          <w:szCs w:val="24"/>
          <w:u w:val="single"/>
        </w:rPr>
      </w:pPr>
      <w:r>
        <w:rPr>
          <w:sz w:val="24"/>
          <w:szCs w:val="24"/>
          <w:u w:val="single"/>
        </w:rPr>
        <w:t>Inleiding</w:t>
      </w:r>
    </w:p>
    <w:p w14:paraId="1E74BDFF" w14:textId="77777777" w:rsidR="00CC348B" w:rsidRDefault="00AC593D">
      <w:pPr>
        <w:pStyle w:val="Standaard1"/>
        <w:rPr>
          <w:sz w:val="24"/>
          <w:szCs w:val="24"/>
        </w:rPr>
      </w:pPr>
      <w:r>
        <w:rPr>
          <w:sz w:val="24"/>
          <w:szCs w:val="24"/>
        </w:rPr>
        <w:t>De leerlingen worden verdeeld  in groepjes van 4. Ze krijgen de materialen uitgedeeld en moeten ervoor zorgen dat elke leerling een taak heeft. Ze mogen eerst een schets maken van het uiteindelijke product. De leerkracht legt kort uit dat ze per groepje een constructie moeten maken waar ze uiteindelijk zelf in kunnen staan. Hoe en wat moeten de leerlingen helemaal zelf gaan uitvinden.</w:t>
      </w:r>
    </w:p>
    <w:p w14:paraId="7FA99CC6" w14:textId="77777777" w:rsidR="00CC348B" w:rsidRDefault="00CC348B">
      <w:pPr>
        <w:pStyle w:val="Standaard1"/>
        <w:rPr>
          <w:sz w:val="24"/>
          <w:szCs w:val="24"/>
        </w:rPr>
      </w:pPr>
    </w:p>
    <w:p w14:paraId="28F06087" w14:textId="77777777" w:rsidR="00CC348B" w:rsidRDefault="00AC593D">
      <w:pPr>
        <w:pStyle w:val="Standaard1"/>
        <w:rPr>
          <w:sz w:val="24"/>
          <w:szCs w:val="24"/>
          <w:u w:val="single"/>
        </w:rPr>
      </w:pPr>
      <w:r>
        <w:rPr>
          <w:sz w:val="24"/>
          <w:szCs w:val="24"/>
          <w:u w:val="single"/>
        </w:rPr>
        <w:t>Kern</w:t>
      </w:r>
    </w:p>
    <w:p w14:paraId="28B3D39E" w14:textId="77777777" w:rsidR="00CC348B" w:rsidRDefault="00AC593D">
      <w:pPr>
        <w:pStyle w:val="Standaard1"/>
        <w:rPr>
          <w:sz w:val="24"/>
          <w:szCs w:val="24"/>
        </w:rPr>
      </w:pPr>
      <w:r>
        <w:rPr>
          <w:sz w:val="24"/>
          <w:szCs w:val="24"/>
        </w:rPr>
        <w:t>Elk groepje krijgt eigen materiaal waarmee zij een toren/constructie moeten gaan maken waar zij zelf in kunnen staan. De leerlingen ontdekken zelf wat belangrijk is bij het bouwen van zo’n constructie. Ze gebruiken oude kranten die ze mogen vouwen, knippen en aan elkaar moeten plakken met tape.</w:t>
      </w:r>
    </w:p>
    <w:p w14:paraId="15CA0D32" w14:textId="77777777" w:rsidR="00CC348B" w:rsidRDefault="00AC593D">
      <w:pPr>
        <w:pStyle w:val="Standaard1"/>
        <w:rPr>
          <w:sz w:val="24"/>
          <w:szCs w:val="24"/>
        </w:rPr>
      </w:pPr>
      <w:r>
        <w:rPr>
          <w:sz w:val="24"/>
          <w:szCs w:val="24"/>
        </w:rPr>
        <w:t>De leerlingen leggen zelf het resultaat vast met een camera. De foto’s van de resultaten printen we uit en worden gebruikt als reflectieblad.</w:t>
      </w:r>
    </w:p>
    <w:p w14:paraId="036904DE" w14:textId="77777777" w:rsidR="00CC348B" w:rsidRDefault="00CC348B">
      <w:pPr>
        <w:pStyle w:val="Standaard1"/>
        <w:rPr>
          <w:sz w:val="24"/>
          <w:szCs w:val="24"/>
        </w:rPr>
      </w:pPr>
    </w:p>
    <w:p w14:paraId="6EEC79FC" w14:textId="77777777" w:rsidR="00CC348B" w:rsidRDefault="00AC593D">
      <w:pPr>
        <w:pStyle w:val="Standaard1"/>
        <w:rPr>
          <w:sz w:val="24"/>
          <w:szCs w:val="24"/>
          <w:u w:val="single"/>
        </w:rPr>
      </w:pPr>
      <w:r>
        <w:rPr>
          <w:sz w:val="24"/>
          <w:szCs w:val="24"/>
          <w:u w:val="single"/>
        </w:rPr>
        <w:t>Afsluiting</w:t>
      </w:r>
    </w:p>
    <w:p w14:paraId="0110A160" w14:textId="77777777" w:rsidR="00CC348B" w:rsidRDefault="00AC593D">
      <w:pPr>
        <w:pStyle w:val="Standaard1"/>
      </w:pPr>
      <w:r>
        <w:rPr>
          <w:rStyle w:val="Standaardalinea-lettertype1"/>
          <w:sz w:val="24"/>
          <w:szCs w:val="24"/>
        </w:rPr>
        <w:t>De leerlingen reflecteren zelf op wat zij gemaakt hebben. Dit doen we (daarna) ook klassikaal. We stellen vragen als: Is het gelukt om een constructie te maken? Wat was daarbij belangrijk? Hoe ging het samenwerken? Wat zou je de volgende keer anders doen?</w:t>
      </w:r>
    </w:p>
    <w:sectPr w:rsidR="00CC348B">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22AE0" w14:textId="77777777" w:rsidR="00DF0624" w:rsidRDefault="00DF0624">
      <w:pPr>
        <w:spacing w:after="0" w:line="240" w:lineRule="auto"/>
      </w:pPr>
      <w:r>
        <w:separator/>
      </w:r>
    </w:p>
  </w:endnote>
  <w:endnote w:type="continuationSeparator" w:id="0">
    <w:p w14:paraId="3810CFD3" w14:textId="77777777" w:rsidR="00DF0624" w:rsidRDefault="00DF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598C6" w14:textId="77777777" w:rsidR="00DF0624" w:rsidRDefault="00DF0624">
      <w:pPr>
        <w:spacing w:after="0" w:line="240" w:lineRule="auto"/>
      </w:pPr>
      <w:r>
        <w:rPr>
          <w:color w:val="000000"/>
        </w:rPr>
        <w:separator/>
      </w:r>
    </w:p>
  </w:footnote>
  <w:footnote w:type="continuationSeparator" w:id="0">
    <w:p w14:paraId="01807DA8" w14:textId="77777777" w:rsidR="00DF0624" w:rsidRDefault="00DF062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14EFD"/>
    <w:multiLevelType w:val="multilevel"/>
    <w:tmpl w:val="ECE0ED8C"/>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8B"/>
    <w:rsid w:val="00166D9B"/>
    <w:rsid w:val="00AC593D"/>
    <w:rsid w:val="00CC348B"/>
    <w:rsid w:val="00DD2E03"/>
    <w:rsid w:val="00DF06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F9C41FB"/>
  <w15:docId w15:val="{EB518729-1F95-4480-9535-8C46D671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pPr>
      <w:suppressAutoHyphens/>
    </w:pPr>
  </w:style>
  <w:style w:type="character" w:customStyle="1" w:styleId="Standaardalinea-lettertype1">
    <w:name w:val="Standaardalinea-lettertype1"/>
  </w:style>
  <w:style w:type="paragraph" w:customStyle="1" w:styleId="Lijstalinea1">
    <w:name w:val="Lijstalinea1"/>
    <w:basedOn w:val="Standaard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1191</Characters>
  <Application>Microsoft Macintosh Word</Application>
  <DocSecurity>0</DocSecurity>
  <Lines>9</Lines>
  <Paragraphs>2</Paragraphs>
  <ScaleCrop>false</ScaleCrop>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LauBob</dc:creator>
  <dc:description/>
  <cp:lastModifiedBy>Jonker, V.H. (Vincent)</cp:lastModifiedBy>
  <cp:revision>2</cp:revision>
  <dcterms:created xsi:type="dcterms:W3CDTF">2016-03-25T15:29:00Z</dcterms:created>
  <dcterms:modified xsi:type="dcterms:W3CDTF">2016-03-25T15:29:00Z</dcterms:modified>
</cp:coreProperties>
</file>