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2A0B" w14:textId="301D97DE" w:rsidR="00E7140F" w:rsidRDefault="2801ECF7" w:rsidP="00DA5DF1">
      <w:pPr>
        <w:pStyle w:val="Titelvandeflyer"/>
      </w:pPr>
      <w:bookmarkStart w:id="0" w:name="_Toc165360495"/>
      <w:r>
        <w:t xml:space="preserve">Werkblad </w:t>
      </w:r>
      <w:r w:rsidR="5356CDDC">
        <w:t>Evaluatie</w:t>
      </w:r>
    </w:p>
    <w:p w14:paraId="2F6E036A" w14:textId="32D23BA2" w:rsidR="4EB89BE9" w:rsidRDefault="4EB89BE9" w:rsidP="4EB89BE9">
      <w:pPr>
        <w:pStyle w:val="Inleiding"/>
        <w:rPr>
          <w:color w:val="4194BC" w:themeColor="accent3" w:themeShade="BF"/>
          <w:lang w:val="nl-NL"/>
        </w:rPr>
      </w:pPr>
    </w:p>
    <w:p w14:paraId="4F80D74A" w14:textId="4E85AC4C" w:rsidR="00E7140F" w:rsidRPr="003F183C" w:rsidRDefault="69A35F33" w:rsidP="5A4E7033">
      <w:pPr>
        <w:pStyle w:val="Inleiding"/>
        <w:rPr>
          <w:color w:val="4194BC" w:themeColor="accent3" w:themeShade="BF"/>
          <w:lang w:val="nl-NL"/>
        </w:rPr>
      </w:pPr>
      <w:r w:rsidRPr="003F183C">
        <w:rPr>
          <w:color w:val="4194BC" w:themeColor="accent3" w:themeShade="BF"/>
          <w:lang w:val="nl-NL"/>
        </w:rPr>
        <w:t>Beantwoord deze vragen over jullie ontwerp.</w:t>
      </w:r>
    </w:p>
    <w:p w14:paraId="0DAF3280" w14:textId="46C7B8E7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 xml:space="preserve"> </w:t>
      </w:r>
    </w:p>
    <w:p w14:paraId="78C39FE1" w14:textId="0EEB7BB5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eastAsia="Nunito" w:hAnsi="Source Sans Pro" w:cs="Nunito"/>
          <w:b/>
          <w:bCs/>
          <w:color w:val="333333"/>
          <w:sz w:val="24"/>
        </w:rPr>
      </w:pPr>
      <w:r w:rsidRPr="003F183C">
        <w:rPr>
          <w:rFonts w:ascii="Source Sans Pro" w:eastAsia="Nunito" w:hAnsi="Source Sans Pro" w:cs="Nunito"/>
          <w:b/>
          <w:bCs/>
          <w:color w:val="333333"/>
          <w:sz w:val="24"/>
        </w:rPr>
        <w:t>Wat was het probleem?</w:t>
      </w:r>
    </w:p>
    <w:p w14:paraId="137818F7" w14:textId="2D5F0022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38EA47EB" w14:textId="3094EEBF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25533CA1" w14:textId="6CA05CEB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b/>
          <w:bCs/>
          <w:color w:val="333333"/>
          <w:sz w:val="24"/>
        </w:rPr>
        <w:t xml:space="preserve"> Is het probleem opgelost? </w:t>
      </w:r>
      <w:r w:rsidRPr="003F183C">
        <w:rPr>
          <w:rFonts w:ascii="Source Sans Pro" w:eastAsia="Nunito" w:hAnsi="Source Sans Pro" w:cs="Nunito"/>
          <w:color w:val="333333"/>
          <w:sz w:val="24"/>
        </w:rPr>
        <w:t xml:space="preserve"> </w:t>
      </w:r>
    </w:p>
    <w:p w14:paraId="6C3F5082" w14:textId="687A9D9D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eastAsia="Nunito" w:hAnsi="Source Sans Pro" w:cs="Nunito"/>
          <w:color w:val="333333"/>
          <w:sz w:val="24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Gebruik in je antwoord de begrippen geluid, geluidsbron, decibel en volume</w:t>
      </w:r>
    </w:p>
    <w:p w14:paraId="641835A4" w14:textId="5C97D96C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59C370DF" w14:textId="487CDB60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1836C4DA" w14:textId="7E482891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eastAsia="Nunito" w:hAnsi="Source Sans Pro" w:cs="Nunito"/>
          <w:b/>
          <w:bCs/>
          <w:color w:val="333333"/>
          <w:sz w:val="24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 xml:space="preserve"> </w:t>
      </w:r>
      <w:r w:rsidRPr="003F183C">
        <w:rPr>
          <w:rFonts w:ascii="Source Sans Pro" w:eastAsia="Nunito" w:hAnsi="Source Sans Pro" w:cs="Nunito"/>
          <w:b/>
          <w:bCs/>
          <w:color w:val="333333"/>
          <w:sz w:val="24"/>
        </w:rPr>
        <w:t>Heb je dingen aangepast na het testen? Zo ja, wat?</w:t>
      </w:r>
    </w:p>
    <w:p w14:paraId="3834FAA2" w14:textId="78F8D53A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112BE4C2" w14:textId="7D190CB9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13F8CF95" w14:textId="2791674A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eastAsia="Nunito" w:hAnsi="Source Sans Pro" w:cs="Nunito"/>
          <w:b/>
          <w:bCs/>
          <w:color w:val="333333"/>
          <w:sz w:val="24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 xml:space="preserve"> </w:t>
      </w:r>
      <w:r w:rsidRPr="003F183C">
        <w:rPr>
          <w:rFonts w:ascii="Source Sans Pro" w:eastAsia="Nunito" w:hAnsi="Source Sans Pro" w:cs="Nunito"/>
          <w:b/>
          <w:bCs/>
          <w:color w:val="333333"/>
          <w:sz w:val="24"/>
        </w:rPr>
        <w:t>Ben je tevreden met je ontwerp?</w:t>
      </w:r>
    </w:p>
    <w:p w14:paraId="32496AF6" w14:textId="450A22BF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</w:r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............................................................................................................................................................</w:t>
      </w:r>
    </w:p>
    <w:p w14:paraId="13CBCDF5" w14:textId="51DA527C" w:rsidR="00E7140F" w:rsidRPr="003F183C" w:rsidRDefault="69A35F33" w:rsidP="5A4E7033">
      <w:pPr>
        <w:shd w:val="clear" w:color="auto" w:fill="FFFFFF" w:themeFill="background1"/>
        <w:spacing w:after="199" w:line="360" w:lineRule="auto"/>
        <w:rPr>
          <w:rFonts w:ascii="Source Sans Pro" w:hAnsi="Source Sans Pro"/>
          <w:color w:val="000000" w:themeColor="text1"/>
        </w:rPr>
        <w:sectPr w:rsidR="00E7140F" w:rsidRPr="003F183C" w:rsidSect="00574F3A">
          <w:headerReference w:type="default" r:id="rId11"/>
          <w:footerReference w:type="default" r:id="rId12"/>
          <w:type w:val="continuous"/>
          <w:pgSz w:w="11900" w:h="16840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 w:rsidRPr="003F183C">
        <w:rPr>
          <w:rFonts w:ascii="Source Sans Pro" w:eastAsia="Nunito" w:hAnsi="Source Sans Pro" w:cs="Nunito"/>
          <w:color w:val="333333"/>
          <w:sz w:val="24"/>
        </w:rPr>
        <w:t>.........................................................................................................................................................</w:t>
      </w:r>
      <w:r w:rsidR="003F183C">
        <w:rPr>
          <w:rFonts w:ascii="Source Sans Pro" w:eastAsia="Nunito" w:hAnsi="Source Sans Pro" w:cs="Nunito"/>
          <w:color w:val="333333"/>
          <w:sz w:val="24"/>
        </w:rPr>
        <w:t>..</w:t>
      </w:r>
    </w:p>
    <w:bookmarkEnd w:id="0"/>
    <w:p w14:paraId="4C183F8A" w14:textId="440B12DF" w:rsidR="00D31B4D" w:rsidRPr="00E7140F" w:rsidRDefault="00D31B4D" w:rsidP="003F183C">
      <w:pPr>
        <w:pStyle w:val="Inleiding"/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</w:p>
    <w:sectPr w:rsidR="00D31B4D" w:rsidRPr="00E7140F" w:rsidSect="00E7140F">
      <w:headerReference w:type="default" r:id="rId13"/>
      <w:pgSz w:w="11900" w:h="16840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04CB" w14:textId="77777777" w:rsidR="0019008D" w:rsidRDefault="0019008D" w:rsidP="0012623B">
      <w:r>
        <w:separator/>
      </w:r>
    </w:p>
    <w:p w14:paraId="4918BA1C" w14:textId="77777777" w:rsidR="0019008D" w:rsidRDefault="0019008D"/>
  </w:endnote>
  <w:endnote w:type="continuationSeparator" w:id="0">
    <w:p w14:paraId="6418E6E1" w14:textId="77777777" w:rsidR="0019008D" w:rsidRDefault="0019008D" w:rsidP="0012623B">
      <w:r>
        <w:continuationSeparator/>
      </w:r>
    </w:p>
    <w:p w14:paraId="2A5E3CF3" w14:textId="77777777" w:rsidR="0019008D" w:rsidRDefault="00190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3D2" w14:textId="77777777" w:rsidR="00E7140F" w:rsidRDefault="00E7140F">
    <w:pPr>
      <w:pStyle w:val="Voettekst"/>
    </w:pPr>
  </w:p>
  <w:p w14:paraId="7BD8B282" w14:textId="77777777" w:rsidR="00E7140F" w:rsidRDefault="00E7140F">
    <w:pPr>
      <w:pStyle w:val="Voettekst"/>
    </w:pPr>
  </w:p>
  <w:p w14:paraId="4ECDDDE0" w14:textId="77777777" w:rsidR="00E7140F" w:rsidRDefault="00E7140F">
    <w:pPr>
      <w:pStyle w:val="Voettekst"/>
    </w:pPr>
  </w:p>
  <w:p w14:paraId="2111EBF4" w14:textId="77777777" w:rsidR="00E7140F" w:rsidRDefault="00E7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AF37" w14:textId="77777777" w:rsidR="0019008D" w:rsidRDefault="0019008D" w:rsidP="0012623B">
      <w:r>
        <w:separator/>
      </w:r>
    </w:p>
  </w:footnote>
  <w:footnote w:type="continuationSeparator" w:id="0">
    <w:p w14:paraId="3EBCACB1" w14:textId="77777777" w:rsidR="0019008D" w:rsidRDefault="0019008D" w:rsidP="0012623B">
      <w:r>
        <w:continuationSeparator/>
      </w:r>
    </w:p>
    <w:p w14:paraId="6739D6E5" w14:textId="77777777" w:rsidR="0019008D" w:rsidRDefault="00190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A49" w14:textId="22D0E1CF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66B6A" w14:textId="77777777" w:rsidR="00E7140F" w:rsidRDefault="00E7140F">
    <w:pPr>
      <w:pStyle w:val="Koptekst"/>
    </w:pPr>
  </w:p>
  <w:p w14:paraId="7C3B34DC" w14:textId="77777777" w:rsidR="00E7140F" w:rsidRDefault="00E7140F">
    <w:pPr>
      <w:pStyle w:val="Koptekst"/>
    </w:pPr>
  </w:p>
  <w:p w14:paraId="5A6E9E32" w14:textId="77777777" w:rsidR="00E7140F" w:rsidRDefault="00E7140F">
    <w:pPr>
      <w:pStyle w:val="Koptekst"/>
    </w:pPr>
  </w:p>
  <w:p w14:paraId="04099DA7" w14:textId="77777777" w:rsidR="00E7140F" w:rsidRDefault="00E7140F">
    <w:pPr>
      <w:pStyle w:val="Koptekst"/>
    </w:pPr>
  </w:p>
  <w:p w14:paraId="76ECAA3A" w14:textId="77777777" w:rsidR="00E7140F" w:rsidRDefault="00E7140F">
    <w:pPr>
      <w:pStyle w:val="Koptekst"/>
    </w:pPr>
  </w:p>
  <w:p w14:paraId="15E34099" w14:textId="77777777" w:rsidR="00E7140F" w:rsidRDefault="00E7140F">
    <w:pPr>
      <w:pStyle w:val="Koptekst"/>
    </w:pPr>
  </w:p>
  <w:p w14:paraId="78E9B338" w14:textId="77777777" w:rsidR="00E7140F" w:rsidRDefault="00E7140F">
    <w:pPr>
      <w:pStyle w:val="Koptekst"/>
    </w:pPr>
  </w:p>
  <w:p w14:paraId="22588325" w14:textId="77777777" w:rsidR="00E7140F" w:rsidRDefault="00E7140F">
    <w:pPr>
      <w:pStyle w:val="Koptekst"/>
    </w:pPr>
  </w:p>
  <w:p w14:paraId="375F1A53" w14:textId="77777777" w:rsidR="00E7140F" w:rsidRDefault="00E7140F">
    <w:pPr>
      <w:pStyle w:val="Koptekst"/>
    </w:pPr>
  </w:p>
  <w:p w14:paraId="46589C03" w14:textId="77777777" w:rsidR="00E7140F" w:rsidRDefault="00E7140F">
    <w:pPr>
      <w:pStyle w:val="Koptekst"/>
    </w:pPr>
  </w:p>
  <w:p w14:paraId="36D07EB6" w14:textId="150E68A0" w:rsidR="00E7140F" w:rsidRDefault="00E7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00" w14:textId="20DB7DD7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E4377" w14:textId="77777777" w:rsidR="00E7140F" w:rsidRDefault="00E7140F">
    <w:pPr>
      <w:pStyle w:val="Koptekst"/>
    </w:pPr>
  </w:p>
  <w:p w14:paraId="6ADEFF2C" w14:textId="77777777" w:rsidR="00E7140F" w:rsidRDefault="00E7140F">
    <w:pPr>
      <w:pStyle w:val="Koptekst"/>
    </w:pPr>
  </w:p>
  <w:p w14:paraId="07F03E1D" w14:textId="77777777" w:rsidR="00E7140F" w:rsidRDefault="00E7140F">
    <w:pPr>
      <w:pStyle w:val="Koptekst"/>
    </w:pPr>
  </w:p>
  <w:p w14:paraId="268B8D38" w14:textId="77777777" w:rsidR="00E7140F" w:rsidRDefault="00E7140F">
    <w:pPr>
      <w:pStyle w:val="Koptekst"/>
    </w:pPr>
  </w:p>
  <w:p w14:paraId="73459BC4" w14:textId="77D88D1E" w:rsidR="00E7140F" w:rsidRDefault="00E7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988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D5591"/>
    <w:rsid w:val="002E50E3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3F183C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7929"/>
    <w:rsid w:val="00A21DD8"/>
    <w:rsid w:val="00A248BE"/>
    <w:rsid w:val="00A314B1"/>
    <w:rsid w:val="00A33643"/>
    <w:rsid w:val="00A428FE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1145EE23"/>
    <w:rsid w:val="126A9399"/>
    <w:rsid w:val="152E6843"/>
    <w:rsid w:val="22EFE476"/>
    <w:rsid w:val="2801ECF7"/>
    <w:rsid w:val="3249BBB3"/>
    <w:rsid w:val="373AC082"/>
    <w:rsid w:val="37FA4838"/>
    <w:rsid w:val="3880F910"/>
    <w:rsid w:val="3E1C94A4"/>
    <w:rsid w:val="4CF400D7"/>
    <w:rsid w:val="4EB89BE9"/>
    <w:rsid w:val="5233939D"/>
    <w:rsid w:val="5356CDDC"/>
    <w:rsid w:val="5A4E7033"/>
    <w:rsid w:val="5B5C6859"/>
    <w:rsid w:val="5D2686EC"/>
    <w:rsid w:val="5E1B5280"/>
    <w:rsid w:val="5EB9D097"/>
    <w:rsid w:val="6123161A"/>
    <w:rsid w:val="61AA389B"/>
    <w:rsid w:val="6546BBD3"/>
    <w:rsid w:val="65EECB8B"/>
    <w:rsid w:val="69A35F33"/>
    <w:rsid w:val="6A1848C4"/>
    <w:rsid w:val="6ADCCD3B"/>
    <w:rsid w:val="6E257FE8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0070A7" w:themeColor="text2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0070A7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E9B53C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E9B53C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0070A7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0070A7" w:themeColor="text2"/>
        <w:left w:val="single" w:sz="4" w:space="6" w:color="0070A7" w:themeColor="text2"/>
        <w:bottom w:val="single" w:sz="4" w:space="6" w:color="0070A7" w:themeColor="text2"/>
        <w:right w:val="single" w:sz="4" w:space="6" w:color="0070A7" w:themeColor="text2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0495E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0495E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2D3E5" w:themeColor="accent1" w:themeTint="66"/>
        <w:left w:val="single" w:sz="4" w:space="0" w:color="B2D3E5" w:themeColor="accent1" w:themeTint="66"/>
        <w:bottom w:val="single" w:sz="4" w:space="0" w:color="B2D3E5" w:themeColor="accent1" w:themeTint="66"/>
        <w:right w:val="single" w:sz="4" w:space="0" w:color="B2D3E5" w:themeColor="accent1" w:themeTint="66"/>
        <w:insideH w:val="single" w:sz="4" w:space="0" w:color="B2D3E5" w:themeColor="accent1" w:themeTint="66"/>
        <w:insideV w:val="single" w:sz="4" w:space="0" w:color="B2D3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E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E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customXml/itemProps4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Ilse Gmelig</cp:lastModifiedBy>
  <cp:revision>8</cp:revision>
  <dcterms:created xsi:type="dcterms:W3CDTF">2024-09-26T10:02:00Z</dcterms:created>
  <dcterms:modified xsi:type="dcterms:W3CDTF">2024-11-18T10:43:00Z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