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99" w:rsidRPr="00326C99" w:rsidRDefault="00326C99" w:rsidP="00326C99">
      <w:pPr>
        <w:pStyle w:val="Kop1"/>
        <w:rPr>
          <w:rFonts w:eastAsia="Times New Roman"/>
          <w:color w:val="00B050"/>
        </w:rPr>
      </w:pPr>
      <w:r w:rsidRPr="00326C99">
        <w:rPr>
          <w:rFonts w:eastAsia="Times New Roman"/>
          <w:color w:val="00B050"/>
        </w:rPr>
        <w:t>Practicum windei</w:t>
      </w:r>
    </w:p>
    <w:p w:rsidR="00326C99" w:rsidRPr="00326C99" w:rsidRDefault="00326C99" w:rsidP="00326C99">
      <w:pPr>
        <w:shd w:val="clear" w:color="auto" w:fill="FFFFFF"/>
        <w:spacing w:after="199" w:line="240" w:lineRule="auto"/>
        <w:rPr>
          <w:rFonts w:ascii="Arial" w:eastAsia="Times New Roman" w:hAnsi="Arial" w:cs="Arial"/>
          <w:i/>
          <w:color w:val="495057"/>
          <w:sz w:val="24"/>
          <w:szCs w:val="24"/>
          <w:lang w:eastAsia="nl-NL"/>
        </w:rPr>
      </w:pPr>
      <w:r w:rsidRPr="00326C99">
        <w:rPr>
          <w:rFonts w:ascii="Arial" w:eastAsia="Times New Roman" w:hAnsi="Arial" w:cs="Arial"/>
          <w:i/>
          <w:color w:val="495057"/>
          <w:sz w:val="24"/>
          <w:szCs w:val="24"/>
          <w:lang w:eastAsia="nl-NL"/>
        </w:rPr>
        <w:t>Doormiddel van hulpvragen kom je tot een proef waarin we een windei maken. De reactie die optreedt geef je doormiddel van een kloppende reactievergelijking weer.</w:t>
      </w:r>
    </w:p>
    <w:p w:rsidR="00326C99" w:rsidRDefault="00326C99" w:rsidP="00326C99">
      <w:pPr>
        <w:pStyle w:val="Kop1"/>
      </w:pPr>
      <w:r>
        <w:t>Inleiding</w:t>
      </w:r>
    </w:p>
    <w:p w:rsidR="00326C99" w:rsidRPr="000D1C23" w:rsidRDefault="00326C99" w:rsidP="00326C99">
      <w:pPr>
        <w:pStyle w:val="Titel"/>
        <w:rPr>
          <w:rFonts w:cs="Arial"/>
          <w:szCs w:val="22"/>
        </w:rPr>
      </w:pPr>
      <w:r w:rsidRPr="000D1C23">
        <w:rPr>
          <w:rFonts w:cs="Arial"/>
          <w:szCs w:val="22"/>
        </w:rPr>
        <w:t>Je schrijft een stukje theorie over het onderwerp voor je lezer</w:t>
      </w:r>
    </w:p>
    <w:p w:rsidR="00326C99" w:rsidRPr="00777AB4" w:rsidRDefault="00326C99" w:rsidP="00326C99">
      <w:pPr>
        <w:pStyle w:val="Titel"/>
        <w:rPr>
          <w:rFonts w:cs="Arial"/>
          <w:b w:val="0"/>
          <w:szCs w:val="22"/>
          <w:lang w:eastAsia="nl-NL"/>
        </w:rPr>
      </w:pPr>
      <w:r w:rsidRPr="00777AB4">
        <w:rPr>
          <w:rFonts w:eastAsia="Times New Roman" w:cs="Arial"/>
          <w:b w:val="0"/>
          <w:color w:val="000000"/>
          <w:szCs w:val="22"/>
          <w:lang w:eastAsia="nl-NL"/>
        </w:rPr>
        <w:t>Hierin moet in elk geval staan:</w:t>
      </w:r>
    </w:p>
    <w:p w:rsidR="00326C99" w:rsidRPr="00386DA3" w:rsidRDefault="00326C99" w:rsidP="00326C99">
      <w:pPr>
        <w:pStyle w:val="Lijstalinea"/>
        <w:numPr>
          <w:ilvl w:val="0"/>
          <w:numId w:val="2"/>
        </w:numPr>
        <w:rPr>
          <w:i/>
          <w:color w:val="000000"/>
        </w:rPr>
      </w:pPr>
      <w:r w:rsidRPr="00386DA3">
        <w:rPr>
          <w:i/>
          <w:color w:val="000000"/>
        </w:rPr>
        <w:t>Waarom doe je di</w:t>
      </w:r>
      <w:r>
        <w:rPr>
          <w:i/>
          <w:color w:val="000000"/>
        </w:rPr>
        <w:t>t onderzoek? Wat wil je precies te weten komen? Let op dat dit geen herhaling van je onderzoeksvraag wordt.</w:t>
      </w:r>
    </w:p>
    <w:p w:rsidR="00326C99" w:rsidRPr="00386DA3" w:rsidRDefault="00326C99" w:rsidP="00326C99">
      <w:pPr>
        <w:pStyle w:val="Lijstalinea"/>
        <w:numPr>
          <w:ilvl w:val="0"/>
          <w:numId w:val="2"/>
        </w:numPr>
        <w:rPr>
          <w:i/>
          <w:color w:val="000000"/>
        </w:rPr>
      </w:pPr>
      <w:r>
        <w:rPr>
          <w:i/>
          <w:color w:val="000000"/>
        </w:rPr>
        <w:t>Je vertelt</w:t>
      </w:r>
      <w:r w:rsidRPr="00386DA3">
        <w:rPr>
          <w:i/>
          <w:color w:val="000000"/>
        </w:rPr>
        <w:t xml:space="preserve"> wat achte</w:t>
      </w:r>
      <w:r>
        <w:rPr>
          <w:i/>
          <w:color w:val="000000"/>
        </w:rPr>
        <w:t>rgrondinformatie over de theorie van de proef z</w:t>
      </w:r>
      <w:r w:rsidRPr="00386DA3">
        <w:rPr>
          <w:i/>
          <w:color w:val="000000"/>
        </w:rPr>
        <w:t>odat kinderen die in groep 8 zitt</w:t>
      </w:r>
      <w:r>
        <w:rPr>
          <w:i/>
          <w:color w:val="000000"/>
        </w:rPr>
        <w:t>en de proef ook kunnen snappen.</w:t>
      </w:r>
    </w:p>
    <w:p w:rsidR="00326C99" w:rsidRPr="00386DA3" w:rsidRDefault="00326C99" w:rsidP="00326C99">
      <w:pPr>
        <w:pStyle w:val="Lijstalinea"/>
        <w:numPr>
          <w:ilvl w:val="0"/>
          <w:numId w:val="2"/>
        </w:numPr>
        <w:rPr>
          <w:i/>
          <w:color w:val="000000"/>
        </w:rPr>
      </w:pPr>
      <w:r>
        <w:rPr>
          <w:i/>
          <w:color w:val="000000"/>
        </w:rPr>
        <w:t>Je moet</w:t>
      </w:r>
      <w:r w:rsidRPr="00386DA3">
        <w:rPr>
          <w:i/>
          <w:color w:val="000000"/>
        </w:rPr>
        <w:t xml:space="preserve"> de ondersteunende vragen </w:t>
      </w:r>
      <w:r>
        <w:rPr>
          <w:i/>
          <w:color w:val="000000"/>
        </w:rPr>
        <w:t>hieronder</w:t>
      </w:r>
      <w:r>
        <w:rPr>
          <w:i/>
          <w:color w:val="000000"/>
        </w:rPr>
        <w:t xml:space="preserve"> </w:t>
      </w:r>
      <w:r w:rsidRPr="00386DA3">
        <w:rPr>
          <w:i/>
          <w:color w:val="000000"/>
        </w:rPr>
        <w:t xml:space="preserve">gebruiken om tot een goede inleiding te komen. </w:t>
      </w:r>
      <w:r>
        <w:rPr>
          <w:i/>
          <w:color w:val="000000"/>
        </w:rPr>
        <w:t>Ga niet de antwoorden los in deze inleiding gebruiken, maar gebruik ze als hint wat in een goede inleiding moet komen te staan.</w:t>
      </w:r>
    </w:p>
    <w:p w:rsidR="00326C99" w:rsidRPr="00326C99" w:rsidRDefault="00326C99" w:rsidP="00326C99">
      <w:pPr>
        <w:pStyle w:val="Lijstalinea"/>
        <w:numPr>
          <w:ilvl w:val="0"/>
          <w:numId w:val="2"/>
        </w:numPr>
        <w:rPr>
          <w:i/>
          <w:color w:val="000000"/>
        </w:rPr>
      </w:pPr>
      <w:r w:rsidRPr="00386DA3">
        <w:rPr>
          <w:i/>
          <w:color w:val="000000"/>
        </w:rPr>
        <w:t xml:space="preserve">Je noteert als laatste </w:t>
      </w:r>
      <w:r>
        <w:rPr>
          <w:i/>
          <w:color w:val="000000"/>
        </w:rPr>
        <w:t>de bronnen die je hebt gebruikt in het onderdeel Bronnen onderaan dit document. Denk er om ze in het juiste format te zetten.</w:t>
      </w:r>
    </w:p>
    <w:p w:rsidR="00326C99" w:rsidRPr="00326C99" w:rsidRDefault="00326C99" w:rsidP="00326C99">
      <w:pPr>
        <w:pStyle w:val="Geenafstand"/>
        <w:rPr>
          <w:color w:val="00B050"/>
          <w:sz w:val="24"/>
          <w:szCs w:val="24"/>
        </w:rPr>
      </w:pPr>
      <w:r w:rsidRPr="00326C99">
        <w:rPr>
          <w:color w:val="00B050"/>
          <w:sz w:val="24"/>
          <w:szCs w:val="24"/>
        </w:rPr>
        <w:t>Hulpvragen:</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Uit welke stoffen bestaat de schaal van het ei?</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Wat is de molecuulformule van de stof waaruit de schaal van het ei voor het grootste deel bestaat?</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Hoe noemt men de witte aanslag in de waterkoker?</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Hoe maakt men voornamelijk de waterkoker schoon?</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Wat is een zuur-basereactie?</w:t>
      </w:r>
    </w:p>
    <w:p w:rsidR="00326C99" w:rsidRPr="00326C99" w:rsidRDefault="00326C99" w:rsidP="00326C99">
      <w:pPr>
        <w:pStyle w:val="Geenafstand"/>
        <w:numPr>
          <w:ilvl w:val="0"/>
          <w:numId w:val="1"/>
        </w:numPr>
        <w:rPr>
          <w:color w:val="00B050"/>
          <w:sz w:val="24"/>
          <w:szCs w:val="24"/>
        </w:rPr>
      </w:pPr>
      <w:r w:rsidRPr="00326C99">
        <w:rPr>
          <w:rFonts w:ascii="Arial" w:eastAsia="Times New Roman" w:hAnsi="Arial" w:cs="Arial"/>
          <w:color w:val="00B050"/>
          <w:sz w:val="24"/>
          <w:szCs w:val="24"/>
          <w:lang w:eastAsia="nl-NL"/>
        </w:rPr>
        <w:t xml:space="preserve">Noteer de reactievergelijking van de reactie die jullie gaan uitvoeren. </w:t>
      </w:r>
    </w:p>
    <w:p w:rsidR="00326C99" w:rsidRDefault="00326C99" w:rsidP="00326C99">
      <w:pPr>
        <w:pStyle w:val="Geenafstand"/>
        <w:rPr>
          <w:rFonts w:ascii="Arial" w:eastAsia="Times New Roman" w:hAnsi="Arial" w:cs="Arial"/>
          <w:color w:val="008000"/>
          <w:sz w:val="24"/>
          <w:szCs w:val="24"/>
          <w:lang w:eastAsia="nl-NL"/>
        </w:rPr>
      </w:pPr>
    </w:p>
    <w:p w:rsidR="00326C99" w:rsidRDefault="00326C99" w:rsidP="00326C99">
      <w:pPr>
        <w:pStyle w:val="Kop1"/>
        <w:rPr>
          <w:rFonts w:eastAsia="Times New Roman"/>
        </w:rPr>
      </w:pPr>
      <w:r>
        <w:rPr>
          <w:rFonts w:eastAsia="Times New Roman"/>
        </w:rPr>
        <w:t>Onderzoeksvraag</w:t>
      </w:r>
    </w:p>
    <w:p w:rsidR="00326C99" w:rsidRPr="00991EAF" w:rsidRDefault="00326C99" w:rsidP="00326C99">
      <w:pPr>
        <w:pStyle w:val="Geenafstand"/>
        <w:numPr>
          <w:ilvl w:val="0"/>
          <w:numId w:val="5"/>
        </w:numPr>
        <w:rPr>
          <w:rFonts w:ascii="Arial" w:hAnsi="Arial" w:cs="Arial"/>
          <w:lang w:eastAsia="nl-NL"/>
        </w:rPr>
      </w:pPr>
      <w:r w:rsidRPr="00991EAF">
        <w:rPr>
          <w:rFonts w:ascii="Arial" w:hAnsi="Arial" w:cs="Arial"/>
          <w:lang w:eastAsia="nl-NL"/>
        </w:rPr>
        <w:t>Noteer hier een onderzoeksvraag die betrekking heeft op een windei maken.</w:t>
      </w:r>
    </w:p>
    <w:p w:rsidR="00326C99" w:rsidRPr="00326C99" w:rsidRDefault="00326C99" w:rsidP="00326C99">
      <w:pPr>
        <w:rPr>
          <w:lang w:eastAsia="nl-NL"/>
        </w:rPr>
      </w:pPr>
    </w:p>
    <w:p w:rsidR="00326C99" w:rsidRDefault="00326C99" w:rsidP="00326C99">
      <w:pPr>
        <w:pStyle w:val="Kop1"/>
      </w:pPr>
      <w:r>
        <w:t>Werkwijze</w:t>
      </w:r>
    </w:p>
    <w:p w:rsidR="00326C99" w:rsidRPr="00326C99" w:rsidRDefault="00326C99" w:rsidP="00326C99">
      <w:pPr>
        <w:pStyle w:val="Titel"/>
      </w:pPr>
      <w:r w:rsidRPr="00326C99">
        <w:t>Schrijf nu een werkwijze waarmee je van een gewoon ei een windei kan maken. </w:t>
      </w:r>
    </w:p>
    <w:p w:rsidR="00326C99" w:rsidRPr="00C968C4" w:rsidRDefault="00326C99" w:rsidP="00326C99">
      <w:pPr>
        <w:pStyle w:val="Lijstalinea"/>
        <w:numPr>
          <w:ilvl w:val="0"/>
          <w:numId w:val="4"/>
        </w:numPr>
        <w:rPr>
          <w:lang w:eastAsia="nl-NL"/>
        </w:rPr>
      </w:pPr>
      <w:r>
        <w:rPr>
          <w:lang w:eastAsia="nl-NL"/>
        </w:rPr>
        <w:t>Geef de beschrijving zo nauwkeurig dat een groep 8 leerling het zou kunnen uitvoeren</w:t>
      </w:r>
    </w:p>
    <w:p w:rsidR="00326C99" w:rsidRPr="00326C99" w:rsidRDefault="00326C99" w:rsidP="00326C99">
      <w:pPr>
        <w:shd w:val="clear" w:color="auto" w:fill="FFFFFF"/>
        <w:spacing w:after="199" w:line="240" w:lineRule="auto"/>
        <w:rPr>
          <w:rFonts w:ascii="Arial" w:eastAsia="Times New Roman" w:hAnsi="Arial" w:cs="Arial"/>
          <w:i/>
          <w:color w:val="495057"/>
          <w:sz w:val="24"/>
          <w:szCs w:val="24"/>
          <w:lang w:eastAsia="nl-NL"/>
        </w:rPr>
      </w:pPr>
      <w:r w:rsidRPr="00326C99">
        <w:rPr>
          <w:rFonts w:ascii="Arial" w:eastAsia="Times New Roman" w:hAnsi="Arial" w:cs="Arial"/>
          <w:i/>
          <w:color w:val="495057"/>
          <w:sz w:val="24"/>
          <w:szCs w:val="24"/>
          <w:lang w:eastAsia="nl-NL"/>
        </w:rPr>
        <w:t>(</w:t>
      </w:r>
      <w:proofErr w:type="gramStart"/>
      <w:r w:rsidRPr="00326C99">
        <w:rPr>
          <w:rFonts w:ascii="Arial" w:eastAsia="Times New Roman" w:hAnsi="Arial" w:cs="Arial"/>
          <w:i/>
          <w:color w:val="495057"/>
          <w:sz w:val="24"/>
          <w:szCs w:val="24"/>
          <w:lang w:eastAsia="nl-NL"/>
        </w:rPr>
        <w:t>de</w:t>
      </w:r>
      <w:proofErr w:type="gramEnd"/>
      <w:r w:rsidRPr="00326C99">
        <w:rPr>
          <w:rFonts w:ascii="Arial" w:eastAsia="Times New Roman" w:hAnsi="Arial" w:cs="Arial"/>
          <w:i/>
          <w:color w:val="495057"/>
          <w:sz w:val="24"/>
          <w:szCs w:val="24"/>
          <w:lang w:eastAsia="nl-NL"/>
        </w:rPr>
        <w:t xml:space="preserve"> reactie gaat erg sloom, dus je zult het ei 2 dagen moeten laten rusten) I.v.m. de lange tijd en de materialen zullen er drie demo-proefjes in de klas gedaan worden. Mocht je het heel leuk vinden om het zelf ook te doen, dan kun je dit proefje natuurlijk thuis ook uitvoeren! Maak foto’s en zet kleine foto’s in je verslag.</w:t>
      </w:r>
    </w:p>
    <w:p w:rsidR="00326C99" w:rsidRDefault="00326C99" w:rsidP="00326C99">
      <w:pPr>
        <w:pStyle w:val="Kop1"/>
      </w:pPr>
    </w:p>
    <w:p w:rsidR="00326C99" w:rsidRPr="00326C99" w:rsidRDefault="00326C99" w:rsidP="00326C99">
      <w:pPr>
        <w:pStyle w:val="Kop1"/>
      </w:pPr>
      <w:r>
        <w:t xml:space="preserve">Waarnemingen </w:t>
      </w:r>
    </w:p>
    <w:p w:rsidR="00326C99" w:rsidRPr="00991EAF" w:rsidRDefault="00326C99" w:rsidP="00326C99">
      <w:pPr>
        <w:pStyle w:val="Geenafstand"/>
        <w:numPr>
          <w:ilvl w:val="0"/>
          <w:numId w:val="4"/>
        </w:numPr>
        <w:rPr>
          <w:rFonts w:ascii="Arial" w:hAnsi="Arial" w:cs="Arial"/>
        </w:rPr>
      </w:pPr>
      <w:r w:rsidRPr="00991EAF">
        <w:rPr>
          <w:rFonts w:ascii="Arial" w:hAnsi="Arial" w:cs="Arial"/>
        </w:rPr>
        <w:t>Kijk bijvoorbeeld na 1 dag nog een keer, tot er drie dagen voorbij zijn. Noteer je waarnemingen overzichtelijk.</w:t>
      </w:r>
    </w:p>
    <w:p w:rsidR="00326C99" w:rsidRDefault="00326C99" w:rsidP="00326C99">
      <w:pPr>
        <w:pStyle w:val="Kop1"/>
      </w:pPr>
    </w:p>
    <w:p w:rsidR="00326C99" w:rsidRDefault="00326C99" w:rsidP="00326C99">
      <w:pPr>
        <w:pStyle w:val="Kop1"/>
      </w:pPr>
      <w:r>
        <w:t>Conclusie</w:t>
      </w:r>
    </w:p>
    <w:p w:rsidR="00326C99" w:rsidRPr="00991EAF" w:rsidRDefault="00991EAF" w:rsidP="00991EAF">
      <w:pPr>
        <w:pStyle w:val="Geenafstand"/>
        <w:numPr>
          <w:ilvl w:val="0"/>
          <w:numId w:val="4"/>
        </w:numPr>
        <w:rPr>
          <w:rFonts w:ascii="Arial" w:hAnsi="Arial" w:cs="Arial"/>
        </w:rPr>
      </w:pPr>
      <w:r>
        <w:rPr>
          <w:rFonts w:ascii="Arial" w:hAnsi="Arial" w:cs="Arial"/>
        </w:rPr>
        <w:t>Herhaal je onderzoeksvraag en geef er antwoord op.</w:t>
      </w:r>
      <w:bookmarkStart w:id="0" w:name="_GoBack"/>
      <w:bookmarkEnd w:id="0"/>
    </w:p>
    <w:p w:rsidR="00326C99" w:rsidRPr="00326C99" w:rsidRDefault="00326C99" w:rsidP="00326C99">
      <w:pPr>
        <w:pStyle w:val="Geenafstand"/>
        <w:ind w:left="720"/>
        <w:rPr>
          <w:lang w:eastAsia="nl-NL"/>
        </w:rPr>
      </w:pPr>
    </w:p>
    <w:p w:rsidR="00C830C1" w:rsidRDefault="00326C99" w:rsidP="00326C99">
      <w:pPr>
        <w:pStyle w:val="Kop1"/>
      </w:pPr>
      <w:r>
        <w:t>Bronnen</w:t>
      </w:r>
    </w:p>
    <w:p w:rsidR="00326C99" w:rsidRPr="00326C99" w:rsidRDefault="00326C99" w:rsidP="00326C99">
      <w:pPr>
        <w:pStyle w:val="Lijstalinea"/>
        <w:numPr>
          <w:ilvl w:val="0"/>
          <w:numId w:val="4"/>
        </w:numPr>
        <w:rPr>
          <w:lang w:eastAsia="nl-NL"/>
        </w:rPr>
      </w:pPr>
      <w:r>
        <w:rPr>
          <w:lang w:eastAsia="nl-NL"/>
        </w:rPr>
        <w:t>Notee</w:t>
      </w:r>
      <w:r w:rsidR="00991EAF">
        <w:rPr>
          <w:lang w:eastAsia="nl-NL"/>
        </w:rPr>
        <w:t>r hier de bronnen volgens APA</w:t>
      </w:r>
    </w:p>
    <w:sectPr w:rsidR="00326C99" w:rsidRPr="00326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398"/>
    <w:multiLevelType w:val="hybridMultilevel"/>
    <w:tmpl w:val="28A22884"/>
    <w:lvl w:ilvl="0" w:tplc="04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7423A0"/>
    <w:multiLevelType w:val="hybridMultilevel"/>
    <w:tmpl w:val="CEAA0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525E39"/>
    <w:multiLevelType w:val="hybridMultilevel"/>
    <w:tmpl w:val="B91E5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A72190"/>
    <w:multiLevelType w:val="hybridMultilevel"/>
    <w:tmpl w:val="96C8E454"/>
    <w:lvl w:ilvl="0" w:tplc="2E1AF9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6F73EC6"/>
    <w:multiLevelType w:val="multilevel"/>
    <w:tmpl w:val="B9F6BF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99"/>
    <w:rsid w:val="0004306E"/>
    <w:rsid w:val="00326C99"/>
    <w:rsid w:val="00991EAF"/>
    <w:rsid w:val="00FE7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E7D9"/>
  <w15:chartTrackingRefBased/>
  <w15:docId w15:val="{07BC03CE-FDB1-4C1E-9EB7-78DBDB66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aliases w:val="Topkop"/>
    <w:basedOn w:val="Standaard"/>
    <w:next w:val="Standaard"/>
    <w:link w:val="Kop1Char"/>
    <w:uiPriority w:val="9"/>
    <w:qFormat/>
    <w:rsid w:val="00326C99"/>
    <w:pPr>
      <w:keepNext/>
      <w:keepLines/>
      <w:spacing w:after="0" w:line="240" w:lineRule="auto"/>
      <w:outlineLvl w:val="0"/>
    </w:pPr>
    <w:rPr>
      <w:rFonts w:ascii="Arial" w:eastAsiaTheme="majorEastAsia" w:hAnsi="Arial" w:cstheme="majorBidi"/>
      <w:b/>
      <w:bCs/>
      <w:color w:val="FBBA00"/>
      <w:sz w:val="32"/>
      <w:szCs w:val="20"/>
      <w:lang w:eastAsia="nl-NL"/>
    </w:rPr>
  </w:style>
  <w:style w:type="paragraph" w:styleId="Kop2">
    <w:name w:val="heading 2"/>
    <w:basedOn w:val="Standaard"/>
    <w:next w:val="Standaard"/>
    <w:link w:val="Kop2Char"/>
    <w:uiPriority w:val="9"/>
    <w:unhideWhenUsed/>
    <w:qFormat/>
    <w:rsid w:val="00326C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6C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6C99"/>
    <w:rPr>
      <w:b/>
      <w:bCs/>
    </w:rPr>
  </w:style>
  <w:style w:type="character" w:customStyle="1" w:styleId="apple-converted-space">
    <w:name w:val="apple-converted-space"/>
    <w:basedOn w:val="Standaardalinea-lettertype"/>
    <w:rsid w:val="00326C99"/>
  </w:style>
  <w:style w:type="paragraph" w:styleId="Geenafstand">
    <w:name w:val="No Spacing"/>
    <w:uiPriority w:val="1"/>
    <w:qFormat/>
    <w:rsid w:val="00326C99"/>
    <w:pPr>
      <w:spacing w:after="0" w:line="240" w:lineRule="auto"/>
    </w:pPr>
  </w:style>
  <w:style w:type="character" w:customStyle="1" w:styleId="Kop1Char">
    <w:name w:val="Kop 1 Char"/>
    <w:aliases w:val="Topkop Char"/>
    <w:basedOn w:val="Standaardalinea-lettertype"/>
    <w:link w:val="Kop1"/>
    <w:uiPriority w:val="9"/>
    <w:rsid w:val="00326C99"/>
    <w:rPr>
      <w:rFonts w:ascii="Arial" w:eastAsiaTheme="majorEastAsia" w:hAnsi="Arial" w:cstheme="majorBidi"/>
      <w:b/>
      <w:bCs/>
      <w:color w:val="FBBA00"/>
      <w:sz w:val="32"/>
      <w:szCs w:val="20"/>
      <w:lang w:eastAsia="nl-NL"/>
    </w:rPr>
  </w:style>
  <w:style w:type="paragraph" w:styleId="Lijstalinea">
    <w:name w:val="List Paragraph"/>
    <w:basedOn w:val="Standaard"/>
    <w:uiPriority w:val="34"/>
    <w:qFormat/>
    <w:rsid w:val="00326C99"/>
    <w:pPr>
      <w:spacing w:after="0" w:line="240" w:lineRule="auto"/>
      <w:ind w:left="720"/>
      <w:jc w:val="both"/>
    </w:pPr>
    <w:rPr>
      <w:rFonts w:ascii="Arial" w:hAnsi="Arial" w:cs="Arial"/>
    </w:rPr>
  </w:style>
  <w:style w:type="paragraph" w:styleId="Titel">
    <w:name w:val="Title"/>
    <w:aliases w:val="Subkop"/>
    <w:basedOn w:val="Standaard"/>
    <w:next w:val="Standaard"/>
    <w:link w:val="TitelChar"/>
    <w:uiPriority w:val="10"/>
    <w:qFormat/>
    <w:rsid w:val="00326C99"/>
    <w:pPr>
      <w:spacing w:after="0" w:line="240" w:lineRule="auto"/>
      <w:jc w:val="both"/>
    </w:pPr>
    <w:rPr>
      <w:rFonts w:ascii="Arial" w:eastAsiaTheme="majorEastAsia" w:hAnsi="Arial" w:cstheme="majorBidi"/>
      <w:b/>
      <w:color w:val="1DA6E7"/>
      <w:spacing w:val="5"/>
      <w:kern w:val="28"/>
      <w:szCs w:val="52"/>
    </w:rPr>
  </w:style>
  <w:style w:type="character" w:customStyle="1" w:styleId="TitelChar">
    <w:name w:val="Titel Char"/>
    <w:aliases w:val="Subkop Char"/>
    <w:basedOn w:val="Standaardalinea-lettertype"/>
    <w:link w:val="Titel"/>
    <w:uiPriority w:val="10"/>
    <w:rsid w:val="00326C99"/>
    <w:rPr>
      <w:rFonts w:ascii="Arial" w:eastAsiaTheme="majorEastAsia" w:hAnsi="Arial" w:cstheme="majorBidi"/>
      <w:b/>
      <w:color w:val="1DA6E7"/>
      <w:spacing w:val="5"/>
      <w:kern w:val="28"/>
      <w:szCs w:val="52"/>
    </w:rPr>
  </w:style>
  <w:style w:type="character" w:customStyle="1" w:styleId="Kop2Char">
    <w:name w:val="Kop 2 Char"/>
    <w:basedOn w:val="Standaardalinea-lettertype"/>
    <w:link w:val="Kop2"/>
    <w:uiPriority w:val="9"/>
    <w:rsid w:val="00326C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1770</Characters>
  <Application>Microsoft Office Word</Application>
  <DocSecurity>0</DocSecurity>
  <Lines>14</Lines>
  <Paragraphs>4</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Practicum windei</vt:lpstr>
      <vt:lpstr>Inleiding</vt:lpstr>
      <vt:lpstr>Onderzoeksvraag</vt:lpstr>
      <vt:lpstr>Werkwijze</vt:lpstr>
      <vt:lpstr/>
      <vt:lpstr>Waarnemingen </vt:lpstr>
      <vt:lpstr/>
      <vt:lpstr>Conclusie</vt:lpstr>
      <vt:lpstr>Bronnen</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Kroes</dc:creator>
  <cp:keywords/>
  <dc:description/>
  <cp:lastModifiedBy>Nicole Kroes</cp:lastModifiedBy>
  <cp:revision>1</cp:revision>
  <dcterms:created xsi:type="dcterms:W3CDTF">2017-02-28T10:16:00Z</dcterms:created>
  <dcterms:modified xsi:type="dcterms:W3CDTF">2017-02-28T10:29:00Z</dcterms:modified>
</cp:coreProperties>
</file>