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8B9C" w14:textId="3E77AA20" w:rsidR="00093FA8" w:rsidRDefault="00307D3D">
      <w:pPr>
        <w:spacing w:before="17545"/>
      </w:pPr>
      <w:r>
        <w:rPr>
          <w:noProof/>
        </w:rPr>
        <mc:AlternateContent>
          <mc:Choice Requires="wps">
            <w:drawing>
              <wp:anchor distT="0" distB="15240" distL="0" distR="6350" simplePos="0" relativeHeight="8" behindDoc="0" locked="0" layoutInCell="1" allowOverlap="1" wp14:anchorId="16AF6A76" wp14:editId="542EED28">
                <wp:simplePos x="0" y="0"/>
                <wp:positionH relativeFrom="column">
                  <wp:posOffset>-426769</wp:posOffset>
                </wp:positionH>
                <wp:positionV relativeFrom="paragraph">
                  <wp:posOffset>1805989</wp:posOffset>
                </wp:positionV>
                <wp:extent cx="508000" cy="523240"/>
                <wp:effectExtent l="0" t="0" r="0" b="10160"/>
                <wp:wrapNone/>
                <wp:docPr id="11" name="Forma11"/>
                <wp:cNvGraphicFramePr/>
                <a:graphic xmlns:a="http://schemas.openxmlformats.org/drawingml/2006/main">
                  <a:graphicData uri="http://schemas.microsoft.com/office/word/2010/wordprocessingShape">
                    <wps:wsp>
                      <wps:cNvSpPr/>
                      <wps:spPr>
                        <a:xfrm>
                          <a:off x="0" y="0"/>
                          <a:ext cx="508000" cy="523240"/>
                        </a:xfrm>
                        <a:prstGeom prst="rect">
                          <a:avLst/>
                        </a:prstGeom>
                        <a:noFill/>
                        <a:ln>
                          <a:noFill/>
                        </a:ln>
                      </wps:spPr>
                      <wps:style>
                        <a:lnRef idx="0">
                          <a:scrgbClr r="0" g="0" b="0"/>
                        </a:lnRef>
                        <a:fillRef idx="0">
                          <a:scrgbClr r="0" g="0" b="0"/>
                        </a:fillRef>
                        <a:effectRef idx="0">
                          <a:scrgbClr r="0" g="0" b="0"/>
                        </a:effectRef>
                        <a:fontRef idx="minor"/>
                      </wps:style>
                      <wps:txbx>
                        <w:txbxContent>
                          <w:p w14:paraId="2125A90D" w14:textId="77777777" w:rsidR="00093FA8" w:rsidRDefault="00000000">
                            <w:pPr>
                              <w:pStyle w:val="Contenidodelmarco"/>
                            </w:pPr>
                            <w:r>
                              <w:rPr>
                                <w:rFonts w:ascii="Calibri-Bold" w:hAnsi="Calibri-Bold" w:cs="Calibri-Bold"/>
                                <w:bCs/>
                                <w:color w:val="CBD974"/>
                                <w:sz w:val="71"/>
                                <w:szCs w:val="71"/>
                                <w:lang w:eastAsia="en-US"/>
                              </w:rPr>
                              <w:t>→</w:t>
                            </w:r>
                          </w:p>
                        </w:txbxContent>
                      </wps:txbx>
                      <wps:bodyPr wrap="square" lIns="0" tIns="0" rIns="0" bIns="0">
                        <a:noAutofit/>
                      </wps:bodyPr>
                    </wps:wsp>
                  </a:graphicData>
                </a:graphic>
                <wp14:sizeRelH relativeFrom="margin">
                  <wp14:pctWidth>0</wp14:pctWidth>
                </wp14:sizeRelH>
              </wp:anchor>
            </w:drawing>
          </mc:Choice>
          <mc:Fallback>
            <w:pict>
              <v:rect w14:anchorId="16AF6A76" id="Forma11" o:spid="_x0000_s1026" style="position:absolute;margin-left:-33.6pt;margin-top:142.2pt;width:40pt;height:41.2pt;z-index:8;visibility:visible;mso-wrap-style:square;mso-width-percent:0;mso-wrap-distance-left:0;mso-wrap-distance-top:0;mso-wrap-distance-right:.5pt;mso-wrap-distance-bottom:1.2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2IywEAAPgDAAAOAAAAZHJzL2Uyb0RvYy54bWysU1Fv0zAQfkfiP1h+p8kKQ1PUdEJMQ0gI&#13;&#10;JgY/wHHsxpLtM2e3Sf89ZzdNgT1t4sW5nO/77u678+Z2cpYdFEYDvuVXq5oz5SX0xu9a/vPH/Zsb&#13;&#10;zmISvhcWvGr5UUV+u339ajOGRq1hANsrZETiYzOGlg8phaaqohyUE3EFQXm61IBOJPrFXdWjGInd&#13;&#10;2Wpd1++rEbAPCFLFSN670yXfFn6tlUzftI4qMdtyqi2VE8vZ5bPabkSzQxEGI+cyxAuqcMJ4SrpQ&#13;&#10;3Ykk2B7NEypnJEIEnVYSXAVaG6lKD9TNVf1PN4+DCKr0QuLEsMgU/x+t/Hp4DA9IMowhNpHM3MWk&#13;&#10;0eUv1cemItZxEUtNiUlyXtc3dU2SSrq6Xr9dvytiVhdwwJg+KXAsGy1HmkWRSBy+xEQJKfQcknN5&#13;&#10;uDfWlnlY/5eDArOnulRYrHS0KsdZ/11pZvpSaHZEibvuo0V2mjMtIpV5nnYhI0AO1JTwmdgZktGq&#13;&#10;rNcz8Quo5AefFrwzHjDv46nPU3e50TR10zyfDvrjA7KR9rXl8ddeoOLMfva0EHm5zwaejW42cjIP&#13;&#10;H/YJtCnSZ94T2ZyP1qtMZH4KeX///C9Rlwe7/Q0AAP//AwBQSwMEFAAGAAgAAAAhAPg6SgfmAAAA&#13;&#10;DwEAAA8AAABkcnMvZG93bnJldi54bWxMj0FPwzAMhe9I/IfISNy2lDKVrqs7TQw0jmNDGtyy1rQV&#13;&#10;iVM12Vr49WQnuFiy/N7z+/LlaLQ4U+9aywh30wgEcWmrlmuEt/3zJAXhvOJKacuE8E0OlsX1Va6y&#13;&#10;yg78Suedr0UIYZcphMb7LpPSlQ0Z5aa2Iw63T9sb5cPa17Lq1RDCjZZxFCXSqJbDh0Z19NhQ+bU7&#13;&#10;GYRN2q3eX+zPUOunj81he5iv93OPeHszrhdhrBYgPI3+zwEXhtAfilDsaE9cOaERJslDHKQIcTqb&#13;&#10;gbgo4gB0RLhPkhRkkcv/HMUvAAAA//8DAFBLAQItABQABgAIAAAAIQC2gziS/gAAAOEBAAATAAAA&#13;&#10;AAAAAAAAAAAAAAAAAABbQ29udGVudF9UeXBlc10ueG1sUEsBAi0AFAAGAAgAAAAhADj9If/WAAAA&#13;&#10;lAEAAAsAAAAAAAAAAAAAAAAALwEAAF9yZWxzLy5yZWxzUEsBAi0AFAAGAAgAAAAhAJqv/YjLAQAA&#13;&#10;+AMAAA4AAAAAAAAAAAAAAAAALgIAAGRycy9lMm9Eb2MueG1sUEsBAi0AFAAGAAgAAAAhAPg6Sgfm&#13;&#10;AAAADwEAAA8AAAAAAAAAAAAAAAAAJQQAAGRycy9kb3ducmV2LnhtbFBLBQYAAAAABAAEAPMAAAA4&#13;&#10;BQAAAAA=&#13;&#10;" filled="f" stroked="f">
                <v:textbox inset="0,0,0,0">
                  <w:txbxContent>
                    <w:p w14:paraId="2125A90D" w14:textId="77777777" w:rsidR="00093FA8" w:rsidRDefault="00000000">
                      <w:pPr>
                        <w:pStyle w:val="Contenidodelmarco"/>
                      </w:pPr>
                      <w:r>
                        <w:rPr>
                          <w:rFonts w:ascii="Calibri-Bold" w:hAnsi="Calibri-Bold" w:cs="Calibri-Bold"/>
                          <w:bCs/>
                          <w:color w:val="CBD974"/>
                          <w:sz w:val="71"/>
                          <w:szCs w:val="71"/>
                          <w:lang w:eastAsia="en-US"/>
                        </w:rPr>
                        <w:t>→</w:t>
                      </w:r>
                    </w:p>
                  </w:txbxContent>
                </v:textbox>
              </v:rect>
            </w:pict>
          </mc:Fallback>
        </mc:AlternateContent>
      </w:r>
      <w:r>
        <w:rPr>
          <w:noProof/>
        </w:rPr>
        <mc:AlternateContent>
          <mc:Choice Requires="wps">
            <w:drawing>
              <wp:anchor distT="0" distB="0" distL="0" distR="0" simplePos="0" relativeHeight="5" behindDoc="0" locked="0" layoutInCell="1" allowOverlap="1" wp14:anchorId="5462F98A" wp14:editId="43D46177">
                <wp:simplePos x="0" y="0"/>
                <wp:positionH relativeFrom="column">
                  <wp:posOffset>4729675</wp:posOffset>
                </wp:positionH>
                <wp:positionV relativeFrom="paragraph">
                  <wp:posOffset>2372995</wp:posOffset>
                </wp:positionV>
                <wp:extent cx="2153285" cy="1640840"/>
                <wp:effectExtent l="12700" t="12700" r="31115" b="162560"/>
                <wp:wrapTopAndBottom/>
                <wp:docPr id="15" name="Forma3"/>
                <wp:cNvGraphicFramePr/>
                <a:graphic xmlns:a="http://schemas.openxmlformats.org/drawingml/2006/main">
                  <a:graphicData uri="http://schemas.microsoft.com/office/word/2010/wordprocessingShape">
                    <wps:wsp>
                      <wps:cNvSpPr/>
                      <wps:spPr>
                        <a:xfrm>
                          <a:off x="0" y="0"/>
                          <a:ext cx="2153285" cy="1640840"/>
                        </a:xfrm>
                        <a:prstGeom prst="wedgeRoundRectCallout">
                          <a:avLst>
                            <a:gd name="adj1" fmla="val -20712"/>
                            <a:gd name="adj2" fmla="val 58157"/>
                            <a:gd name="adj3" fmla="val 16667"/>
                          </a:avLst>
                        </a:prstGeom>
                        <a:noFill/>
                        <a:ln w="43200">
                          <a:solidFill>
                            <a:srgbClr val="CBD974"/>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type w14:anchorId="5899FF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a3" o:spid="_x0000_s1026" type="#_x0000_t62" style="position:absolute;margin-left:372.4pt;margin-top:186.85pt;width:169.55pt;height:129.2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g+a/wEAAGcEAAAOAAAAZHJzL2Uyb0RvYy54bWysVMmOGjEQvUfKP1i+D72wBtGMFNDkEiUR&#13;&#10;M/kA4wUceWnZhoa/T7noAZI5TZSLu+yqevXqudyLx5M15ChD1N41tBqUlEjHvdBu19CfL08PM0pi&#13;&#10;Yk4w451s6FlG+rj8+GHRtXNZ+703QgYCIC7Ou7ah+5TaeVFEvpeWxYFvpQOn8sGyBNuwK0RgHaBb&#13;&#10;U9RlOSk6H0QbPJcxwun64qRLxFdK8vRdqSgTMQ0FbgnXgOs2r8Vywea7wNq95j0N9g8sLNMOil6h&#13;&#10;1iwxcgj6DZTVPPjoVRpwbwuvlOYSe4BuqvKvbp73rJXYC4gT26tM8f/B8m/H5/ZHABm6Ns4jmLmL&#13;&#10;kwo2f4EfOaFY56tY8pQIh8O6Gg/r2ZgSDr5qMipnI5SzuKW3IaYv0luSjYZ2Uuzkxh+c2MC9rJgx&#13;&#10;/pBQNXb8GhPKJ4hjFuaEiV8VJcoauI0jM+ShLqdV3V/XXVB9HzSeVePp25jhfUw1mUwwBnj2ZcF6&#13;&#10;ZZo5OP+kjcHBMI50DR0NYdKQZ/RGi+zNcTHstisTCNBr6Orz+tN0lGsD2h9hITd8OTcO3Ded0Upn&#13;&#10;IzOacRupiBYoN8LzHv8yrfCcYH5fZxaKYEIOVMDnnbl9Ss6W+EjemX9NwvrepWu+1c4HlOGuu2xu&#13;&#10;vTjjnKEAMM2oVP/y8nO536NMt//D8jcAAAD//wMAUEsDBBQABgAIAAAAIQAxn6tn5wAAABEBAAAP&#13;&#10;AAAAZHJzL2Rvd25yZXYueG1sTI/BTsMwEETvSPyDtUjcqNOmakKaTYUo9AhqqSpxc2MTR8TrELup&#13;&#10;4etxT3BZabS7M2/KVTAdG9XgWksI00kCTFFtZUsNwv7t+S4H5rwgKTpLCuFbOVhV11elKKQ901aN&#13;&#10;O9+waEKuEAja+77g3NVaGeEmtlcUdx92MMJHOTRcDuIczU3HZ0my4Ea0FBO06NWjVvXn7mQQDvV2&#13;&#10;nbvg9av+GtuXp/fNzxA2iLc3Yb2M42EJzKvg/z7g0iHyQxXBjvZE0rEOIZvPI79HSLM0A3a5SPL0&#13;&#10;HtgRYZHOpsCrkv9vUv0CAAD//wMAUEsBAi0AFAAGAAgAAAAhALaDOJL+AAAA4QEAABMAAAAAAAAA&#13;&#10;AAAAAAAAAAAAAFtDb250ZW50X1R5cGVzXS54bWxQSwECLQAUAAYACAAAACEAOP0h/9YAAACUAQAA&#13;&#10;CwAAAAAAAAAAAAAAAAAvAQAAX3JlbHMvLnJlbHNQSwECLQAUAAYACAAAACEAkUoPmv8BAABnBAAA&#13;&#10;DgAAAAAAAAAAAAAAAAAuAgAAZHJzL2Uyb0RvYy54bWxQSwECLQAUAAYACAAAACEAMZ+rZ+cAAAAR&#13;&#10;AQAADwAAAAAAAAAAAAAAAABZBAAAZHJzL2Rvd25yZXYueG1sUEsFBgAAAAAEAAQA8wAAAG0FAAAA&#13;&#10;AA==&#13;&#10;" adj="6326,23362" filled="f" strokecolor="#cbd974" strokeweight="1.2mm">
                <v:stroke joinstyle="round"/>
                <w10:wrap type="topAndBottom"/>
              </v:shape>
            </w:pict>
          </mc:Fallback>
        </mc:AlternateContent>
      </w:r>
      <w:r w:rsidR="00000000">
        <w:rPr>
          <w:noProof/>
        </w:rPr>
        <mc:AlternateContent>
          <mc:Choice Requires="wps">
            <w:drawing>
              <wp:anchor distT="0" distB="0" distL="0" distR="0" simplePos="0" relativeHeight="25" behindDoc="0" locked="0" layoutInCell="1" allowOverlap="1" wp14:anchorId="0B25AC8D" wp14:editId="3F595EA3">
                <wp:simplePos x="0" y="0"/>
                <wp:positionH relativeFrom="column">
                  <wp:posOffset>1019810</wp:posOffset>
                </wp:positionH>
                <wp:positionV relativeFrom="paragraph">
                  <wp:posOffset>1675765</wp:posOffset>
                </wp:positionV>
                <wp:extent cx="976630" cy="125730"/>
                <wp:effectExtent l="0" t="0" r="0" b="0"/>
                <wp:wrapNone/>
                <wp:docPr id="1" name="Forma13_0"/>
                <wp:cNvGraphicFramePr/>
                <a:graphic xmlns:a="http://schemas.openxmlformats.org/drawingml/2006/main">
                  <a:graphicData uri="http://schemas.microsoft.com/office/word/2010/wordprocessingShape">
                    <wps:wsp>
                      <wps:cNvSpPr txBox="1"/>
                      <wps:spPr>
                        <a:xfrm>
                          <a:off x="0" y="0"/>
                          <a:ext cx="975960" cy="124920"/>
                        </a:xfrm>
                        <a:prstGeom prst="rect">
                          <a:avLst/>
                        </a:prstGeom>
                        <a:noFill/>
                        <a:ln>
                          <a:noFill/>
                        </a:ln>
                      </wps:spPr>
                      <wps:txbx>
                        <w:txbxContent>
                          <w:p w14:paraId="000B4BE3" w14:textId="77777777" w:rsidR="00093FA8" w:rsidRDefault="00000000">
                            <w:pPr>
                              <w:overflowPunct w:val="0"/>
                              <w:jc w:val="both"/>
                            </w:pPr>
                            <w:r>
                              <w:rPr>
                                <w:rFonts w:ascii="Calibri" w:hAnsi="Calibri"/>
                                <w:color w:val="FFFFFF"/>
                                <w:sz w:val="10"/>
                                <w:szCs w:val="10"/>
                              </w:rPr>
                              <w:t>brgfx's picture from Freepik</w:t>
                            </w:r>
                          </w:p>
                        </w:txbxContent>
                      </wps:txbx>
                      <wps:bodyPr wrap="square" lIns="0" tIns="0" rIns="0" bIns="0">
                        <a:spAutoFit/>
                      </wps:bodyPr>
                    </wps:wsp>
                  </a:graphicData>
                </a:graphic>
              </wp:anchor>
            </w:drawing>
          </mc:Choice>
          <mc:Fallback>
            <w:pict>
              <v:shapetype w14:anchorId="0B25AC8D" id="_x0000_t202" coordsize="21600,21600" o:spt="202" path="m,l,21600r21600,l21600,xe">
                <v:stroke joinstyle="miter"/>
                <v:path gradientshapeok="t" o:connecttype="rect"/>
              </v:shapetype>
              <v:shape id="Forma13_0" o:spid="_x0000_s1027" type="#_x0000_t202" style="position:absolute;margin-left:80.3pt;margin-top:131.95pt;width:76.9pt;height:9.9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FlkgEAACADAAAOAAAAZHJzL2Uyb0RvYy54bWysUttu2zAMfS+wfxD0vigJtrYx4hQdig4D&#13;&#10;hrZAtg9QZCkWIImaqMTO349Sc+m2t6EvNEXSh4eHXN6N3rG9TmghtHw2mXKmg4LOhm3Lf/54/HjL&#13;&#10;GWYZOukg6JYfNPK71Yer5RAbPYceXKcTI5CAzRBb3uccGyFQ9dpLnEDUgZIGkpeZnmkruiQHQvdO&#13;&#10;zKfTazFA6mICpREp+vCa5KuKb4xW+dkY1Jm5lhO3XG2qdlOsWC1ls00y9lYdacj/YOGlDdT0DPUg&#13;&#10;s2S7ZP+B8lYlQDB5osALMMYqXWegaWbTv6ZZ9zLqOguJg/EsE74frHrar+NLYnn8AiMtsAgyRGyQ&#13;&#10;gmWe0SRfvsSUUZ4kPJxl02NmioKLm8+La8ooSs3mnxbzKqu4/BwT5q8aPCtOyxNtpYol998xU0Mq&#13;&#10;PZWUXgEerXN1My78EaDCEhEXhsXL42ZktnvDfgPdgYYaaK8tx187mTRn7lsg4coRnJx0cjZHpzTD&#13;&#10;eL/LxKASK/CvYMeutIbK93gyZc9v37Xqctir3wAAAP//AwBQSwMEFAAGAAgAAAAhAMOgG8LiAAAA&#13;&#10;EAEAAA8AAABkcnMvZG93bnJldi54bWxMTz1PwzAQ3ZH4D9YhsSDqOKlCm8apEB8LG4WFzY2PJCI+&#13;&#10;R7GbhP56jgmWk97du/dR7hfXiwnH0HnSoFYJCKTa244aDe9vz7cbECEasqb3hBq+McC+urwoTWH9&#13;&#10;TK84HWIjWIRCYTS0MQ6FlKFu0Zmw8gMS3z796ExkODbSjmZmcdfLNEly6UxH7NCaAR9arL8OJ6ch&#13;&#10;X56Gm5ctpvO57if6OCsVUWl9fbU87njc70BEXOLfB/x24PxQcbCjP5ENomecJzlTNaR5tgXBjEyt&#13;&#10;1yCOvNlkdyCrUv4vUv0AAAD//wMAUEsBAi0AFAAGAAgAAAAhALaDOJL+AAAA4QEAABMAAAAAAAAA&#13;&#10;AAAAAAAAAAAAAFtDb250ZW50X1R5cGVzXS54bWxQSwECLQAUAAYACAAAACEAOP0h/9YAAACUAQAA&#13;&#10;CwAAAAAAAAAAAAAAAAAvAQAAX3JlbHMvLnJlbHNQSwECLQAUAAYACAAAACEAIruhZZIBAAAgAwAA&#13;&#10;DgAAAAAAAAAAAAAAAAAuAgAAZHJzL2Uyb0RvYy54bWxQSwECLQAUAAYACAAAACEAw6AbwuIAAAAQ&#13;&#10;AQAADwAAAAAAAAAAAAAAAADsAwAAZHJzL2Rvd25yZXYueG1sUEsFBgAAAAAEAAQA8wAAAPsEAAAA&#13;&#10;AA==&#13;&#10;" filled="f" stroked="f">
                <v:textbox style="mso-fit-shape-to-text:t" inset="0,0,0,0">
                  <w:txbxContent>
                    <w:p w14:paraId="000B4BE3" w14:textId="77777777" w:rsidR="00093FA8" w:rsidRDefault="00000000">
                      <w:pPr>
                        <w:overflowPunct w:val="0"/>
                        <w:jc w:val="both"/>
                      </w:pPr>
                      <w:r>
                        <w:rPr>
                          <w:rFonts w:ascii="Calibri" w:hAnsi="Calibri"/>
                          <w:color w:val="FFFFFF"/>
                          <w:sz w:val="10"/>
                          <w:szCs w:val="10"/>
                        </w:rPr>
                        <w:t>brgfx's picture from Freepik</w:t>
                      </w:r>
                    </w:p>
                  </w:txbxContent>
                </v:textbox>
              </v:shape>
            </w:pict>
          </mc:Fallback>
        </mc:AlternateContent>
      </w:r>
      <w:r w:rsidR="00000000">
        <w:rPr>
          <w:noProof/>
        </w:rPr>
        <mc:AlternateContent>
          <mc:Choice Requires="wps">
            <w:drawing>
              <wp:anchor distT="0" distB="0" distL="0" distR="0" simplePos="0" relativeHeight="24" behindDoc="0" locked="0" layoutInCell="1" allowOverlap="1" wp14:anchorId="62905CA5" wp14:editId="573F0014">
                <wp:simplePos x="0" y="0"/>
                <wp:positionH relativeFrom="column">
                  <wp:posOffset>4841875</wp:posOffset>
                </wp:positionH>
                <wp:positionV relativeFrom="paragraph">
                  <wp:posOffset>6352540</wp:posOffset>
                </wp:positionV>
                <wp:extent cx="1738630" cy="198120"/>
                <wp:effectExtent l="0" t="0" r="0" b="0"/>
                <wp:wrapNone/>
                <wp:docPr id="2" name="Forma13"/>
                <wp:cNvGraphicFramePr/>
                <a:graphic xmlns:a="http://schemas.openxmlformats.org/drawingml/2006/main">
                  <a:graphicData uri="http://schemas.microsoft.com/office/word/2010/wordprocessingShape">
                    <wps:wsp>
                      <wps:cNvSpPr txBox="1"/>
                      <wps:spPr>
                        <a:xfrm>
                          <a:off x="0" y="0"/>
                          <a:ext cx="1738080" cy="197640"/>
                        </a:xfrm>
                        <a:prstGeom prst="rect">
                          <a:avLst/>
                        </a:prstGeom>
                        <a:noFill/>
                        <a:ln>
                          <a:noFill/>
                        </a:ln>
                      </wps:spPr>
                      <wps:txbx>
                        <w:txbxContent>
                          <w:p w14:paraId="3ECF8A61" w14:textId="77777777" w:rsidR="00093FA8" w:rsidRDefault="00000000">
                            <w:pPr>
                              <w:overflowPunct w:val="0"/>
                              <w:jc w:val="both"/>
                            </w:pPr>
                            <w:r>
                              <w:rPr>
                                <w:rFonts w:ascii="Calibri" w:hAnsi="Calibri"/>
                                <w:color w:val="576383"/>
                                <w:sz w:val="10"/>
                                <w:szCs w:val="10"/>
                              </w:rPr>
                              <w:t>De Marsyas (own picture), CC BY-SA 2.5,</w:t>
                            </w:r>
                            <w:r>
                              <w:rPr>
                                <w:rFonts w:ascii="Calibri" w:hAnsi="Calibri"/>
                                <w:color w:val="576383"/>
                                <w:sz w:val="8"/>
                                <w:szCs w:val="8"/>
                              </w:rPr>
                              <w:t xml:space="preserve"> https://commons.wikimedia.org/w/index.php?curid=1716893</w:t>
                            </w:r>
                          </w:p>
                        </w:txbxContent>
                      </wps:txbx>
                      <wps:bodyPr wrap="square" lIns="0" tIns="0" rIns="0" bIns="0">
                        <a:spAutoFit/>
                      </wps:bodyPr>
                    </wps:wsp>
                  </a:graphicData>
                </a:graphic>
              </wp:anchor>
            </w:drawing>
          </mc:Choice>
          <mc:Fallback>
            <w:pict>
              <v:shape w14:anchorId="62905CA5" id="Forma13" o:spid="_x0000_s1028" type="#_x0000_t202" style="position:absolute;margin-left:381.25pt;margin-top:500.2pt;width:136.9pt;height:15.6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I3FlAEAACEDAAAOAAAAZHJzL2Uyb0RvYy54bWysUstuGzEMvAfoPwi611q7ReIuvA5aBAkK&#13;&#10;FG2AtB8gayWvAL1Kyt7135dS/GjaW5ALRZHUcDjU6nbyju01oI2h4/NZw5kOKvY2bDv+6+f9+yVn&#13;&#10;mGXopYtBd/ygkd+u312txtTqRRyi6zUwAgnYjqnjQ86pFQLVoL3EWUw6UNJE8DLTFbaiBzkSundi&#13;&#10;0TTXYozQJ4hKI1L07jnJ1xXfGK3yD2NQZ+Y6TtxytVDtplixXsl2CzINVh1pyFew8NIGanqGupNZ&#13;&#10;sh3Y/6C8VRAxmjxT0YtojFW6zkDTzJt/pnkaZNJ1FhIH01kmfDtY9X3/lB6B5elLnGiBRZAxYYsU&#13;&#10;LPNMBnw5iSmjPEl4OMump8xUeXTzYdksKaUoN/90c/2x6iourxNgftDRs+J0HGgtVS25/4aZOlLp&#13;&#10;qaQ0C/HeOldX48KLABWWiLhQLF6eNhOzfccXJ/qb2B9oqpEW23H8vZOgOXNfAylXfsHJgZOzOTql&#13;&#10;GabPu0wMKrEC/wx27Ep7qHyPf6Ys+u97rbr87PUfAAAA//8DAFBLAwQUAAYACAAAACEAqXh57+MA&#13;&#10;AAATAQAADwAAAGRycy9kb3ducmV2LnhtbExPPU/DMBDdkfgP1iGxIGonBQNpnAoBXdgoLGxufCQR&#13;&#10;9jmK3ST019dlgeV0p/fufZTr2Vk24hA6TwqyhQCGVHvTUaPg431zfQ8sRE1GW0+o4AcDrKvzs1IX&#13;&#10;xk/0huM2NiyJUCi0gjbGvuA81C06HRa+R0rYlx+cjukcGm4GPSVxZ3kuhOROd5QcWt3jU4v193bv&#13;&#10;FMj5pb96fcB8OtR2pM9DlkXMlLq8mJ9XaTyugEWc498HnDqk/FClYDu/JxOYVXAn89tETYAQ4gbY&#13;&#10;iSKWcgls97tlEnhV8v9dqiMAAAD//wMAUEsBAi0AFAAGAAgAAAAhALaDOJL+AAAA4QEAABMAAAAA&#13;&#10;AAAAAAAAAAAAAAAAAFtDb250ZW50X1R5cGVzXS54bWxQSwECLQAUAAYACAAAACEAOP0h/9YAAACU&#13;&#10;AQAACwAAAAAAAAAAAAAAAAAvAQAAX3JlbHMvLnJlbHNQSwECLQAUAAYACAAAACEA0OSNxZQBAAAh&#13;&#10;AwAADgAAAAAAAAAAAAAAAAAuAgAAZHJzL2Uyb0RvYy54bWxQSwECLQAUAAYACAAAACEAqXh57+MA&#13;&#10;AAATAQAADwAAAAAAAAAAAAAAAADuAwAAZHJzL2Rvd25yZXYueG1sUEsFBgAAAAAEAAQA8wAAAP4E&#13;&#10;AAAAAA==&#13;&#10;" filled="f" stroked="f">
                <v:textbox style="mso-fit-shape-to-text:t" inset="0,0,0,0">
                  <w:txbxContent>
                    <w:p w14:paraId="3ECF8A61" w14:textId="77777777" w:rsidR="00093FA8" w:rsidRDefault="00000000">
                      <w:pPr>
                        <w:overflowPunct w:val="0"/>
                        <w:jc w:val="both"/>
                      </w:pPr>
                      <w:r>
                        <w:rPr>
                          <w:rFonts w:ascii="Calibri" w:hAnsi="Calibri"/>
                          <w:color w:val="576383"/>
                          <w:sz w:val="10"/>
                          <w:szCs w:val="10"/>
                        </w:rPr>
                        <w:t>De Marsyas (own picture), CC BY-SA 2.5,</w:t>
                      </w:r>
                      <w:r>
                        <w:rPr>
                          <w:rFonts w:ascii="Calibri" w:hAnsi="Calibri"/>
                          <w:color w:val="576383"/>
                          <w:sz w:val="8"/>
                          <w:szCs w:val="8"/>
                        </w:rPr>
                        <w:t xml:space="preserve"> https://commons.wikimedia.org/w/index.php?curid=1716893</w:t>
                      </w:r>
                    </w:p>
                  </w:txbxContent>
                </v:textbox>
              </v:shape>
            </w:pict>
          </mc:Fallback>
        </mc:AlternateContent>
      </w:r>
      <w:r w:rsidR="00000000">
        <w:rPr>
          <w:noProof/>
        </w:rPr>
        <mc:AlternateContent>
          <mc:Choice Requires="wps">
            <w:drawing>
              <wp:anchor distT="0" distB="0" distL="0" distR="0" simplePos="0" relativeHeight="20" behindDoc="0" locked="0" layoutInCell="1" allowOverlap="1" wp14:anchorId="26F2ECD0" wp14:editId="5073B078">
                <wp:simplePos x="0" y="0"/>
                <wp:positionH relativeFrom="column">
                  <wp:posOffset>81915</wp:posOffset>
                </wp:positionH>
                <wp:positionV relativeFrom="paragraph">
                  <wp:posOffset>7141845</wp:posOffset>
                </wp:positionV>
                <wp:extent cx="6380480" cy="686435"/>
                <wp:effectExtent l="0" t="0" r="12700" b="11430"/>
                <wp:wrapTopAndBottom/>
                <wp:docPr id="3" name="Forma2_1"/>
                <wp:cNvGraphicFramePr/>
                <a:graphic xmlns:a="http://schemas.openxmlformats.org/drawingml/2006/main">
                  <a:graphicData uri="http://schemas.microsoft.com/office/word/2010/wordprocessingShape">
                    <wps:wsp>
                      <wps:cNvSpPr/>
                      <wps:spPr>
                        <a:xfrm>
                          <a:off x="0" y="0"/>
                          <a:ext cx="6379920" cy="685800"/>
                        </a:xfrm>
                        <a:prstGeom prst="rect">
                          <a:avLst/>
                        </a:prstGeom>
                        <a:noFill/>
                        <a:ln>
                          <a:noFill/>
                        </a:ln>
                      </wps:spPr>
                      <wps:style>
                        <a:lnRef idx="0">
                          <a:scrgbClr r="0" g="0" b="0"/>
                        </a:lnRef>
                        <a:fillRef idx="0">
                          <a:scrgbClr r="0" g="0" b="0"/>
                        </a:fillRef>
                        <a:effectRef idx="0">
                          <a:scrgbClr r="0" g="0" b="0"/>
                        </a:effectRef>
                        <a:fontRef idx="minor"/>
                      </wps:style>
                      <wps:txbx>
                        <w:txbxContent>
                          <w:p w14:paraId="046D633C" w14:textId="5193642A" w:rsidR="00093FA8" w:rsidRPr="00307D3D" w:rsidRDefault="00000000">
                            <w:pPr>
                              <w:pStyle w:val="Contenidodelmarco"/>
                              <w:spacing w:before="57" w:after="57"/>
                              <w:jc w:val="both"/>
                              <w:rPr>
                                <w:rFonts w:ascii="Calibri" w:hAnsi="Calibri"/>
                                <w:b/>
                                <w:bCs/>
                                <w:color w:val="CBD974"/>
                                <w:sz w:val="32"/>
                                <w:szCs w:val="32"/>
                                <w:lang w:val="nl-NL" w:eastAsia="en-US"/>
                              </w:rPr>
                            </w:pPr>
                            <w:hyperlink r:id="rId6">
                              <w:r w:rsidR="00307D3D" w:rsidRPr="00307D3D">
                                <w:rPr>
                                  <w:rFonts w:ascii="Calibri" w:hAnsi="Calibri"/>
                                  <w:b/>
                                  <w:bCs/>
                                  <w:color w:val="CBD974"/>
                                  <w:sz w:val="32"/>
                                  <w:szCs w:val="32"/>
                                  <w:lang w:val="nl-NL" w:eastAsia="en-US"/>
                                </w:rPr>
                                <w:t>Presenteer de uitkomsten</w:t>
                              </w:r>
                              <w:r w:rsidRPr="00307D3D">
                                <w:rPr>
                                  <w:rFonts w:ascii="Calibri" w:hAnsi="Calibri"/>
                                  <w:b/>
                                  <w:bCs/>
                                  <w:color w:val="CBD974"/>
                                  <w:sz w:val="32"/>
                                  <w:szCs w:val="32"/>
                                  <w:lang w:val="nl-NL" w:eastAsia="en-US"/>
                                </w:rPr>
                                <w:t>!</w:t>
                              </w:r>
                            </w:hyperlink>
                          </w:p>
                          <w:p w14:paraId="439452F7" w14:textId="715239D9" w:rsidR="00093FA8" w:rsidRPr="00307D3D" w:rsidRDefault="00307D3D">
                            <w:pPr>
                              <w:pStyle w:val="Contenidodelmarco"/>
                              <w:spacing w:before="57" w:after="57"/>
                              <w:jc w:val="both"/>
                              <w:rPr>
                                <w:rFonts w:ascii="Calibri" w:hAnsi="Calibri"/>
                                <w:lang w:val="nl-NL"/>
                              </w:rPr>
                            </w:pPr>
                            <w:r w:rsidRPr="00307D3D">
                              <w:rPr>
                                <w:rFonts w:ascii="Calibri" w:hAnsi="Calibri"/>
                                <w:color w:val="576383"/>
                                <w:sz w:val="23"/>
                                <w:szCs w:val="23"/>
                                <w:lang w:val="nl-NL" w:eastAsia="en-US"/>
                              </w:rPr>
                              <w:t>Wat heb je gevonden</w:t>
                            </w:r>
                            <w:r w:rsidR="00000000" w:rsidRPr="00307D3D">
                              <w:rPr>
                                <w:rFonts w:ascii="Calibri" w:hAnsi="Calibri"/>
                                <w:color w:val="576383"/>
                                <w:sz w:val="23"/>
                                <w:szCs w:val="23"/>
                                <w:lang w:val="nl-NL" w:eastAsia="en-US"/>
                              </w:rPr>
                              <w:t>?</w:t>
                            </w:r>
                            <w:r w:rsidRPr="00307D3D">
                              <w:rPr>
                                <w:rFonts w:ascii="Calibri" w:hAnsi="Calibri"/>
                                <w:color w:val="576383"/>
                                <w:sz w:val="23"/>
                                <w:szCs w:val="23"/>
                                <w:lang w:val="nl-NL" w:eastAsia="en-US"/>
                              </w:rPr>
                              <w:t xml:space="preserve"> Welke bronnen heb je gebruikt? </w:t>
                            </w:r>
                            <w:r>
                              <w:rPr>
                                <w:rFonts w:ascii="Calibri" w:hAnsi="Calibri"/>
                                <w:color w:val="576383"/>
                                <w:sz w:val="23"/>
                                <w:szCs w:val="23"/>
                                <w:lang w:val="nl-NL" w:eastAsia="en-US"/>
                              </w:rPr>
                              <w:t>Vond je deze bronnen betrouwbaar? Wat viel je verder op?</w:t>
                            </w:r>
                          </w:p>
                        </w:txbxContent>
                      </wps:txbx>
                      <wps:bodyPr lIns="0" tIns="0" rIns="0" bIns="0">
                        <a:noAutofit/>
                      </wps:bodyPr>
                    </wps:wsp>
                  </a:graphicData>
                </a:graphic>
              </wp:anchor>
            </w:drawing>
          </mc:Choice>
          <mc:Fallback>
            <w:pict>
              <v:rect w14:anchorId="26F2ECD0" id="Forma2_1" o:spid="_x0000_s1029" style="position:absolute;margin-left:6.45pt;margin-top:562.35pt;width:502.4pt;height:54.05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KYcxwEAAPIDAAAOAAAAZHJzL2Uyb0RvYy54bWysU9tu2zAMfR+wfxD0vthNsSw14hTDig4D&#13;&#10;hq1Y1w+QZSkWIIkCpSbO349SHGeXpxZ7kWmKh+Q5pDa3o7NsrzAa8C2/WtScKS+hN37X8qef9+/W&#13;&#10;nMUkfC8seNXyo4r8dvv2zeYQGrWEAWyvkFESH5tDaPmQUmiqKspBOREXEJSnSw3oRKJf3FU9igNl&#13;&#10;d7Za1vWqOgD2AUGqGMl7d7rk25JfayXTd62jSsy2nHpL5cRydvmsthvR7FCEwcipDfGKLpwwnorO&#13;&#10;qe5EEuwZzT+pnJEIEXRaSHAVaG2kKhyIzVX9F5vHQQRVuJA4Mcwyxf+XVn7bP4YHJBkOITaRzMxi&#13;&#10;1Ojyl/pjYxHrOIulxsQkOVfXH25ulqSppLvV+v26LmpWF3TAmD4rcCwbLUcaRtFI7L/GRBUp9ByS&#13;&#10;i3m4N9aWgVj/h4MCs6e6tFisdLQqx1n/Q2lm+tJpdkSJu+6TRXYaNG0itXked0lGgByoqeALsRMk&#13;&#10;o1XZrxfiZ1CpDz7NeGc8YF7IE88Tu0w0jd1I9Fp+nW+zp4P++IDMfvG0CnmtzwaejW4ychUPH58T&#13;&#10;aFM0v8CnQrRYZRTTI8ib+/t/ibo81e0vAAAA//8DAFBLAwQUAAYACAAAACEA29EZkeQAAAASAQAA&#13;&#10;DwAAAGRycy9kb3ducmV2LnhtbExPy07DMBC8I/EP1iJxo04CapM0TlVRUHuEFqlwc+MlifAjit0m&#13;&#10;8PVsTnDZh2Z2dqZYjUazC/a+dVZAPIuAoa2cam0t4O3wfJcC80FaJbWzKOAbPazK66tC5soN9hUv&#13;&#10;+1AzErE+lwKaELqcc181aKSfuQ4tYZ+uNzLQ2tdc9XIgcaN5EkVzbmRr6UMjO3xssPran42Abdqt&#13;&#10;33fuZ6j108f2+HLMNocsCHF7M26WVNZLYAHH8HcBUwbyDyUZO7mzVZ5p2pOMmNTj5GEBbGJE8YKm&#13;&#10;04TdJynwsuD/o5S/AAAA//8DAFBLAQItABQABgAIAAAAIQC2gziS/gAAAOEBAAATAAAAAAAAAAAA&#13;&#10;AAAAAAAAAABbQ29udGVudF9UeXBlc10ueG1sUEsBAi0AFAAGAAgAAAAhADj9If/WAAAAlAEAAAsA&#13;&#10;AAAAAAAAAAAAAAAALwEAAF9yZWxzLy5yZWxzUEsBAi0AFAAGAAgAAAAhACb0phzHAQAA8gMAAA4A&#13;&#10;AAAAAAAAAAAAAAAALgIAAGRycy9lMm9Eb2MueG1sUEsBAi0AFAAGAAgAAAAhANvRGZHkAAAAEgEA&#13;&#10;AA8AAAAAAAAAAAAAAAAAIQQAAGRycy9kb3ducmV2LnhtbFBLBQYAAAAABAAEAPMAAAAyBQAAAAA=&#13;&#10;" filled="f" stroked="f">
                <v:textbox inset="0,0,0,0">
                  <w:txbxContent>
                    <w:p w14:paraId="046D633C" w14:textId="5193642A" w:rsidR="00093FA8" w:rsidRPr="00307D3D" w:rsidRDefault="00000000">
                      <w:pPr>
                        <w:pStyle w:val="Contenidodelmarco"/>
                        <w:spacing w:before="57" w:after="57"/>
                        <w:jc w:val="both"/>
                        <w:rPr>
                          <w:rFonts w:ascii="Calibri" w:hAnsi="Calibri"/>
                          <w:b/>
                          <w:bCs/>
                          <w:color w:val="CBD974"/>
                          <w:sz w:val="32"/>
                          <w:szCs w:val="32"/>
                          <w:lang w:val="nl-NL" w:eastAsia="en-US"/>
                        </w:rPr>
                      </w:pPr>
                      <w:hyperlink r:id="rId7">
                        <w:r w:rsidR="00307D3D" w:rsidRPr="00307D3D">
                          <w:rPr>
                            <w:rFonts w:ascii="Calibri" w:hAnsi="Calibri"/>
                            <w:b/>
                            <w:bCs/>
                            <w:color w:val="CBD974"/>
                            <w:sz w:val="32"/>
                            <w:szCs w:val="32"/>
                            <w:lang w:val="nl-NL" w:eastAsia="en-US"/>
                          </w:rPr>
                          <w:t>Presenteer de uitkomsten</w:t>
                        </w:r>
                        <w:r w:rsidRPr="00307D3D">
                          <w:rPr>
                            <w:rFonts w:ascii="Calibri" w:hAnsi="Calibri"/>
                            <w:b/>
                            <w:bCs/>
                            <w:color w:val="CBD974"/>
                            <w:sz w:val="32"/>
                            <w:szCs w:val="32"/>
                            <w:lang w:val="nl-NL" w:eastAsia="en-US"/>
                          </w:rPr>
                          <w:t>!</w:t>
                        </w:r>
                      </w:hyperlink>
                    </w:p>
                    <w:p w14:paraId="439452F7" w14:textId="715239D9" w:rsidR="00093FA8" w:rsidRPr="00307D3D" w:rsidRDefault="00307D3D">
                      <w:pPr>
                        <w:pStyle w:val="Contenidodelmarco"/>
                        <w:spacing w:before="57" w:after="57"/>
                        <w:jc w:val="both"/>
                        <w:rPr>
                          <w:rFonts w:ascii="Calibri" w:hAnsi="Calibri"/>
                          <w:lang w:val="nl-NL"/>
                        </w:rPr>
                      </w:pPr>
                      <w:r w:rsidRPr="00307D3D">
                        <w:rPr>
                          <w:rFonts w:ascii="Calibri" w:hAnsi="Calibri"/>
                          <w:color w:val="576383"/>
                          <w:sz w:val="23"/>
                          <w:szCs w:val="23"/>
                          <w:lang w:val="nl-NL" w:eastAsia="en-US"/>
                        </w:rPr>
                        <w:t>Wat heb je gevonden</w:t>
                      </w:r>
                      <w:r w:rsidR="00000000" w:rsidRPr="00307D3D">
                        <w:rPr>
                          <w:rFonts w:ascii="Calibri" w:hAnsi="Calibri"/>
                          <w:color w:val="576383"/>
                          <w:sz w:val="23"/>
                          <w:szCs w:val="23"/>
                          <w:lang w:val="nl-NL" w:eastAsia="en-US"/>
                        </w:rPr>
                        <w:t>?</w:t>
                      </w:r>
                      <w:r w:rsidRPr="00307D3D">
                        <w:rPr>
                          <w:rFonts w:ascii="Calibri" w:hAnsi="Calibri"/>
                          <w:color w:val="576383"/>
                          <w:sz w:val="23"/>
                          <w:szCs w:val="23"/>
                          <w:lang w:val="nl-NL" w:eastAsia="en-US"/>
                        </w:rPr>
                        <w:t xml:space="preserve"> Welke bronnen heb je gebruikt? </w:t>
                      </w:r>
                      <w:r>
                        <w:rPr>
                          <w:rFonts w:ascii="Calibri" w:hAnsi="Calibri"/>
                          <w:color w:val="576383"/>
                          <w:sz w:val="23"/>
                          <w:szCs w:val="23"/>
                          <w:lang w:val="nl-NL" w:eastAsia="en-US"/>
                        </w:rPr>
                        <w:t>Vond je deze bronnen betrouwbaar? Wat viel je verder op?</w:t>
                      </w:r>
                    </w:p>
                  </w:txbxContent>
                </v:textbox>
                <w10:wrap type="topAndBottom"/>
              </v:rect>
            </w:pict>
          </mc:Fallback>
        </mc:AlternateContent>
      </w:r>
      <w:r w:rsidR="00000000">
        <w:rPr>
          <w:noProof/>
        </w:rPr>
        <mc:AlternateContent>
          <mc:Choice Requires="wps">
            <w:drawing>
              <wp:anchor distT="0" distB="0" distL="0" distR="0" simplePos="0" relativeHeight="2" behindDoc="0" locked="0" layoutInCell="1" allowOverlap="1" wp14:anchorId="0145BB52" wp14:editId="6B2FF674">
                <wp:simplePos x="0" y="0"/>
                <wp:positionH relativeFrom="column">
                  <wp:posOffset>2546985</wp:posOffset>
                </wp:positionH>
                <wp:positionV relativeFrom="paragraph">
                  <wp:posOffset>-13970</wp:posOffset>
                </wp:positionV>
                <wp:extent cx="3707765" cy="1810385"/>
                <wp:effectExtent l="0" t="0" r="7620" b="0"/>
                <wp:wrapTopAndBottom/>
                <wp:docPr id="5" name="Forma10"/>
                <wp:cNvGraphicFramePr/>
                <a:graphic xmlns:a="http://schemas.openxmlformats.org/drawingml/2006/main">
                  <a:graphicData uri="http://schemas.microsoft.com/office/word/2010/wordprocessingShape">
                    <wps:wsp>
                      <wps:cNvSpPr/>
                      <wps:spPr>
                        <a:xfrm>
                          <a:off x="0" y="0"/>
                          <a:ext cx="3707280" cy="1809720"/>
                        </a:xfrm>
                        <a:prstGeom prst="rect">
                          <a:avLst/>
                        </a:prstGeom>
                        <a:noFill/>
                        <a:ln>
                          <a:noFill/>
                        </a:ln>
                      </wps:spPr>
                      <wps:style>
                        <a:lnRef idx="0">
                          <a:scrgbClr r="0" g="0" b="0"/>
                        </a:lnRef>
                        <a:fillRef idx="0">
                          <a:scrgbClr r="0" g="0" b="0"/>
                        </a:fillRef>
                        <a:effectRef idx="0">
                          <a:scrgbClr r="0" g="0" b="0"/>
                        </a:effectRef>
                        <a:fontRef idx="minor"/>
                      </wps:style>
                      <wps:txbx>
                        <w:txbxContent>
                          <w:p w14:paraId="1E7CFB33" w14:textId="77777777" w:rsidR="00093FA8" w:rsidRDefault="00000000">
                            <w:pPr>
                              <w:pStyle w:val="Contenidodelmarco"/>
                              <w:spacing w:line="276" w:lineRule="auto"/>
                              <w:jc w:val="center"/>
                            </w:pPr>
                            <w:r>
                              <w:rPr>
                                <w:rFonts w:ascii="Calibri" w:hAnsi="Calibri"/>
                                <w:b/>
                                <w:bCs/>
                                <w:color w:val="25487B"/>
                                <w:sz w:val="56"/>
                                <w:szCs w:val="56"/>
                                <w:lang w:val="en-GB" w:eastAsia="en-US"/>
                              </w:rPr>
                              <w:t>Quarterly Problem</w:t>
                            </w:r>
                          </w:p>
                          <w:p w14:paraId="3BBD9970" w14:textId="310F553E" w:rsidR="00093FA8" w:rsidRDefault="00000000">
                            <w:pPr>
                              <w:pStyle w:val="Contenidodelmarco"/>
                              <w:spacing w:before="114" w:after="114" w:line="276" w:lineRule="auto"/>
                              <w:jc w:val="center"/>
                              <w:rPr>
                                <w:rFonts w:ascii="Calibri" w:hAnsi="Calibri"/>
                              </w:rPr>
                            </w:pPr>
                            <w:r>
                              <w:rPr>
                                <w:rFonts w:ascii="Calibri" w:hAnsi="Calibri"/>
                                <w:b/>
                                <w:bCs/>
                                <w:i/>
                                <w:iCs/>
                                <w:color w:val="25487B"/>
                                <w:sz w:val="36"/>
                                <w:szCs w:val="36"/>
                                <w:lang w:eastAsia="en-US"/>
                              </w:rPr>
                              <w:t>- Science Editi</w:t>
                            </w:r>
                            <w:r w:rsidR="00307D3D">
                              <w:rPr>
                                <w:rFonts w:ascii="Calibri" w:hAnsi="Calibri"/>
                                <w:b/>
                                <w:bCs/>
                                <w:i/>
                                <w:iCs/>
                                <w:color w:val="25487B"/>
                                <w:sz w:val="36"/>
                                <w:szCs w:val="36"/>
                                <w:lang w:eastAsia="en-US"/>
                              </w:rPr>
                              <w:t>e</w:t>
                            </w:r>
                            <w:r>
                              <w:rPr>
                                <w:rFonts w:ascii="Calibri" w:hAnsi="Calibri"/>
                                <w:b/>
                                <w:bCs/>
                                <w:i/>
                                <w:iCs/>
                                <w:color w:val="25487B"/>
                                <w:sz w:val="36"/>
                                <w:szCs w:val="36"/>
                                <w:lang w:eastAsia="en-US"/>
                              </w:rPr>
                              <w:t xml:space="preserve"> -</w:t>
                            </w:r>
                          </w:p>
                          <w:p w14:paraId="73B42338" w14:textId="306E1342" w:rsidR="00093FA8" w:rsidRDefault="00307D3D">
                            <w:pPr>
                              <w:pStyle w:val="Contenidodelmarco"/>
                              <w:spacing w:before="57" w:after="57"/>
                            </w:pPr>
                            <w:r>
                              <w:rPr>
                                <w:rFonts w:ascii="Calibri" w:hAnsi="Calibri"/>
                                <w:b/>
                                <w:bCs/>
                                <w:color w:val="CBD974"/>
                                <w:sz w:val="56"/>
                                <w:szCs w:val="56"/>
                                <w:lang w:eastAsia="en-US"/>
                              </w:rPr>
                              <w:t>Vrouwelijke dummies bij proeven</w:t>
                            </w:r>
                          </w:p>
                        </w:txbxContent>
                      </wps:txbx>
                      <wps:bodyPr lIns="0" tIns="0" rIns="0" bIns="0">
                        <a:noAutofit/>
                      </wps:bodyPr>
                    </wps:wsp>
                  </a:graphicData>
                </a:graphic>
              </wp:anchor>
            </w:drawing>
          </mc:Choice>
          <mc:Fallback>
            <w:pict>
              <v:rect w14:anchorId="0145BB52" id="Forma10" o:spid="_x0000_s1030" style="position:absolute;margin-left:200.55pt;margin-top:-1.1pt;width:291.95pt;height:142.5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7jrxwEAAPMDAAAOAAAAZHJzL2Uyb0RvYy54bWysU9tu2zAMfR+wfxD0vtjJhiUL4hTDig4D&#13;&#10;hq1Ytw+QZSkWIIkCpcbO349SHGeXpxZ9kWmKh+Q5pHY3o7PsqDAa8A1fLmrOlJfQGX9o+K+fd282&#13;&#10;nMUkfCcseNXwk4r8Zv/61W4IW7WCHmynkFESH7dDaHifUthWVZS9ciIuIChPlxrQiUS/eKg6FANl&#13;&#10;d7Za1fX7agDsAoJUMZL39nzJ9yW/1kqm71pHlZhtOPWWyonlbPNZ7Xdie0AReiOnNsQzunDCeCo6&#13;&#10;p7oVSbBHNP+lckYiRNBpIcFVoLWRqnAgNsv6HzYPvQiqcCFxYphlii+XVn47PoR7JBmGELeRzMxi&#13;&#10;1Ojyl/pjYxHrNIulxsQkOd+u6/VqQ5pKultu6g/rVZGzusIDxvRZgWPZaDjSNIpI4vg1JipJoZeQ&#13;&#10;XM3DnbG2TMT6vxwUmD3VtcdipZNVOc76H0oz05VWsyNKPLSfLLLzpGkVqc/LvEsyAuRATQWfiJ0g&#13;&#10;Ga3Kgj0RP4NKffBpxjvjAfNGnnme2WWiaWxHotfwd/k2e1roTvfI7BdPu5D3+mLgxWgnI1fx8PEx&#13;&#10;gTZF8yt8KkSbVUYxvYK8un/+l6jrW93/BgAA//8DAFBLAwQUAAYACAAAACEAoGsnM+UAAAAPAQAA&#13;&#10;DwAAAGRycy9kb3ducmV2LnhtbEyPzU7DMBCE70i8g7WVuLVOLEBJmk1VUVA5QotUuLmxm0T4J4rd&#13;&#10;JvD0LCe4rLTamdn5ytVkDbvoIXTeIaSLBJh2tVedaxDe9k/zDFiI0ilpvNMIXzrAqrq+KmWh/Ohe&#13;&#10;9WUXG0YhLhQSoY2xLzgPdautDAvfa0e3kx+sjLQODVeDHCncGi6S5J5b2Tn60MpeP7S6/tydLcI2&#13;&#10;69fvz/57bMzjx/bwcsg3+zwi3symzZLGegks6in+OeCXgfpDRcWO/uxUYAbhNklTkiLMhQBGgjy7&#13;&#10;I8IjgshEDrwq+X+O6gcAAP//AwBQSwECLQAUAAYACAAAACEAtoM4kv4AAADhAQAAEwAAAAAAAAAA&#13;&#10;AAAAAAAAAAAAW0NvbnRlbnRfVHlwZXNdLnhtbFBLAQItABQABgAIAAAAIQA4/SH/1gAAAJQBAAAL&#13;&#10;AAAAAAAAAAAAAAAAAC8BAABfcmVscy8ucmVsc1BLAQItABQABgAIAAAAIQBUx7jrxwEAAPMDAAAO&#13;&#10;AAAAAAAAAAAAAAAAAC4CAABkcnMvZTJvRG9jLnhtbFBLAQItABQABgAIAAAAIQCgaycz5QAAAA8B&#13;&#10;AAAPAAAAAAAAAAAAAAAAACEEAABkcnMvZG93bnJldi54bWxQSwUGAAAAAAQABADzAAAAMwUAAAAA&#13;&#10;" filled="f" stroked="f">
                <v:textbox inset="0,0,0,0">
                  <w:txbxContent>
                    <w:p w14:paraId="1E7CFB33" w14:textId="77777777" w:rsidR="00093FA8" w:rsidRDefault="00000000">
                      <w:pPr>
                        <w:pStyle w:val="Contenidodelmarco"/>
                        <w:spacing w:line="276" w:lineRule="auto"/>
                        <w:jc w:val="center"/>
                      </w:pPr>
                      <w:r>
                        <w:rPr>
                          <w:rFonts w:ascii="Calibri" w:hAnsi="Calibri"/>
                          <w:b/>
                          <w:bCs/>
                          <w:color w:val="25487B"/>
                          <w:sz w:val="56"/>
                          <w:szCs w:val="56"/>
                          <w:lang w:val="en-GB" w:eastAsia="en-US"/>
                        </w:rPr>
                        <w:t>Quarterly Problem</w:t>
                      </w:r>
                    </w:p>
                    <w:p w14:paraId="3BBD9970" w14:textId="310F553E" w:rsidR="00093FA8" w:rsidRDefault="00000000">
                      <w:pPr>
                        <w:pStyle w:val="Contenidodelmarco"/>
                        <w:spacing w:before="114" w:after="114" w:line="276" w:lineRule="auto"/>
                        <w:jc w:val="center"/>
                        <w:rPr>
                          <w:rFonts w:ascii="Calibri" w:hAnsi="Calibri"/>
                        </w:rPr>
                      </w:pPr>
                      <w:r>
                        <w:rPr>
                          <w:rFonts w:ascii="Calibri" w:hAnsi="Calibri"/>
                          <w:b/>
                          <w:bCs/>
                          <w:i/>
                          <w:iCs/>
                          <w:color w:val="25487B"/>
                          <w:sz w:val="36"/>
                          <w:szCs w:val="36"/>
                          <w:lang w:eastAsia="en-US"/>
                        </w:rPr>
                        <w:t>- Science Editi</w:t>
                      </w:r>
                      <w:r w:rsidR="00307D3D">
                        <w:rPr>
                          <w:rFonts w:ascii="Calibri" w:hAnsi="Calibri"/>
                          <w:b/>
                          <w:bCs/>
                          <w:i/>
                          <w:iCs/>
                          <w:color w:val="25487B"/>
                          <w:sz w:val="36"/>
                          <w:szCs w:val="36"/>
                          <w:lang w:eastAsia="en-US"/>
                        </w:rPr>
                        <w:t>e</w:t>
                      </w:r>
                      <w:r>
                        <w:rPr>
                          <w:rFonts w:ascii="Calibri" w:hAnsi="Calibri"/>
                          <w:b/>
                          <w:bCs/>
                          <w:i/>
                          <w:iCs/>
                          <w:color w:val="25487B"/>
                          <w:sz w:val="36"/>
                          <w:szCs w:val="36"/>
                          <w:lang w:eastAsia="en-US"/>
                        </w:rPr>
                        <w:t xml:space="preserve"> -</w:t>
                      </w:r>
                    </w:p>
                    <w:p w14:paraId="73B42338" w14:textId="306E1342" w:rsidR="00093FA8" w:rsidRDefault="00307D3D">
                      <w:pPr>
                        <w:pStyle w:val="Contenidodelmarco"/>
                        <w:spacing w:before="57" w:after="57"/>
                      </w:pPr>
                      <w:r>
                        <w:rPr>
                          <w:rFonts w:ascii="Calibri" w:hAnsi="Calibri"/>
                          <w:b/>
                          <w:bCs/>
                          <w:color w:val="CBD974"/>
                          <w:sz w:val="56"/>
                          <w:szCs w:val="56"/>
                          <w:lang w:eastAsia="en-US"/>
                        </w:rPr>
                        <w:t>Vrouwelijke dummies bij proeven</w:t>
                      </w:r>
                    </w:p>
                  </w:txbxContent>
                </v:textbox>
                <w10:wrap type="topAndBottom"/>
              </v:rect>
            </w:pict>
          </mc:Fallback>
        </mc:AlternateContent>
      </w:r>
      <w:r w:rsidR="00000000">
        <w:rPr>
          <w:noProof/>
        </w:rPr>
        <mc:AlternateContent>
          <mc:Choice Requires="wps">
            <w:drawing>
              <wp:anchor distT="0" distB="0" distL="0" distR="0" simplePos="0" relativeHeight="13" behindDoc="0" locked="0" layoutInCell="1" allowOverlap="1" wp14:anchorId="2A0EACCA" wp14:editId="10078EF0">
                <wp:simplePos x="0" y="0"/>
                <wp:positionH relativeFrom="column">
                  <wp:posOffset>162560</wp:posOffset>
                </wp:positionH>
                <wp:positionV relativeFrom="paragraph">
                  <wp:posOffset>7959090</wp:posOffset>
                </wp:positionV>
                <wp:extent cx="5100320" cy="262255"/>
                <wp:effectExtent l="0" t="0" r="5715" b="5715"/>
                <wp:wrapNone/>
                <wp:docPr id="7" name="Forma10_0"/>
                <wp:cNvGraphicFramePr/>
                <a:graphic xmlns:a="http://schemas.openxmlformats.org/drawingml/2006/main">
                  <a:graphicData uri="http://schemas.microsoft.com/office/word/2010/wordprocessingShape">
                    <wps:wsp>
                      <wps:cNvSpPr/>
                      <wps:spPr>
                        <a:xfrm>
                          <a:off x="0" y="0"/>
                          <a:ext cx="5099760" cy="261720"/>
                        </a:xfrm>
                        <a:prstGeom prst="rect">
                          <a:avLst/>
                        </a:prstGeom>
                        <a:noFill/>
                        <a:ln>
                          <a:noFill/>
                        </a:ln>
                      </wps:spPr>
                      <wps:style>
                        <a:lnRef idx="0">
                          <a:scrgbClr r="0" g="0" b="0"/>
                        </a:lnRef>
                        <a:fillRef idx="0">
                          <a:scrgbClr r="0" g="0" b="0"/>
                        </a:fillRef>
                        <a:effectRef idx="0">
                          <a:scrgbClr r="0" g="0" b="0"/>
                        </a:effectRef>
                        <a:fontRef idx="minor"/>
                      </wps:style>
                      <wps:txbx>
                        <w:txbxContent>
                          <w:p w14:paraId="0F81B894" w14:textId="77777777" w:rsidR="00093FA8" w:rsidRDefault="00000000">
                            <w:pPr>
                              <w:pStyle w:val="Contenidodelmarco"/>
                              <w:rPr>
                                <w:rFonts w:eastAsia="Times New Roman" w:cs="Times New Roman"/>
                                <w:color w:val="576383"/>
                                <w:kern w:val="0"/>
                                <w:sz w:val="18"/>
                                <w:szCs w:val="18"/>
                                <w:lang w:eastAsia="en-US" w:bidi="ar-SA"/>
                              </w:rPr>
                            </w:pPr>
                            <w:r>
                              <w:rPr>
                                <w:rFonts w:eastAsia="Times New Roman" w:cs="Times New Roman"/>
                                <w:color w:val="576383"/>
                                <w:kern w:val="0"/>
                                <w:sz w:val="18"/>
                                <w:szCs w:val="18"/>
                                <w:lang w:eastAsia="en-US" w:bidi="ar-SA"/>
                              </w:rPr>
                              <w:t xml:space="preserve">© Martín-Peciña, M., Abril, A.M, Quesada, A. Ariza, M.R.: University of Jaén, International Centre for STEM Education (ICSE), 2023. </w:t>
                            </w:r>
                            <w:r>
                              <w:rPr>
                                <w:rFonts w:eastAsia="Times New Roman" w:cs="Times New Roman"/>
                                <w:color w:val="576383"/>
                                <w:kern w:val="0"/>
                                <w:sz w:val="18"/>
                                <w:szCs w:val="18"/>
                                <w:lang w:val="en-GB" w:eastAsia="en-US" w:bidi="ar-SA"/>
                              </w:rPr>
                              <w:t>CC-BY-NC-SA 4.0 Licensed granted.</w:t>
                            </w:r>
                          </w:p>
                        </w:txbxContent>
                      </wps:txbx>
                      <wps:bodyPr lIns="0" tIns="0" rIns="0" bIns="0">
                        <a:spAutoFit/>
                      </wps:bodyPr>
                    </wps:wsp>
                  </a:graphicData>
                </a:graphic>
              </wp:anchor>
            </w:drawing>
          </mc:Choice>
          <mc:Fallback>
            <w:pict>
              <v:rect w14:anchorId="2A0EACCA" id="Forma10_0" o:spid="_x0000_s1031" style="position:absolute;margin-left:12.8pt;margin-top:626.7pt;width:401.6pt;height:20.6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NRhxQEAAPIDAAAOAAAAZHJzL2Uyb0RvYy54bWysU9tu2zAMfR+wfxD0vtgJsHQ14hTDig4D&#13;&#10;hq1Ytw+QZSkWIIkCpcbO349SHGeXpw57kWmKh+Q5pHZ3k7PsqDAa8C1fr2rOlJfQG39o+Y/vD2/e&#13;&#10;cRaT8L2w4FXLTyryu/3rV7sxNGoDA9heIaMkPjZjaPmQUmiqKspBORFXEJSnSw3oRKJfPFQ9ipGy&#13;&#10;O1tt6npbjYB9QJAqRvLeny/5vuTXWsn0VeuoErMtp95SObGcXT6r/U40BxRhMHJuQ/xDF04YT0WX&#13;&#10;VPciCfaM5q9UzkiECDqtJLgKtDZSFQ7EZl3/weZpEEEVLiRODItM8f+llV+OT+ERSYYxxCaSmVlM&#13;&#10;Gl3+Un9sKmKdFrHUlJgk59v69vZmS5pKutts1zebomZ1RQeM6aMCx7LRcqRhFI3E8XNMVJFCLyG5&#13;&#10;mIcHY20ZiPW/OSgwe6pri8VKJ6tynPXflGamL51mR5R46D5YZOdB0yZSm5dxl2QEyIGaCr4QO0My&#13;&#10;WpX9eiF+AZX64NOCd8YD5oU88zyzy0TT1E1EjyTPt9nTQX96RGY/eVqFvNYXAy9GNxtFjvD+OZG4&#13;&#10;RfMrfC5Ei1VGMT+CvLm//peo61Pd/wQAAP//AwBQSwMEFAAGAAgAAAAhAICAHa3kAAAAEQEAAA8A&#13;&#10;AABkcnMvZG93bnJldi54bWxMT01PwzAMvSPxHyIjcUEsJWyj65pOCLQbElrhALesMW2hcaomWwu/&#13;&#10;Hu8EF0t+fn4f+WZynTjiEFpPGm5mCQikytuWag2vL9vrFESIhqzpPKGGbwywKc7PcpNZP9IOj2Ws&#13;&#10;BYtQyIyGJsY+kzJUDToTZr5H4tuHH5yJvA61tIMZWdx1UiXJUjrTEjs0pseHBquv8uA0bJ/fWqQf&#13;&#10;ubtapaP/rNR72Tz1Wl9eTI9rHvdrEBGn+PcBpw6cHwoOtvcHskF0GtRiyUzG1eJ2DoIZqUq50f4E&#13;&#10;reZ3IItc/m9S/AIAAP//AwBQSwECLQAUAAYACAAAACEAtoM4kv4AAADhAQAAEwAAAAAAAAAAAAAA&#13;&#10;AAAAAAAAW0NvbnRlbnRfVHlwZXNdLnhtbFBLAQItABQABgAIAAAAIQA4/SH/1gAAAJQBAAALAAAA&#13;&#10;AAAAAAAAAAAAAC8BAABfcmVscy8ucmVsc1BLAQItABQABgAIAAAAIQDqONRhxQEAAPIDAAAOAAAA&#13;&#10;AAAAAAAAAAAAAC4CAABkcnMvZTJvRG9jLnhtbFBLAQItABQABgAIAAAAIQCAgB2t5AAAABEBAAAP&#13;&#10;AAAAAAAAAAAAAAAAAB8EAABkcnMvZG93bnJldi54bWxQSwUGAAAAAAQABADzAAAAMAUAAAAA&#13;&#10;" filled="f" stroked="f">
                <v:textbox style="mso-fit-shape-to-text:t" inset="0,0,0,0">
                  <w:txbxContent>
                    <w:p w14:paraId="0F81B894" w14:textId="77777777" w:rsidR="00093FA8" w:rsidRDefault="00000000">
                      <w:pPr>
                        <w:pStyle w:val="Contenidodelmarco"/>
                        <w:rPr>
                          <w:rFonts w:eastAsia="Times New Roman" w:cs="Times New Roman"/>
                          <w:color w:val="576383"/>
                          <w:kern w:val="0"/>
                          <w:sz w:val="18"/>
                          <w:szCs w:val="18"/>
                          <w:lang w:eastAsia="en-US" w:bidi="ar-SA"/>
                        </w:rPr>
                      </w:pPr>
                      <w:r>
                        <w:rPr>
                          <w:rFonts w:eastAsia="Times New Roman" w:cs="Times New Roman"/>
                          <w:color w:val="576383"/>
                          <w:kern w:val="0"/>
                          <w:sz w:val="18"/>
                          <w:szCs w:val="18"/>
                          <w:lang w:eastAsia="en-US" w:bidi="ar-SA"/>
                        </w:rPr>
                        <w:t xml:space="preserve">© Martín-Peciña, M., Abril, A.M, Quesada, A. Ariza, M.R.: University of Jaén, International Centre for STEM Education (ICSE), 2023. </w:t>
                      </w:r>
                      <w:r>
                        <w:rPr>
                          <w:rFonts w:eastAsia="Times New Roman" w:cs="Times New Roman"/>
                          <w:color w:val="576383"/>
                          <w:kern w:val="0"/>
                          <w:sz w:val="18"/>
                          <w:szCs w:val="18"/>
                          <w:lang w:val="en-GB" w:eastAsia="en-US" w:bidi="ar-SA"/>
                        </w:rPr>
                        <w:t>CC-BY-NC-SA 4.0 Licensed granted.</w:t>
                      </w:r>
                    </w:p>
                  </w:txbxContent>
                </v:textbox>
              </v:rect>
            </w:pict>
          </mc:Fallback>
        </mc:AlternateContent>
      </w:r>
      <w:r w:rsidR="00000000">
        <w:rPr>
          <w:noProof/>
        </w:rPr>
        <mc:AlternateContent>
          <mc:Choice Requires="wps">
            <w:drawing>
              <wp:anchor distT="0" distB="0" distL="0" distR="0" simplePos="0" relativeHeight="12" behindDoc="1" locked="0" layoutInCell="1" allowOverlap="1" wp14:anchorId="0D034097" wp14:editId="79534AEB">
                <wp:simplePos x="0" y="0"/>
                <wp:positionH relativeFrom="page">
                  <wp:posOffset>284480</wp:posOffset>
                </wp:positionH>
                <wp:positionV relativeFrom="page">
                  <wp:posOffset>9830435</wp:posOffset>
                </wp:positionV>
                <wp:extent cx="3869690" cy="459740"/>
                <wp:effectExtent l="0" t="0" r="9525" b="9525"/>
                <wp:wrapNone/>
                <wp:docPr id="9" name="Textfeld 17"/>
                <wp:cNvGraphicFramePr/>
                <a:graphic xmlns:a="http://schemas.openxmlformats.org/drawingml/2006/main">
                  <a:graphicData uri="http://schemas.microsoft.com/office/word/2010/wordprocessingShape">
                    <wps:wsp>
                      <wps:cNvSpPr/>
                      <wps:spPr>
                        <a:xfrm>
                          <a:off x="0" y="0"/>
                          <a:ext cx="3868920" cy="4590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F2F61CE" w14:textId="77777777" w:rsidR="00093FA8" w:rsidRDefault="00000000">
                            <w:pPr>
                              <w:pStyle w:val="EinfAbs"/>
                              <w:spacing w:line="240" w:lineRule="auto"/>
                              <w:jc w:val="right"/>
                              <w:rPr>
                                <w:rFonts w:asciiTheme="minorHAnsi" w:hAnsiTheme="minorHAnsi" w:cs="RotisSansSerif-Bold"/>
                                <w:b/>
                                <w:bCs/>
                                <w:color w:val="00007F"/>
                                <w:sz w:val="20"/>
                                <w:szCs w:val="20"/>
                              </w:rPr>
                            </w:pPr>
                            <w:r>
                              <w:rPr>
                                <w:rFonts w:asciiTheme="minorHAnsi" w:hAnsiTheme="minorHAnsi" w:cs="RotisSansSerif-Bold"/>
                                <w:b/>
                                <w:bCs/>
                                <w:color w:val="00007F"/>
                                <w:sz w:val="20"/>
                                <w:szCs w:val="20"/>
                              </w:rPr>
                              <w:t xml:space="preserve"> International Centre for STEM Education (ICSE)</w:t>
                            </w:r>
                          </w:p>
                          <w:p w14:paraId="37C7FD9E" w14:textId="77777777" w:rsidR="00093FA8" w:rsidRDefault="00000000">
                            <w:pPr>
                              <w:pStyle w:val="EinfAbs"/>
                              <w:spacing w:line="240" w:lineRule="auto"/>
                              <w:jc w:val="right"/>
                              <w:rPr>
                                <w:sz w:val="16"/>
                                <w:szCs w:val="16"/>
                              </w:rPr>
                            </w:pPr>
                            <w:r>
                              <w:rPr>
                                <w:rFonts w:asciiTheme="minorHAnsi" w:hAnsiTheme="minorHAnsi"/>
                                <w:color w:val="00007F"/>
                                <w:sz w:val="16"/>
                                <w:szCs w:val="16"/>
                              </w:rPr>
                              <w:t>University of Education Freiburg · Kunzenweg 21 · 79117 Freiburg</w:t>
                            </w:r>
                          </w:p>
                          <w:p w14:paraId="0E5971D0" w14:textId="77777777" w:rsidR="00093FA8" w:rsidRDefault="00000000">
                            <w:pPr>
                              <w:pStyle w:val="EinfAbs"/>
                              <w:spacing w:line="240" w:lineRule="auto"/>
                              <w:jc w:val="right"/>
                              <w:rPr>
                                <w:sz w:val="16"/>
                                <w:szCs w:val="16"/>
                              </w:rPr>
                            </w:pPr>
                            <w:r>
                              <w:rPr>
                                <w:rFonts w:asciiTheme="minorHAnsi" w:hAnsiTheme="minorHAnsi"/>
                                <w:color w:val="00007F"/>
                                <w:sz w:val="16"/>
                                <w:szCs w:val="16"/>
                              </w:rPr>
                              <w:t>icse@ph-freiburg.de · www.ph-freiburg.de/icse</w:t>
                            </w:r>
                          </w:p>
                          <w:p w14:paraId="1870031E" w14:textId="77777777" w:rsidR="00093FA8" w:rsidRDefault="00093FA8">
                            <w:pPr>
                              <w:pStyle w:val="Contenidodelmarco"/>
                              <w:rPr>
                                <w:rFonts w:asciiTheme="minorHAnsi" w:hAnsiTheme="minorHAnsi"/>
                              </w:rPr>
                            </w:pPr>
                          </w:p>
                        </w:txbxContent>
                      </wps:txbx>
                      <wps:bodyPr lIns="0" tIns="0" rIns="0" bIns="0">
                        <a:noAutofit/>
                      </wps:bodyPr>
                    </wps:wsp>
                  </a:graphicData>
                </a:graphic>
              </wp:anchor>
            </w:drawing>
          </mc:Choice>
          <mc:Fallback>
            <w:pict>
              <v:rect w14:anchorId="0D034097" id="Textfeld 17" o:spid="_x0000_s1032" style="position:absolute;margin-left:22.4pt;margin-top:774.05pt;width:304.7pt;height:36.2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xVRxAEAAOkDAAAOAAAAZHJzL2Uyb0RvYy54bWysU81u2zAMvg/YOwi6L3ayLUiNOEWxosOA&#13;&#10;YSva7QEUmYoFSKIgqbHz9qM0x+m2U4deaIr8+PeR3l6P1rAjhKjRtXy5qDkDJ7HT7tDynz/u3m04&#13;&#10;i0m4Thh00PITRH69e/tmO/gGVtij6SAwSuJiM/iW9yn5pqqi7MGKuEAPjpwKgxWJnuFQdUEMlN2a&#13;&#10;alXX62rA0PmAEmIk6+1vJ9+V/EqBTN+VipCYaTn1looMRe6zrHZb0RyC8L2WUxviP7qwQjsqOqe6&#13;&#10;FUmwp6D/SWW1DBhRpYVEW6FSWkKZgaZZ1n9N89gLD2UWIif6mab4emnlt+Ojvw9Ew+BjE0nNU4wq&#13;&#10;2Pyl/thYyDrNZMGYmCTj+816c7UiTiX5Pny8quvCZnWJ9iGmz4CWZaXlgZZROBLHrzFRRYKeIbmY&#13;&#10;wzttTFmIcX8YCJgt1aXFoqWTgYwz7gEU013pNBvK9cAnE9hR0N6FlODSMu+6ZCJ0Rimq9pLACZ9D&#13;&#10;oVzWS4LniFIZXZqDrXYYSm/PhspqGvcjTdXydfZmyx67031g5oujC8jXfFbCWdlPSq7i8OYpodKF&#13;&#10;6kv4xCPdU6Fjuv18sM/fBXX5Q3e/AAAA//8DAFBLAwQUAAYACAAAACEAh54z/ecAAAARAQAADwAA&#13;&#10;AGRycy9kb3ducmV2LnhtbEyPT0/DMAzF70h8h8iTuLF0VVt1XdNpYqBxhA1pcMsar63In6rJ1sKn&#13;&#10;x5zgYsnP9vPvlevJaHbFwXfOCljMI2Boa6c62wh4Ozzd58B8kFZJ7SwK+EIP6+r2ppSFcqN9xes+&#13;&#10;NIxMrC+kgDaEvuDc1y0a6eeuR0uzsxuMDNQODVeDHMncaB5HUcaN7Cx9aGWPDy3Wn/uLEbDL+837&#13;&#10;s/seG/34sTu+HJfbwzIIcTebtisqmxWwgFP4u4DfDMQPFYGd3MUqz7SAJCH8QHqa5AtgtJGlSQzs&#13;&#10;RFIWRynwquT/k1Q/AAAA//8DAFBLAQItABQABgAIAAAAIQC2gziS/gAAAOEBAAATAAAAAAAAAAAA&#13;&#10;AAAAAAAAAABbQ29udGVudF9UeXBlc10ueG1sUEsBAi0AFAAGAAgAAAAhADj9If/WAAAAlAEAAAsA&#13;&#10;AAAAAAAAAAAAAAAALwEAAF9yZWxzLy5yZWxzUEsBAi0AFAAGAAgAAAAhAIVTFVHEAQAA6QMAAA4A&#13;&#10;AAAAAAAAAAAAAAAALgIAAGRycy9lMm9Eb2MueG1sUEsBAi0AFAAGAAgAAAAhAIeeM/3nAAAAEQEA&#13;&#10;AA8AAAAAAAAAAAAAAAAAHgQAAGRycy9kb3ducmV2LnhtbFBLBQYAAAAABAAEAPMAAAAyBQAAAAA=&#13;&#10;" filled="f" stroked="f">
                <v:textbox inset="0,0,0,0">
                  <w:txbxContent>
                    <w:p w14:paraId="5F2F61CE" w14:textId="77777777" w:rsidR="00093FA8" w:rsidRDefault="00000000">
                      <w:pPr>
                        <w:pStyle w:val="EinfAbs"/>
                        <w:spacing w:line="240" w:lineRule="auto"/>
                        <w:jc w:val="right"/>
                        <w:rPr>
                          <w:rFonts w:asciiTheme="minorHAnsi" w:hAnsiTheme="minorHAnsi" w:cs="RotisSansSerif-Bold"/>
                          <w:b/>
                          <w:bCs/>
                          <w:color w:val="00007F"/>
                          <w:sz w:val="20"/>
                          <w:szCs w:val="20"/>
                        </w:rPr>
                      </w:pPr>
                      <w:r>
                        <w:rPr>
                          <w:rFonts w:asciiTheme="minorHAnsi" w:hAnsiTheme="minorHAnsi" w:cs="RotisSansSerif-Bold"/>
                          <w:b/>
                          <w:bCs/>
                          <w:color w:val="00007F"/>
                          <w:sz w:val="20"/>
                          <w:szCs w:val="20"/>
                        </w:rPr>
                        <w:t xml:space="preserve"> International Centre for STEM Education (ICSE)</w:t>
                      </w:r>
                    </w:p>
                    <w:p w14:paraId="37C7FD9E" w14:textId="77777777" w:rsidR="00093FA8" w:rsidRDefault="00000000">
                      <w:pPr>
                        <w:pStyle w:val="EinfAbs"/>
                        <w:spacing w:line="240" w:lineRule="auto"/>
                        <w:jc w:val="right"/>
                        <w:rPr>
                          <w:sz w:val="16"/>
                          <w:szCs w:val="16"/>
                        </w:rPr>
                      </w:pPr>
                      <w:r>
                        <w:rPr>
                          <w:rFonts w:asciiTheme="minorHAnsi" w:hAnsiTheme="minorHAnsi"/>
                          <w:color w:val="00007F"/>
                          <w:sz w:val="16"/>
                          <w:szCs w:val="16"/>
                        </w:rPr>
                        <w:t>University of Education Freiburg · Kunzenweg 21 · 79117 Freiburg</w:t>
                      </w:r>
                    </w:p>
                    <w:p w14:paraId="0E5971D0" w14:textId="77777777" w:rsidR="00093FA8" w:rsidRDefault="00000000">
                      <w:pPr>
                        <w:pStyle w:val="EinfAbs"/>
                        <w:spacing w:line="240" w:lineRule="auto"/>
                        <w:jc w:val="right"/>
                        <w:rPr>
                          <w:sz w:val="16"/>
                          <w:szCs w:val="16"/>
                        </w:rPr>
                      </w:pPr>
                      <w:r>
                        <w:rPr>
                          <w:rFonts w:asciiTheme="minorHAnsi" w:hAnsiTheme="minorHAnsi"/>
                          <w:color w:val="00007F"/>
                          <w:sz w:val="16"/>
                          <w:szCs w:val="16"/>
                        </w:rPr>
                        <w:t>icse@ph-freiburg.de · www.ph-freiburg.de/icse</w:t>
                      </w:r>
                    </w:p>
                    <w:p w14:paraId="1870031E" w14:textId="77777777" w:rsidR="00093FA8" w:rsidRDefault="00093FA8">
                      <w:pPr>
                        <w:pStyle w:val="Contenidodelmarco"/>
                        <w:rPr>
                          <w:rFonts w:asciiTheme="minorHAnsi" w:hAnsiTheme="minorHAnsi"/>
                        </w:rPr>
                      </w:pPr>
                    </w:p>
                  </w:txbxContent>
                </v:textbox>
                <w10:wrap anchorx="page" anchory="page"/>
              </v:rect>
            </w:pict>
          </mc:Fallback>
        </mc:AlternateContent>
      </w:r>
      <w:r w:rsidR="00000000">
        <w:rPr>
          <w:noProof/>
        </w:rPr>
        <mc:AlternateContent>
          <mc:Choice Requires="wps">
            <w:drawing>
              <wp:anchor distT="0" distB="0" distL="0" distR="0" simplePos="0" relativeHeight="7" behindDoc="0" locked="0" layoutInCell="1" allowOverlap="1" wp14:anchorId="629FA81E" wp14:editId="2201677C">
                <wp:simplePos x="0" y="0"/>
                <wp:positionH relativeFrom="page">
                  <wp:align>center</wp:align>
                </wp:positionH>
                <wp:positionV relativeFrom="paragraph">
                  <wp:posOffset>1874520</wp:posOffset>
                </wp:positionV>
                <wp:extent cx="6616700" cy="1270"/>
                <wp:effectExtent l="0" t="0" r="32385" b="37465"/>
                <wp:wrapTopAndBottom/>
                <wp:docPr id="13" name="Line 13_1"/>
                <wp:cNvGraphicFramePr/>
                <a:graphic xmlns:a="http://schemas.openxmlformats.org/drawingml/2006/main">
                  <a:graphicData uri="http://schemas.microsoft.com/office/word/2010/wordprocessingShape">
                    <wps:wsp>
                      <wps:cNvCnPr/>
                      <wps:spPr>
                        <a:xfrm>
                          <a:off x="0" y="0"/>
                          <a:ext cx="6616080" cy="720"/>
                        </a:xfrm>
                        <a:prstGeom prst="line">
                          <a:avLst/>
                        </a:prstGeom>
                        <a:ln w="14760" cap="rnd">
                          <a:solidFill>
                            <a:schemeClr val="tx1">
                              <a:lumMod val="100000"/>
                              <a:lumOff val="0"/>
                            </a:schemeClr>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7.15pt,147.6pt" to="558.05pt,147.6pt" ID="Line 13_1" stroked="t" style="position:absolute;mso-position-horizontal:center;mso-position-horizontal-relative:page" wp14:anchorId="5D41D30D">
                <v:stroke color="black" weight="14760" dashstyle="shortdot" joinstyle="round" endcap="round"/>
                <v:fill o:detectmouseclick="t" on="false"/>
              </v:line>
            </w:pict>
          </mc:Fallback>
        </mc:AlternateContent>
      </w:r>
      <w:r w:rsidR="00000000">
        <w:rPr>
          <w:noProof/>
        </w:rPr>
        <mc:AlternateContent>
          <mc:Choice Requires="wps">
            <w:drawing>
              <wp:anchor distT="0" distB="0" distL="0" distR="0" simplePos="0" relativeHeight="6" behindDoc="0" locked="0" layoutInCell="1" allowOverlap="1" wp14:anchorId="2AEBB8B2" wp14:editId="5C8FA6C3">
                <wp:simplePos x="0" y="0"/>
                <wp:positionH relativeFrom="margin">
                  <wp:posOffset>-9525</wp:posOffset>
                </wp:positionH>
                <wp:positionV relativeFrom="paragraph">
                  <wp:posOffset>7091045</wp:posOffset>
                </wp:positionV>
                <wp:extent cx="6616700" cy="1270"/>
                <wp:effectExtent l="0" t="0" r="32385" b="37465"/>
                <wp:wrapTopAndBottom/>
                <wp:docPr id="14" name="Line 13_0"/>
                <wp:cNvGraphicFramePr/>
                <a:graphic xmlns:a="http://schemas.openxmlformats.org/drawingml/2006/main">
                  <a:graphicData uri="http://schemas.microsoft.com/office/word/2010/wordprocessingShape">
                    <wps:wsp>
                      <wps:cNvCnPr/>
                      <wps:spPr>
                        <a:xfrm>
                          <a:off x="0" y="0"/>
                          <a:ext cx="6616080" cy="720"/>
                        </a:xfrm>
                        <a:prstGeom prst="line">
                          <a:avLst/>
                        </a:prstGeom>
                        <a:ln w="14760" cap="rnd">
                          <a:solidFill>
                            <a:schemeClr val="tx1">
                              <a:lumMod val="100000"/>
                              <a:lumOff val="0"/>
                            </a:schemeClr>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91D62BA" id="Line 13_0" o:spid="_x0000_s1026" style="position:absolute;z-index:6;visibility:visible;mso-wrap-style:square;mso-wrap-distance-left:0;mso-wrap-distance-top:0;mso-wrap-distance-right:0;mso-wrap-distance-bottom:0;mso-position-horizontal:absolute;mso-position-horizontal-relative:margin;mso-position-vertical:absolute;mso-position-vertical-relative:text" from="-.75pt,558.35pt" to="520.25pt,5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v94QEAACwEAAAOAAAAZHJzL2Uyb0RvYy54bWysU8uO2yAU3VfqPyDvG9vRyDOy4sxioumm&#13;&#10;j1EfH0B4xEjARUDi+O97gcSZtqup6gW2L5zDOYfL5vFsNDkJHxTYoWpXTUWEZcCVPQzVzx/PHx4q&#13;&#10;EiK1nGqwYqhmEarH7ft3m8n1Yg0jaC48QRIb+skN1Rij6+s6sFEYGlbghMVJCd7QiL/+UHNPJ2Q3&#13;&#10;ul43TVdP4LnzwEQIWN2VyWqb+aUULH6VMohI9FChtphHn8d9GuvthvYHT92o2EUG/QcVhiqLmy5U&#13;&#10;OxopOXr1F5VRzEMAGVcMTA1SKiayB3TTNn+4+T5SJ7IXDCe4Jabw/2jZl9OTffEYw+RCH9yLTy7O&#13;&#10;0pv0Rn3knMOal7DEORKGxa5ru+YBM2U4d7/OUdY3qPMhfhRgSPoYKq1sckJ7evoUIm6HS69LUllb&#13;&#10;MmH/3N13iZFiJ3jLMyCAVvxZaZ2W5b4QT9qTE8UTjec2r9FH8xl4qbVNesrBYh2Pv9SvAheKrOE3&#13;&#10;9iRoR8NYAGEOO4iFyMPR8qJaWwTewspfcdaiuPgmJFE8Z1b0+sM+yS0th3cC7V0bDyPQFgFpoUSD&#13;&#10;b8ReIAktcqe/Eb+A8v5g44I3yoJPxovP4i4Z3QOfc7PkCWzJnOHl+qSef/2f4bdLvv0FAAD//wMA&#13;&#10;UEsDBBQABgAIAAAAIQB8kpZv4gAAABIBAAAPAAAAZHJzL2Rvd25yZXYueG1sTE9NT8MwDL0j8R8i&#13;&#10;I3HbkqKtsK7phFYmVG4MJq5ZY5qKJqmabC3/Hk8c4GLJz8/vI99MtmNnHELrnYRkLoChq71uXSPh&#13;&#10;/W03ewAWonJadd6hhG8MsCmur3KVaT+6VzzvY8NIxIVMSTAx9hnnoTZoVZj7Hh3dPv1gVaR1aLge&#13;&#10;1EjituN3QqTcqtaRg1E9bg3WX/uTlVDtxsq+pPFgyufKx8XTtvxYtlLe3kzlmsbjGljEKf59wKUD&#13;&#10;5YeCgh39yenAOgmzZElMwpMkvQd2YYiFIOz4i62AFzn/X6X4AQAA//8DAFBLAQItABQABgAIAAAA&#13;&#10;IQC2gziS/gAAAOEBAAATAAAAAAAAAAAAAAAAAAAAAABbQ29udGVudF9UeXBlc10ueG1sUEsBAi0A&#13;&#10;FAAGAAgAAAAhADj9If/WAAAAlAEAAAsAAAAAAAAAAAAAAAAALwEAAF9yZWxzLy5yZWxzUEsBAi0A&#13;&#10;FAAGAAgAAAAhAAASW/3hAQAALAQAAA4AAAAAAAAAAAAAAAAALgIAAGRycy9lMm9Eb2MueG1sUEsB&#13;&#10;Ai0AFAAGAAgAAAAhAHySlm/iAAAAEgEAAA8AAAAAAAAAAAAAAAAAOwQAAGRycy9kb3ducmV2Lnht&#13;&#10;bFBLBQYAAAAABAAEAPMAAABKBQAAAAA=&#13;&#10;" strokecolor="black [3213]" strokeweight=".41mm">
                <v:stroke dashstyle="1 1" endcap="round"/>
                <w10:wrap type="topAndBottom" anchorx="margin"/>
              </v:line>
            </w:pict>
          </mc:Fallback>
        </mc:AlternateContent>
      </w:r>
      <w:r w:rsidR="00000000">
        <w:rPr>
          <w:noProof/>
        </w:rPr>
        <mc:AlternateContent>
          <mc:Choice Requires="wps">
            <w:drawing>
              <wp:anchor distT="0" distB="0" distL="0" distR="0" simplePos="0" relativeHeight="4" behindDoc="0" locked="0" layoutInCell="1" allowOverlap="1" wp14:anchorId="0D16D58F" wp14:editId="400B989B">
                <wp:simplePos x="0" y="0"/>
                <wp:positionH relativeFrom="column">
                  <wp:posOffset>4853940</wp:posOffset>
                </wp:positionH>
                <wp:positionV relativeFrom="paragraph">
                  <wp:posOffset>2472055</wp:posOffset>
                </wp:positionV>
                <wp:extent cx="1718310" cy="1423035"/>
                <wp:effectExtent l="0" t="0" r="0" b="0"/>
                <wp:wrapTopAndBottom/>
                <wp:docPr id="16" name="Forma1"/>
                <wp:cNvGraphicFramePr/>
                <a:graphic xmlns:a="http://schemas.openxmlformats.org/drawingml/2006/main">
                  <a:graphicData uri="http://schemas.microsoft.com/office/word/2010/wordprocessingShape">
                    <wps:wsp>
                      <wps:cNvSpPr/>
                      <wps:spPr>
                        <a:xfrm>
                          <a:off x="0" y="0"/>
                          <a:ext cx="1717560" cy="1422360"/>
                        </a:xfrm>
                        <a:prstGeom prst="rect">
                          <a:avLst/>
                        </a:prstGeom>
                        <a:noFill/>
                        <a:ln>
                          <a:noFill/>
                        </a:ln>
                      </wps:spPr>
                      <wps:style>
                        <a:lnRef idx="0">
                          <a:scrgbClr r="0" g="0" b="0"/>
                        </a:lnRef>
                        <a:fillRef idx="0">
                          <a:scrgbClr r="0" g="0" b="0"/>
                        </a:fillRef>
                        <a:effectRef idx="0">
                          <a:scrgbClr r="0" g="0" b="0"/>
                        </a:effectRef>
                        <a:fontRef idx="minor"/>
                      </wps:style>
                      <wps:txbx>
                        <w:txbxContent>
                          <w:p w14:paraId="0B6F2684" w14:textId="77777777" w:rsidR="00093FA8" w:rsidRDefault="00000000">
                            <w:pPr>
                              <w:pStyle w:val="Contenidodelmarco"/>
                              <w:jc w:val="both"/>
                              <w:rPr>
                                <w:rFonts w:ascii="Calibri" w:hAnsi="Calibri"/>
                              </w:rPr>
                            </w:pPr>
                            <w:r>
                              <w:rPr>
                                <w:rFonts w:ascii="Calibri" w:hAnsi="Calibri"/>
                                <w:b/>
                                <w:bCs/>
                                <w:color w:val="CBD974"/>
                                <w:lang w:val="en-GB" w:eastAsia="en-US"/>
                              </w:rPr>
                              <w:t>Brainstorm-Box</w:t>
                            </w:r>
                          </w:p>
                          <w:p w14:paraId="42255172" w14:textId="046EC5B4" w:rsidR="00093FA8" w:rsidRPr="00307D3D" w:rsidRDefault="00307D3D" w:rsidP="00307D3D">
                            <w:pPr>
                              <w:pStyle w:val="Contenidodelmarco"/>
                              <w:jc w:val="both"/>
                              <w:rPr>
                                <w:rFonts w:ascii="Calibri" w:hAnsi="Calibri"/>
                                <w:lang w:val="nl-NL"/>
                              </w:rPr>
                            </w:pPr>
                            <w:r w:rsidRPr="00307D3D">
                              <w:rPr>
                                <w:rFonts w:ascii="Calibri" w:hAnsi="Calibri"/>
                                <w:color w:val="CBD974"/>
                                <w:lang w:val="nl-NL" w:eastAsia="en-US"/>
                              </w:rPr>
                              <w:t>Waarom denk je dat de vrouwelijke figuur zo schaars is in sommige klassieke kunstwerken of dat ze mannelijke trekken hadden (bijv. archaïsche Korai)?</w:t>
                            </w:r>
                          </w:p>
                        </w:txbxContent>
                      </wps:txbx>
                      <wps:bodyPr lIns="0" tIns="0" rIns="0" bIns="0">
                        <a:spAutoFit/>
                      </wps:bodyPr>
                    </wps:wsp>
                  </a:graphicData>
                </a:graphic>
              </wp:anchor>
            </w:drawing>
          </mc:Choice>
          <mc:Fallback>
            <w:pict>
              <v:rect w14:anchorId="0D16D58F" id="Forma1" o:spid="_x0000_s1033" style="position:absolute;margin-left:382.2pt;margin-top:194.65pt;width:135.3pt;height:112.0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kZ+wwEAAPMDAAAOAAAAZHJzL2Uyb0RvYy54bWysU9tu2zAMfS+wfxD0vijOtmYw4hTDihYF&#13;&#10;hrVotw+QZSkWoBsoNXb+fpTiON321KIvMkXxHJKH9OZqtIbsJUTtXUOrxZIS6YTvtNs19Pevm49f&#13;&#10;KYmJu44b72RDDzLSq+2Hi80QarnyvTedBIIkLtZDaGifUqgZi6KXlseFD9Lho/JgecIr7FgHfEB2&#13;&#10;a9hqubxkg4cugBcyRvReHx/ptvArJUW6VyrKRExDsbZUTihnm0+23fB6Bzz0Wkxl8DdUYbl2mHSm&#13;&#10;uuaJk2fQ/1FZLcBHr9JCeMu8UlrI0gN2Uy3/6eap50GWXlCcGGaZ4vvRip/7p/AAKMMQYh3RzF2M&#13;&#10;Cmz+Yn1kLGIdZrHkmIhAZ7Wu1l8uUVOBb9Xn1eoTXpCHneEBYrqV3pJsNBRwGkUkvv8R0zH0FJKz&#13;&#10;OX+jjSkTMe4vB3JmDzvXWKx0MDLHGfcoFdFdKTU7ooBd+90AOU4aVxHrPM27kCEgBypM+ErsBMlo&#13;&#10;WRbslfgZVPJ7l2a81c5DkfBFd9lMYztiew1d59fsaX13eABi7hzuQt7rkwEno52MIkf49pxQ3KL5&#13;&#10;GT4JiptVpjb9BXl1X95L1Plf3f4BAAD//wMAUEsDBBQABgAIAAAAIQD6FumJ5wAAABEBAAAPAAAA&#13;&#10;ZHJzL2Rvd25yZXYueG1sTI/BTsMwEETvSPyDtUhcUOu0CSFN41QI1BtS1dAD3Nx4iQPxOordJvD1&#13;&#10;uCe4rLTamdl5xWYyHTvj4FpLAhbzCBhSbVVLjYDD63aWAXNekpKdJRTwjQ425fVVIXNlR9rjufIN&#13;&#10;CyHkcilAe9/nnLtao5FubnukcPuwg5E+rEPD1SDHEG46voyilBvZUvigZY9PGuuv6mQEbHdvLdIP&#13;&#10;39+tstF+1sv3Sr/0QtzeTM/rMB7XwDxO/s8BF4bQH8pQ7GhPpBzrBDykSRKkAuJsFQO7KKL4PjAe&#13;&#10;BaSLOAFeFvw/SfkLAAD//wMAUEsBAi0AFAAGAAgAAAAhALaDOJL+AAAA4QEAABMAAAAAAAAAAAAA&#13;&#10;AAAAAAAAAFtDb250ZW50X1R5cGVzXS54bWxQSwECLQAUAAYACAAAACEAOP0h/9YAAACUAQAACwAA&#13;&#10;AAAAAAAAAAAAAAAvAQAAX3JlbHMvLnJlbHNQSwECLQAUAAYACAAAACEAtMJGfsMBAADzAwAADgAA&#13;&#10;AAAAAAAAAAAAAAAuAgAAZHJzL2Uyb0RvYy54bWxQSwECLQAUAAYACAAAACEA+hbpiecAAAARAQAA&#13;&#10;DwAAAAAAAAAAAAAAAAAdBAAAZHJzL2Rvd25yZXYueG1sUEsFBgAAAAAEAAQA8wAAADEFAAAAAA==&#13;&#10;" filled="f" stroked="f">
                <v:textbox style="mso-fit-shape-to-text:t" inset="0,0,0,0">
                  <w:txbxContent>
                    <w:p w14:paraId="0B6F2684" w14:textId="77777777" w:rsidR="00093FA8" w:rsidRDefault="00000000">
                      <w:pPr>
                        <w:pStyle w:val="Contenidodelmarco"/>
                        <w:jc w:val="both"/>
                        <w:rPr>
                          <w:rFonts w:ascii="Calibri" w:hAnsi="Calibri"/>
                        </w:rPr>
                      </w:pPr>
                      <w:r>
                        <w:rPr>
                          <w:rFonts w:ascii="Calibri" w:hAnsi="Calibri"/>
                          <w:b/>
                          <w:bCs/>
                          <w:color w:val="CBD974"/>
                          <w:lang w:val="en-GB" w:eastAsia="en-US"/>
                        </w:rPr>
                        <w:t>Brainstorm-Box</w:t>
                      </w:r>
                    </w:p>
                    <w:p w14:paraId="42255172" w14:textId="046EC5B4" w:rsidR="00093FA8" w:rsidRPr="00307D3D" w:rsidRDefault="00307D3D" w:rsidP="00307D3D">
                      <w:pPr>
                        <w:pStyle w:val="Contenidodelmarco"/>
                        <w:jc w:val="both"/>
                        <w:rPr>
                          <w:rFonts w:ascii="Calibri" w:hAnsi="Calibri"/>
                          <w:lang w:val="nl-NL"/>
                        </w:rPr>
                      </w:pPr>
                      <w:r w:rsidRPr="00307D3D">
                        <w:rPr>
                          <w:rFonts w:ascii="Calibri" w:hAnsi="Calibri"/>
                          <w:color w:val="CBD974"/>
                          <w:lang w:val="nl-NL" w:eastAsia="en-US"/>
                        </w:rPr>
                        <w:t>Waarom denk je dat de vrouwelijke figuur zo schaars is in sommige klassieke kunstwerken of dat ze mannelijke trekken hadden (bijv. archaïsche Korai)?</w:t>
                      </w:r>
                    </w:p>
                  </w:txbxContent>
                </v:textbox>
                <w10:wrap type="topAndBottom"/>
              </v:rect>
            </w:pict>
          </mc:Fallback>
        </mc:AlternateContent>
      </w:r>
      <w:r w:rsidR="00000000">
        <w:rPr>
          <w:noProof/>
        </w:rPr>
        <mc:AlternateContent>
          <mc:Choice Requires="wps">
            <w:drawing>
              <wp:anchor distT="0" distB="0" distL="0" distR="0" simplePos="0" relativeHeight="3" behindDoc="0" locked="0" layoutInCell="1" allowOverlap="1" wp14:anchorId="17EA3AFE" wp14:editId="0FE5DD18">
                <wp:simplePos x="0" y="0"/>
                <wp:positionH relativeFrom="column">
                  <wp:posOffset>112395</wp:posOffset>
                </wp:positionH>
                <wp:positionV relativeFrom="paragraph">
                  <wp:posOffset>1968500</wp:posOffset>
                </wp:positionV>
                <wp:extent cx="4513580" cy="5079365"/>
                <wp:effectExtent l="0" t="0" r="12700" b="8255"/>
                <wp:wrapTopAndBottom/>
                <wp:docPr id="18" name="Forma2"/>
                <wp:cNvGraphicFramePr/>
                <a:graphic xmlns:a="http://schemas.openxmlformats.org/drawingml/2006/main">
                  <a:graphicData uri="http://schemas.microsoft.com/office/word/2010/wordprocessingShape">
                    <wps:wsp>
                      <wps:cNvSpPr/>
                      <wps:spPr>
                        <a:xfrm>
                          <a:off x="0" y="0"/>
                          <a:ext cx="4512960" cy="5078880"/>
                        </a:xfrm>
                        <a:prstGeom prst="rect">
                          <a:avLst/>
                        </a:prstGeom>
                        <a:noFill/>
                        <a:ln>
                          <a:noFill/>
                        </a:ln>
                      </wps:spPr>
                      <wps:style>
                        <a:lnRef idx="0">
                          <a:scrgbClr r="0" g="0" b="0"/>
                        </a:lnRef>
                        <a:fillRef idx="0">
                          <a:scrgbClr r="0" g="0" b="0"/>
                        </a:fillRef>
                        <a:effectRef idx="0">
                          <a:scrgbClr r="0" g="0" b="0"/>
                        </a:effectRef>
                        <a:fontRef idx="minor"/>
                      </wps:style>
                      <wps:txbx>
                        <w:txbxContent>
                          <w:p w14:paraId="2144DFA8" w14:textId="6B32ED25" w:rsidR="00307D3D" w:rsidRPr="00307D3D" w:rsidRDefault="00307D3D" w:rsidP="00307D3D">
                            <w:pPr>
                              <w:pStyle w:val="Contenidodelmarco"/>
                              <w:spacing w:before="57" w:after="57"/>
                              <w:jc w:val="both"/>
                              <w:rPr>
                                <w:rFonts w:ascii="Calibri" w:hAnsi="Calibri"/>
                                <w:color w:val="576383"/>
                                <w:sz w:val="23"/>
                                <w:szCs w:val="23"/>
                                <w:lang w:eastAsia="en-US"/>
                              </w:rPr>
                            </w:pPr>
                            <w:r w:rsidRPr="00307D3D">
                              <w:rPr>
                                <w:rFonts w:ascii="Calibri" w:hAnsi="Calibri"/>
                                <w:i/>
                                <w:iCs/>
                                <w:color w:val="576383"/>
                                <w:sz w:val="23"/>
                                <w:szCs w:val="23"/>
                                <w:lang w:val="nl-NL" w:eastAsia="en-US"/>
                              </w:rPr>
                              <w:t>Weet je dat, volgens een onderzoek van de Universiteit van Virgina, vrouwen 73% kwetsbaarder zijn dan mannen bij een auto-ongeluk? Naast de fysieke en biomechanische verschillen tussen vrouwen en mannen (zoals de fundamentele mechanische eigenschappen van botten, ligamenten en weefsels, verschillen in het zwaartepunt van het lichaam of hormonale variaties die de stijfheid van het weefsel en de gevoeligheid voor letsel kunnen beïnvloeden), wordt er bij de ontwikkeling van veiligheidsuitrusting voor auto's rekening gehouden met mannelijke parameters. In feite waren er tot voor kort geen vrouwelijke dummy's voor het testen van auto-ongelukken!</w:t>
                            </w:r>
                            <w:r w:rsidRPr="00307D3D">
                              <w:rPr>
                                <w:rFonts w:ascii="Calibri" w:hAnsi="Calibri"/>
                                <w:i/>
                                <w:iCs/>
                                <w:color w:val="576383"/>
                                <w:sz w:val="23"/>
                                <w:szCs w:val="23"/>
                                <w:lang w:val="nl-NL" w:eastAsia="en-US"/>
                              </w:rPr>
                              <w:br/>
                            </w:r>
                          </w:p>
                          <w:p w14:paraId="50D52072" w14:textId="063458F2" w:rsidR="00093FA8" w:rsidRPr="00307D3D" w:rsidRDefault="00307D3D" w:rsidP="00307D3D">
                            <w:pPr>
                              <w:pStyle w:val="Contenidodelmarco"/>
                              <w:spacing w:before="57" w:after="57"/>
                              <w:jc w:val="both"/>
                              <w:rPr>
                                <w:rFonts w:ascii="Calibri" w:hAnsi="Calibri"/>
                                <w:i/>
                                <w:iCs/>
                                <w:color w:val="576383"/>
                                <w:sz w:val="23"/>
                                <w:szCs w:val="23"/>
                                <w:lang w:val="nl-NL" w:eastAsia="en-US"/>
                              </w:rPr>
                            </w:pPr>
                            <w:r w:rsidRPr="00307D3D">
                              <w:rPr>
                                <w:rFonts w:ascii="Calibri" w:hAnsi="Calibri"/>
                                <w:color w:val="576383"/>
                                <w:sz w:val="23"/>
                                <w:szCs w:val="23"/>
                                <w:lang w:val="nl-NL" w:eastAsia="en-US"/>
                              </w:rPr>
                              <w:t>Toen de eerste vrouwelijke dummy's verschenen, simuleerden ze echter meestal kleine vrouwen (1,5 m lang en 50 kg zwaar). Komt dit overeen met het gemiddelde van de vrouwelijke wereldbevolking?</w:t>
                            </w:r>
                          </w:p>
                          <w:p w14:paraId="1B4A87FD" w14:textId="2A7C8F74" w:rsidR="00093FA8" w:rsidRDefault="00307D3D">
                            <w:pPr>
                              <w:pStyle w:val="Contenidodelmarco"/>
                              <w:jc w:val="both"/>
                              <w:rPr>
                                <w:rFonts w:ascii="Calibri" w:hAnsi="Calibri"/>
                                <w:color w:val="576383"/>
                                <w:sz w:val="23"/>
                                <w:szCs w:val="23"/>
                                <w:u w:val="single"/>
                                <w:lang w:val="en-GB" w:eastAsia="en-US"/>
                              </w:rPr>
                            </w:pPr>
                            <w:r>
                              <w:rPr>
                                <w:rFonts w:ascii="Calibri" w:hAnsi="Calibri"/>
                                <w:b/>
                                <w:bCs/>
                                <w:color w:val="576383"/>
                                <w:sz w:val="23"/>
                                <w:szCs w:val="23"/>
                                <w:lang w:val="en-GB" w:eastAsia="en-US"/>
                              </w:rPr>
                              <w:t>Kijk bijvoorbeeld hier</w:t>
                            </w:r>
                            <w:r w:rsidR="00000000">
                              <w:rPr>
                                <w:rFonts w:ascii="Calibri" w:hAnsi="Calibri"/>
                                <w:b/>
                                <w:bCs/>
                                <w:color w:val="576383"/>
                                <w:sz w:val="23"/>
                                <w:szCs w:val="23"/>
                                <w:lang w:val="en-GB" w:eastAsia="en-US"/>
                              </w:rPr>
                              <w:t xml:space="preserve">: </w:t>
                            </w:r>
                            <w:r w:rsidR="00000000">
                              <w:rPr>
                                <w:rFonts w:ascii="Calibri" w:hAnsi="Calibri"/>
                                <w:color w:val="576383"/>
                                <w:sz w:val="23"/>
                                <w:szCs w:val="23"/>
                                <w:u w:val="single"/>
                                <w:lang w:val="en-GB" w:eastAsia="en-US"/>
                              </w:rPr>
                              <w:t>ourworldindata.org</w:t>
                            </w:r>
                          </w:p>
                          <w:p w14:paraId="154FAED5" w14:textId="43B553CE" w:rsidR="00093FA8" w:rsidRPr="00307D3D" w:rsidRDefault="00307D3D">
                            <w:pPr>
                              <w:pStyle w:val="Contenidodelmarco"/>
                              <w:jc w:val="both"/>
                              <w:rPr>
                                <w:rFonts w:ascii="Calibri" w:hAnsi="Calibri"/>
                                <w:color w:val="576383"/>
                                <w:sz w:val="23"/>
                                <w:szCs w:val="23"/>
                                <w:lang w:val="nl-NL" w:eastAsia="en-US"/>
                              </w:rPr>
                            </w:pPr>
                            <w:r w:rsidRPr="00307D3D">
                              <w:rPr>
                                <w:rFonts w:ascii="Calibri" w:hAnsi="Calibri"/>
                                <w:color w:val="576383"/>
                                <w:sz w:val="23"/>
                                <w:szCs w:val="23"/>
                                <w:lang w:val="nl-NL" w:eastAsia="en-US"/>
                              </w:rPr>
                              <w:t>Gelukkig</w:t>
                            </w:r>
                            <w:r>
                              <w:rPr>
                                <w:rFonts w:ascii="Calibri" w:hAnsi="Calibri"/>
                                <w:color w:val="576383"/>
                                <w:sz w:val="23"/>
                                <w:szCs w:val="23"/>
                                <w:lang w:val="nl-NL" w:eastAsia="en-US"/>
                              </w:rPr>
                              <w:t xml:space="preserve">, </w:t>
                            </w:r>
                            <w:r w:rsidRPr="00307D3D">
                              <w:rPr>
                                <w:rFonts w:ascii="Calibri" w:hAnsi="Calibri"/>
                                <w:color w:val="576383"/>
                                <w:sz w:val="23"/>
                                <w:szCs w:val="23"/>
                                <w:lang w:val="nl-NL" w:eastAsia="en-US"/>
                              </w:rPr>
                              <w:t>er wordt grote vooruitgang geboekt op dit gebied door het ontwerp van vrouwelijke dummy's te optimaliseren</w:t>
                            </w:r>
                            <w:r w:rsidR="00000000" w:rsidRPr="00307D3D">
                              <w:rPr>
                                <w:rFonts w:ascii="Calibri" w:hAnsi="Calibri"/>
                                <w:color w:val="576383"/>
                                <w:sz w:val="23"/>
                                <w:szCs w:val="23"/>
                                <w:lang w:val="nl-NL" w:eastAsia="en-US"/>
                              </w:rPr>
                              <w:t>:</w:t>
                            </w:r>
                          </w:p>
                          <w:p w14:paraId="2CF2E484" w14:textId="77777777" w:rsidR="00093FA8" w:rsidRDefault="00000000">
                            <w:pPr>
                              <w:pStyle w:val="Contenidodelmarco"/>
                              <w:jc w:val="both"/>
                              <w:rPr>
                                <w:rFonts w:ascii="Calibri" w:hAnsi="Calibri"/>
                                <w:color w:val="576383"/>
                                <w:sz w:val="23"/>
                                <w:szCs w:val="23"/>
                                <w:lang w:val="en-GB" w:eastAsia="en-US"/>
                              </w:rPr>
                            </w:pPr>
                            <w:hyperlink r:id="rId8">
                              <w:r>
                                <w:rPr>
                                  <w:rStyle w:val="EnlacedeInternet"/>
                                  <w:rFonts w:ascii="Calibri" w:hAnsi="Calibri"/>
                                  <w:color w:val="576383"/>
                                  <w:sz w:val="23"/>
                                  <w:szCs w:val="23"/>
                                  <w:lang w:val="en-GB" w:eastAsia="en-US"/>
                                </w:rPr>
                                <w:t>www.youtube.com/watch?v=dZoM8J_PYf4</w:t>
                              </w:r>
                            </w:hyperlink>
                            <w:r>
                              <w:rPr>
                                <w:rFonts w:ascii="Calibri" w:hAnsi="Calibri"/>
                                <w:color w:val="576383"/>
                                <w:sz w:val="23"/>
                                <w:szCs w:val="23"/>
                                <w:lang w:val="en-GB" w:eastAsia="en-US"/>
                              </w:rPr>
                              <w:t>.</w:t>
                            </w:r>
                          </w:p>
                          <w:p w14:paraId="0171C41D" w14:textId="77777777" w:rsidR="00307D3D" w:rsidRDefault="00307D3D" w:rsidP="00307D3D">
                            <w:pPr>
                              <w:pStyle w:val="Contenidodelmarco"/>
                              <w:jc w:val="both"/>
                              <w:rPr>
                                <w:rFonts w:ascii="Calibri" w:hAnsi="Calibri"/>
                                <w:color w:val="576383"/>
                                <w:sz w:val="23"/>
                                <w:szCs w:val="23"/>
                                <w:lang w:val="nl-NL" w:eastAsia="en-US"/>
                              </w:rPr>
                            </w:pPr>
                            <w:r w:rsidRPr="00307D3D">
                              <w:rPr>
                                <w:rFonts w:ascii="Calibri" w:hAnsi="Calibri"/>
                                <w:color w:val="576383"/>
                                <w:sz w:val="23"/>
                                <w:szCs w:val="23"/>
                                <w:lang w:val="nl-NL" w:eastAsia="en-US"/>
                              </w:rPr>
                              <w:t>Veel ziektes treffen vooral vrouwen en als je bedenkt dat vrouwen zijn uitgesloten van veel klinische proeven waarin medicijnen en behandelingen voor de gezondheid worden getest, kunnen de gevolgen voor de gezondheid van deze helft van de bevolking verschrikkelijk zijn. </w:t>
                            </w:r>
                          </w:p>
                          <w:p w14:paraId="0584CEFA" w14:textId="1D19C6A1" w:rsidR="00093FA8" w:rsidRPr="00307D3D" w:rsidRDefault="00307D3D" w:rsidP="00307D3D">
                            <w:pPr>
                              <w:pStyle w:val="Contenidodelmarco"/>
                              <w:jc w:val="both"/>
                              <w:rPr>
                                <w:rFonts w:ascii="Calibri" w:hAnsi="Calibri"/>
                                <w:b/>
                                <w:bCs/>
                                <w:color w:val="576383"/>
                                <w:sz w:val="23"/>
                                <w:szCs w:val="23"/>
                                <w:lang w:val="en-GB" w:eastAsia="en-US"/>
                              </w:rPr>
                            </w:pPr>
                            <w:r w:rsidRPr="00307D3D">
                              <w:rPr>
                                <w:rFonts w:ascii="Calibri" w:hAnsi="Calibri"/>
                                <w:color w:val="576383"/>
                                <w:sz w:val="23"/>
                                <w:szCs w:val="23"/>
                                <w:lang w:val="nl-NL" w:eastAsia="en-US"/>
                              </w:rPr>
                              <w:t xml:space="preserve">Ken jij ziekten die voornamelijk of uitsluitend vrouwen of mannen treffen? </w:t>
                            </w:r>
                            <w:r w:rsidRPr="00307D3D">
                              <w:rPr>
                                <w:rFonts w:ascii="Calibri" w:hAnsi="Calibri"/>
                                <w:b/>
                                <w:bCs/>
                                <w:color w:val="576383"/>
                                <w:sz w:val="23"/>
                                <w:szCs w:val="23"/>
                                <w:lang w:val="nl-NL" w:eastAsia="en-US"/>
                              </w:rPr>
                              <w:t>Zoek ze op en maak een tabel met hun naam, wanneer ze ontdekt zijn en wanneer er een effectieve behandeling voor is gevonden (als die er al is).</w:t>
                            </w:r>
                            <w:r w:rsidRPr="00307D3D">
                              <w:rPr>
                                <w:rFonts w:ascii="Calibri" w:hAnsi="Calibri"/>
                                <w:b/>
                                <w:bCs/>
                                <w:color w:val="576383"/>
                                <w:sz w:val="23"/>
                                <w:szCs w:val="23"/>
                                <w:lang w:val="nl-NL" w:eastAsia="en-US"/>
                              </w:rPr>
                              <w:br/>
                            </w:r>
                          </w:p>
                        </w:txbxContent>
                      </wps:txbx>
                      <wps:bodyPr lIns="0" tIns="0" rIns="0" bIns="0">
                        <a:spAutoFit/>
                      </wps:bodyPr>
                    </wps:wsp>
                  </a:graphicData>
                </a:graphic>
              </wp:anchor>
            </w:drawing>
          </mc:Choice>
          <mc:Fallback>
            <w:pict>
              <v:rect w14:anchorId="17EA3AFE" id="Forma2" o:spid="_x0000_s1034" style="position:absolute;margin-left:8.85pt;margin-top:155pt;width:355.4pt;height:399.9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1CxgEAAPMDAAAOAAAAZHJzL2Uyb0RvYy54bWysU9tu2zAMfR+wfxD0vsgJ1s4z4hTDig4D&#13;&#10;hq1o1w+QZSkWoBsoNXb+fpTiOLs8tdiLTFM8JM8htb2ZrCEHCVF719L1qqJEOuF77fYtffp5966m&#13;&#10;JCbuem68ky09ykhvdm/fbMfQyI0fvOklEEziYjOGlg4phYaxKAZpeVz5IB1eKg+WJ/yFPeuBj5jd&#13;&#10;Grapqms2eugDeCFjRO/t6ZLuSn6lpEg/lIoyEdNS7C2VE8rZ5ZPttrzZAw+DFnMb/BVdWK4dFl1S&#13;&#10;3fLEyTPof1JZLcBHr9JKeMu8UlrIwgHZrKu/2DwOPMjCBcWJYZEp/r+04vvhMdwDyjCG2EQ0M4tJ&#13;&#10;gc1f7I9MRazjIpacEhHofH+13ny8Rk0F3l1VH+q6LnKyCzxATF+ktyQbLQWcRhGJH77FhCUx9ByS&#13;&#10;qzl/p40pEzHuDwcGZg+79FisdDQyxxn3IBXRfWk1O6KAfffZADlNGlcR+zzPuyRDQA5UWPCF2BmS&#13;&#10;0bIs2AvxC6jU9y4teKudh7yRJ54ndplomroJ6bW0zrfZ0/n+eA/EfHW4C3mvzwacjW42ihzh03NC&#13;&#10;cYvmF/hcCDerjGJ+BXl1f/8vUZe3uvsFAAD//wMAUEsDBBQABgAIAAAAIQD64c+O4wAAABABAAAP&#13;&#10;AAAAZHJzL2Rvd25yZXYueG1sTE/LTsMwELwj8Q/WInFB1E4Q5NE4FQL1hoQaOMDNTZYkEK+j2G0C&#13;&#10;X8/2BJeVRvPYmWKz2EEccfK9Iw3RSoFAql3TU6vh9WV7nYLwwVBjBkeo4Rs9bMrzs8LkjZtph8cq&#13;&#10;tIJDyOdGQxfCmEvp6w6t8Ss3IjH34SZrAsOplc1kZg63g4yVupPW9MQfOjPiQ4f1V3WwGrbPbz3S&#13;&#10;j9xdZensPuv4veqeRq0vL5bHNZ/7NYiAS/hzwGkD94eSi+3dgRovBsZJwkoNN5HiYSxI4vQWxJ6Z&#13;&#10;SGUZyLKQ/4eUvwAAAP//AwBQSwECLQAUAAYACAAAACEAtoM4kv4AAADhAQAAEwAAAAAAAAAAAAAA&#13;&#10;AAAAAAAAW0NvbnRlbnRfVHlwZXNdLnhtbFBLAQItABQABgAIAAAAIQA4/SH/1gAAAJQBAAALAAAA&#13;&#10;AAAAAAAAAAAAAC8BAABfcmVscy8ucmVsc1BLAQItABQABgAIAAAAIQDg+E1CxgEAAPMDAAAOAAAA&#13;&#10;AAAAAAAAAAAAAC4CAABkcnMvZTJvRG9jLnhtbFBLAQItABQABgAIAAAAIQD64c+O4wAAABABAAAP&#13;&#10;AAAAAAAAAAAAAAAAACAEAABkcnMvZG93bnJldi54bWxQSwUGAAAAAAQABADzAAAAMAUAAAAA&#13;&#10;" filled="f" stroked="f">
                <v:textbox style="mso-fit-shape-to-text:t" inset="0,0,0,0">
                  <w:txbxContent>
                    <w:p w14:paraId="2144DFA8" w14:textId="6B32ED25" w:rsidR="00307D3D" w:rsidRPr="00307D3D" w:rsidRDefault="00307D3D" w:rsidP="00307D3D">
                      <w:pPr>
                        <w:pStyle w:val="Contenidodelmarco"/>
                        <w:spacing w:before="57" w:after="57"/>
                        <w:jc w:val="both"/>
                        <w:rPr>
                          <w:rFonts w:ascii="Calibri" w:hAnsi="Calibri"/>
                          <w:color w:val="576383"/>
                          <w:sz w:val="23"/>
                          <w:szCs w:val="23"/>
                          <w:lang w:eastAsia="en-US"/>
                        </w:rPr>
                      </w:pPr>
                      <w:r w:rsidRPr="00307D3D">
                        <w:rPr>
                          <w:rFonts w:ascii="Calibri" w:hAnsi="Calibri"/>
                          <w:i/>
                          <w:iCs/>
                          <w:color w:val="576383"/>
                          <w:sz w:val="23"/>
                          <w:szCs w:val="23"/>
                          <w:lang w:val="nl-NL" w:eastAsia="en-US"/>
                        </w:rPr>
                        <w:t>Weet je dat, volgens een onderzoek van de Universiteit van Virgina, vrouwen 73% kwetsbaarder zijn dan mannen bij een auto-ongeluk? Naast de fysieke en biomechanische verschillen tussen vrouwen en mannen (zoals de fundamentele mechanische eigenschappen van botten, ligamenten en weefsels, verschillen in het zwaartepunt van het lichaam of hormonale variaties die de stijfheid van het weefsel en de gevoeligheid voor letsel kunnen beïnvloeden), wordt er bij de ontwikkeling van veiligheidsuitrusting voor auto's rekening gehouden met mannelijke parameters. In feite waren er tot voor kort geen vrouwelijke dummy's voor het testen van auto-ongelukken!</w:t>
                      </w:r>
                      <w:r w:rsidRPr="00307D3D">
                        <w:rPr>
                          <w:rFonts w:ascii="Calibri" w:hAnsi="Calibri"/>
                          <w:i/>
                          <w:iCs/>
                          <w:color w:val="576383"/>
                          <w:sz w:val="23"/>
                          <w:szCs w:val="23"/>
                          <w:lang w:val="nl-NL" w:eastAsia="en-US"/>
                        </w:rPr>
                        <w:br/>
                      </w:r>
                    </w:p>
                    <w:p w14:paraId="50D52072" w14:textId="063458F2" w:rsidR="00093FA8" w:rsidRPr="00307D3D" w:rsidRDefault="00307D3D" w:rsidP="00307D3D">
                      <w:pPr>
                        <w:pStyle w:val="Contenidodelmarco"/>
                        <w:spacing w:before="57" w:after="57"/>
                        <w:jc w:val="both"/>
                        <w:rPr>
                          <w:rFonts w:ascii="Calibri" w:hAnsi="Calibri"/>
                          <w:i/>
                          <w:iCs/>
                          <w:color w:val="576383"/>
                          <w:sz w:val="23"/>
                          <w:szCs w:val="23"/>
                          <w:lang w:val="nl-NL" w:eastAsia="en-US"/>
                        </w:rPr>
                      </w:pPr>
                      <w:r w:rsidRPr="00307D3D">
                        <w:rPr>
                          <w:rFonts w:ascii="Calibri" w:hAnsi="Calibri"/>
                          <w:color w:val="576383"/>
                          <w:sz w:val="23"/>
                          <w:szCs w:val="23"/>
                          <w:lang w:val="nl-NL" w:eastAsia="en-US"/>
                        </w:rPr>
                        <w:t>Toen de eerste vrouwelijke dummy's verschenen, simuleerden ze echter meestal kleine vrouwen (1,5 m lang en 50 kg zwaar). Komt dit overeen met het gemiddelde van de vrouwelijke wereldbevolking?</w:t>
                      </w:r>
                    </w:p>
                    <w:p w14:paraId="1B4A87FD" w14:textId="2A7C8F74" w:rsidR="00093FA8" w:rsidRDefault="00307D3D">
                      <w:pPr>
                        <w:pStyle w:val="Contenidodelmarco"/>
                        <w:jc w:val="both"/>
                        <w:rPr>
                          <w:rFonts w:ascii="Calibri" w:hAnsi="Calibri"/>
                          <w:color w:val="576383"/>
                          <w:sz w:val="23"/>
                          <w:szCs w:val="23"/>
                          <w:u w:val="single"/>
                          <w:lang w:val="en-GB" w:eastAsia="en-US"/>
                        </w:rPr>
                      </w:pPr>
                      <w:r>
                        <w:rPr>
                          <w:rFonts w:ascii="Calibri" w:hAnsi="Calibri"/>
                          <w:b/>
                          <w:bCs/>
                          <w:color w:val="576383"/>
                          <w:sz w:val="23"/>
                          <w:szCs w:val="23"/>
                          <w:lang w:val="en-GB" w:eastAsia="en-US"/>
                        </w:rPr>
                        <w:t>Kijk bijvoorbeeld hier</w:t>
                      </w:r>
                      <w:r w:rsidR="00000000">
                        <w:rPr>
                          <w:rFonts w:ascii="Calibri" w:hAnsi="Calibri"/>
                          <w:b/>
                          <w:bCs/>
                          <w:color w:val="576383"/>
                          <w:sz w:val="23"/>
                          <w:szCs w:val="23"/>
                          <w:lang w:val="en-GB" w:eastAsia="en-US"/>
                        </w:rPr>
                        <w:t xml:space="preserve">: </w:t>
                      </w:r>
                      <w:r w:rsidR="00000000">
                        <w:rPr>
                          <w:rFonts w:ascii="Calibri" w:hAnsi="Calibri"/>
                          <w:color w:val="576383"/>
                          <w:sz w:val="23"/>
                          <w:szCs w:val="23"/>
                          <w:u w:val="single"/>
                          <w:lang w:val="en-GB" w:eastAsia="en-US"/>
                        </w:rPr>
                        <w:t>ourworldindata.org</w:t>
                      </w:r>
                    </w:p>
                    <w:p w14:paraId="154FAED5" w14:textId="43B553CE" w:rsidR="00093FA8" w:rsidRPr="00307D3D" w:rsidRDefault="00307D3D">
                      <w:pPr>
                        <w:pStyle w:val="Contenidodelmarco"/>
                        <w:jc w:val="both"/>
                        <w:rPr>
                          <w:rFonts w:ascii="Calibri" w:hAnsi="Calibri"/>
                          <w:color w:val="576383"/>
                          <w:sz w:val="23"/>
                          <w:szCs w:val="23"/>
                          <w:lang w:val="nl-NL" w:eastAsia="en-US"/>
                        </w:rPr>
                      </w:pPr>
                      <w:r w:rsidRPr="00307D3D">
                        <w:rPr>
                          <w:rFonts w:ascii="Calibri" w:hAnsi="Calibri"/>
                          <w:color w:val="576383"/>
                          <w:sz w:val="23"/>
                          <w:szCs w:val="23"/>
                          <w:lang w:val="nl-NL" w:eastAsia="en-US"/>
                        </w:rPr>
                        <w:t>Gelukkig</w:t>
                      </w:r>
                      <w:r>
                        <w:rPr>
                          <w:rFonts w:ascii="Calibri" w:hAnsi="Calibri"/>
                          <w:color w:val="576383"/>
                          <w:sz w:val="23"/>
                          <w:szCs w:val="23"/>
                          <w:lang w:val="nl-NL" w:eastAsia="en-US"/>
                        </w:rPr>
                        <w:t xml:space="preserve">, </w:t>
                      </w:r>
                      <w:r w:rsidRPr="00307D3D">
                        <w:rPr>
                          <w:rFonts w:ascii="Calibri" w:hAnsi="Calibri"/>
                          <w:color w:val="576383"/>
                          <w:sz w:val="23"/>
                          <w:szCs w:val="23"/>
                          <w:lang w:val="nl-NL" w:eastAsia="en-US"/>
                        </w:rPr>
                        <w:t>er wordt grote vooruitgang geboekt op dit gebied door het ontwerp van vrouwelijke dummy's te optimaliseren</w:t>
                      </w:r>
                      <w:r w:rsidR="00000000" w:rsidRPr="00307D3D">
                        <w:rPr>
                          <w:rFonts w:ascii="Calibri" w:hAnsi="Calibri"/>
                          <w:color w:val="576383"/>
                          <w:sz w:val="23"/>
                          <w:szCs w:val="23"/>
                          <w:lang w:val="nl-NL" w:eastAsia="en-US"/>
                        </w:rPr>
                        <w:t>:</w:t>
                      </w:r>
                    </w:p>
                    <w:p w14:paraId="2CF2E484" w14:textId="77777777" w:rsidR="00093FA8" w:rsidRDefault="00000000">
                      <w:pPr>
                        <w:pStyle w:val="Contenidodelmarco"/>
                        <w:jc w:val="both"/>
                        <w:rPr>
                          <w:rFonts w:ascii="Calibri" w:hAnsi="Calibri"/>
                          <w:color w:val="576383"/>
                          <w:sz w:val="23"/>
                          <w:szCs w:val="23"/>
                          <w:lang w:val="en-GB" w:eastAsia="en-US"/>
                        </w:rPr>
                      </w:pPr>
                      <w:hyperlink r:id="rId9">
                        <w:r>
                          <w:rPr>
                            <w:rStyle w:val="EnlacedeInternet"/>
                            <w:rFonts w:ascii="Calibri" w:hAnsi="Calibri"/>
                            <w:color w:val="576383"/>
                            <w:sz w:val="23"/>
                            <w:szCs w:val="23"/>
                            <w:lang w:val="en-GB" w:eastAsia="en-US"/>
                          </w:rPr>
                          <w:t>www.youtube.com/watch?v=dZoM8J_PYf4</w:t>
                        </w:r>
                      </w:hyperlink>
                      <w:r>
                        <w:rPr>
                          <w:rFonts w:ascii="Calibri" w:hAnsi="Calibri"/>
                          <w:color w:val="576383"/>
                          <w:sz w:val="23"/>
                          <w:szCs w:val="23"/>
                          <w:lang w:val="en-GB" w:eastAsia="en-US"/>
                        </w:rPr>
                        <w:t>.</w:t>
                      </w:r>
                    </w:p>
                    <w:p w14:paraId="0171C41D" w14:textId="77777777" w:rsidR="00307D3D" w:rsidRDefault="00307D3D" w:rsidP="00307D3D">
                      <w:pPr>
                        <w:pStyle w:val="Contenidodelmarco"/>
                        <w:jc w:val="both"/>
                        <w:rPr>
                          <w:rFonts w:ascii="Calibri" w:hAnsi="Calibri"/>
                          <w:color w:val="576383"/>
                          <w:sz w:val="23"/>
                          <w:szCs w:val="23"/>
                          <w:lang w:val="nl-NL" w:eastAsia="en-US"/>
                        </w:rPr>
                      </w:pPr>
                      <w:r w:rsidRPr="00307D3D">
                        <w:rPr>
                          <w:rFonts w:ascii="Calibri" w:hAnsi="Calibri"/>
                          <w:color w:val="576383"/>
                          <w:sz w:val="23"/>
                          <w:szCs w:val="23"/>
                          <w:lang w:val="nl-NL" w:eastAsia="en-US"/>
                        </w:rPr>
                        <w:t>Veel ziektes treffen vooral vrouwen en als je bedenkt dat vrouwen zijn uitgesloten van veel klinische proeven waarin medicijnen en behandelingen voor de gezondheid worden getest, kunnen de gevolgen voor de gezondheid van deze helft van de bevolking verschrikkelijk zijn. </w:t>
                      </w:r>
                    </w:p>
                    <w:p w14:paraId="0584CEFA" w14:textId="1D19C6A1" w:rsidR="00093FA8" w:rsidRPr="00307D3D" w:rsidRDefault="00307D3D" w:rsidP="00307D3D">
                      <w:pPr>
                        <w:pStyle w:val="Contenidodelmarco"/>
                        <w:jc w:val="both"/>
                        <w:rPr>
                          <w:rFonts w:ascii="Calibri" w:hAnsi="Calibri"/>
                          <w:b/>
                          <w:bCs/>
                          <w:color w:val="576383"/>
                          <w:sz w:val="23"/>
                          <w:szCs w:val="23"/>
                          <w:lang w:val="en-GB" w:eastAsia="en-US"/>
                        </w:rPr>
                      </w:pPr>
                      <w:r w:rsidRPr="00307D3D">
                        <w:rPr>
                          <w:rFonts w:ascii="Calibri" w:hAnsi="Calibri"/>
                          <w:color w:val="576383"/>
                          <w:sz w:val="23"/>
                          <w:szCs w:val="23"/>
                          <w:lang w:val="nl-NL" w:eastAsia="en-US"/>
                        </w:rPr>
                        <w:t xml:space="preserve">Ken jij ziekten die voornamelijk of uitsluitend vrouwen of mannen treffen? </w:t>
                      </w:r>
                      <w:r w:rsidRPr="00307D3D">
                        <w:rPr>
                          <w:rFonts w:ascii="Calibri" w:hAnsi="Calibri"/>
                          <w:b/>
                          <w:bCs/>
                          <w:color w:val="576383"/>
                          <w:sz w:val="23"/>
                          <w:szCs w:val="23"/>
                          <w:lang w:val="nl-NL" w:eastAsia="en-US"/>
                        </w:rPr>
                        <w:t>Zoek ze op en maak een tabel met hun naam, wanneer ze ontdekt zijn en wanneer er een effectieve behandeling voor is gevonden (als die er al is).</w:t>
                      </w:r>
                      <w:r w:rsidRPr="00307D3D">
                        <w:rPr>
                          <w:rFonts w:ascii="Calibri" w:hAnsi="Calibri"/>
                          <w:b/>
                          <w:bCs/>
                          <w:color w:val="576383"/>
                          <w:sz w:val="23"/>
                          <w:szCs w:val="23"/>
                          <w:lang w:val="nl-NL" w:eastAsia="en-US"/>
                        </w:rPr>
                        <w:br/>
                      </w:r>
                    </w:p>
                  </w:txbxContent>
                </v:textbox>
                <w10:wrap type="topAndBottom"/>
              </v:rect>
            </w:pict>
          </mc:Fallback>
        </mc:AlternateContent>
      </w:r>
      <w:r w:rsidR="00000000">
        <w:rPr>
          <w:noProof/>
        </w:rPr>
        <w:drawing>
          <wp:anchor distT="0" distB="0" distL="0" distR="0" simplePos="0" relativeHeight="9" behindDoc="0" locked="0" layoutInCell="1" allowOverlap="1" wp14:anchorId="005FABC1" wp14:editId="714CA9E8">
            <wp:simplePos x="0" y="0"/>
            <wp:positionH relativeFrom="column">
              <wp:posOffset>5387340</wp:posOffset>
            </wp:positionH>
            <wp:positionV relativeFrom="paragraph">
              <wp:posOffset>7914005</wp:posOffset>
            </wp:positionV>
            <wp:extent cx="962025" cy="335280"/>
            <wp:effectExtent l="0" t="0" r="0" b="0"/>
            <wp:wrapTopAndBottom/>
            <wp:docPr id="20" name="Grafik 2" descr="Z:\Gruppen\ICSE\____ICSE\_Corporate Design_(Werbe)Materialien_Vorlagen\Corporate Design_VORLAGEN_Infos\Creative Commons_Nutzungslizenzen\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 descr="Z:\Gruppen\ICSE\____ICSE\_Corporate Design_(Werbe)Materialien_Vorlagen\Corporate Design_VORLAGEN_Infos\Creative Commons_Nutzungslizenzen\by-nc-sa.jpg"/>
                    <pic:cNvPicPr>
                      <a:picLocks noChangeAspect="1" noChangeArrowheads="1"/>
                    </pic:cNvPicPr>
                  </pic:nvPicPr>
                  <pic:blipFill>
                    <a:blip r:embed="rId10"/>
                    <a:stretch>
                      <a:fillRect/>
                    </a:stretch>
                  </pic:blipFill>
                  <pic:spPr bwMode="auto">
                    <a:xfrm>
                      <a:off x="0" y="0"/>
                      <a:ext cx="962025" cy="335280"/>
                    </a:xfrm>
                    <a:prstGeom prst="rect">
                      <a:avLst/>
                    </a:prstGeom>
                  </pic:spPr>
                </pic:pic>
              </a:graphicData>
            </a:graphic>
          </wp:anchor>
        </w:drawing>
      </w:r>
      <w:r w:rsidR="00000000">
        <w:rPr>
          <w:noProof/>
        </w:rPr>
        <w:drawing>
          <wp:anchor distT="0" distB="0" distL="0" distR="0" simplePos="0" relativeHeight="22" behindDoc="0" locked="0" layoutInCell="1" allowOverlap="1" wp14:anchorId="251F1C3A" wp14:editId="358A90FF">
            <wp:simplePos x="0" y="0"/>
            <wp:positionH relativeFrom="column">
              <wp:posOffset>316865</wp:posOffset>
            </wp:positionH>
            <wp:positionV relativeFrom="paragraph">
              <wp:posOffset>-240030</wp:posOffset>
            </wp:positionV>
            <wp:extent cx="1813560" cy="1994535"/>
            <wp:effectExtent l="0" t="0" r="0" b="0"/>
            <wp:wrapSquare wrapText="largest"/>
            <wp:docPr id="2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
                    <pic:cNvPicPr>
                      <a:picLocks noChangeAspect="1" noChangeArrowheads="1"/>
                    </pic:cNvPicPr>
                  </pic:nvPicPr>
                  <pic:blipFill>
                    <a:blip r:embed="rId11"/>
                    <a:srcRect r="2519" b="5608"/>
                    <a:stretch>
                      <a:fillRect/>
                    </a:stretch>
                  </pic:blipFill>
                  <pic:spPr bwMode="auto">
                    <a:xfrm>
                      <a:off x="0" y="0"/>
                      <a:ext cx="1813560" cy="1994535"/>
                    </a:xfrm>
                    <a:prstGeom prst="rect">
                      <a:avLst/>
                    </a:prstGeom>
                  </pic:spPr>
                </pic:pic>
              </a:graphicData>
            </a:graphic>
          </wp:anchor>
        </w:drawing>
      </w:r>
      <w:r w:rsidR="00000000">
        <w:rPr>
          <w:noProof/>
        </w:rPr>
        <w:drawing>
          <wp:anchor distT="0" distB="0" distL="0" distR="0" simplePos="0" relativeHeight="23" behindDoc="0" locked="0" layoutInCell="1" allowOverlap="1" wp14:anchorId="1FE95BC2" wp14:editId="5671E223">
            <wp:simplePos x="0" y="0"/>
            <wp:positionH relativeFrom="column">
              <wp:posOffset>4829810</wp:posOffset>
            </wp:positionH>
            <wp:positionV relativeFrom="paragraph">
              <wp:posOffset>4159885</wp:posOffset>
            </wp:positionV>
            <wp:extent cx="1779905" cy="2163445"/>
            <wp:effectExtent l="0" t="0" r="0" b="0"/>
            <wp:wrapTopAndBottom/>
            <wp:docPr id="2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3"/>
                    <pic:cNvPicPr>
                      <a:picLocks noChangeAspect="1" noChangeArrowheads="1"/>
                    </pic:cNvPicPr>
                  </pic:nvPicPr>
                  <pic:blipFill>
                    <a:blip r:embed="rId12"/>
                    <a:srcRect t="5317" b="3532"/>
                    <a:stretch>
                      <a:fillRect/>
                    </a:stretch>
                  </pic:blipFill>
                  <pic:spPr bwMode="auto">
                    <a:xfrm>
                      <a:off x="0" y="0"/>
                      <a:ext cx="1779905" cy="2163445"/>
                    </a:xfrm>
                    <a:prstGeom prst="rect">
                      <a:avLst/>
                    </a:prstGeom>
                  </pic:spPr>
                </pic:pic>
              </a:graphicData>
            </a:graphic>
          </wp:anchor>
        </w:drawing>
      </w:r>
    </w:p>
    <w:sectPr w:rsidR="00093FA8">
      <w:headerReference w:type="default" r:id="rId13"/>
      <w:footerReference w:type="default" r:id="rId14"/>
      <w:pgSz w:w="11906" w:h="16838"/>
      <w:pgMar w:top="2239" w:right="1134" w:bottom="1701" w:left="709" w:header="425" w:footer="709"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59DB8" w14:textId="77777777" w:rsidR="00411ACA" w:rsidRDefault="00411ACA">
      <w:r>
        <w:separator/>
      </w:r>
    </w:p>
  </w:endnote>
  <w:endnote w:type="continuationSeparator" w:id="0">
    <w:p w14:paraId="3CF48B0B" w14:textId="77777777" w:rsidR="00411ACA" w:rsidRDefault="0041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1"/>
    <w:family w:val="roman"/>
    <w:pitch w:val="variable"/>
  </w:font>
  <w:font w:name="Noto Serif CJK SC">
    <w:panose1 w:val="020B0604020202020204"/>
    <w:charset w:val="00"/>
    <w:family w:val="roman"/>
    <w:pitch w:val="default"/>
  </w:font>
  <w:font w:name="Lohit Devanagari">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RotisSansSerif-Light">
    <w:altName w:val="Times New Roman"/>
    <w:panose1 w:val="020B0604020202020204"/>
    <w:charset w:val="01"/>
    <w:family w:val="roman"/>
    <w:pitch w:val="variable"/>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Bold">
    <w:altName w:val="Times New Roman"/>
    <w:panose1 w:val="020B0604020202020204"/>
    <w:charset w:val="01"/>
    <w:family w:val="roman"/>
    <w:pitch w:val="variable"/>
  </w:font>
  <w:font w:name="RotisSansSerif-Bold">
    <w:altName w:val="RotisSansSerif"/>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35D2" w14:textId="77777777" w:rsidR="00093FA8" w:rsidRDefault="00000000">
    <w:pPr>
      <w:pStyle w:val="Voettekst"/>
    </w:pPr>
    <w:r>
      <w:rPr>
        <w:noProof/>
      </w:rPr>
      <w:drawing>
        <wp:anchor distT="0" distB="0" distL="0" distR="0" simplePos="0" relativeHeight="11" behindDoc="1" locked="0" layoutInCell="1" allowOverlap="1" wp14:anchorId="3CFEEEB2" wp14:editId="1B17EDD2">
          <wp:simplePos x="0" y="0"/>
          <wp:positionH relativeFrom="column">
            <wp:posOffset>-4445</wp:posOffset>
          </wp:positionH>
          <wp:positionV relativeFrom="paragraph">
            <wp:posOffset>-342265</wp:posOffset>
          </wp:positionV>
          <wp:extent cx="6614795" cy="621665"/>
          <wp:effectExtent l="0" t="0" r="0" b="0"/>
          <wp:wrapNone/>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8"/>
                  <pic:cNvPicPr>
                    <a:picLocks noChangeAspect="1" noChangeArrowheads="1"/>
                  </pic:cNvPicPr>
                </pic:nvPicPr>
                <pic:blipFill>
                  <a:blip r:embed="rId1"/>
                  <a:stretch>
                    <a:fillRect/>
                  </a:stretch>
                </pic:blipFill>
                <pic:spPr bwMode="auto">
                  <a:xfrm>
                    <a:off x="0" y="0"/>
                    <a:ext cx="6614795" cy="6216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3F55A" w14:textId="77777777" w:rsidR="00411ACA" w:rsidRDefault="00411ACA">
      <w:r>
        <w:separator/>
      </w:r>
    </w:p>
  </w:footnote>
  <w:footnote w:type="continuationSeparator" w:id="0">
    <w:p w14:paraId="738ECF45" w14:textId="77777777" w:rsidR="00411ACA" w:rsidRDefault="0041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2D61" w14:textId="77777777" w:rsidR="00093FA8" w:rsidRDefault="00000000">
    <w:pPr>
      <w:pStyle w:val="Koptekst"/>
    </w:pPr>
    <w:r>
      <w:rPr>
        <w:noProof/>
      </w:rPr>
      <w:drawing>
        <wp:anchor distT="0" distB="0" distL="114300" distR="114300" simplePos="0" relativeHeight="10" behindDoc="1" locked="0" layoutInCell="1" allowOverlap="1" wp14:anchorId="1A982C53" wp14:editId="5AE92360">
          <wp:simplePos x="0" y="0"/>
          <wp:positionH relativeFrom="column">
            <wp:posOffset>4930775</wp:posOffset>
          </wp:positionH>
          <wp:positionV relativeFrom="paragraph">
            <wp:posOffset>57785</wp:posOffset>
          </wp:positionV>
          <wp:extent cx="1456055" cy="762000"/>
          <wp:effectExtent l="0" t="0" r="0" b="0"/>
          <wp:wrapTopAndBottom/>
          <wp:docPr id="23" name="Imagen1" descr="Z:\ICSE allgemein\i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 descr="Z:\ICSE allgemein\icse.jpg"/>
                  <pic:cNvPicPr>
                    <a:picLocks noChangeAspect="1" noChangeArrowheads="1"/>
                  </pic:cNvPicPr>
                </pic:nvPicPr>
                <pic:blipFill>
                  <a:blip r:embed="rId1"/>
                  <a:stretch>
                    <a:fillRect/>
                  </a:stretch>
                </pic:blipFill>
                <pic:spPr bwMode="auto">
                  <a:xfrm>
                    <a:off x="0" y="0"/>
                    <a:ext cx="1456055" cy="762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FA8"/>
    <w:rsid w:val="00093FA8"/>
    <w:rsid w:val="00307D3D"/>
    <w:rsid w:val="00411AC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4251"/>
  <w15:docId w15:val="{0C25088A-331C-0945-84EF-1E0F40A1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EnlacedeInternet">
    <w:name w:val="Enlace de Internet"/>
    <w:basedOn w:val="Standaardalinea-lettertype"/>
    <w:uiPriority w:val="99"/>
    <w:unhideWhenUsed/>
    <w:rsid w:val="005F1B73"/>
    <w:rPr>
      <w:color w:val="0563C1" w:themeColor="hyperlink"/>
      <w:u w:val="single"/>
    </w:rPr>
  </w:style>
  <w:style w:type="character" w:styleId="Onopgelostemelding">
    <w:name w:val="Unresolved Mention"/>
    <w:basedOn w:val="Standaardalinea-lettertype"/>
    <w:uiPriority w:val="99"/>
    <w:semiHidden/>
    <w:unhideWhenUsed/>
    <w:qFormat/>
    <w:rsid w:val="005F1B73"/>
    <w:rPr>
      <w:color w:val="605E5C"/>
      <w:shd w:val="clear" w:color="auto" w:fill="E1DFDD"/>
    </w:rPr>
  </w:style>
  <w:style w:type="paragraph" w:customStyle="1" w:styleId="Ttulo">
    <w:name w:val="Título"/>
    <w:basedOn w:val="Standaard"/>
    <w:next w:val="Plattetekst"/>
    <w:qFormat/>
    <w:pPr>
      <w:keepNext/>
      <w:spacing w:before="240" w:after="120"/>
    </w:pPr>
    <w:rPr>
      <w:rFonts w:ascii="Liberation Sans" w:eastAsia="Noto Sans CJK SC"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ndice">
    <w:name w:val="Índice"/>
    <w:basedOn w:val="Standaard"/>
    <w:qFormat/>
    <w:pPr>
      <w:suppressLineNumbers/>
    </w:pPr>
  </w:style>
  <w:style w:type="paragraph" w:styleId="Titel">
    <w:name w:val="Title"/>
    <w:basedOn w:val="Standaard"/>
    <w:next w:val="Plattetekst"/>
    <w:qFormat/>
    <w:pPr>
      <w:keepNext/>
      <w:spacing w:before="240" w:after="120"/>
    </w:pPr>
    <w:rPr>
      <w:rFonts w:ascii="Liberation Sans" w:eastAsia="Noto Sans CJK SC" w:hAnsi="Liberation Sans"/>
      <w:sz w:val="28"/>
      <w:szCs w:val="28"/>
    </w:rPr>
  </w:style>
  <w:style w:type="paragraph" w:customStyle="1" w:styleId="Cabeceraypie">
    <w:name w:val="Cabecera y pie"/>
    <w:basedOn w:val="Standaard"/>
    <w:qFormat/>
    <w:pPr>
      <w:suppressLineNumbers/>
      <w:tabs>
        <w:tab w:val="center" w:pos="4819"/>
        <w:tab w:val="right" w:pos="9638"/>
      </w:tabs>
    </w:pPr>
  </w:style>
  <w:style w:type="paragraph" w:styleId="Koptekst">
    <w:name w:val="header"/>
    <w:basedOn w:val="Cabeceraypie"/>
  </w:style>
  <w:style w:type="paragraph" w:customStyle="1" w:styleId="Contenidodelmarco">
    <w:name w:val="Contenido del marco"/>
    <w:basedOn w:val="Standaard"/>
    <w:qFormat/>
  </w:style>
  <w:style w:type="paragraph" w:styleId="Voettekst">
    <w:name w:val="footer"/>
    <w:basedOn w:val="Cabeceraypie"/>
    <w:pPr>
      <w:tabs>
        <w:tab w:val="clear" w:pos="4819"/>
        <w:tab w:val="clear" w:pos="9638"/>
        <w:tab w:val="center" w:pos="5031"/>
        <w:tab w:val="right" w:pos="10063"/>
      </w:tabs>
    </w:pPr>
  </w:style>
  <w:style w:type="paragraph" w:customStyle="1" w:styleId="EinfAbs">
    <w:name w:val="[Einf. Abs.]"/>
    <w:basedOn w:val="Standaard"/>
    <w:qFormat/>
    <w:pPr>
      <w:widowControl w:val="0"/>
      <w:suppressAutoHyphens w:val="0"/>
      <w:spacing w:line="288" w:lineRule="auto"/>
      <w:textAlignment w:val="center"/>
    </w:pPr>
    <w:rPr>
      <w:rFonts w:ascii="RotisSansSerif-Light" w:eastAsiaTheme="minorEastAsia" w:hAnsi="RotisSansSerif-Light" w:cs="RotisSansSerif-Light"/>
      <w:color w:val="000000"/>
      <w:lang w:eastAsia="ja-JP"/>
    </w:rPr>
  </w:style>
  <w:style w:type="paragraph" w:styleId="Revisie">
    <w:name w:val="Revision"/>
    <w:uiPriority w:val="99"/>
    <w:semiHidden/>
    <w:qFormat/>
    <w:rsid w:val="00E023FE"/>
    <w:pPr>
      <w:suppressAutoHyphens w:val="0"/>
    </w:pPr>
    <w:rPr>
      <w:rFonts w:cs="Mangal"/>
      <w:szCs w:val="21"/>
    </w:rPr>
  </w:style>
  <w:style w:type="paragraph" w:customStyle="1" w:styleId="Frage">
    <w:name w:val="Frage"/>
    <w:basedOn w:val="Standaard"/>
    <w:qFormat/>
    <w:rsid w:val="00431167"/>
    <w:rPr>
      <w:rFonts w:ascii="Calibri" w:eastAsia="Times New Roman" w:hAnsi="Calibri" w:cs="Times New Roman"/>
      <w:b/>
      <w:color w:val="5B9BD5" w:themeColor="accent1"/>
      <w:kern w:val="0"/>
      <w:sz w:val="36"/>
      <w:szCs w:val="120"/>
      <w:lang w:val="de-DE" w:eastAsia="ar-SA" w:bidi="ar-SA"/>
    </w:rPr>
  </w:style>
  <w:style w:type="character" w:styleId="Hyperlink">
    <w:name w:val="Hyperlink"/>
    <w:basedOn w:val="Standaardalinea-lettertype"/>
    <w:uiPriority w:val="99"/>
    <w:semiHidden/>
    <w:unhideWhenUsed/>
    <w:rsid w:val="00307D3D"/>
    <w:rPr>
      <w:color w:val="0000FF"/>
      <w:u w:val="single"/>
    </w:rPr>
  </w:style>
  <w:style w:type="character" w:customStyle="1" w:styleId="apple-converted-space">
    <w:name w:val="apple-converted-space"/>
    <w:basedOn w:val="Standaardalinea-lettertype"/>
    <w:rsid w:val="0030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youtube.com/watch?v=dZoM8J_PYf4"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commons.wikimedia.org/w/index.php?curid=1716893"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ommons.wikimedia.org/w/index.php?curid=1716893"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www.youtube.com/watch?v=dZoM8J_PYf4"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Words>
  <Characters>14</Characters>
  <Application>Microsoft Office Word</Application>
  <DocSecurity>0</DocSecurity>
  <Lines>1</Lines>
  <Paragraphs>1</Paragraphs>
  <ScaleCrop>false</ScaleCrop>
  <Company>Universidad de Jaén</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Abril</dc:creator>
  <dc:description/>
  <cp:lastModifiedBy>Jonker, V.H. (Vincent)</cp:lastModifiedBy>
  <cp:revision>15</cp:revision>
  <dcterms:created xsi:type="dcterms:W3CDTF">2023-10-02T15:16:00Z</dcterms:created>
  <dcterms:modified xsi:type="dcterms:W3CDTF">2023-10-27T05:45:00Z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Universidad de Jaén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