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CE3416" w:rsidRPr="00CE3416" w:rsidTr="00157F7F">
        <w:tc>
          <w:tcPr>
            <w:tcW w:w="993" w:type="dxa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5EA3FE47" wp14:editId="545EE400">
                  <wp:extent cx="547385" cy="495300"/>
                  <wp:effectExtent l="0" t="0" r="5080" b="0"/>
                  <wp:docPr id="222" name="Afbeelding 22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OPDRACHT 5.12 (voor G/T-leerlingen)</w:t>
            </w:r>
          </w:p>
        </w:tc>
      </w:tr>
    </w:tbl>
    <w:p w:rsidR="00CE3416" w:rsidRPr="00CE3416" w:rsidRDefault="00CE3416" w:rsidP="00CE341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E3416">
        <w:rPr>
          <w:rFonts w:ascii="Arial" w:eastAsia="Calibri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5DB7A7" wp14:editId="415B71D6">
                <wp:simplePos x="0" y="0"/>
                <wp:positionH relativeFrom="column">
                  <wp:posOffset>-521335</wp:posOffset>
                </wp:positionH>
                <wp:positionV relativeFrom="paragraph">
                  <wp:posOffset>-852805</wp:posOffset>
                </wp:positionV>
                <wp:extent cx="7559675" cy="9534525"/>
                <wp:effectExtent l="0" t="0" r="3175" b="9525"/>
                <wp:wrapNone/>
                <wp:docPr id="4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9534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16" w:rsidRDefault="00CE3416" w:rsidP="00CE3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DB7A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1.05pt;margin-top:-67.15pt;width:595.25pt;height:75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/qJAIAAB4EAAAOAAAAZHJzL2Uyb0RvYy54bWysU81u2zAMvg/YOwi6L06yuGmMOEWXLsOA&#10;7gdo9wCMLMdCZFGTlNjd05eS0zTbbsN0EEiR/Eh+pJY3favZUTqv0JR8MhpzJo3ASpldyX88bt5d&#10;c+YDmAo0GlnyJ+n5zertm2VnCznFBnUlHSMQ44vOlrwJwRZZ5kUjW/AjtNKQsUbXQiDV7bLKQUfo&#10;rc6m4/FV1qGrrEMhvafXu8HIVwm/rqUI3+ray8B0yam2kG6X7m28s9USip0D2yhxKgP+oYoWlKGk&#10;Z6g7CMAOTv0F1Srh0GMdRgLbDOtaCZl6oG4m4z+6eWjAytQLkePtmSb//2DF1+N3x1RV8tl8wpmB&#10;lob0KPc+HGHPppGfzvqC3B4sOYb+A/Y059Srt/co9p4ZXDdgdvLWOewaCRXVN4mR2UXogOMjyLb7&#10;ghWlgUPABNTXro3kER2M0GlOT+fZyD4wQY/zPF9czXPOBNkW+ftZPs1TDihewq3z4ZPElkWh5I6G&#10;n+DheO9DLAeKF5eYzaNW1UZpnRS32661Y0egRdnQWa9P6L+5acO6mJ5yxyiDMT7tUKsCLbJWbcmv&#10;x/HEcCgiHR9NleQASg8yVaLNiZ9IyUBO6Lc9OUbStlg9EVMOh4WlD0ZCg+4XZx0ta8n9zwM4yZn+&#10;bIjtxWQ2i9udlFk+n5LiLi3bSwsYQVAlD5wN4jqkHzF0dEtTqVXi67WSU620hInG04eJW36pJ6/X&#10;b716BgAA//8DAFBLAwQUAAYACAAAACEAtjxIhOMAAAAOAQAADwAAAGRycy9kb3ducmV2LnhtbEyP&#10;wU7DMAyG70i8Q2QkbluadtpKaTqhSQgQFxiTuLqNaQtNUiXp1r092Qluv+VPvz+X21kP7EjO99ZI&#10;EMsEGJnGqt60Eg4fj4scmA9oFA7WkIQzedhW11clFsqezDsd96FlscT4AiV0IYwF577pSKNf2pFM&#10;3H1ZpzHE0bVcOTzFcj3wNEnWXGNv4oUOR9p11PzsJy1hx1/eRvzMm8356e77IGY31c+vUt7ezA/3&#10;wALN4Q+Gi35Uhyo61XYyyrNBwiJPRURjENkqA3ZBRJKvgNUxZetNCrwq+f83ql8AAAD//wMAUEsB&#10;Ai0AFAAGAAgAAAAhALaDOJL+AAAA4QEAABMAAAAAAAAAAAAAAAAAAAAAAFtDb250ZW50X1R5cGVz&#10;XS54bWxQSwECLQAUAAYACAAAACEAOP0h/9YAAACUAQAACwAAAAAAAAAAAAAAAAAvAQAAX3JlbHMv&#10;LnJlbHNQSwECLQAUAAYACAAAACEAhEzP6iQCAAAeBAAADgAAAAAAAAAAAAAAAAAuAgAAZHJzL2Uy&#10;b0RvYy54bWxQSwECLQAUAAYACAAAACEAtjxIhOMAAAAOAQAADwAAAAAAAAAAAAAAAAB+BAAAZHJz&#10;L2Rvd25yZXYueG1sUEsFBgAAAAAEAAQA8wAAAI4FAAAAAA==&#10;" fillcolor="#ffc" stroked="f">
                <v:textbox>
                  <w:txbxContent>
                    <w:p w:rsidR="00CE3416" w:rsidRDefault="00CE3416" w:rsidP="00CE3416"/>
                  </w:txbxContent>
                </v:textbox>
              </v:shape>
            </w:pict>
          </mc:Fallback>
        </mc:AlternateContent>
      </w:r>
    </w:p>
    <w:p w:rsidR="00CE3416" w:rsidRPr="00CE3416" w:rsidRDefault="00CE3416" w:rsidP="00CE341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3416">
        <w:rPr>
          <w:rFonts w:ascii="Arial" w:eastAsia="Calibri" w:hAnsi="Arial" w:cs="Arial"/>
          <w:bCs/>
          <w:color w:val="000000"/>
          <w:sz w:val="24"/>
          <w:szCs w:val="24"/>
        </w:rPr>
        <w:t xml:space="preserve">Bedenk bij ieder keuzevak </w:t>
      </w:r>
      <w:r w:rsidRPr="00CE3416">
        <w:rPr>
          <w:rFonts w:ascii="Arial" w:eastAsia="Calibri" w:hAnsi="Arial" w:cs="Arial"/>
          <w:bCs/>
          <w:color w:val="CC0000"/>
          <w:sz w:val="24"/>
          <w:szCs w:val="24"/>
        </w:rPr>
        <w:t>twee</w:t>
      </w:r>
      <w:r w:rsidRPr="00CE3416">
        <w:rPr>
          <w:rFonts w:ascii="Arial" w:eastAsia="Calibri" w:hAnsi="Arial" w:cs="Arial"/>
          <w:bCs/>
          <w:color w:val="548DD4"/>
          <w:sz w:val="24"/>
          <w:szCs w:val="24"/>
        </w:rPr>
        <w:t xml:space="preserve"> </w:t>
      </w:r>
      <w:r w:rsidRPr="00CE3416">
        <w:rPr>
          <w:rFonts w:ascii="Arial" w:eastAsia="Calibri" w:hAnsi="Arial" w:cs="Arial"/>
          <w:bCs/>
          <w:color w:val="000000"/>
          <w:sz w:val="24"/>
          <w:szCs w:val="24"/>
        </w:rPr>
        <w:t>mensen uit jouw netwerk.</w:t>
      </w:r>
    </w:p>
    <w:p w:rsidR="00CE3416" w:rsidRPr="00CE3416" w:rsidRDefault="00CE3416" w:rsidP="00CE341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8"/>
        <w:gridCol w:w="272"/>
        <w:gridCol w:w="4232"/>
      </w:tblGrid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Bouwproces en –voorbereiding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Ontwerpen en maken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Design en Decoratie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ICT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Digi</w:t>
            </w:r>
            <w:proofErr w:type="spellEnd"/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-spel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Voorkomen van ongevallen en EHBO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Het testen van de motorconditie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3D-vormgeving en –realisatie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Verlichting- en comfortsystemen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Game-design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Mens en activiteit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Robotica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top w:val="single" w:sz="4" w:space="0" w:color="auto"/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Mens en Zorg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Applicatie-ontwikkeling</w:t>
            </w:r>
            <w:proofErr w:type="spellEnd"/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Ondersteuning bij ‘Sport en Bewegen’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Commercieel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CE3416" w:rsidRPr="00CE3416" w:rsidRDefault="00CE3416" w:rsidP="00CE3416">
      <w:pPr>
        <w:spacing w:after="200" w:line="276" w:lineRule="auto"/>
        <w:rPr>
          <w:rFonts w:ascii="Calibri" w:eastAsia="Calibri" w:hAnsi="Calibri" w:cs="Times New Roman"/>
        </w:rPr>
      </w:pPr>
      <w:r w:rsidRPr="00CE3416">
        <w:rPr>
          <w:rFonts w:ascii="Arial" w:eastAsia="Calibri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2AF55B" wp14:editId="4713A35D">
                <wp:simplePos x="0" y="0"/>
                <wp:positionH relativeFrom="page">
                  <wp:align>right</wp:align>
                </wp:positionH>
                <wp:positionV relativeFrom="paragraph">
                  <wp:posOffset>-490752</wp:posOffset>
                </wp:positionV>
                <wp:extent cx="7559675" cy="9496425"/>
                <wp:effectExtent l="0" t="0" r="3175" b="9525"/>
                <wp:wrapNone/>
                <wp:docPr id="4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9496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16" w:rsidRDefault="00CE3416" w:rsidP="00CE341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F55B" id="_x0000_s1027" type="#_x0000_t202" style="position:absolute;margin-left:544.05pt;margin-top:-38.65pt;width:595.25pt;height:747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pAJwIAACUEAAAOAAAAZHJzL2Uyb0RvYy54bWysU81u2zAMvg/YOwi6L04MJ2mMOEWXLsOA&#10;7gdo9wC0LMdCZNGTlNjd04+S0zTbbsN0EEiR/Eh+pNa3Q6vZSVqn0BR8NplyJo3ASpl9wb8/7d7d&#10;cOY8mAo0GlnwZ+n47ebtm3Xf5TLFBnUlLSMQ4/K+K3jjfZcniRONbMFNsJOGjDXaFjypdp9UFnpC&#10;b3WSTqeLpEdbdRaFdI5e70cj30T8upbCf61rJz3TBafafLxtvMtwJ5s15HsLXaPEuQz4hypaUIaS&#10;XqDuwQM7WvUXVKuERYe1nwhsE6xrJWTsgbqZTf/o5rGBTsZeiBzXXWhy/w9WfDl9s0xVBc+WKWcG&#10;WhrSkzw4f4IDSwM/fedycnvsyNEP73GgOcdeXfeA4uCYwW0DZi/vrMW+kVBRfbMQmVyFjjgugJT9&#10;Z6woDRw9RqChtm0gj+hghE5zer7MRg6eCXpczuerxXLOmSDbKlstsnQec0D+Et5Z5z9KbFkQCm5p&#10;+BEeTg/Oh3Igf3EJ2RxqVe2U1lGx+3KrLTsBLcqOznZ7Rv/NTRvWU/o55Q5RBkN83KFWeVpkrdqC&#10;30zDCeGQBzo+mCrKHpQeZapEmzM/gZKRHD+UQxxFJC9wV2L1TIRZHPeW/hkJDdqfnPW0swV3P45g&#10;JWf6kyHSV7MsC0selWy+TEmx15by2gJGEFTBPWejuPXxY4yN3dFwahVpe63kXDLtYmTz/G/Csl/r&#10;0ev1d29+AQAA//8DAFBLAwQUAAYACAAAACEAgGhPPuEAAAAKAQAADwAAAGRycy9kb3ducmV2Lnht&#10;bEyPzU7DMBCE70i8g7VI3Fon5SdpGqdClRCgXqBU6nUTL0kgXkex06Zvj3uC26xmNfNNvp5MJ440&#10;uNaygngegSCurG65VrD/fJ6lIJxH1thZJgVncrAurq9yzLQ98Qcdd74WIYRdhgoa7/tMSlc1ZNDN&#10;bU8cvC87GPThHGqpBzyFcNPJRRQ9SoMth4YGe9o0VP3sRqNgI9/eezykVXJ+WX7v42kYy9etUrc3&#10;09MKhKfJ/z3DBT+gQxGYSjuydqJTEIZ4BbMkuQNxseNl9ACiDOo+Thcgi1z+n1D8AgAA//8DAFBL&#10;AQItABQABgAIAAAAIQC2gziS/gAAAOEBAAATAAAAAAAAAAAAAAAAAAAAAABbQ29udGVudF9UeXBl&#10;c10ueG1sUEsBAi0AFAAGAAgAAAAhADj9If/WAAAAlAEAAAsAAAAAAAAAAAAAAAAALwEAAF9yZWxz&#10;Ly5yZWxzUEsBAi0AFAAGAAgAAAAhANsaukAnAgAAJQQAAA4AAAAAAAAAAAAAAAAALgIAAGRycy9l&#10;Mm9Eb2MueG1sUEsBAi0AFAAGAAgAAAAhAIBoTz7hAAAACgEAAA8AAAAAAAAAAAAAAAAAgQQAAGRy&#10;cy9kb3ducmV2LnhtbFBLBQYAAAAABAAEAPMAAACPBQAAAAA=&#10;" fillcolor="#ffc" stroked="f">
                <v:textbox>
                  <w:txbxContent>
                    <w:p w:rsidR="00CE3416" w:rsidRDefault="00CE3416" w:rsidP="00CE3416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9"/>
        <w:gridCol w:w="273"/>
        <w:gridCol w:w="4310"/>
      </w:tblGrid>
      <w:tr w:rsidR="00CE3416" w:rsidRPr="00CE3416" w:rsidTr="00157F7F">
        <w:tc>
          <w:tcPr>
            <w:tcW w:w="5098" w:type="dxa"/>
            <w:tcBorders>
              <w:top w:val="single" w:sz="4" w:space="0" w:color="auto"/>
            </w:tcBorders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Webshop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Gastheerschap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bottom w:val="single" w:sz="4" w:space="0" w:color="auto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Podium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Keuken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Ondernemen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Traiteur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Voeding en beweging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CE3416" w:rsidRPr="00CE3416" w:rsidRDefault="00CE3416" w:rsidP="00CE3416">
            <w:pP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Facilitaire dienstverlening, beheer en onderhoud</w:t>
            </w: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CE3416" w:rsidRPr="00CE3416" w:rsidTr="00157F7F">
        <w:tc>
          <w:tcPr>
            <w:tcW w:w="5098" w:type="dxa"/>
            <w:tcBorders>
              <w:left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bottom w:val="nil"/>
              <w:right w:val="nil"/>
            </w:tcBorders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E3416" w:rsidRPr="00CE3416" w:rsidTr="00157F7F">
        <w:tc>
          <w:tcPr>
            <w:tcW w:w="5098" w:type="dxa"/>
            <w:shd w:val="clear" w:color="auto" w:fill="C00000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Ontwerpen en maken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Vergroening stedelijke omgeving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E3416" w:rsidRPr="00CE3416" w:rsidTr="00CE3416">
        <w:trPr>
          <w:trHeight w:val="907"/>
        </w:trPr>
        <w:tc>
          <w:tcPr>
            <w:tcW w:w="5098" w:type="dxa"/>
            <w:shd w:val="clear" w:color="auto" w:fill="FFFFFF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E3416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416" w:rsidRPr="00CE3416" w:rsidRDefault="00CE3416" w:rsidP="00CE34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CE3416" w:rsidRPr="00CE3416" w:rsidRDefault="00CE3416" w:rsidP="00CE341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E3416" w:rsidRPr="00CE3416" w:rsidRDefault="00CE3416" w:rsidP="00CE341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85116" w:rsidRPr="00CE3416" w:rsidRDefault="00CE3416" w:rsidP="00CE3416">
      <w:pPr>
        <w:spacing w:after="200" w:line="276" w:lineRule="auto"/>
        <w:rPr>
          <w:rFonts w:ascii="Calibri" w:eastAsia="Calibri" w:hAnsi="Calibri" w:cs="Times New Roman"/>
        </w:rPr>
      </w:pPr>
      <w:r w:rsidRPr="00CE3416">
        <w:rPr>
          <w:rFonts w:ascii="Calibri" w:eastAsia="Calibri" w:hAnsi="Calibri" w:cs="Times New Roman"/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576EF1A3" wp14:editId="5638E5A9">
            <wp:simplePos x="0" y="0"/>
            <wp:positionH relativeFrom="column">
              <wp:posOffset>755015</wp:posOffset>
            </wp:positionH>
            <wp:positionV relativeFrom="paragraph">
              <wp:posOffset>332739</wp:posOffset>
            </wp:positionV>
            <wp:extent cx="4494818" cy="1933575"/>
            <wp:effectExtent l="0" t="0" r="1270" b="0"/>
            <wp:wrapNone/>
            <wp:docPr id="474" name="Afbeelding 474" descr="http://www.hurriyetaile.com/userfiles/images/mesle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rriyetaile.com/userfiles/images/mesle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15771"/>
                    <a:stretch/>
                  </pic:blipFill>
                  <pic:spPr bwMode="auto">
                    <a:xfrm>
                      <a:off x="0" y="0"/>
                      <a:ext cx="4500563" cy="1936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116" w:rsidRPr="00CE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16"/>
    <w:rsid w:val="002F0A74"/>
    <w:rsid w:val="00CE3416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F8FB"/>
  <w15:chartTrackingRefBased/>
  <w15:docId w15:val="{5950F278-81FC-4B6B-B5E0-0D866D12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i8lcPEtprNAhWFPBoKHUIZC_MQjRwIBw&amp;url=http://www.hurriyetaile.com/ergenlik/egitim/ergenler-ve-meslek-secimi_20119.html&amp;bvm=bv.124088155,d.ZGg&amp;psig=AFQjCNE7dZIgBrvFoKuKODdD0wdy29LaYw&amp;ust=14655438200544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2019-05-10T18:12:00Z</dcterms:created>
  <dcterms:modified xsi:type="dcterms:W3CDTF">2019-05-10T18:13:00Z</dcterms:modified>
</cp:coreProperties>
</file>