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571" w:rsidRDefault="00220571" w:rsidP="00220571">
      <w:pPr>
        <w:rPr>
          <w:rFonts w:ascii="Arial" w:hAnsi="Arial" w:cs="Arial"/>
          <w:b/>
          <w:sz w:val="20"/>
        </w:rPr>
      </w:pPr>
      <w:r>
        <w:rPr>
          <w:rFonts w:ascii="Arial" w:hAnsi="Arial" w:cs="Arial"/>
          <w:b/>
          <w:sz w:val="24"/>
        </w:rPr>
        <w:t>Welke hogere orde denkvaardigheid herken je in de omschrijvingen?</w:t>
      </w:r>
    </w:p>
    <w:p w:rsidR="00220571" w:rsidRDefault="00220571" w:rsidP="00220571">
      <w:pPr>
        <w:rPr>
          <w:rFonts w:ascii="Arial" w:hAnsi="Arial" w:cs="Arial"/>
          <w:sz w:val="20"/>
        </w:rPr>
      </w:pPr>
    </w:p>
    <w:p w:rsidR="00220571" w:rsidRDefault="00220571" w:rsidP="00220571">
      <w:pPr>
        <w:rPr>
          <w:rFonts w:ascii="Arial" w:hAnsi="Arial" w:cs="Arial"/>
          <w:sz w:val="20"/>
        </w:rPr>
      </w:pPr>
      <w:r w:rsidRPr="009A02F1">
        <w:rPr>
          <w:rFonts w:ascii="Arial" w:hAnsi="Arial" w:cs="Arial"/>
          <w:b/>
          <w:sz w:val="20"/>
        </w:rPr>
        <w:t>Definities</w:t>
      </w:r>
    </w:p>
    <w:p w:rsidR="00220571" w:rsidRPr="009A02F1" w:rsidRDefault="00220571" w:rsidP="00220571">
      <w:pPr>
        <w:rPr>
          <w:rFonts w:ascii="Arial" w:hAnsi="Arial" w:cs="Arial"/>
          <w:i/>
          <w:sz w:val="20"/>
        </w:rPr>
      </w:pPr>
      <w:r w:rsidRPr="009A02F1">
        <w:rPr>
          <w:noProof/>
          <w:lang w:eastAsia="nl-NL"/>
        </w:rPr>
        <w:drawing>
          <wp:inline distT="0" distB="0" distL="0" distR="0" wp14:anchorId="234904B4" wp14:editId="43462836">
            <wp:extent cx="180000" cy="180000"/>
            <wp:effectExtent l="0" t="0" r="0" b="0"/>
            <wp:docPr id="4" name="Afbeelding 4" descr="C:\Users\jufmi\Dropbox\kader voor ontwikkeling\analytisch_denken - ro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fmi\Dropbox\kader voor ontwikkeling\analytisch_denken - roz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r w:rsidRPr="009A02F1">
        <w:rPr>
          <w:rFonts w:ascii="Arial" w:hAnsi="Arial" w:cs="Arial"/>
          <w:i/>
          <w:sz w:val="20"/>
        </w:rPr>
        <w:t>Analyseren:</w:t>
      </w:r>
    </w:p>
    <w:p w:rsidR="00220571" w:rsidRPr="009A02F1" w:rsidRDefault="00220571" w:rsidP="00220571">
      <w:pPr>
        <w:rPr>
          <w:rFonts w:ascii="Arial" w:hAnsi="Arial" w:cs="Arial"/>
          <w:sz w:val="18"/>
        </w:rPr>
      </w:pPr>
      <w:r w:rsidRPr="009A02F1">
        <w:rPr>
          <w:rFonts w:ascii="Arial" w:hAnsi="Arial" w:cs="Arial"/>
          <w:sz w:val="18"/>
        </w:rPr>
        <w:t>- informatie opdelen in stukken om het geheel beter te begrijpen</w:t>
      </w:r>
      <w:r w:rsidR="0043657D">
        <w:rPr>
          <w:rFonts w:ascii="Arial" w:hAnsi="Arial" w:cs="Arial"/>
          <w:sz w:val="18"/>
        </w:rPr>
        <w:t>;</w:t>
      </w:r>
      <w:r w:rsidRPr="009A02F1">
        <w:rPr>
          <w:rFonts w:ascii="Arial" w:hAnsi="Arial" w:cs="Arial"/>
          <w:sz w:val="18"/>
        </w:rPr>
        <w:t xml:space="preserve"> </w:t>
      </w:r>
    </w:p>
    <w:p w:rsidR="00220571" w:rsidRPr="009A02F1" w:rsidRDefault="00220571" w:rsidP="00220571">
      <w:pPr>
        <w:rPr>
          <w:rFonts w:ascii="Arial" w:hAnsi="Arial" w:cs="Arial"/>
          <w:sz w:val="18"/>
        </w:rPr>
      </w:pPr>
      <w:r w:rsidRPr="009A02F1">
        <w:rPr>
          <w:rFonts w:ascii="Arial" w:hAnsi="Arial" w:cs="Arial"/>
          <w:sz w:val="18"/>
        </w:rPr>
        <w:t>- patronen herkennen</w:t>
      </w:r>
      <w:r w:rsidR="0043657D">
        <w:rPr>
          <w:rFonts w:ascii="Arial" w:hAnsi="Arial" w:cs="Arial"/>
          <w:sz w:val="18"/>
        </w:rPr>
        <w:t>;</w:t>
      </w:r>
    </w:p>
    <w:p w:rsidR="00220571" w:rsidRPr="009A02F1" w:rsidRDefault="00220571" w:rsidP="00220571">
      <w:pPr>
        <w:rPr>
          <w:rFonts w:ascii="Arial" w:hAnsi="Arial" w:cs="Arial"/>
          <w:sz w:val="18"/>
        </w:rPr>
      </w:pPr>
      <w:r w:rsidRPr="009A02F1">
        <w:rPr>
          <w:rFonts w:ascii="Arial" w:hAnsi="Arial" w:cs="Arial"/>
          <w:sz w:val="18"/>
        </w:rPr>
        <w:t>- verbanden tussen verschillende stukken informatie leggen</w:t>
      </w:r>
      <w:r w:rsidR="0043657D">
        <w:rPr>
          <w:rFonts w:ascii="Arial" w:hAnsi="Arial" w:cs="Arial"/>
          <w:sz w:val="18"/>
        </w:rPr>
        <w:t>;</w:t>
      </w:r>
      <w:r w:rsidRPr="009A02F1">
        <w:rPr>
          <w:rFonts w:ascii="Arial" w:hAnsi="Arial" w:cs="Arial"/>
          <w:sz w:val="18"/>
        </w:rPr>
        <w:t xml:space="preserve"> </w:t>
      </w:r>
    </w:p>
    <w:p w:rsidR="00220571" w:rsidRDefault="00220571" w:rsidP="00220571">
      <w:pPr>
        <w:rPr>
          <w:rFonts w:ascii="Arial" w:hAnsi="Arial" w:cs="Arial"/>
          <w:sz w:val="18"/>
        </w:rPr>
      </w:pPr>
      <w:r w:rsidRPr="009A02F1">
        <w:rPr>
          <w:rFonts w:ascii="Arial" w:hAnsi="Arial" w:cs="Arial"/>
          <w:sz w:val="18"/>
        </w:rPr>
        <w:t>- verborgen betekenissen of bedoelingen herkennen</w:t>
      </w:r>
      <w:r w:rsidR="0043657D">
        <w:rPr>
          <w:rFonts w:ascii="Arial" w:hAnsi="Arial" w:cs="Arial"/>
          <w:sz w:val="18"/>
        </w:rPr>
        <w:t>.</w:t>
      </w:r>
    </w:p>
    <w:p w:rsidR="00220571" w:rsidRDefault="00220571" w:rsidP="00220571">
      <w:pPr>
        <w:rPr>
          <w:rFonts w:ascii="Arial" w:hAnsi="Arial" w:cs="Arial"/>
          <w:sz w:val="18"/>
        </w:rPr>
      </w:pPr>
      <w:r w:rsidRPr="009A02F1">
        <w:rPr>
          <w:noProof/>
          <w:lang w:eastAsia="nl-NL"/>
        </w:rPr>
        <w:drawing>
          <wp:inline distT="0" distB="0" distL="0" distR="0" wp14:anchorId="758169A5" wp14:editId="00BECA78">
            <wp:extent cx="180000" cy="180000"/>
            <wp:effectExtent l="0" t="0" r="0" b="0"/>
            <wp:docPr id="5" name="Afbeelding 5" descr="C:\Users\jufmi\Dropbox\kader voor ontwikkeling\kritisch_denken - ro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fmi\Dropbox\kader voor ontwikkeling\kritisch_denken - roz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r w:rsidRPr="009A02F1">
        <w:rPr>
          <w:rFonts w:ascii="Arial" w:hAnsi="Arial" w:cs="Arial"/>
          <w:i/>
          <w:sz w:val="20"/>
        </w:rPr>
        <w:t>Evalueren</w:t>
      </w:r>
      <w:r>
        <w:rPr>
          <w:rFonts w:ascii="Arial" w:hAnsi="Arial" w:cs="Arial"/>
          <w:sz w:val="18"/>
        </w:rPr>
        <w:t>:</w:t>
      </w:r>
    </w:p>
    <w:p w:rsidR="00220571" w:rsidRPr="009A02F1" w:rsidRDefault="00220571" w:rsidP="00220571">
      <w:pPr>
        <w:rPr>
          <w:rFonts w:ascii="Arial" w:hAnsi="Arial" w:cs="Arial"/>
          <w:sz w:val="18"/>
          <w:szCs w:val="18"/>
        </w:rPr>
      </w:pPr>
      <w:r w:rsidRPr="009A02F1">
        <w:rPr>
          <w:rFonts w:ascii="Arial" w:hAnsi="Arial" w:cs="Arial"/>
          <w:sz w:val="18"/>
          <w:szCs w:val="18"/>
        </w:rPr>
        <w:t>- de waarde van ideeën, methoden of materialen vaststellen door</w:t>
      </w:r>
      <w:r>
        <w:rPr>
          <w:rFonts w:ascii="Arial" w:hAnsi="Arial" w:cs="Arial"/>
          <w:sz w:val="18"/>
          <w:szCs w:val="18"/>
        </w:rPr>
        <w:t xml:space="preserve"> </w:t>
      </w:r>
      <w:r w:rsidRPr="009A02F1">
        <w:rPr>
          <w:rFonts w:ascii="Arial" w:hAnsi="Arial" w:cs="Arial"/>
          <w:sz w:val="18"/>
          <w:szCs w:val="18"/>
        </w:rPr>
        <w:t>criteria te bedenken</w:t>
      </w:r>
      <w:r w:rsidR="0043657D">
        <w:rPr>
          <w:rFonts w:ascii="Arial" w:hAnsi="Arial" w:cs="Arial"/>
          <w:sz w:val="18"/>
          <w:szCs w:val="18"/>
        </w:rPr>
        <w:t xml:space="preserve"> en deze criteria toe te passen;</w:t>
      </w:r>
    </w:p>
    <w:p w:rsidR="00220571" w:rsidRDefault="00220571" w:rsidP="00220571">
      <w:pPr>
        <w:rPr>
          <w:rFonts w:ascii="Arial" w:hAnsi="Arial" w:cs="Arial"/>
          <w:sz w:val="18"/>
          <w:szCs w:val="18"/>
        </w:rPr>
      </w:pPr>
      <w:r w:rsidRPr="009A02F1">
        <w:rPr>
          <w:rFonts w:ascii="Arial" w:hAnsi="Arial" w:cs="Arial"/>
          <w:sz w:val="18"/>
          <w:szCs w:val="18"/>
        </w:rPr>
        <w:t>- argumenten voor (of tegen) een beslissing of actie verwoorden</w:t>
      </w:r>
      <w:r w:rsidR="0043657D">
        <w:rPr>
          <w:rFonts w:ascii="Arial" w:hAnsi="Arial" w:cs="Arial"/>
          <w:sz w:val="18"/>
          <w:szCs w:val="18"/>
        </w:rPr>
        <w:t>.</w:t>
      </w:r>
    </w:p>
    <w:p w:rsidR="00220571" w:rsidRPr="009A02F1" w:rsidRDefault="00220571" w:rsidP="00220571">
      <w:pPr>
        <w:rPr>
          <w:rFonts w:ascii="Arial" w:hAnsi="Arial" w:cs="Arial"/>
          <w:i/>
          <w:sz w:val="20"/>
          <w:szCs w:val="18"/>
        </w:rPr>
      </w:pPr>
      <w:r w:rsidRPr="009A02F1">
        <w:rPr>
          <w:noProof/>
          <w:lang w:eastAsia="nl-NL"/>
        </w:rPr>
        <w:drawing>
          <wp:inline distT="0" distB="0" distL="0" distR="0" wp14:anchorId="326A03E2" wp14:editId="2823C7FA">
            <wp:extent cx="180000" cy="180000"/>
            <wp:effectExtent l="0" t="0" r="0" b="0"/>
            <wp:docPr id="6" name="Afbeelding 6" descr="C:\Users\jufmi\Dropbox\kader voor ontwikkeling\creatief_denken - ro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fmi\Dropbox\kader voor ontwikkeling\creatief_denken - roz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r w:rsidRPr="009A02F1">
        <w:rPr>
          <w:rFonts w:ascii="Arial" w:hAnsi="Arial" w:cs="Arial"/>
          <w:i/>
          <w:sz w:val="20"/>
          <w:szCs w:val="18"/>
        </w:rPr>
        <w:t xml:space="preserve">Creëren </w:t>
      </w:r>
    </w:p>
    <w:p w:rsidR="00220571" w:rsidRPr="009A02F1" w:rsidRDefault="00220571" w:rsidP="00220571">
      <w:pPr>
        <w:rPr>
          <w:rFonts w:ascii="Arial" w:hAnsi="Arial" w:cs="Arial"/>
          <w:sz w:val="18"/>
          <w:szCs w:val="18"/>
        </w:rPr>
      </w:pPr>
      <w:r w:rsidRPr="009A02F1">
        <w:rPr>
          <w:rFonts w:ascii="Arial" w:hAnsi="Arial" w:cs="Arial"/>
          <w:sz w:val="18"/>
          <w:szCs w:val="18"/>
        </w:rPr>
        <w:t>- nieuwe producten, ideeën of manieren om ergens tegenaan te kijken bedenken</w:t>
      </w:r>
      <w:r w:rsidR="0043657D">
        <w:rPr>
          <w:rFonts w:ascii="Arial" w:hAnsi="Arial" w:cs="Arial"/>
          <w:sz w:val="18"/>
          <w:szCs w:val="18"/>
        </w:rPr>
        <w:t>;</w:t>
      </w:r>
    </w:p>
    <w:p w:rsidR="00220571" w:rsidRPr="009A02F1" w:rsidRDefault="00220571" w:rsidP="00220571">
      <w:pPr>
        <w:rPr>
          <w:rFonts w:ascii="Arial" w:hAnsi="Arial" w:cs="Arial"/>
          <w:sz w:val="18"/>
          <w:szCs w:val="18"/>
        </w:rPr>
      </w:pPr>
      <w:r w:rsidRPr="009A02F1">
        <w:rPr>
          <w:rFonts w:ascii="Arial" w:hAnsi="Arial" w:cs="Arial"/>
          <w:sz w:val="18"/>
          <w:szCs w:val="18"/>
        </w:rPr>
        <w:t>- bestaande ideeën of delen van producten samenvoegen om tot een nieuw idee</w:t>
      </w:r>
      <w:r>
        <w:rPr>
          <w:rFonts w:ascii="Arial" w:hAnsi="Arial" w:cs="Arial"/>
          <w:sz w:val="18"/>
          <w:szCs w:val="18"/>
        </w:rPr>
        <w:t xml:space="preserve"> </w:t>
      </w:r>
      <w:r w:rsidRPr="009A02F1">
        <w:rPr>
          <w:rFonts w:ascii="Arial" w:hAnsi="Arial" w:cs="Arial"/>
          <w:sz w:val="18"/>
          <w:szCs w:val="18"/>
        </w:rPr>
        <w:t>of product te komen</w:t>
      </w:r>
      <w:r w:rsidR="0043657D">
        <w:rPr>
          <w:rFonts w:ascii="Arial" w:hAnsi="Arial" w:cs="Arial"/>
          <w:sz w:val="18"/>
          <w:szCs w:val="18"/>
        </w:rPr>
        <w:t>;</w:t>
      </w:r>
    </w:p>
    <w:p w:rsidR="00220571" w:rsidRDefault="00220571" w:rsidP="00220571">
      <w:pPr>
        <w:rPr>
          <w:rFonts w:ascii="Arial" w:hAnsi="Arial" w:cs="Arial"/>
          <w:sz w:val="18"/>
          <w:szCs w:val="18"/>
        </w:rPr>
      </w:pPr>
      <w:r w:rsidRPr="009A02F1">
        <w:rPr>
          <w:rFonts w:ascii="Arial" w:hAnsi="Arial" w:cs="Arial"/>
          <w:sz w:val="18"/>
          <w:szCs w:val="18"/>
        </w:rPr>
        <w:t>- oplossingen voor problemen verzinnen</w:t>
      </w:r>
      <w:r w:rsidR="0043657D">
        <w:rPr>
          <w:rFonts w:ascii="Arial" w:hAnsi="Arial" w:cs="Arial"/>
          <w:sz w:val="18"/>
          <w:szCs w:val="18"/>
        </w:rPr>
        <w:t>.</w:t>
      </w:r>
      <w:bookmarkStart w:id="0" w:name="_GoBack"/>
      <w:bookmarkEnd w:id="0"/>
    </w:p>
    <w:p w:rsidR="00220571" w:rsidRDefault="00220571" w:rsidP="00220571">
      <w:pPr>
        <w:rPr>
          <w:rFonts w:ascii="Arial" w:hAnsi="Arial" w:cs="Arial"/>
          <w:sz w:val="18"/>
          <w:szCs w:val="18"/>
        </w:rPr>
      </w:pPr>
    </w:p>
    <w:p w:rsidR="00220571" w:rsidRPr="009A02F1" w:rsidRDefault="00220571" w:rsidP="00220571">
      <w:pPr>
        <w:rPr>
          <w:rFonts w:ascii="Arial" w:hAnsi="Arial" w:cs="Arial"/>
          <w:sz w:val="18"/>
          <w:szCs w:val="18"/>
        </w:rPr>
      </w:pPr>
      <w:r>
        <w:rPr>
          <w:rFonts w:ascii="Arial" w:hAnsi="Arial" w:cs="Arial"/>
          <w:sz w:val="18"/>
          <w:szCs w:val="18"/>
        </w:rPr>
        <w:t>Zet p</w:t>
      </w:r>
      <w:r w:rsidR="0043657D">
        <w:rPr>
          <w:rFonts w:ascii="Arial" w:hAnsi="Arial" w:cs="Arial"/>
          <w:sz w:val="18"/>
          <w:szCs w:val="18"/>
        </w:rPr>
        <w:t>er omschrijving een kruisje in d</w:t>
      </w:r>
      <w:r>
        <w:rPr>
          <w:rFonts w:ascii="Arial" w:hAnsi="Arial" w:cs="Arial"/>
          <w:sz w:val="18"/>
          <w:szCs w:val="18"/>
        </w:rPr>
        <w:t>e juiste kolom.</w:t>
      </w:r>
      <w:r w:rsidR="0043657D">
        <w:rPr>
          <w:rFonts w:ascii="Arial" w:hAnsi="Arial" w:cs="Arial"/>
          <w:sz w:val="18"/>
          <w:szCs w:val="18"/>
        </w:rPr>
        <w:t xml:space="preserve"> </w:t>
      </w:r>
      <w:r>
        <w:rPr>
          <w:rFonts w:ascii="Arial" w:hAnsi="Arial" w:cs="Arial"/>
          <w:sz w:val="18"/>
          <w:szCs w:val="18"/>
        </w:rPr>
        <w:t>Soms zij</w:t>
      </w:r>
      <w:r w:rsidR="0043657D">
        <w:rPr>
          <w:rFonts w:ascii="Arial" w:hAnsi="Arial" w:cs="Arial"/>
          <w:sz w:val="18"/>
          <w:szCs w:val="18"/>
        </w:rPr>
        <w:t>n meerdere antwoorden mogelijk.</w:t>
      </w:r>
    </w:p>
    <w:tbl>
      <w:tblPr>
        <w:tblStyle w:val="Tabelraster"/>
        <w:tblW w:w="0" w:type="auto"/>
        <w:tblLook w:val="04A0" w:firstRow="1" w:lastRow="0" w:firstColumn="1" w:lastColumn="0" w:noHBand="0" w:noVBand="1"/>
      </w:tblPr>
      <w:tblGrid>
        <w:gridCol w:w="6516"/>
        <w:gridCol w:w="850"/>
        <w:gridCol w:w="851"/>
        <w:gridCol w:w="797"/>
      </w:tblGrid>
      <w:tr w:rsidR="00220571" w:rsidTr="007F147C">
        <w:trPr>
          <w:trHeight w:val="596"/>
        </w:trPr>
        <w:tc>
          <w:tcPr>
            <w:tcW w:w="6516" w:type="dxa"/>
          </w:tcPr>
          <w:p w:rsidR="00220571" w:rsidRDefault="00220571" w:rsidP="007F147C"/>
          <w:p w:rsidR="00220571" w:rsidRDefault="00220571" w:rsidP="007F147C">
            <w:r w:rsidRPr="009A02F1">
              <w:rPr>
                <w:rFonts w:ascii="Arial" w:hAnsi="Arial" w:cs="Arial"/>
                <w:b/>
                <w:sz w:val="20"/>
              </w:rPr>
              <w:t>Omschrijvingen</w:t>
            </w:r>
            <w:r>
              <w:t>:</w:t>
            </w:r>
          </w:p>
        </w:tc>
        <w:tc>
          <w:tcPr>
            <w:tcW w:w="850" w:type="dxa"/>
          </w:tcPr>
          <w:p w:rsidR="00220571" w:rsidRDefault="00220571" w:rsidP="007F147C">
            <w:r w:rsidRPr="009A02F1">
              <w:rPr>
                <w:noProof/>
                <w:lang w:eastAsia="nl-NL"/>
              </w:rPr>
              <w:drawing>
                <wp:inline distT="0" distB="0" distL="0" distR="0" wp14:anchorId="7FBB7CBF" wp14:editId="56ADB96A">
                  <wp:extent cx="360000" cy="360000"/>
                  <wp:effectExtent l="0" t="0" r="2540" b="2540"/>
                  <wp:docPr id="7" name="Afbeelding 7" descr="C:\Users\jufmi\Dropbox\kader voor ontwikkeling\analytisch_denken - ro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fmi\Dropbox\kader voor ontwikkeling\analytisch_denken - roz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851" w:type="dxa"/>
          </w:tcPr>
          <w:p w:rsidR="00220571" w:rsidRDefault="00220571" w:rsidP="007F147C">
            <w:r w:rsidRPr="009A02F1">
              <w:rPr>
                <w:noProof/>
                <w:lang w:eastAsia="nl-NL"/>
              </w:rPr>
              <w:drawing>
                <wp:inline distT="0" distB="0" distL="0" distR="0" wp14:anchorId="61AEE9B4" wp14:editId="0E488233">
                  <wp:extent cx="360000" cy="360000"/>
                  <wp:effectExtent l="0" t="0" r="2540" b="2540"/>
                  <wp:docPr id="8" name="Afbeelding 8" descr="C:\Users\jufmi\Dropbox\kader voor ontwikkeling\kritisch_denken - ro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fmi\Dropbox\kader voor ontwikkeling\kritisch_denken - roz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797" w:type="dxa"/>
          </w:tcPr>
          <w:p w:rsidR="00220571" w:rsidRDefault="00220571" w:rsidP="007F147C">
            <w:r w:rsidRPr="009A02F1">
              <w:rPr>
                <w:noProof/>
                <w:lang w:eastAsia="nl-NL"/>
              </w:rPr>
              <w:drawing>
                <wp:inline distT="0" distB="0" distL="0" distR="0" wp14:anchorId="0EB78FE9" wp14:editId="331885A8">
                  <wp:extent cx="360000" cy="360000"/>
                  <wp:effectExtent l="0" t="0" r="2540" b="2540"/>
                  <wp:docPr id="9" name="Afbeelding 9" descr="C:\Users\jufmi\Dropbox\kader voor ontwikkeling\creatief_denken - ro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fmi\Dropbox\kader voor ontwikkeling\creatief_denken - roze.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r>
      <w:tr w:rsidR="00220571" w:rsidTr="007F147C">
        <w:trPr>
          <w:trHeight w:val="596"/>
        </w:trPr>
        <w:tc>
          <w:tcPr>
            <w:tcW w:w="6516" w:type="dxa"/>
          </w:tcPr>
          <w:p w:rsidR="00220571" w:rsidRPr="009A02F1" w:rsidRDefault="00220571" w:rsidP="007F147C">
            <w:pPr>
              <w:rPr>
                <w:rFonts w:ascii="Arial" w:hAnsi="Arial" w:cs="Arial"/>
                <w:sz w:val="18"/>
              </w:rPr>
            </w:pPr>
            <w:r>
              <w:rPr>
                <w:rFonts w:ascii="Arial" w:hAnsi="Arial" w:cs="Arial"/>
                <w:sz w:val="18"/>
              </w:rPr>
              <w:t>Dan heb ik net iets verzonnen maar dan komen er toch weer andere ideeën in me op!</w:t>
            </w:r>
          </w:p>
        </w:tc>
        <w:tc>
          <w:tcPr>
            <w:tcW w:w="850" w:type="dxa"/>
          </w:tcPr>
          <w:p w:rsidR="00220571" w:rsidRDefault="00220571" w:rsidP="007F147C"/>
        </w:tc>
        <w:tc>
          <w:tcPr>
            <w:tcW w:w="851" w:type="dxa"/>
          </w:tcPr>
          <w:p w:rsidR="00220571" w:rsidRDefault="00220571" w:rsidP="007F147C"/>
        </w:tc>
        <w:tc>
          <w:tcPr>
            <w:tcW w:w="797" w:type="dxa"/>
          </w:tcPr>
          <w:p w:rsidR="00220571" w:rsidRDefault="00220571" w:rsidP="007F147C"/>
        </w:tc>
      </w:tr>
      <w:tr w:rsidR="00220571" w:rsidTr="007F147C">
        <w:trPr>
          <w:trHeight w:val="623"/>
        </w:trPr>
        <w:tc>
          <w:tcPr>
            <w:tcW w:w="6516" w:type="dxa"/>
          </w:tcPr>
          <w:p w:rsidR="00220571" w:rsidRPr="009A02F1" w:rsidRDefault="00220571" w:rsidP="007F147C">
            <w:pPr>
              <w:rPr>
                <w:rFonts w:ascii="Arial" w:hAnsi="Arial" w:cs="Arial"/>
                <w:sz w:val="18"/>
              </w:rPr>
            </w:pPr>
            <w:r>
              <w:rPr>
                <w:rFonts w:ascii="Arial" w:hAnsi="Arial" w:cs="Arial"/>
                <w:sz w:val="18"/>
              </w:rPr>
              <w:t>Ik heb die gebruiksaanwijzing grondig doorgenomen en nu kan ik dat kastje in elkaar zetten.</w:t>
            </w:r>
          </w:p>
        </w:tc>
        <w:tc>
          <w:tcPr>
            <w:tcW w:w="850" w:type="dxa"/>
          </w:tcPr>
          <w:p w:rsidR="00220571" w:rsidRDefault="00220571" w:rsidP="007F147C"/>
        </w:tc>
        <w:tc>
          <w:tcPr>
            <w:tcW w:w="851" w:type="dxa"/>
          </w:tcPr>
          <w:p w:rsidR="00220571" w:rsidRDefault="00220571" w:rsidP="007F147C"/>
        </w:tc>
        <w:tc>
          <w:tcPr>
            <w:tcW w:w="797" w:type="dxa"/>
          </w:tcPr>
          <w:p w:rsidR="00220571" w:rsidRDefault="00220571" w:rsidP="007F147C"/>
        </w:tc>
      </w:tr>
      <w:tr w:rsidR="00220571" w:rsidTr="007F147C">
        <w:trPr>
          <w:trHeight w:val="596"/>
        </w:trPr>
        <w:tc>
          <w:tcPr>
            <w:tcW w:w="6516" w:type="dxa"/>
          </w:tcPr>
          <w:p w:rsidR="00220571" w:rsidRPr="009A02F1" w:rsidRDefault="00220571" w:rsidP="007F147C">
            <w:pPr>
              <w:rPr>
                <w:rFonts w:ascii="Arial" w:hAnsi="Arial" w:cs="Arial"/>
                <w:sz w:val="18"/>
              </w:rPr>
            </w:pPr>
            <w:r>
              <w:rPr>
                <w:rFonts w:ascii="Arial" w:hAnsi="Arial" w:cs="Arial"/>
                <w:sz w:val="18"/>
              </w:rPr>
              <w:t>Als ik die oude platte wekker nu eens aan mijn gymschoenen vastmaak, dan kan ik het alarm af laten gaan als ik een half uur heb gerend!</w:t>
            </w:r>
          </w:p>
        </w:tc>
        <w:tc>
          <w:tcPr>
            <w:tcW w:w="850" w:type="dxa"/>
          </w:tcPr>
          <w:p w:rsidR="00220571" w:rsidRDefault="00220571" w:rsidP="007F147C"/>
        </w:tc>
        <w:tc>
          <w:tcPr>
            <w:tcW w:w="851" w:type="dxa"/>
          </w:tcPr>
          <w:p w:rsidR="00220571" w:rsidRDefault="00220571" w:rsidP="007F147C"/>
        </w:tc>
        <w:tc>
          <w:tcPr>
            <w:tcW w:w="797" w:type="dxa"/>
          </w:tcPr>
          <w:p w:rsidR="00220571" w:rsidRDefault="00220571" w:rsidP="007F147C"/>
        </w:tc>
      </w:tr>
      <w:tr w:rsidR="00220571" w:rsidTr="007F147C">
        <w:trPr>
          <w:trHeight w:val="596"/>
        </w:trPr>
        <w:tc>
          <w:tcPr>
            <w:tcW w:w="6516" w:type="dxa"/>
          </w:tcPr>
          <w:p w:rsidR="00220571" w:rsidRPr="009A02F1" w:rsidRDefault="00220571" w:rsidP="007F147C">
            <w:pPr>
              <w:rPr>
                <w:rFonts w:ascii="Arial" w:hAnsi="Arial" w:cs="Arial"/>
                <w:sz w:val="18"/>
              </w:rPr>
            </w:pPr>
            <w:r>
              <w:rPr>
                <w:rFonts w:ascii="Arial" w:hAnsi="Arial" w:cs="Arial"/>
                <w:sz w:val="18"/>
              </w:rPr>
              <w:t>Ik lijk het meest op mijn moeder. We hebben dezelfde kleur ogen en haar en ook onze neuzen lijken erg. We hebben wel een compleet andere mond.</w:t>
            </w:r>
          </w:p>
        </w:tc>
        <w:tc>
          <w:tcPr>
            <w:tcW w:w="850" w:type="dxa"/>
          </w:tcPr>
          <w:p w:rsidR="00220571" w:rsidRDefault="00220571" w:rsidP="007F147C"/>
        </w:tc>
        <w:tc>
          <w:tcPr>
            <w:tcW w:w="851" w:type="dxa"/>
          </w:tcPr>
          <w:p w:rsidR="00220571" w:rsidRDefault="00220571" w:rsidP="007F147C"/>
        </w:tc>
        <w:tc>
          <w:tcPr>
            <w:tcW w:w="797" w:type="dxa"/>
          </w:tcPr>
          <w:p w:rsidR="00220571" w:rsidRDefault="00220571" w:rsidP="007F147C"/>
        </w:tc>
      </w:tr>
      <w:tr w:rsidR="00220571" w:rsidTr="007F147C">
        <w:trPr>
          <w:trHeight w:val="596"/>
        </w:trPr>
        <w:tc>
          <w:tcPr>
            <w:tcW w:w="6516" w:type="dxa"/>
          </w:tcPr>
          <w:p w:rsidR="00220571" w:rsidRPr="009A02F1" w:rsidRDefault="00220571" w:rsidP="007F147C">
            <w:pPr>
              <w:rPr>
                <w:rFonts w:ascii="Arial" w:hAnsi="Arial" w:cs="Arial"/>
                <w:sz w:val="18"/>
              </w:rPr>
            </w:pPr>
            <w:r>
              <w:rPr>
                <w:rFonts w:ascii="Arial" w:hAnsi="Arial" w:cs="Arial"/>
                <w:sz w:val="18"/>
              </w:rPr>
              <w:t>‘Ik vind die nieuwe trui niet oké! Hij prikt en die kleur maakt mij erg bleek. Daarbij zijn de mouwen te lang!’</w:t>
            </w:r>
          </w:p>
        </w:tc>
        <w:tc>
          <w:tcPr>
            <w:tcW w:w="850" w:type="dxa"/>
          </w:tcPr>
          <w:p w:rsidR="00220571" w:rsidRDefault="00220571" w:rsidP="007F147C"/>
        </w:tc>
        <w:tc>
          <w:tcPr>
            <w:tcW w:w="851" w:type="dxa"/>
          </w:tcPr>
          <w:p w:rsidR="00220571" w:rsidRDefault="00220571" w:rsidP="007F147C"/>
        </w:tc>
        <w:tc>
          <w:tcPr>
            <w:tcW w:w="797" w:type="dxa"/>
          </w:tcPr>
          <w:p w:rsidR="00220571" w:rsidRDefault="00220571" w:rsidP="007F147C"/>
        </w:tc>
      </w:tr>
      <w:tr w:rsidR="00220571" w:rsidTr="007F147C">
        <w:trPr>
          <w:trHeight w:val="596"/>
        </w:trPr>
        <w:tc>
          <w:tcPr>
            <w:tcW w:w="6516" w:type="dxa"/>
          </w:tcPr>
          <w:p w:rsidR="00220571" w:rsidRPr="009A02F1" w:rsidRDefault="00220571" w:rsidP="007F147C">
            <w:pPr>
              <w:rPr>
                <w:rFonts w:ascii="Arial" w:hAnsi="Arial" w:cs="Arial"/>
                <w:sz w:val="18"/>
              </w:rPr>
            </w:pPr>
            <w:r>
              <w:rPr>
                <w:rFonts w:ascii="Arial" w:hAnsi="Arial" w:cs="Arial"/>
                <w:sz w:val="18"/>
              </w:rPr>
              <w:t>Iedereen zegt dat Musical.ly zo’n leuke app is. Ik heb hem gedownload om maar eens te bekijken wat ik er van vind.</w:t>
            </w:r>
          </w:p>
        </w:tc>
        <w:tc>
          <w:tcPr>
            <w:tcW w:w="850" w:type="dxa"/>
          </w:tcPr>
          <w:p w:rsidR="00220571" w:rsidRDefault="00220571" w:rsidP="007F147C"/>
        </w:tc>
        <w:tc>
          <w:tcPr>
            <w:tcW w:w="851" w:type="dxa"/>
          </w:tcPr>
          <w:p w:rsidR="00220571" w:rsidRDefault="00220571" w:rsidP="007F147C"/>
        </w:tc>
        <w:tc>
          <w:tcPr>
            <w:tcW w:w="797" w:type="dxa"/>
          </w:tcPr>
          <w:p w:rsidR="00220571" w:rsidRDefault="00220571" w:rsidP="007F147C"/>
        </w:tc>
      </w:tr>
      <w:tr w:rsidR="00220571" w:rsidTr="007F147C">
        <w:trPr>
          <w:trHeight w:val="623"/>
        </w:trPr>
        <w:tc>
          <w:tcPr>
            <w:tcW w:w="6516" w:type="dxa"/>
          </w:tcPr>
          <w:p w:rsidR="00220571" w:rsidRPr="009A02F1" w:rsidRDefault="00220571" w:rsidP="007F147C">
            <w:pPr>
              <w:rPr>
                <w:rFonts w:ascii="Arial" w:hAnsi="Arial" w:cs="Arial"/>
                <w:sz w:val="18"/>
              </w:rPr>
            </w:pPr>
            <w:r>
              <w:rPr>
                <w:rFonts w:ascii="Arial" w:hAnsi="Arial" w:cs="Arial"/>
                <w:sz w:val="18"/>
              </w:rPr>
              <w:t>‘Een aardbei… nee… een tomaat… een aardmaat… ja ja een aardmaat met wratten en een puntmuts. Er kwam een aardmaat met wratten en een puntmuts en die at mijn huiswerk op. Echt waar!’</w:t>
            </w:r>
          </w:p>
        </w:tc>
        <w:tc>
          <w:tcPr>
            <w:tcW w:w="850" w:type="dxa"/>
          </w:tcPr>
          <w:p w:rsidR="00220571" w:rsidRDefault="00220571" w:rsidP="007F147C"/>
        </w:tc>
        <w:tc>
          <w:tcPr>
            <w:tcW w:w="851" w:type="dxa"/>
          </w:tcPr>
          <w:p w:rsidR="00220571" w:rsidRDefault="00220571" w:rsidP="007F147C"/>
        </w:tc>
        <w:tc>
          <w:tcPr>
            <w:tcW w:w="797" w:type="dxa"/>
          </w:tcPr>
          <w:p w:rsidR="00220571" w:rsidRDefault="00220571" w:rsidP="007F147C"/>
        </w:tc>
      </w:tr>
      <w:tr w:rsidR="00220571" w:rsidTr="007F147C">
        <w:trPr>
          <w:trHeight w:val="596"/>
        </w:trPr>
        <w:tc>
          <w:tcPr>
            <w:tcW w:w="6516" w:type="dxa"/>
          </w:tcPr>
          <w:p w:rsidR="00220571" w:rsidRPr="009A02F1" w:rsidRDefault="00220571" w:rsidP="007F147C">
            <w:pPr>
              <w:rPr>
                <w:rFonts w:ascii="Arial" w:hAnsi="Arial" w:cs="Arial"/>
                <w:sz w:val="18"/>
              </w:rPr>
            </w:pPr>
            <w:r>
              <w:rPr>
                <w:rFonts w:ascii="Arial" w:hAnsi="Arial" w:cs="Arial"/>
                <w:sz w:val="18"/>
              </w:rPr>
              <w:t>De verkiezingen komen er weer aan. Laat ik eens gaan kijken op wie ik zal stemmen.</w:t>
            </w:r>
          </w:p>
        </w:tc>
        <w:tc>
          <w:tcPr>
            <w:tcW w:w="850" w:type="dxa"/>
          </w:tcPr>
          <w:p w:rsidR="00220571" w:rsidRDefault="00220571" w:rsidP="007F147C"/>
        </w:tc>
        <w:tc>
          <w:tcPr>
            <w:tcW w:w="851" w:type="dxa"/>
          </w:tcPr>
          <w:p w:rsidR="00220571" w:rsidRDefault="00220571" w:rsidP="007F147C"/>
        </w:tc>
        <w:tc>
          <w:tcPr>
            <w:tcW w:w="797" w:type="dxa"/>
          </w:tcPr>
          <w:p w:rsidR="00220571" w:rsidRDefault="00220571" w:rsidP="007F147C"/>
        </w:tc>
      </w:tr>
      <w:tr w:rsidR="00220571" w:rsidTr="007F147C">
        <w:trPr>
          <w:trHeight w:val="596"/>
        </w:trPr>
        <w:tc>
          <w:tcPr>
            <w:tcW w:w="6516" w:type="dxa"/>
          </w:tcPr>
          <w:p w:rsidR="00220571" w:rsidRPr="009A02F1" w:rsidRDefault="00220571" w:rsidP="007F147C">
            <w:pPr>
              <w:rPr>
                <w:rFonts w:ascii="Arial" w:hAnsi="Arial" w:cs="Arial"/>
                <w:sz w:val="18"/>
              </w:rPr>
            </w:pPr>
            <w:r>
              <w:rPr>
                <w:rFonts w:ascii="Arial" w:hAnsi="Arial" w:cs="Arial"/>
                <w:sz w:val="18"/>
              </w:rPr>
              <w:t>Yayyyy… de bladeren verkleuren…. Het wordt weer herfst!</w:t>
            </w:r>
          </w:p>
        </w:tc>
        <w:tc>
          <w:tcPr>
            <w:tcW w:w="850" w:type="dxa"/>
          </w:tcPr>
          <w:p w:rsidR="00220571" w:rsidRDefault="00220571" w:rsidP="007F147C"/>
        </w:tc>
        <w:tc>
          <w:tcPr>
            <w:tcW w:w="851" w:type="dxa"/>
          </w:tcPr>
          <w:p w:rsidR="00220571" w:rsidRDefault="00220571" w:rsidP="007F147C"/>
        </w:tc>
        <w:tc>
          <w:tcPr>
            <w:tcW w:w="797" w:type="dxa"/>
          </w:tcPr>
          <w:p w:rsidR="00220571" w:rsidRDefault="00220571" w:rsidP="007F147C"/>
        </w:tc>
      </w:tr>
      <w:tr w:rsidR="00220571" w:rsidTr="007F147C">
        <w:trPr>
          <w:trHeight w:val="596"/>
        </w:trPr>
        <w:tc>
          <w:tcPr>
            <w:tcW w:w="6516" w:type="dxa"/>
          </w:tcPr>
          <w:p w:rsidR="00220571" w:rsidRPr="009A02F1" w:rsidRDefault="00220571" w:rsidP="007F147C">
            <w:pPr>
              <w:rPr>
                <w:rFonts w:ascii="Arial" w:hAnsi="Arial" w:cs="Arial"/>
                <w:sz w:val="18"/>
              </w:rPr>
            </w:pPr>
            <w:r>
              <w:rPr>
                <w:rFonts w:ascii="Arial" w:hAnsi="Arial" w:cs="Arial"/>
                <w:sz w:val="18"/>
              </w:rPr>
              <w:t>Ik wil vandaag deze schooltaak overslaan. Ten eerste heb ik al veel soortgelijke taken gedaan, ten tweede zie ik dat ik hem foutloos uit kan voeren en ten derde ik verveel me tijdens het werken aan zulke taken.</w:t>
            </w:r>
          </w:p>
        </w:tc>
        <w:tc>
          <w:tcPr>
            <w:tcW w:w="850" w:type="dxa"/>
          </w:tcPr>
          <w:p w:rsidR="00220571" w:rsidRDefault="00220571" w:rsidP="007F147C"/>
        </w:tc>
        <w:tc>
          <w:tcPr>
            <w:tcW w:w="851" w:type="dxa"/>
          </w:tcPr>
          <w:p w:rsidR="00220571" w:rsidRDefault="00220571" w:rsidP="007F147C"/>
        </w:tc>
        <w:tc>
          <w:tcPr>
            <w:tcW w:w="797" w:type="dxa"/>
          </w:tcPr>
          <w:p w:rsidR="00220571" w:rsidRDefault="00220571" w:rsidP="007F147C"/>
        </w:tc>
      </w:tr>
      <w:tr w:rsidR="00220571" w:rsidTr="007F147C">
        <w:trPr>
          <w:trHeight w:val="623"/>
        </w:trPr>
        <w:tc>
          <w:tcPr>
            <w:tcW w:w="6516" w:type="dxa"/>
          </w:tcPr>
          <w:p w:rsidR="00220571" w:rsidRPr="009A02F1" w:rsidRDefault="00220571" w:rsidP="007F147C">
            <w:pPr>
              <w:rPr>
                <w:rFonts w:ascii="Arial" w:hAnsi="Arial" w:cs="Arial"/>
                <w:sz w:val="18"/>
              </w:rPr>
            </w:pPr>
            <w:r>
              <w:rPr>
                <w:rFonts w:ascii="Arial" w:hAnsi="Arial" w:cs="Arial"/>
                <w:sz w:val="18"/>
              </w:rPr>
              <w:t>Wat zijn eigenlijk de oorzaken van de klimaatverandering? Dat ga ik eens opzoeken!</w:t>
            </w:r>
          </w:p>
        </w:tc>
        <w:tc>
          <w:tcPr>
            <w:tcW w:w="850" w:type="dxa"/>
          </w:tcPr>
          <w:p w:rsidR="00220571" w:rsidRDefault="00220571" w:rsidP="007F147C"/>
        </w:tc>
        <w:tc>
          <w:tcPr>
            <w:tcW w:w="851" w:type="dxa"/>
          </w:tcPr>
          <w:p w:rsidR="00220571" w:rsidRDefault="00220571" w:rsidP="007F147C"/>
        </w:tc>
        <w:tc>
          <w:tcPr>
            <w:tcW w:w="797" w:type="dxa"/>
          </w:tcPr>
          <w:p w:rsidR="00220571" w:rsidRDefault="00220571" w:rsidP="007F147C"/>
        </w:tc>
      </w:tr>
      <w:tr w:rsidR="00220571" w:rsidTr="007F147C">
        <w:trPr>
          <w:trHeight w:val="596"/>
        </w:trPr>
        <w:tc>
          <w:tcPr>
            <w:tcW w:w="6516" w:type="dxa"/>
          </w:tcPr>
          <w:p w:rsidR="00220571" w:rsidRPr="009A02F1" w:rsidRDefault="00220571" w:rsidP="007F147C">
            <w:pPr>
              <w:rPr>
                <w:rFonts w:ascii="Arial" w:hAnsi="Arial" w:cs="Arial"/>
                <w:sz w:val="18"/>
              </w:rPr>
            </w:pPr>
            <w:r>
              <w:rPr>
                <w:rFonts w:ascii="Arial" w:hAnsi="Arial" w:cs="Arial"/>
                <w:sz w:val="18"/>
              </w:rPr>
              <w:t>‘En toch vind ik Justin Bieber nog steeds knapper dan Jacob Sartorius’</w:t>
            </w:r>
          </w:p>
        </w:tc>
        <w:tc>
          <w:tcPr>
            <w:tcW w:w="850" w:type="dxa"/>
          </w:tcPr>
          <w:p w:rsidR="00220571" w:rsidRDefault="00220571" w:rsidP="007F147C"/>
        </w:tc>
        <w:tc>
          <w:tcPr>
            <w:tcW w:w="851" w:type="dxa"/>
          </w:tcPr>
          <w:p w:rsidR="00220571" w:rsidRDefault="00220571" w:rsidP="007F147C"/>
        </w:tc>
        <w:tc>
          <w:tcPr>
            <w:tcW w:w="797" w:type="dxa"/>
          </w:tcPr>
          <w:p w:rsidR="00220571" w:rsidRDefault="00220571" w:rsidP="007F147C"/>
        </w:tc>
      </w:tr>
      <w:tr w:rsidR="00220571" w:rsidTr="007F147C">
        <w:trPr>
          <w:trHeight w:val="596"/>
        </w:trPr>
        <w:tc>
          <w:tcPr>
            <w:tcW w:w="6516" w:type="dxa"/>
          </w:tcPr>
          <w:p w:rsidR="00220571" w:rsidRPr="009A02F1" w:rsidRDefault="00220571" w:rsidP="007F147C">
            <w:pPr>
              <w:rPr>
                <w:rFonts w:ascii="Arial" w:hAnsi="Arial" w:cs="Arial"/>
                <w:sz w:val="18"/>
              </w:rPr>
            </w:pPr>
            <w:r>
              <w:rPr>
                <w:rFonts w:ascii="Arial" w:hAnsi="Arial" w:cs="Arial"/>
                <w:sz w:val="18"/>
              </w:rPr>
              <w:t>Ik print het ontbrekende stukje bij lego mindstorms wel even op onze nieuwe 3D printer!</w:t>
            </w:r>
          </w:p>
        </w:tc>
        <w:tc>
          <w:tcPr>
            <w:tcW w:w="850" w:type="dxa"/>
          </w:tcPr>
          <w:p w:rsidR="00220571" w:rsidRDefault="00220571" w:rsidP="007F147C"/>
        </w:tc>
        <w:tc>
          <w:tcPr>
            <w:tcW w:w="851" w:type="dxa"/>
          </w:tcPr>
          <w:p w:rsidR="00220571" w:rsidRDefault="00220571" w:rsidP="007F147C"/>
        </w:tc>
        <w:tc>
          <w:tcPr>
            <w:tcW w:w="797" w:type="dxa"/>
          </w:tcPr>
          <w:p w:rsidR="00220571" w:rsidRDefault="00220571" w:rsidP="007F147C"/>
        </w:tc>
      </w:tr>
    </w:tbl>
    <w:p w:rsidR="008073E4" w:rsidRDefault="008073E4" w:rsidP="00EB2FC2"/>
    <w:p w:rsidR="00A028D6" w:rsidRDefault="00A028D6" w:rsidP="00EB2FC2"/>
    <w:p w:rsidR="00A028D6" w:rsidRDefault="00A028D6" w:rsidP="00EB2FC2"/>
    <w:p w:rsidR="00A028D6" w:rsidRDefault="00A028D6" w:rsidP="00EB2FC2"/>
    <w:p w:rsidR="00A028D6" w:rsidRDefault="00A028D6" w:rsidP="00EB2FC2"/>
    <w:p w:rsidR="00A028D6" w:rsidRDefault="00A028D6" w:rsidP="00EB2FC2"/>
    <w:p w:rsidR="00A028D6" w:rsidRDefault="00A028D6" w:rsidP="00EB2FC2">
      <w:r>
        <w:rPr>
          <w:noProof/>
          <w:lang w:eastAsia="nl-NL"/>
        </w:rPr>
        <w:drawing>
          <wp:anchor distT="0" distB="0" distL="114300" distR="114300" simplePos="0" relativeHeight="251658240" behindDoc="0" locked="0" layoutInCell="1" allowOverlap="1">
            <wp:simplePos x="897467" y="1447800"/>
            <wp:positionH relativeFrom="margin">
              <wp:align>center</wp:align>
            </wp:positionH>
            <wp:positionV relativeFrom="margin">
              <wp:align>top</wp:align>
            </wp:positionV>
            <wp:extent cx="2463800" cy="2371893"/>
            <wp:effectExtent l="0" t="0" r="0" b="9525"/>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rot="10800000">
                      <a:off x="0" y="0"/>
                      <a:ext cx="2463800" cy="2371893"/>
                    </a:xfrm>
                    <a:prstGeom prst="rect">
                      <a:avLst/>
                    </a:prstGeom>
                  </pic:spPr>
                </pic:pic>
              </a:graphicData>
            </a:graphic>
          </wp:anchor>
        </w:drawing>
      </w:r>
    </w:p>
    <w:p w:rsidR="00A028D6" w:rsidRPr="00EB2FC2" w:rsidRDefault="00A028D6" w:rsidP="00EB2FC2"/>
    <w:sectPr w:rsidR="00A028D6" w:rsidRPr="00EB2FC2">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D00" w:rsidRDefault="00BD6D00">
      <w:pPr>
        <w:spacing w:line="240" w:lineRule="auto"/>
      </w:pPr>
      <w:r>
        <w:separator/>
      </w:r>
    </w:p>
  </w:endnote>
  <w:endnote w:type="continuationSeparator" w:id="0">
    <w:p w:rsidR="00BD6D00" w:rsidRDefault="00BD6D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4D5" w:rsidRDefault="00C57932">
    <w:pPr>
      <w:pStyle w:val="Voettekst"/>
    </w:pPr>
    <w:r>
      <w:rPr>
        <w:noProof/>
        <w:lang w:eastAsia="nl-NL"/>
      </w:rPr>
      <w:drawing>
        <wp:anchor distT="0" distB="0" distL="114300" distR="114300" simplePos="0" relativeHeight="251660288" behindDoc="0" locked="0" layoutInCell="1" allowOverlap="1" wp14:anchorId="51F6AB22" wp14:editId="7F100EB7">
          <wp:simplePos x="0" y="0"/>
          <wp:positionH relativeFrom="margin">
            <wp:posOffset>3938270</wp:posOffset>
          </wp:positionH>
          <wp:positionV relativeFrom="bottomMargin">
            <wp:align>top</wp:align>
          </wp:positionV>
          <wp:extent cx="2305322" cy="491490"/>
          <wp:effectExtent l="0" t="0" r="0" b="3810"/>
          <wp:wrapSquare wrapText="bothSides"/>
          <wp:docPr id="2" name="Picture 2" descr="Image result for sl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 result for slo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05322" cy="491490"/>
                  </a:xfrm>
                  <a:prstGeom prst="rect">
                    <a:avLst/>
                  </a:prstGeom>
                  <a:noFill/>
                  <a:extLst/>
                </pic:spPr>
              </pic:pic>
            </a:graphicData>
          </a:graphic>
        </wp:anchor>
      </w:drawing>
    </w:r>
  </w:p>
  <w:p w:rsidR="007C64D5" w:rsidRDefault="00BD6D0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D00" w:rsidRDefault="00BD6D00">
      <w:pPr>
        <w:spacing w:line="240" w:lineRule="auto"/>
      </w:pPr>
      <w:r>
        <w:separator/>
      </w:r>
    </w:p>
  </w:footnote>
  <w:footnote w:type="continuationSeparator" w:id="0">
    <w:p w:rsidR="00BD6D00" w:rsidRDefault="00BD6D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4D5" w:rsidRDefault="00C57932">
    <w:pPr>
      <w:pStyle w:val="Koptekst"/>
    </w:pPr>
    <w:r>
      <w:rPr>
        <w:noProof/>
        <w:lang w:eastAsia="nl-NL"/>
      </w:rPr>
      <w:drawing>
        <wp:anchor distT="0" distB="0" distL="114300" distR="114300" simplePos="0" relativeHeight="251659264" behindDoc="0" locked="0" layoutInCell="1" allowOverlap="1" wp14:anchorId="202A8F8B" wp14:editId="1BD192BA">
          <wp:simplePos x="0" y="0"/>
          <wp:positionH relativeFrom="margin">
            <wp:align>center</wp:align>
          </wp:positionH>
          <wp:positionV relativeFrom="margin">
            <wp:posOffset>-817245</wp:posOffset>
          </wp:positionV>
          <wp:extent cx="7489825" cy="469900"/>
          <wp:effectExtent l="0" t="0" r="0" b="635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1200x76_2165a2826e4da5adb16f504001b3a369f93139d2.png"/>
                  <pic:cNvPicPr/>
                </pic:nvPicPr>
                <pic:blipFill>
                  <a:blip r:embed="rId1">
                    <a:extLst>
                      <a:ext uri="{28A0092B-C50C-407E-A947-70E740481C1C}">
                        <a14:useLocalDpi xmlns:a14="http://schemas.microsoft.com/office/drawing/2010/main" val="0"/>
                      </a:ext>
                    </a:extLst>
                  </a:blip>
                  <a:stretch>
                    <a:fillRect/>
                  </a:stretch>
                </pic:blipFill>
                <pic:spPr>
                  <a:xfrm>
                    <a:off x="0" y="0"/>
                    <a:ext cx="7489825" cy="469900"/>
                  </a:xfrm>
                  <a:prstGeom prst="rect">
                    <a:avLst/>
                  </a:prstGeom>
                </pic:spPr>
              </pic:pic>
            </a:graphicData>
          </a:graphic>
          <wp14:sizeRelH relativeFrom="margin">
            <wp14:pctWidth>0</wp14:pctWidth>
          </wp14:sizeRelH>
          <wp14:sizeRelV relativeFrom="margin">
            <wp14:pctHeight>0</wp14:pctHeight>
          </wp14:sizeRelV>
        </wp:anchor>
      </w:drawing>
    </w:r>
  </w:p>
  <w:p w:rsidR="007C64D5" w:rsidRDefault="00BD6D00">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C25CD"/>
    <w:multiLevelType w:val="hybridMultilevel"/>
    <w:tmpl w:val="E73C7FAA"/>
    <w:lvl w:ilvl="0" w:tplc="1E4A6834">
      <w:start w:val="1"/>
      <w:numFmt w:val="bullet"/>
      <w:lvlText w:val="□"/>
      <w:lvlJc w:val="left"/>
      <w:pPr>
        <w:ind w:left="720" w:hanging="360"/>
      </w:pPr>
      <w:rPr>
        <w:rFonts w:ascii="Courier New" w:hAnsi="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47A7A2A"/>
    <w:multiLevelType w:val="hybridMultilevel"/>
    <w:tmpl w:val="A2CC0CE8"/>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79E"/>
    <w:rsid w:val="0011079E"/>
    <w:rsid w:val="00220571"/>
    <w:rsid w:val="0043657D"/>
    <w:rsid w:val="008073E4"/>
    <w:rsid w:val="00976DAE"/>
    <w:rsid w:val="00A028D6"/>
    <w:rsid w:val="00BD6D00"/>
    <w:rsid w:val="00C57932"/>
    <w:rsid w:val="00EB2F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2057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1079E"/>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11079E"/>
  </w:style>
  <w:style w:type="paragraph" w:styleId="Voettekst">
    <w:name w:val="footer"/>
    <w:basedOn w:val="Standaard"/>
    <w:link w:val="VoettekstChar"/>
    <w:uiPriority w:val="99"/>
    <w:unhideWhenUsed/>
    <w:rsid w:val="0011079E"/>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11079E"/>
  </w:style>
  <w:style w:type="paragraph" w:styleId="Lijstalinea">
    <w:name w:val="List Paragraph"/>
    <w:basedOn w:val="Standaard"/>
    <w:uiPriority w:val="34"/>
    <w:qFormat/>
    <w:rsid w:val="00C57932"/>
    <w:pPr>
      <w:ind w:left="720"/>
      <w:contextualSpacing/>
    </w:pPr>
  </w:style>
  <w:style w:type="character" w:styleId="Hyperlink">
    <w:name w:val="Hyperlink"/>
    <w:basedOn w:val="Standaardalinea-lettertype"/>
    <w:uiPriority w:val="99"/>
    <w:unhideWhenUsed/>
    <w:rsid w:val="00C57932"/>
    <w:rPr>
      <w:color w:val="0563C1" w:themeColor="hyperlink"/>
      <w:u w:val="single"/>
    </w:rPr>
  </w:style>
  <w:style w:type="paragraph" w:styleId="Ballontekst">
    <w:name w:val="Balloon Text"/>
    <w:basedOn w:val="Standaard"/>
    <w:link w:val="BallontekstChar"/>
    <w:uiPriority w:val="99"/>
    <w:semiHidden/>
    <w:unhideWhenUsed/>
    <w:rsid w:val="00C57932"/>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57932"/>
    <w:rPr>
      <w:rFonts w:ascii="Segoe UI" w:hAnsi="Segoe UI" w:cs="Segoe UI"/>
      <w:sz w:val="18"/>
      <w:szCs w:val="18"/>
    </w:rPr>
  </w:style>
  <w:style w:type="table" w:styleId="Tabelraster">
    <w:name w:val="Table Grid"/>
    <w:basedOn w:val="Standaardtabel"/>
    <w:uiPriority w:val="39"/>
    <w:rsid w:val="0022057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2057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1079E"/>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11079E"/>
  </w:style>
  <w:style w:type="paragraph" w:styleId="Voettekst">
    <w:name w:val="footer"/>
    <w:basedOn w:val="Standaard"/>
    <w:link w:val="VoettekstChar"/>
    <w:uiPriority w:val="99"/>
    <w:unhideWhenUsed/>
    <w:rsid w:val="0011079E"/>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11079E"/>
  </w:style>
  <w:style w:type="paragraph" w:styleId="Lijstalinea">
    <w:name w:val="List Paragraph"/>
    <w:basedOn w:val="Standaard"/>
    <w:uiPriority w:val="34"/>
    <w:qFormat/>
    <w:rsid w:val="00C57932"/>
    <w:pPr>
      <w:ind w:left="720"/>
      <w:contextualSpacing/>
    </w:pPr>
  </w:style>
  <w:style w:type="character" w:styleId="Hyperlink">
    <w:name w:val="Hyperlink"/>
    <w:basedOn w:val="Standaardalinea-lettertype"/>
    <w:uiPriority w:val="99"/>
    <w:unhideWhenUsed/>
    <w:rsid w:val="00C57932"/>
    <w:rPr>
      <w:color w:val="0563C1" w:themeColor="hyperlink"/>
      <w:u w:val="single"/>
    </w:rPr>
  </w:style>
  <w:style w:type="paragraph" w:styleId="Ballontekst">
    <w:name w:val="Balloon Text"/>
    <w:basedOn w:val="Standaard"/>
    <w:link w:val="BallontekstChar"/>
    <w:uiPriority w:val="99"/>
    <w:semiHidden/>
    <w:unhideWhenUsed/>
    <w:rsid w:val="00C57932"/>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57932"/>
    <w:rPr>
      <w:rFonts w:ascii="Segoe UI" w:hAnsi="Segoe UI" w:cs="Segoe UI"/>
      <w:sz w:val="18"/>
      <w:szCs w:val="18"/>
    </w:rPr>
  </w:style>
  <w:style w:type="table" w:styleId="Tabelraster">
    <w:name w:val="Table Grid"/>
    <w:basedOn w:val="Standaardtabel"/>
    <w:uiPriority w:val="39"/>
    <w:rsid w:val="0022057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360</Words>
  <Characters>1984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Minka Dumont</dc:creator>
  <cp:keywords/>
  <dc:description/>
  <cp:lastModifiedBy>nora</cp:lastModifiedBy>
  <cp:revision>4</cp:revision>
  <cp:lastPrinted>2016-10-09T13:23:00Z</cp:lastPrinted>
  <dcterms:created xsi:type="dcterms:W3CDTF">2016-10-09T13:22:00Z</dcterms:created>
  <dcterms:modified xsi:type="dcterms:W3CDTF">2016-10-10T19:47:00Z</dcterms:modified>
</cp:coreProperties>
</file>