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BA4D" w14:textId="77777777" w:rsidR="00EC16FC" w:rsidRDefault="00EC16FC" w:rsidP="00EC16FC">
      <w:pPr>
        <w:rPr>
          <w:rFonts w:ascii="Arial" w:hAnsi="Arial" w:cs="Arial"/>
          <w:b/>
          <w:sz w:val="24"/>
        </w:rPr>
      </w:pPr>
      <w:r w:rsidRPr="00AA57C4">
        <w:rPr>
          <w:rFonts w:ascii="Arial" w:hAnsi="Arial" w:cs="Arial"/>
          <w:b/>
          <w:sz w:val="24"/>
        </w:rPr>
        <w:t>Opdracht 5 ‘Omgaan met klachten’</w:t>
      </w:r>
    </w:p>
    <w:p w14:paraId="5A5626AA" w14:textId="77777777" w:rsidR="00EC16FC" w:rsidRPr="002A349C" w:rsidRDefault="00EC16FC" w:rsidP="00EC16FC">
      <w:pPr>
        <w:rPr>
          <w:rFonts w:ascii="Arial" w:hAnsi="Arial" w:cs="Arial"/>
          <w:b/>
          <w:color w:val="00B050"/>
          <w:sz w:val="24"/>
        </w:rPr>
      </w:pPr>
      <w:r w:rsidRPr="002A349C">
        <w:rPr>
          <w:rFonts w:ascii="Arial" w:hAnsi="Arial" w:cs="Arial"/>
          <w:b/>
          <w:color w:val="00B050"/>
          <w:sz w:val="24"/>
        </w:rPr>
        <w:t xml:space="preserve">Inleveren in week </w:t>
      </w:r>
      <w:r>
        <w:rPr>
          <w:rFonts w:ascii="Arial" w:hAnsi="Arial" w:cs="Arial"/>
          <w:b/>
          <w:color w:val="00B050"/>
          <w:sz w:val="24"/>
        </w:rPr>
        <w:t>7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C16FC" w14:paraId="70F836C1" w14:textId="77777777" w:rsidTr="00E97408">
        <w:tc>
          <w:tcPr>
            <w:tcW w:w="421" w:type="dxa"/>
          </w:tcPr>
          <w:p w14:paraId="361629FD" w14:textId="77777777" w:rsidR="00EC16FC" w:rsidRDefault="00EC16FC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0B55ADC6" w14:textId="77777777" w:rsidR="00EC16FC" w:rsidRDefault="00EC16FC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wijze er op je werk klachten worden in behandeling worden genomen.</w:t>
            </w:r>
          </w:p>
        </w:tc>
      </w:tr>
      <w:tr w:rsidR="00EC16FC" w14:paraId="0C40B140" w14:textId="77777777" w:rsidTr="00E97408">
        <w:tc>
          <w:tcPr>
            <w:tcW w:w="421" w:type="dxa"/>
          </w:tcPr>
          <w:p w14:paraId="7D59824B" w14:textId="77777777" w:rsidR="00EC16FC" w:rsidRDefault="00EC16FC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6DE884EF" w14:textId="77777777" w:rsidR="00EC16FC" w:rsidRDefault="00EC16FC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wijze een klacht op je werk schriftelijk of mondeling wordt verwerkt.</w:t>
            </w:r>
          </w:p>
        </w:tc>
      </w:tr>
      <w:tr w:rsidR="00EC16FC" w14:paraId="6DB74118" w14:textId="77777777" w:rsidTr="00E97408">
        <w:tc>
          <w:tcPr>
            <w:tcW w:w="421" w:type="dxa"/>
          </w:tcPr>
          <w:p w14:paraId="28DC916F" w14:textId="77777777" w:rsidR="00EC16FC" w:rsidRDefault="00EC16FC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30C4171B" w14:textId="77777777" w:rsidR="00EC16FC" w:rsidRDefault="00EC16FC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wijze de klacht met de klant verder wordt afgehandeld.</w:t>
            </w:r>
          </w:p>
        </w:tc>
      </w:tr>
    </w:tbl>
    <w:p w14:paraId="2A493134" w14:textId="77777777" w:rsidR="002912C7" w:rsidRDefault="002912C7">
      <w:bookmarkStart w:id="0" w:name="_GoBack"/>
      <w:bookmarkEnd w:id="0"/>
    </w:p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FC"/>
    <w:rsid w:val="002912C7"/>
    <w:rsid w:val="00E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405F"/>
  <w15:chartTrackingRefBased/>
  <w15:docId w15:val="{12A04C1E-A030-4B72-AD86-DEC21822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C16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7772BA7C-C9FD-4BB9-B009-2614558F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13BB8-E702-48CF-A213-45A14C267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4B3DD-C864-4AB0-B936-B1AE7A51189A}">
  <ds:schemaRefs>
    <ds:schemaRef ds:uri="http://schemas.microsoft.com/office/2006/metadata/properties"/>
    <ds:schemaRef ds:uri="http://www.w3.org/XML/1998/namespace"/>
    <ds:schemaRef ds:uri="http://purl.org/dc/elements/1.1/"/>
    <ds:schemaRef ds:uri="0bfbde32-856c-4dfd-bc38-4322d606c322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69eb86d-0fb8-4364-bb17-d27f6b2029d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2019-09-19T09:46:00Z</dcterms:created>
  <dcterms:modified xsi:type="dcterms:W3CDTF">2019-09-19T09:47:00Z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