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67" w:rsidRDefault="00DD0AFC" w:rsidP="007D5FA4">
      <w:pPr>
        <w:pStyle w:val="Heading2"/>
      </w:pPr>
      <w:bookmarkStart w:id="0" w:name="_Toc138319241"/>
      <w:bookmarkStart w:id="1" w:name="_Toc53200875"/>
      <w:bookmarkStart w:id="2" w:name="_Toc51831249"/>
      <w:bookmarkStart w:id="3" w:name="_Toc52960501"/>
      <w:bookmarkStart w:id="4" w:name="_Toc53200879"/>
      <w:proofErr w:type="spellStart"/>
      <w:r>
        <w:rPr>
          <w:lang w:val="nl-NL"/>
        </w:rPr>
        <w:t>Letterrekenen</w:t>
      </w:r>
      <w:proofErr w:type="spellEnd"/>
      <w:r>
        <w:rPr>
          <w:lang w:val="nl-NL"/>
        </w:rPr>
        <w:t xml:space="preserve"> in een p</w:t>
      </w:r>
      <w:r w:rsidR="00C31AF3">
        <w:rPr>
          <w:lang w:val="nl-NL"/>
        </w:rPr>
        <w:t>iramide</w:t>
      </w:r>
    </w:p>
    <w:p w:rsidR="00C31AF3" w:rsidRPr="00C31AF3" w:rsidRDefault="00C31AF3" w:rsidP="00C31AF3">
      <w:pPr>
        <w:rPr>
          <w:lang w:val="nl-NL"/>
        </w:rPr>
      </w:pPr>
      <w:r w:rsidRPr="00C31AF3">
        <w:rPr>
          <w:lang w:val="nl-NL"/>
        </w:rPr>
        <w:t>Lesplan (20 minuten):</w:t>
      </w:r>
    </w:p>
    <w:p w:rsidR="00000000" w:rsidRPr="00C31AF3" w:rsidRDefault="00C31AF3" w:rsidP="00C31AF3">
      <w:pPr>
        <w:numPr>
          <w:ilvl w:val="0"/>
          <w:numId w:val="44"/>
        </w:numPr>
        <w:rPr>
          <w:lang w:val="nl-NL"/>
        </w:rPr>
      </w:pPr>
      <w:r>
        <w:rPr>
          <w:lang w:val="nl-NL"/>
        </w:rPr>
        <w:t xml:space="preserve">Deel het werkblad uit en laat de leerlingen (in </w:t>
      </w:r>
      <w:r w:rsidR="00DD0AFC" w:rsidRPr="00C31AF3">
        <w:rPr>
          <w:lang w:val="nl-NL"/>
        </w:rPr>
        <w:t>groepjes</w:t>
      </w:r>
      <w:r>
        <w:rPr>
          <w:lang w:val="nl-NL"/>
        </w:rPr>
        <w:t>)</w:t>
      </w:r>
      <w:r w:rsidR="00DD0AFC" w:rsidRPr="00C31AF3">
        <w:rPr>
          <w:lang w:val="nl-NL"/>
        </w:rPr>
        <w:t xml:space="preserve"> </w:t>
      </w:r>
      <w:r w:rsidR="00DD0AFC" w:rsidRPr="00C31AF3">
        <w:rPr>
          <w:lang w:val="nl-NL"/>
        </w:rPr>
        <w:t>bedenken wat de bedoeling is (2 min.).</w:t>
      </w:r>
    </w:p>
    <w:p w:rsidR="00000000" w:rsidRPr="00C31AF3" w:rsidRDefault="00DD0AFC" w:rsidP="00C31AF3">
      <w:pPr>
        <w:numPr>
          <w:ilvl w:val="0"/>
          <w:numId w:val="44"/>
        </w:numPr>
        <w:rPr>
          <w:lang w:val="nl-NL"/>
        </w:rPr>
      </w:pPr>
      <w:r w:rsidRPr="00C31AF3">
        <w:rPr>
          <w:lang w:val="nl-NL"/>
        </w:rPr>
        <w:drawing>
          <wp:anchor distT="0" distB="0" distL="114300" distR="114300" simplePos="0" relativeHeight="251660288" behindDoc="0" locked="0" layoutInCell="1" allowOverlap="1" wp14:anchorId="2334C8A5" wp14:editId="3B023710">
            <wp:simplePos x="0" y="0"/>
            <wp:positionH relativeFrom="column">
              <wp:posOffset>655955</wp:posOffset>
            </wp:positionH>
            <wp:positionV relativeFrom="paragraph">
              <wp:posOffset>396875</wp:posOffset>
            </wp:positionV>
            <wp:extent cx="1847850" cy="1883410"/>
            <wp:effectExtent l="0" t="0" r="0" b="2540"/>
            <wp:wrapNone/>
            <wp:docPr id="143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AF3">
        <w:rPr>
          <w:lang w:val="nl-NL"/>
        </w:rPr>
        <w:drawing>
          <wp:anchor distT="0" distB="0" distL="114300" distR="114300" simplePos="0" relativeHeight="251659264" behindDoc="0" locked="0" layoutInCell="1" allowOverlap="1" wp14:anchorId="02FC0DD1" wp14:editId="1AAABD81">
            <wp:simplePos x="0" y="0"/>
            <wp:positionH relativeFrom="column">
              <wp:posOffset>3408680</wp:posOffset>
            </wp:positionH>
            <wp:positionV relativeFrom="paragraph">
              <wp:posOffset>290195</wp:posOffset>
            </wp:positionV>
            <wp:extent cx="2060575" cy="1997075"/>
            <wp:effectExtent l="0" t="0" r="0" b="3175"/>
            <wp:wrapNone/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AF3">
        <w:rPr>
          <w:lang w:val="nl-NL"/>
        </w:rPr>
        <w:t>De leerlingen</w:t>
      </w:r>
      <w:r w:rsidRPr="00C31AF3">
        <w:rPr>
          <w:lang w:val="nl-NL"/>
        </w:rPr>
        <w:t xml:space="preserve"> lossen de twee gegeven piramides op (5 min.)</w:t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br/>
      </w:r>
    </w:p>
    <w:p w:rsidR="00C31AF3" w:rsidRDefault="00C31AF3" w:rsidP="00C31AF3">
      <w:pPr>
        <w:numPr>
          <w:ilvl w:val="0"/>
          <w:numId w:val="44"/>
        </w:numPr>
        <w:rPr>
          <w:lang w:val="nl-NL"/>
        </w:rPr>
      </w:pPr>
      <w:r>
        <w:rPr>
          <w:lang w:val="nl-NL"/>
        </w:rPr>
        <w:t>Bespreek k</w:t>
      </w:r>
      <w:r w:rsidR="00DD0AFC" w:rsidRPr="00C31AF3">
        <w:rPr>
          <w:lang w:val="nl-NL"/>
        </w:rPr>
        <w:t xml:space="preserve">ort de antwoorden </w:t>
      </w:r>
      <w:r w:rsidR="00DD0AFC" w:rsidRPr="00C31AF3">
        <w:rPr>
          <w:lang w:val="nl-NL"/>
        </w:rPr>
        <w:t xml:space="preserve">en </w:t>
      </w:r>
      <w:r>
        <w:rPr>
          <w:lang w:val="nl-NL"/>
        </w:rPr>
        <w:t>vraag</w:t>
      </w:r>
      <w:r w:rsidR="00DD0AFC" w:rsidRPr="00C31AF3">
        <w:rPr>
          <w:lang w:val="nl-NL"/>
        </w:rPr>
        <w:t xml:space="preserve"> hoe je zelf een piramide-opgave kunt maken. </w:t>
      </w:r>
    </w:p>
    <w:p w:rsidR="00000000" w:rsidRPr="00C31AF3" w:rsidRDefault="00C31AF3" w:rsidP="00C31AF3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  <w:lang w:val="nl-NL"/>
        </w:rPr>
      </w:pPr>
      <w:r w:rsidRPr="00C31AF3">
        <w:rPr>
          <w:rFonts w:asciiTheme="minorHAnsi" w:hAnsiTheme="minorHAnsi" w:cstheme="minorHAnsi"/>
          <w:szCs w:val="28"/>
          <w:lang w:val="nl-NL"/>
        </w:rPr>
        <w:t xml:space="preserve">Tweede opdracht geven: maak </w:t>
      </w:r>
      <w:r w:rsidRPr="00C31AF3">
        <w:rPr>
          <w:rFonts w:asciiTheme="minorHAnsi" w:hAnsiTheme="minorHAnsi" w:cstheme="minorHAnsi"/>
          <w:szCs w:val="28"/>
          <w:lang w:val="nl-NL" w:eastAsia="nl-NL"/>
        </w:rPr>
        <w:t>zelf een makkelijke</w:t>
      </w:r>
      <w:r w:rsidRPr="00C31AF3">
        <w:rPr>
          <w:lang w:val="nl-NL"/>
        </w:rPr>
        <w:t xml:space="preserve"> </w:t>
      </w:r>
      <w:r w:rsidRPr="00C31AF3">
        <w:rPr>
          <w:rFonts w:asciiTheme="minorHAnsi" w:hAnsiTheme="minorHAnsi" w:cstheme="minorHAnsi"/>
          <w:szCs w:val="28"/>
          <w:lang w:val="nl-NL" w:eastAsia="nl-NL"/>
        </w:rPr>
        <w:t>en een moeilijke piramide met machten,</w:t>
      </w:r>
      <w:r w:rsidRPr="00C31AF3">
        <w:rPr>
          <w:rFonts w:asciiTheme="minorHAnsi" w:hAnsiTheme="minorHAnsi" w:cstheme="minorHAnsi"/>
          <w:szCs w:val="28"/>
          <w:lang w:val="nl-NL" w:eastAsia="nl-NL"/>
        </w:rPr>
        <w:t xml:space="preserve"> </w:t>
      </w:r>
      <w:r w:rsidRPr="00C31AF3">
        <w:rPr>
          <w:rFonts w:asciiTheme="minorHAnsi" w:hAnsiTheme="minorHAnsi" w:cstheme="minorHAnsi"/>
          <w:szCs w:val="28"/>
          <w:lang w:val="nl-NL" w:eastAsia="nl-NL"/>
        </w:rPr>
        <w:t xml:space="preserve">wortels, breuken of getallen in de </w:t>
      </w:r>
      <w:r w:rsidRPr="00C31AF3">
        <w:rPr>
          <w:rFonts w:asciiTheme="minorHAnsi" w:hAnsiTheme="minorHAnsi" w:cstheme="minorHAnsi"/>
          <w:szCs w:val="28"/>
          <w:lang w:val="nl-NL" w:eastAsia="nl-NL"/>
        </w:rPr>
        <w:t>w</w:t>
      </w:r>
      <w:r w:rsidRPr="00C31AF3">
        <w:rPr>
          <w:rFonts w:asciiTheme="minorHAnsi" w:hAnsiTheme="minorHAnsi" w:cstheme="minorHAnsi"/>
          <w:szCs w:val="28"/>
          <w:lang w:val="nl-NL" w:eastAsia="nl-NL"/>
        </w:rPr>
        <w:t>etenschappelijke</w:t>
      </w:r>
      <w:r>
        <w:rPr>
          <w:rFonts w:asciiTheme="minorHAnsi" w:hAnsiTheme="minorHAnsi" w:cstheme="minorHAnsi"/>
          <w:szCs w:val="28"/>
          <w:lang w:val="nl-NL" w:eastAsia="nl-NL"/>
        </w:rPr>
        <w:t xml:space="preserve"> </w:t>
      </w:r>
      <w:r w:rsidRPr="00C31AF3">
        <w:rPr>
          <w:rFonts w:asciiTheme="minorHAnsi" w:hAnsiTheme="minorHAnsi" w:cstheme="minorHAnsi"/>
          <w:szCs w:val="28"/>
          <w:lang w:val="nl-NL" w:eastAsia="nl-NL"/>
        </w:rPr>
        <w:t>notatie.</w:t>
      </w:r>
    </w:p>
    <w:p w:rsidR="00000000" w:rsidRPr="00C31AF3" w:rsidRDefault="00DD0AFC" w:rsidP="00C31AF3">
      <w:pPr>
        <w:numPr>
          <w:ilvl w:val="0"/>
          <w:numId w:val="44"/>
        </w:numPr>
        <w:rPr>
          <w:lang w:val="nl-NL"/>
        </w:rPr>
      </w:pPr>
      <w:r w:rsidRPr="00C31AF3">
        <w:rPr>
          <w:lang w:val="nl-NL"/>
        </w:rPr>
        <w:t>Groepjes zijn aan de slag (10 min.)</w:t>
      </w:r>
    </w:p>
    <w:p w:rsidR="00000000" w:rsidRPr="00C31AF3" w:rsidRDefault="00DD0AFC" w:rsidP="00C31AF3">
      <w:pPr>
        <w:numPr>
          <w:ilvl w:val="0"/>
          <w:numId w:val="44"/>
        </w:numPr>
        <w:rPr>
          <w:lang w:val="nl-NL"/>
        </w:rPr>
      </w:pPr>
      <w:r w:rsidRPr="00C31AF3">
        <w:rPr>
          <w:lang w:val="nl-NL"/>
        </w:rPr>
        <w:t>Tussentijds vragen naar aanpak en keuze bewerkingen (evt. een paar groepjes extra uitdagen)</w:t>
      </w:r>
    </w:p>
    <w:p w:rsidR="00346867" w:rsidRDefault="00346867" w:rsidP="00346867">
      <w:bookmarkStart w:id="5" w:name="_GoBack"/>
      <w:bookmarkEnd w:id="5"/>
    </w:p>
    <w:bookmarkEnd w:id="0"/>
    <w:bookmarkEnd w:id="1"/>
    <w:bookmarkEnd w:id="2"/>
    <w:bookmarkEnd w:id="3"/>
    <w:bookmarkEnd w:id="4"/>
    <w:sectPr w:rsidR="00346867">
      <w:headerReference w:type="default" r:id="rId11"/>
      <w:footerReference w:type="default" r:id="rId12"/>
      <w:footerReference w:type="first" r:id="rId13"/>
      <w:pgSz w:w="11901" w:h="16840"/>
      <w:pgMar w:top="1440" w:right="1412" w:bottom="1440" w:left="16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B5" w:rsidRDefault="006A74B5">
      <w:r>
        <w:separator/>
      </w:r>
    </w:p>
  </w:endnote>
  <w:endnote w:type="continuationSeparator" w:id="0">
    <w:p w:rsidR="006A74B5" w:rsidRDefault="006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0" w:rsidRDefault="007D5FA4" w:rsidP="001F3DD0">
    <w:pPr>
      <w:pStyle w:val="Footer"/>
    </w:pPr>
    <w:r>
      <w:t>© 2010 Centre for Research In Mathematics Education University of Nottingham</w:t>
    </w:r>
  </w:p>
  <w:p w:rsidR="006C5BCA" w:rsidRPr="001F3DD0" w:rsidRDefault="006C5BCA" w:rsidP="001F3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Default="006C5BCA">
    <w:pPr>
      <w:pStyle w:val="Footer"/>
    </w:pPr>
    <w:r>
      <w:tab/>
      <w:t xml:space="preserve">© 2008 </w:t>
    </w:r>
    <w:proofErr w:type="spellStart"/>
    <w:r>
      <w:t>Bowland</w:t>
    </w:r>
    <w:proofErr w:type="spellEnd"/>
    <w:r>
      <w:t xml:space="preserve"> Charitable Trust</w:t>
    </w:r>
    <w: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B5" w:rsidRDefault="006A74B5">
      <w:r>
        <w:separator/>
      </w:r>
    </w:p>
  </w:footnote>
  <w:footnote w:type="continuationSeparator" w:id="0">
    <w:p w:rsidR="006A74B5" w:rsidRDefault="006A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Pr="00A13434" w:rsidRDefault="006C5BCA" w:rsidP="000169C3">
    <w:pPr>
      <w:pStyle w:val="Header"/>
      <w:tabs>
        <w:tab w:val="right" w:pos="9020"/>
      </w:tabs>
    </w:pPr>
    <w:r>
      <w:rPr>
        <w:sz w:val="24"/>
      </w:rPr>
      <w:tab/>
    </w:r>
    <w:r w:rsidR="00382BDF">
      <w:rPr>
        <w:sz w:val="24"/>
      </w:rPr>
      <w:tab/>
    </w:r>
    <w:r w:rsidR="00382BDF">
      <w:rPr>
        <w:noProof/>
        <w:lang w:val="nl-NL" w:eastAsia="nl-NL"/>
      </w:rPr>
      <w:drawing>
        <wp:inline distT="0" distB="0" distL="0" distR="0" wp14:anchorId="03FC6232" wp14:editId="044FBDDB">
          <wp:extent cx="1276350" cy="438150"/>
          <wp:effectExtent l="0" t="0" r="0" b="0"/>
          <wp:docPr id="17" name="Picture 17" descr="Logo Pri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30"/>
    <w:multiLevelType w:val="hybridMultilevel"/>
    <w:tmpl w:val="FA32D3A2"/>
    <w:lvl w:ilvl="0" w:tplc="337A2A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81D"/>
    <w:multiLevelType w:val="hybridMultilevel"/>
    <w:tmpl w:val="DC42838E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92167"/>
    <w:multiLevelType w:val="hybridMultilevel"/>
    <w:tmpl w:val="5BD0C9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862FA"/>
    <w:multiLevelType w:val="hybridMultilevel"/>
    <w:tmpl w:val="A84E54E0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1457"/>
    <w:multiLevelType w:val="hybridMultilevel"/>
    <w:tmpl w:val="95EC21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92C03"/>
    <w:multiLevelType w:val="hybridMultilevel"/>
    <w:tmpl w:val="3E44473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B34E5"/>
    <w:multiLevelType w:val="hybridMultilevel"/>
    <w:tmpl w:val="660AE614"/>
    <w:lvl w:ilvl="0" w:tplc="BD365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64548"/>
    <w:multiLevelType w:val="hybridMultilevel"/>
    <w:tmpl w:val="19AC1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D5EAC"/>
    <w:multiLevelType w:val="hybridMultilevel"/>
    <w:tmpl w:val="48346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E0262"/>
    <w:multiLevelType w:val="hybridMultilevel"/>
    <w:tmpl w:val="3EE8C1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595260"/>
    <w:multiLevelType w:val="hybridMultilevel"/>
    <w:tmpl w:val="42AC3702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F2217"/>
    <w:multiLevelType w:val="hybridMultilevel"/>
    <w:tmpl w:val="F0DCA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15AC9"/>
    <w:multiLevelType w:val="hybridMultilevel"/>
    <w:tmpl w:val="41826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C3DA8"/>
    <w:multiLevelType w:val="hybridMultilevel"/>
    <w:tmpl w:val="64F809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A12"/>
    <w:multiLevelType w:val="multilevel"/>
    <w:tmpl w:val="8E3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1B5423"/>
    <w:multiLevelType w:val="hybridMultilevel"/>
    <w:tmpl w:val="2594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2E45AC"/>
    <w:multiLevelType w:val="hybridMultilevel"/>
    <w:tmpl w:val="1ECE44F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DF285A"/>
    <w:multiLevelType w:val="hybridMultilevel"/>
    <w:tmpl w:val="94864A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EA6866"/>
    <w:multiLevelType w:val="hybridMultilevel"/>
    <w:tmpl w:val="01F8D1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C5EEF"/>
    <w:multiLevelType w:val="hybridMultilevel"/>
    <w:tmpl w:val="9662C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C19E1"/>
    <w:multiLevelType w:val="hybridMultilevel"/>
    <w:tmpl w:val="FBB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E42D75"/>
    <w:multiLevelType w:val="hybridMultilevel"/>
    <w:tmpl w:val="1ECCB940"/>
    <w:lvl w:ilvl="0" w:tplc="3BA69C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D601A"/>
    <w:multiLevelType w:val="hybridMultilevel"/>
    <w:tmpl w:val="21900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957406"/>
    <w:multiLevelType w:val="hybridMultilevel"/>
    <w:tmpl w:val="C36482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25234D"/>
    <w:multiLevelType w:val="hybridMultilevel"/>
    <w:tmpl w:val="F86253DC"/>
    <w:lvl w:ilvl="0" w:tplc="967A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A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C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20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C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A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2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2F4561"/>
    <w:multiLevelType w:val="hybridMultilevel"/>
    <w:tmpl w:val="CD92D528"/>
    <w:lvl w:ilvl="0" w:tplc="C234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235F79"/>
    <w:multiLevelType w:val="hybridMultilevel"/>
    <w:tmpl w:val="F806C58A"/>
    <w:lvl w:ilvl="0" w:tplc="C234F2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48C7DC3"/>
    <w:multiLevelType w:val="multilevel"/>
    <w:tmpl w:val="E42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BE534E"/>
    <w:multiLevelType w:val="hybridMultilevel"/>
    <w:tmpl w:val="264225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9B5168"/>
    <w:multiLevelType w:val="hybridMultilevel"/>
    <w:tmpl w:val="A5145D5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C5421F"/>
    <w:multiLevelType w:val="hybridMultilevel"/>
    <w:tmpl w:val="78EC702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27"/>
  </w:num>
  <w:num w:numId="14">
    <w:abstractNumId w:val="9"/>
  </w:num>
  <w:num w:numId="15">
    <w:abstractNumId w:val="24"/>
  </w:num>
  <w:num w:numId="16">
    <w:abstractNumId w:val="20"/>
  </w:num>
  <w:num w:numId="17">
    <w:abstractNumId w:val="14"/>
  </w:num>
  <w:num w:numId="18">
    <w:abstractNumId w:val="2"/>
  </w:num>
  <w:num w:numId="19">
    <w:abstractNumId w:val="34"/>
  </w:num>
  <w:num w:numId="20">
    <w:abstractNumId w:val="3"/>
  </w:num>
  <w:num w:numId="21">
    <w:abstractNumId w:val="1"/>
  </w:num>
  <w:num w:numId="22">
    <w:abstractNumId w:val="25"/>
  </w:num>
  <w:num w:numId="23">
    <w:abstractNumId w:val="23"/>
  </w:num>
  <w:num w:numId="24">
    <w:abstractNumId w:val="31"/>
  </w:num>
  <w:num w:numId="25">
    <w:abstractNumId w:val="32"/>
  </w:num>
  <w:num w:numId="26">
    <w:abstractNumId w:val="29"/>
  </w:num>
  <w:num w:numId="27">
    <w:abstractNumId w:val="0"/>
  </w:num>
  <w:num w:numId="28">
    <w:abstractNumId w:val="7"/>
  </w:num>
  <w:num w:numId="29">
    <w:abstractNumId w:val="26"/>
  </w:num>
  <w:num w:numId="30">
    <w:abstractNumId w:val="17"/>
  </w:num>
  <w:num w:numId="31">
    <w:abstractNumId w:val="37"/>
  </w:num>
  <w:num w:numId="32">
    <w:abstractNumId w:val="36"/>
  </w:num>
  <w:num w:numId="33">
    <w:abstractNumId w:val="6"/>
  </w:num>
  <w:num w:numId="34">
    <w:abstractNumId w:val="35"/>
  </w:num>
  <w:num w:numId="35">
    <w:abstractNumId w:val="19"/>
  </w:num>
  <w:num w:numId="36">
    <w:abstractNumId w:val="11"/>
  </w:num>
  <w:num w:numId="37">
    <w:abstractNumId w:val="12"/>
  </w:num>
  <w:num w:numId="38">
    <w:abstractNumId w:val="10"/>
  </w:num>
  <w:num w:numId="39">
    <w:abstractNumId w:val="22"/>
  </w:num>
  <w:num w:numId="40">
    <w:abstractNumId w:val="21"/>
  </w:num>
  <w:num w:numId="41">
    <w:abstractNumId w:val="18"/>
  </w:num>
  <w:num w:numId="42">
    <w:abstractNumId w:val="33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" w:dllVersion="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AE0"/>
    <w:rsid w:val="00014141"/>
    <w:rsid w:val="000169C3"/>
    <w:rsid w:val="000C0221"/>
    <w:rsid w:val="001212EC"/>
    <w:rsid w:val="00126BF6"/>
    <w:rsid w:val="00131100"/>
    <w:rsid w:val="00135A0A"/>
    <w:rsid w:val="00151005"/>
    <w:rsid w:val="00162598"/>
    <w:rsid w:val="00176A6E"/>
    <w:rsid w:val="001B7FCF"/>
    <w:rsid w:val="001C47B7"/>
    <w:rsid w:val="001C573F"/>
    <w:rsid w:val="001D1AF3"/>
    <w:rsid w:val="001D215E"/>
    <w:rsid w:val="001E48AC"/>
    <w:rsid w:val="001E75EC"/>
    <w:rsid w:val="001F3DD0"/>
    <w:rsid w:val="0020309F"/>
    <w:rsid w:val="00217EE7"/>
    <w:rsid w:val="00242559"/>
    <w:rsid w:val="0025348D"/>
    <w:rsid w:val="00287031"/>
    <w:rsid w:val="00290CBE"/>
    <w:rsid w:val="002A5F9E"/>
    <w:rsid w:val="002C6D6B"/>
    <w:rsid w:val="002C7646"/>
    <w:rsid w:val="002E2CF1"/>
    <w:rsid w:val="002F258C"/>
    <w:rsid w:val="002F4AA8"/>
    <w:rsid w:val="00315F32"/>
    <w:rsid w:val="00346867"/>
    <w:rsid w:val="00371DCC"/>
    <w:rsid w:val="00375E3E"/>
    <w:rsid w:val="00382BDF"/>
    <w:rsid w:val="00387ACA"/>
    <w:rsid w:val="00416C76"/>
    <w:rsid w:val="004219BA"/>
    <w:rsid w:val="00453271"/>
    <w:rsid w:val="0047088D"/>
    <w:rsid w:val="00484E7E"/>
    <w:rsid w:val="0049747D"/>
    <w:rsid w:val="004A6FD9"/>
    <w:rsid w:val="004B689F"/>
    <w:rsid w:val="004C0C66"/>
    <w:rsid w:val="004C6B11"/>
    <w:rsid w:val="004C728F"/>
    <w:rsid w:val="004D79E0"/>
    <w:rsid w:val="004F0F68"/>
    <w:rsid w:val="00502244"/>
    <w:rsid w:val="00512DED"/>
    <w:rsid w:val="00524A0A"/>
    <w:rsid w:val="00562C54"/>
    <w:rsid w:val="0056521F"/>
    <w:rsid w:val="00580E1F"/>
    <w:rsid w:val="005A1C3D"/>
    <w:rsid w:val="005B4501"/>
    <w:rsid w:val="00627B7A"/>
    <w:rsid w:val="0064060B"/>
    <w:rsid w:val="00664B0B"/>
    <w:rsid w:val="00666CF9"/>
    <w:rsid w:val="0067750B"/>
    <w:rsid w:val="00682F2B"/>
    <w:rsid w:val="00693A72"/>
    <w:rsid w:val="006A4F5E"/>
    <w:rsid w:val="006A74B5"/>
    <w:rsid w:val="006C5BCA"/>
    <w:rsid w:val="0073190E"/>
    <w:rsid w:val="00761E0F"/>
    <w:rsid w:val="00766A7B"/>
    <w:rsid w:val="00795D43"/>
    <w:rsid w:val="007A7609"/>
    <w:rsid w:val="007A7884"/>
    <w:rsid w:val="007B01F3"/>
    <w:rsid w:val="007D5FA4"/>
    <w:rsid w:val="007E1D00"/>
    <w:rsid w:val="00835D49"/>
    <w:rsid w:val="008668D9"/>
    <w:rsid w:val="008738AB"/>
    <w:rsid w:val="008745A7"/>
    <w:rsid w:val="008A264F"/>
    <w:rsid w:val="008A55B1"/>
    <w:rsid w:val="008A6C85"/>
    <w:rsid w:val="008D388E"/>
    <w:rsid w:val="008E38F5"/>
    <w:rsid w:val="008F57F3"/>
    <w:rsid w:val="009350BA"/>
    <w:rsid w:val="00950B47"/>
    <w:rsid w:val="009532E0"/>
    <w:rsid w:val="00964E29"/>
    <w:rsid w:val="00972388"/>
    <w:rsid w:val="009811A6"/>
    <w:rsid w:val="009A4F12"/>
    <w:rsid w:val="009D2A50"/>
    <w:rsid w:val="009E076C"/>
    <w:rsid w:val="009E7308"/>
    <w:rsid w:val="009F2CD1"/>
    <w:rsid w:val="009F43DF"/>
    <w:rsid w:val="00A0103E"/>
    <w:rsid w:val="00A13EF9"/>
    <w:rsid w:val="00A23609"/>
    <w:rsid w:val="00A262CB"/>
    <w:rsid w:val="00A30FDC"/>
    <w:rsid w:val="00A337AF"/>
    <w:rsid w:val="00A55292"/>
    <w:rsid w:val="00A65D86"/>
    <w:rsid w:val="00A67E1F"/>
    <w:rsid w:val="00A72393"/>
    <w:rsid w:val="00A7479F"/>
    <w:rsid w:val="00A90B1F"/>
    <w:rsid w:val="00AB3535"/>
    <w:rsid w:val="00AB5FD4"/>
    <w:rsid w:val="00AC4694"/>
    <w:rsid w:val="00AE14B3"/>
    <w:rsid w:val="00AE4B36"/>
    <w:rsid w:val="00B334B4"/>
    <w:rsid w:val="00B34426"/>
    <w:rsid w:val="00B92670"/>
    <w:rsid w:val="00B9410B"/>
    <w:rsid w:val="00BA037C"/>
    <w:rsid w:val="00BA73F8"/>
    <w:rsid w:val="00BA7F75"/>
    <w:rsid w:val="00BC3288"/>
    <w:rsid w:val="00BC6DEA"/>
    <w:rsid w:val="00BD07E4"/>
    <w:rsid w:val="00BD2249"/>
    <w:rsid w:val="00BF1F2B"/>
    <w:rsid w:val="00C150EC"/>
    <w:rsid w:val="00C31AF3"/>
    <w:rsid w:val="00C34BF1"/>
    <w:rsid w:val="00C36AD2"/>
    <w:rsid w:val="00C57259"/>
    <w:rsid w:val="00C6362F"/>
    <w:rsid w:val="00CA17BA"/>
    <w:rsid w:val="00CB69F3"/>
    <w:rsid w:val="00D20B5E"/>
    <w:rsid w:val="00D226B6"/>
    <w:rsid w:val="00D3006D"/>
    <w:rsid w:val="00D6476E"/>
    <w:rsid w:val="00D80524"/>
    <w:rsid w:val="00DC57EC"/>
    <w:rsid w:val="00DD0AFC"/>
    <w:rsid w:val="00DD1BFB"/>
    <w:rsid w:val="00DE4455"/>
    <w:rsid w:val="00DF4940"/>
    <w:rsid w:val="00E20B0D"/>
    <w:rsid w:val="00E46A4F"/>
    <w:rsid w:val="00E513EF"/>
    <w:rsid w:val="00E84CC1"/>
    <w:rsid w:val="00EA2A48"/>
    <w:rsid w:val="00EE482E"/>
    <w:rsid w:val="00EF0806"/>
    <w:rsid w:val="00EF611E"/>
    <w:rsid w:val="00EF7273"/>
    <w:rsid w:val="00F23A51"/>
    <w:rsid w:val="00F32FF0"/>
    <w:rsid w:val="00F4681D"/>
    <w:rsid w:val="00FA24AB"/>
    <w:rsid w:val="00FB562F"/>
    <w:rsid w:val="00FB5AA1"/>
    <w:rsid w:val="00FC4B7B"/>
    <w:rsid w:val="00FC60CD"/>
    <w:rsid w:val="00FD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FFC0-21E1-45C4-A8E7-003A3397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37866FE7.dotm</Template>
  <TotalTime>0</TotalTime>
  <Pages>1</Pages>
  <Words>88</Words>
  <Characters>492</Characters>
  <Application>Microsoft Office Word</Application>
  <DocSecurity>0</DocSecurity>
  <Lines>82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BOWLAND</vt:lpstr>
      <vt:lpstr>BOWLAND</vt:lpstr>
    </vt:vector>
  </TitlesOfParts>
  <Company>University of Nottingham</Company>
  <LinksUpToDate>false</LinksUpToDate>
  <CharactersWithSpaces>532</CharactersWithSpaces>
  <SharedDoc>false</SharedDoc>
  <HLinks>
    <vt:vector size="6" baseType="variant">
      <vt:variant>
        <vt:i4>4390924</vt:i4>
      </vt:variant>
      <vt:variant>
        <vt:i4>-1</vt:i4>
      </vt:variant>
      <vt:variant>
        <vt:i4>1203</vt:i4>
      </vt:variant>
      <vt:variant>
        <vt:i4>1</vt:i4>
      </vt:variant>
      <vt:variant>
        <vt:lpwstr>http://cache2.allpostersimages.com/p/LRG/26/2634/I7CMD00Z/posters/nissen-joerg-white-sugar-lumps.jpg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BOWLAND</dc:title>
  <dc:subject/>
  <dc:creator>Daniel Pead</dc:creator>
  <cp:keywords/>
  <cp:lastModifiedBy>abels101</cp:lastModifiedBy>
  <cp:revision>2</cp:revision>
  <cp:lastPrinted>2013-11-05T11:34:00Z</cp:lastPrinted>
  <dcterms:created xsi:type="dcterms:W3CDTF">2013-11-18T14:57:00Z</dcterms:created>
  <dcterms:modified xsi:type="dcterms:W3CDTF">2013-11-18T14:57:00Z</dcterms:modified>
</cp:coreProperties>
</file>