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1"/>
        </w:rPr>
        <w:t xml:space="preserve">Inleiding voorbeeldopgaven 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> 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 xml:space="preserve">De volgende pagina's bevatten voorbeeldopgaven die behoren bij de diverse lessen uit deze module. 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> 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 xml:space="preserve">Na elke formule kun je via een knop naar één of meerdere voorbeeldopgaven die bij die formule hoort. 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> 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 xml:space="preserve">Elke opgave is op dezelfde manier opgebouwd. De opbouw wordt met gekleurde bolletjes aangegeven. 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> </w:t>
      </w:r>
    </w:p>
    <w:p w:rsidR="008621DC" w:rsidRDefault="008621DC" w:rsidP="008621DC">
      <w:pPr>
        <w:pStyle w:val="Normaalweb"/>
        <w:spacing w:before="0" w:beforeAutospacing="0" w:after="0" w:afterAutospacing="0"/>
      </w:pPr>
      <w:r>
        <w:rPr>
          <w:rStyle w:val="text1665font2"/>
        </w:rPr>
        <w:t>Het is dringend aanbevolen zelf ook altijd volgens deze opbouw je opgaven te maken!</w:t>
      </w:r>
      <w:r>
        <w:rPr>
          <w:rStyle w:val="text1665font3"/>
        </w:rPr>
        <w:t xml:space="preserve"> </w:t>
      </w:r>
    </w:p>
    <w:p w:rsidR="00265D28" w:rsidRDefault="00265D28"/>
    <w:p w:rsidR="008621DC" w:rsidRDefault="008621DC">
      <w:r>
        <w:rPr>
          <w:noProof/>
          <w:lang w:eastAsia="nl-NL"/>
        </w:rPr>
        <w:drawing>
          <wp:inline distT="0" distB="0" distL="0" distR="0">
            <wp:extent cx="5760720" cy="2569210"/>
            <wp:effectExtent l="19050" t="0" r="0" b="0"/>
            <wp:docPr id="5" name="Afbeelding 4" descr="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1DC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21DC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621DC"/>
    <w:rsid w:val="008D6221"/>
    <w:rsid w:val="008F0FF6"/>
    <w:rsid w:val="00975A57"/>
    <w:rsid w:val="009C3437"/>
    <w:rsid w:val="00AC7ACC"/>
    <w:rsid w:val="00C16540"/>
    <w:rsid w:val="00C25E7B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1665font1">
    <w:name w:val="text1665font1"/>
    <w:basedOn w:val="Standaardalinea-lettertype"/>
    <w:rsid w:val="008621DC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1665font2">
    <w:name w:val="text1665font2"/>
    <w:basedOn w:val="Standaardalinea-lettertype"/>
    <w:rsid w:val="008621DC"/>
    <w:rPr>
      <w:rFonts w:ascii="Verdana" w:hAnsi="Verdana" w:hint="default"/>
      <w:color w:val="00569D"/>
      <w:sz w:val="26"/>
      <w:szCs w:val="26"/>
    </w:rPr>
  </w:style>
  <w:style w:type="character" w:customStyle="1" w:styleId="text1665font3">
    <w:name w:val="text1665font3"/>
    <w:basedOn w:val="Standaardalinea-lettertype"/>
    <w:rsid w:val="008621DC"/>
    <w:rPr>
      <w:rFonts w:ascii="Arial" w:hAnsi="Arial" w:cs="Arial" w:hint="default"/>
      <w:color w:val="010101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8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2014-06-21T06:04:00Z</dcterms:created>
  <dcterms:modified xsi:type="dcterms:W3CDTF">2014-06-21T06:07:00Z</dcterms:modified>
</cp:coreProperties>
</file>