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5002A818" w:rsidR="00E07EE8" w:rsidRDefault="00E43865" w:rsidP="005D0DB3">
      <w:pPr>
        <w:pStyle w:val="Titel"/>
      </w:pPr>
      <w:r>
        <w:t>Is digitalisering echt een stap voorwaarts?</w:t>
      </w:r>
    </w:p>
    <w:p w14:paraId="4586E207" w14:textId="7FBA6FA6" w:rsidR="00BD1D02" w:rsidRPr="00BD1D02" w:rsidRDefault="00BD1D02" w:rsidP="00BD1D02">
      <w:r w:rsidRPr="00BD1D02">
        <w:t>Volgens de Wereldgezondheidsorganisatie (WHO) sterven elk jaar meer dan zeven miljoen mensen als gevolg van luchtverontreiniging</w:t>
      </w:r>
    </w:p>
    <w:p w14:paraId="20D5FAA1" w14:textId="77777777" w:rsidR="00BD1D02" w:rsidRPr="00BD1D02" w:rsidRDefault="00BD1D02"/>
    <w:p w14:paraId="40DB09D8" w14:textId="3B2F78A3" w:rsidR="00E43865" w:rsidRPr="00E43865" w:rsidRDefault="00E43865" w:rsidP="00E43865">
      <w:pPr>
        <w:rPr>
          <w:rFonts w:ascii="Times New Roman" w:eastAsia="Times New Roman" w:hAnsi="Times New Roman" w:cs="Times New Roman"/>
          <w:lang w:eastAsia="nl-NL"/>
        </w:rPr>
      </w:pPr>
      <w:r w:rsidRPr="00E43865">
        <w:rPr>
          <w:rFonts w:ascii="Times New Roman" w:eastAsia="Times New Roman" w:hAnsi="Times New Roman" w:cs="Times New Roman"/>
          <w:lang w:eastAsia="nl-NL"/>
        </w:rPr>
        <w:fldChar w:fldCharType="begin"/>
      </w:r>
      <w:r w:rsidRPr="00E43865">
        <w:rPr>
          <w:rFonts w:ascii="Times New Roman" w:eastAsia="Times New Roman" w:hAnsi="Times New Roman" w:cs="Times New Roman"/>
          <w:lang w:eastAsia="nl-NL"/>
        </w:rPr>
        <w:instrText xml:space="preserve"> INCLUDEPICTURE "https://www.fisme.science.uu.nl/toepassingen/29083/images/screenshot_color_nl.jpg" \* MERGEFORMATINET </w:instrText>
      </w:r>
      <w:r w:rsidRPr="00E43865">
        <w:rPr>
          <w:rFonts w:ascii="Times New Roman" w:eastAsia="Times New Roman" w:hAnsi="Times New Roman" w:cs="Times New Roman"/>
          <w:lang w:eastAsia="nl-NL"/>
        </w:rPr>
        <w:fldChar w:fldCharType="separate"/>
      </w:r>
      <w:r w:rsidRPr="00E43865">
        <w:rPr>
          <w:rFonts w:ascii="Times New Roman" w:eastAsia="Times New Roman" w:hAnsi="Times New Roman" w:cs="Times New Roman"/>
          <w:noProof/>
          <w:lang w:eastAsia="nl-NL"/>
        </w:rPr>
        <w:drawing>
          <wp:inline distT="0" distB="0" distL="0" distR="0" wp14:anchorId="7C0AAEA6" wp14:editId="1041326A">
            <wp:extent cx="2004646" cy="1453707"/>
            <wp:effectExtent l="0" t="0" r="2540" b="0"/>
            <wp:docPr id="1" name="Afbeelding 1" descr="Afbeelding met teks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binn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429" cy="1458626"/>
                    </a:xfrm>
                    <a:prstGeom prst="rect">
                      <a:avLst/>
                    </a:prstGeom>
                    <a:noFill/>
                    <a:ln>
                      <a:noFill/>
                    </a:ln>
                  </pic:spPr>
                </pic:pic>
              </a:graphicData>
            </a:graphic>
          </wp:inline>
        </w:drawing>
      </w:r>
      <w:r w:rsidRPr="00E43865">
        <w:rPr>
          <w:rFonts w:ascii="Times New Roman" w:eastAsia="Times New Roman" w:hAnsi="Times New Roman" w:cs="Times New Roman"/>
          <w:lang w:eastAsia="nl-NL"/>
        </w:rPr>
        <w:fldChar w:fldCharType="end"/>
      </w:r>
    </w:p>
    <w:p w14:paraId="35ABE6BE" w14:textId="10F7934A" w:rsidR="00607CB4" w:rsidRPr="00607CB4" w:rsidRDefault="00607CB4" w:rsidP="00607CB4">
      <w:pPr>
        <w:rPr>
          <w:rFonts w:ascii="Times New Roman" w:eastAsia="Times New Roman" w:hAnsi="Times New Roman" w:cs="Times New Roman"/>
          <w:lang w:eastAsia="nl-NL"/>
        </w:rPr>
      </w:pPr>
    </w:p>
    <w:p w14:paraId="2B00ACD5" w14:textId="4D87398F"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009F0FB1" w14:textId="77777777" w:rsidR="00827C3B" w:rsidRPr="00827C3B" w:rsidRDefault="00827C3B" w:rsidP="00827C3B">
      <w:r w:rsidRPr="00827C3B">
        <w:t xml:space="preserve">Vooral sinds de Sars-Covid 2-crisis die in 2020 begon, werd digitalisering een prominent onderwerp in media en politiek? </w:t>
      </w:r>
    </w:p>
    <w:p w14:paraId="712999BE" w14:textId="77777777" w:rsidR="00827C3B" w:rsidRPr="00827C3B" w:rsidRDefault="00827C3B" w:rsidP="00827C3B">
      <w:r w:rsidRPr="00827C3B">
        <w:t xml:space="preserve">Onderwijsinstellingen, openbare voorzieningen en bedrijven begonnen op bijna alle gebieden digitaliseringsconcepten te ontwikkelen en toe te passen. Tegenstanders bekritiseren echter de immense hoeveelheid energie en grondstoffen die nodig zijn om elektronische apparaten en diensten te produceren en te laten werken. </w:t>
      </w:r>
    </w:p>
    <w:p w14:paraId="63FC00D0" w14:textId="77777777" w:rsidR="00827C3B" w:rsidRPr="00827C3B" w:rsidRDefault="00827C3B" w:rsidP="00827C3B">
      <w:r w:rsidRPr="00827C3B">
        <w:t>Dus wat is waar? Is digitalisering echt een vorm van vooruitgang of niet?</w:t>
      </w:r>
    </w:p>
    <w:p w14:paraId="4861B784" w14:textId="31616651" w:rsidR="008B3E2F" w:rsidRDefault="008B3E2F" w:rsidP="008F2BA7"/>
    <w:p w14:paraId="1B6150F9" w14:textId="5C575B7D" w:rsidR="008F2BA7" w:rsidRDefault="008B3E2F" w:rsidP="008B3E2F">
      <w:pPr>
        <w:pStyle w:val="Kop1"/>
      </w:pPr>
      <w:r>
        <w:t>Uitwerking</w:t>
      </w:r>
    </w:p>
    <w:p w14:paraId="0344E812" w14:textId="77777777" w:rsidR="00827C3B" w:rsidRPr="00827C3B" w:rsidRDefault="00827C3B" w:rsidP="00827C3B">
      <w:r w:rsidRPr="00827C3B">
        <w:t xml:space="preserve">Vooral sinds de Sars-Covid 2-crisis die in 2020 begon, werd digitalisering een prominent onderwerp in media en politiek? </w:t>
      </w:r>
    </w:p>
    <w:p w14:paraId="0587A314" w14:textId="77777777" w:rsidR="00827C3B" w:rsidRPr="00827C3B" w:rsidRDefault="00827C3B" w:rsidP="00827C3B">
      <w:r w:rsidRPr="00827C3B">
        <w:t xml:space="preserve">Onderwijsinstellingen, openbare voorzieningen en bedrijven begonnen op bijna alle gebieden digitaliseringsconcepten te ontwikkelen en toe te passen. Studenten werden uitgerust met tablets om te studeren, ongeacht sociale status en individuele voorkeuren. Vergaderingen vinden vaak alleen online plaats, films worden sowieso online gestreamd.  Digitalisering wordt op bijna alle gebieden gepresenteerd als een sleutel tot onafhankelijkheid en een stap in de richting van een rechtvaardiger samenleving. </w:t>
      </w:r>
    </w:p>
    <w:p w14:paraId="3F87F402" w14:textId="77777777" w:rsidR="00827C3B" w:rsidRPr="00827C3B" w:rsidRDefault="00827C3B" w:rsidP="00827C3B">
      <w:r w:rsidRPr="00827C3B">
        <w:t xml:space="preserve">Een uitbreiding van online diensten vereist echter ook een toenemende vraag naar elektronische apparatuur en servercapaciteit. Tegenstanders bekritiseren dan ook de immense hoeveelheid energie en grondstoffen die nodig is om elektronische apparatuur en diensten te produceren en te exploiteren. </w:t>
      </w:r>
    </w:p>
    <w:p w14:paraId="5DA8D4F8" w14:textId="77777777" w:rsidR="00827C3B" w:rsidRPr="00827C3B" w:rsidRDefault="00827C3B" w:rsidP="00827C3B">
      <w:r w:rsidRPr="00827C3B">
        <w:t>Bijgevolg circuleren er schijnbaar tegenstrijdige studies over de gevolgen van de digitalisering voor het milieu en de samenleving. Afhankelijk van de bron ligt de nadruk op het extra energieverbruik door extra servercapaciteiten, de geringere behoefte aan brandstof door kortere reisafstanden, of sociale factoren zoals isolement.</w:t>
      </w:r>
    </w:p>
    <w:p w14:paraId="30FF205C" w14:textId="77777777" w:rsidR="00827C3B" w:rsidRDefault="00827C3B" w:rsidP="00827C3B">
      <w:r w:rsidRPr="00827C3B">
        <w:t>Maar wat is uw mening over het onderwerp digitalisering?</w:t>
      </w:r>
    </w:p>
    <w:p w14:paraId="767F5001" w14:textId="77777777" w:rsidR="00531DE1" w:rsidRDefault="00531DE1" w:rsidP="00827C3B"/>
    <w:p w14:paraId="1B6DA099" w14:textId="6B91532C" w:rsidR="00531DE1" w:rsidRPr="00827C3B" w:rsidRDefault="00531DE1" w:rsidP="00827C3B">
      <w:r w:rsidRPr="00531DE1">
        <w:lastRenderedPageBreak/>
        <w:drawing>
          <wp:inline distT="0" distB="0" distL="0" distR="0" wp14:anchorId="4130AB68" wp14:editId="530F9B73">
            <wp:extent cx="4677508" cy="1637076"/>
            <wp:effectExtent l="0" t="0" r="0" b="1270"/>
            <wp:docPr id="5" name="Grafik 4" descr="Afbeelding met tekst, computer, elektronica, ondergrondse&#10;&#10;Automatisch gegenereerde beschrijving">
              <a:extLst xmlns:a="http://schemas.openxmlformats.org/drawingml/2006/main">
                <a:ext uri="{FF2B5EF4-FFF2-40B4-BE49-F238E27FC236}">
                  <a16:creationId xmlns:a16="http://schemas.microsoft.com/office/drawing/2014/main" id="{0FD3250E-C5D9-4B9B-8975-05841EA50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Afbeelding met tekst, computer, elektronica, ondergrondse&#10;&#10;Automatisch gegenereerde beschrijving">
                      <a:extLst>
                        <a:ext uri="{FF2B5EF4-FFF2-40B4-BE49-F238E27FC236}">
                          <a16:creationId xmlns:a16="http://schemas.microsoft.com/office/drawing/2014/main" id="{0FD3250E-C5D9-4B9B-8975-05841EA50424}"/>
                        </a:ext>
                      </a:extLst>
                    </pic:cNvPr>
                    <pic:cNvPicPr>
                      <a:picLocks noChangeAspect="1"/>
                    </pic:cNvPicPr>
                  </pic:nvPicPr>
                  <pic:blipFill>
                    <a:blip r:embed="rId8"/>
                    <a:stretch>
                      <a:fillRect/>
                    </a:stretch>
                  </pic:blipFill>
                  <pic:spPr>
                    <a:xfrm>
                      <a:off x="0" y="0"/>
                      <a:ext cx="4695578" cy="1643400"/>
                    </a:xfrm>
                    <a:prstGeom prst="rect">
                      <a:avLst/>
                    </a:prstGeom>
                  </pic:spPr>
                </pic:pic>
              </a:graphicData>
            </a:graphic>
          </wp:inline>
        </w:drawing>
      </w:r>
    </w:p>
    <w:p w14:paraId="55759127" w14:textId="77777777" w:rsidR="002B27FD" w:rsidRDefault="002B27FD" w:rsidP="008F2BA7"/>
    <w:p w14:paraId="072F9430" w14:textId="77777777" w:rsidR="00827C3B" w:rsidRDefault="00827C3B" w:rsidP="008F2BA7"/>
    <w:p w14:paraId="29799963" w14:textId="55C8FDE1" w:rsidR="002B27FD" w:rsidRDefault="002B27FD" w:rsidP="008F2BA7">
      <w:r>
        <w:t>Oplossing</w:t>
      </w:r>
    </w:p>
    <w:p w14:paraId="36BDEE4D" w14:textId="77777777" w:rsidR="00531DE1" w:rsidRPr="00531DE1" w:rsidRDefault="00531DE1" w:rsidP="00531DE1">
      <w:r w:rsidRPr="00531DE1">
        <w:rPr>
          <w:lang w:val="de-DE"/>
        </w:rPr>
        <w:t>Zoals reeds eerder is opgemerkt, brengt digitalisering op verschillende gebieden voor- en nadelen met zich mee, die in verschillende bronnen uitvoerig worden besproken (zie bronnen). Onderwerpen zijn onder meer</w:t>
      </w:r>
    </w:p>
    <w:p w14:paraId="2F6BC043" w14:textId="77777777" w:rsidR="00531DE1" w:rsidRPr="00531DE1" w:rsidRDefault="00531DE1" w:rsidP="00531DE1">
      <w:pPr>
        <w:numPr>
          <w:ilvl w:val="0"/>
          <w:numId w:val="7"/>
        </w:numPr>
      </w:pPr>
      <w:r w:rsidRPr="00531DE1">
        <w:rPr>
          <w:lang w:val="de-DE"/>
        </w:rPr>
        <w:t>Economische factoren (minder reiskosten, betere bereikbaarheid van professionals)</w:t>
      </w:r>
    </w:p>
    <w:p w14:paraId="53BB9E55" w14:textId="77777777" w:rsidR="00531DE1" w:rsidRPr="00531DE1" w:rsidRDefault="00531DE1" w:rsidP="00531DE1">
      <w:pPr>
        <w:numPr>
          <w:ilvl w:val="0"/>
          <w:numId w:val="7"/>
        </w:numPr>
      </w:pPr>
      <w:r w:rsidRPr="00531DE1">
        <w:rPr>
          <w:lang w:val="de-DE"/>
        </w:rPr>
        <w:t>Sociale thema's (betere bereikbaarheid, fysiek sociaal isolement)</w:t>
      </w:r>
    </w:p>
    <w:p w14:paraId="5FB61478" w14:textId="77777777" w:rsidR="00531DE1" w:rsidRPr="00531DE1" w:rsidRDefault="00531DE1" w:rsidP="00531DE1">
      <w:pPr>
        <w:numPr>
          <w:ilvl w:val="0"/>
          <w:numId w:val="7"/>
        </w:numPr>
      </w:pPr>
      <w:r w:rsidRPr="00531DE1">
        <w:rPr>
          <w:lang w:val="de-DE"/>
        </w:rPr>
        <w:t>Milieufactoren (minder opritten, hoger energiegebruik)</w:t>
      </w:r>
    </w:p>
    <w:p w14:paraId="673C2784" w14:textId="77777777" w:rsidR="00531DE1" w:rsidRPr="00531DE1" w:rsidRDefault="00531DE1" w:rsidP="00531DE1">
      <w:r w:rsidRPr="00531DE1">
        <w:rPr>
          <w:lang w:val="de-DE"/>
        </w:rPr>
        <w:t>En zo verder.</w:t>
      </w:r>
    </w:p>
    <w:p w14:paraId="09C4F0B0" w14:textId="77777777" w:rsidR="00531DE1" w:rsidRPr="00531DE1" w:rsidRDefault="00531DE1" w:rsidP="00531DE1">
      <w:r w:rsidRPr="00531DE1">
        <w:rPr>
          <w:lang w:val="de-DE"/>
        </w:rPr>
        <w:t>Vooral deze factoren worden verschillend geïnterpreteerd, afhankelijk van de bron en de bedoeling ervan.</w:t>
      </w:r>
    </w:p>
    <w:p w14:paraId="63523B78" w14:textId="77777777" w:rsidR="00531DE1" w:rsidRPr="00531DE1" w:rsidRDefault="00531DE1" w:rsidP="00531DE1">
      <w:r w:rsidRPr="00531DE1">
        <w:rPr>
          <w:lang w:val="de-DE"/>
        </w:rPr>
        <w:t>Het is noodzakelijk om uit te werken waar digitalisering vooruitgang brengt en waar het leidt naar het rijk van de welvarende samenleving.</w:t>
      </w:r>
    </w:p>
    <w:p w14:paraId="2D1093FD" w14:textId="0DF50934" w:rsidR="002B27FD" w:rsidRPr="002B27FD" w:rsidRDefault="002B27FD" w:rsidP="002B27FD"/>
    <w:p w14:paraId="66228650" w14:textId="77777777" w:rsidR="002B27FD" w:rsidRPr="00252966" w:rsidRDefault="002B27FD" w:rsidP="008F2BA7"/>
    <w:p w14:paraId="0B732F6D" w14:textId="62D2C6B0" w:rsidR="001C33B8" w:rsidRPr="00E43865" w:rsidRDefault="001C33B8" w:rsidP="001C33B8">
      <w:pPr>
        <w:pStyle w:val="Kop1"/>
        <w:rPr>
          <w:lang w:val="en-US"/>
        </w:rPr>
      </w:pPr>
      <w:r w:rsidRPr="00E43865">
        <w:rPr>
          <w:lang w:val="en-US"/>
        </w:rPr>
        <w:t>Didactiek</w:t>
      </w:r>
    </w:p>
    <w:p w14:paraId="550C5DDC" w14:textId="77777777" w:rsidR="004E1016" w:rsidRPr="004E1016" w:rsidRDefault="004E1016" w:rsidP="004E1016">
      <w:r w:rsidRPr="004E1016">
        <w:t>Het concept digitalisering kan en moet worden geïntegreerd in het initiële technologische onderwijs. Een meer gesofisticeerde aanpak kan worden opgenomen in het secundair onderwijs, als onderwerpen als klimaatverandering, energiecrisis en psychologische en sociologische basisbegrippen zijn geïntroduceerd.</w:t>
      </w:r>
    </w:p>
    <w:p w14:paraId="49985225" w14:textId="77777777" w:rsidR="002B27FD" w:rsidRPr="004E1016" w:rsidRDefault="002B27FD" w:rsidP="002B27FD"/>
    <w:p w14:paraId="38C4F73F" w14:textId="4B1088D7" w:rsidR="00BE50AE" w:rsidRPr="004E1016" w:rsidRDefault="00BE50AE" w:rsidP="002B27FD"/>
    <w:sectPr w:rsidR="00BE50AE" w:rsidRPr="004E1016"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C23" w14:textId="77777777" w:rsidR="00B4213C" w:rsidRDefault="00B4213C" w:rsidP="00F13689">
      <w:r>
        <w:separator/>
      </w:r>
    </w:p>
  </w:endnote>
  <w:endnote w:type="continuationSeparator" w:id="0">
    <w:p w14:paraId="7F6AE317" w14:textId="77777777" w:rsidR="00B4213C" w:rsidRDefault="00B4213C"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online STEM</w:t>
          </w:r>
        </w:p>
        <w:p w14:paraId="78220B02" w14:textId="5812FB9C"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382E" w14:textId="77777777" w:rsidR="00B4213C" w:rsidRDefault="00B4213C" w:rsidP="00F13689">
      <w:r>
        <w:separator/>
      </w:r>
    </w:p>
  </w:footnote>
  <w:footnote w:type="continuationSeparator" w:id="0">
    <w:p w14:paraId="0A520BDB" w14:textId="77777777" w:rsidR="00B4213C" w:rsidRDefault="00B4213C"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59"/>
    <w:multiLevelType w:val="hybridMultilevel"/>
    <w:tmpl w:val="D8E2DF30"/>
    <w:lvl w:ilvl="0" w:tplc="000000C9">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B739D"/>
    <w:multiLevelType w:val="hybridMultilevel"/>
    <w:tmpl w:val="3162C562"/>
    <w:lvl w:ilvl="0" w:tplc="D5ACA074">
      <w:start w:val="1"/>
      <w:numFmt w:val="decimal"/>
      <w:lvlText w:val="%1."/>
      <w:lvlJc w:val="left"/>
      <w:pPr>
        <w:tabs>
          <w:tab w:val="num" w:pos="720"/>
        </w:tabs>
        <w:ind w:left="720" w:hanging="360"/>
      </w:pPr>
    </w:lvl>
    <w:lvl w:ilvl="1" w:tplc="F46C79C0" w:tentative="1">
      <w:start w:val="1"/>
      <w:numFmt w:val="decimal"/>
      <w:lvlText w:val="%2."/>
      <w:lvlJc w:val="left"/>
      <w:pPr>
        <w:tabs>
          <w:tab w:val="num" w:pos="1440"/>
        </w:tabs>
        <w:ind w:left="1440" w:hanging="360"/>
      </w:pPr>
    </w:lvl>
    <w:lvl w:ilvl="2" w:tplc="5022BE38" w:tentative="1">
      <w:start w:val="1"/>
      <w:numFmt w:val="decimal"/>
      <w:lvlText w:val="%3."/>
      <w:lvlJc w:val="left"/>
      <w:pPr>
        <w:tabs>
          <w:tab w:val="num" w:pos="2160"/>
        </w:tabs>
        <w:ind w:left="2160" w:hanging="360"/>
      </w:pPr>
    </w:lvl>
    <w:lvl w:ilvl="3" w:tplc="FE000C88" w:tentative="1">
      <w:start w:val="1"/>
      <w:numFmt w:val="decimal"/>
      <w:lvlText w:val="%4."/>
      <w:lvlJc w:val="left"/>
      <w:pPr>
        <w:tabs>
          <w:tab w:val="num" w:pos="2880"/>
        </w:tabs>
        <w:ind w:left="2880" w:hanging="360"/>
      </w:pPr>
    </w:lvl>
    <w:lvl w:ilvl="4" w:tplc="0C0CA822" w:tentative="1">
      <w:start w:val="1"/>
      <w:numFmt w:val="decimal"/>
      <w:lvlText w:val="%5."/>
      <w:lvlJc w:val="left"/>
      <w:pPr>
        <w:tabs>
          <w:tab w:val="num" w:pos="3600"/>
        </w:tabs>
        <w:ind w:left="3600" w:hanging="360"/>
      </w:pPr>
    </w:lvl>
    <w:lvl w:ilvl="5" w:tplc="AB2AD5C6" w:tentative="1">
      <w:start w:val="1"/>
      <w:numFmt w:val="decimal"/>
      <w:lvlText w:val="%6."/>
      <w:lvlJc w:val="left"/>
      <w:pPr>
        <w:tabs>
          <w:tab w:val="num" w:pos="4320"/>
        </w:tabs>
        <w:ind w:left="4320" w:hanging="360"/>
      </w:pPr>
    </w:lvl>
    <w:lvl w:ilvl="6" w:tplc="C4FC7556" w:tentative="1">
      <w:start w:val="1"/>
      <w:numFmt w:val="decimal"/>
      <w:lvlText w:val="%7."/>
      <w:lvlJc w:val="left"/>
      <w:pPr>
        <w:tabs>
          <w:tab w:val="num" w:pos="5040"/>
        </w:tabs>
        <w:ind w:left="5040" w:hanging="360"/>
      </w:pPr>
    </w:lvl>
    <w:lvl w:ilvl="7" w:tplc="D74868A8" w:tentative="1">
      <w:start w:val="1"/>
      <w:numFmt w:val="decimal"/>
      <w:lvlText w:val="%8."/>
      <w:lvlJc w:val="left"/>
      <w:pPr>
        <w:tabs>
          <w:tab w:val="num" w:pos="5760"/>
        </w:tabs>
        <w:ind w:left="5760" w:hanging="360"/>
      </w:pPr>
    </w:lvl>
    <w:lvl w:ilvl="8" w:tplc="89BC8B14" w:tentative="1">
      <w:start w:val="1"/>
      <w:numFmt w:val="decimal"/>
      <w:lvlText w:val="%9."/>
      <w:lvlJc w:val="left"/>
      <w:pPr>
        <w:tabs>
          <w:tab w:val="num" w:pos="6480"/>
        </w:tabs>
        <w:ind w:left="6480" w:hanging="360"/>
      </w:pPr>
    </w:lvl>
  </w:abstractNum>
  <w:abstractNum w:abstractNumId="2" w15:restartNumberingAfterBreak="0">
    <w:nsid w:val="1F523284"/>
    <w:multiLevelType w:val="hybridMultilevel"/>
    <w:tmpl w:val="48264DA2"/>
    <w:lvl w:ilvl="0" w:tplc="C25A7428">
      <w:start w:val="4"/>
      <w:numFmt w:val="decimal"/>
      <w:lvlText w:val="%1."/>
      <w:lvlJc w:val="left"/>
      <w:pPr>
        <w:tabs>
          <w:tab w:val="num" w:pos="720"/>
        </w:tabs>
        <w:ind w:left="720" w:hanging="360"/>
      </w:pPr>
    </w:lvl>
    <w:lvl w:ilvl="1" w:tplc="921E0826" w:tentative="1">
      <w:start w:val="1"/>
      <w:numFmt w:val="decimal"/>
      <w:lvlText w:val="%2."/>
      <w:lvlJc w:val="left"/>
      <w:pPr>
        <w:tabs>
          <w:tab w:val="num" w:pos="1440"/>
        </w:tabs>
        <w:ind w:left="1440" w:hanging="360"/>
      </w:pPr>
    </w:lvl>
    <w:lvl w:ilvl="2" w:tplc="D718632E" w:tentative="1">
      <w:start w:val="1"/>
      <w:numFmt w:val="decimal"/>
      <w:lvlText w:val="%3."/>
      <w:lvlJc w:val="left"/>
      <w:pPr>
        <w:tabs>
          <w:tab w:val="num" w:pos="2160"/>
        </w:tabs>
        <w:ind w:left="2160" w:hanging="360"/>
      </w:pPr>
    </w:lvl>
    <w:lvl w:ilvl="3" w:tplc="48D22DC8" w:tentative="1">
      <w:start w:val="1"/>
      <w:numFmt w:val="decimal"/>
      <w:lvlText w:val="%4."/>
      <w:lvlJc w:val="left"/>
      <w:pPr>
        <w:tabs>
          <w:tab w:val="num" w:pos="2880"/>
        </w:tabs>
        <w:ind w:left="2880" w:hanging="360"/>
      </w:pPr>
    </w:lvl>
    <w:lvl w:ilvl="4" w:tplc="A782AC1A" w:tentative="1">
      <w:start w:val="1"/>
      <w:numFmt w:val="decimal"/>
      <w:lvlText w:val="%5."/>
      <w:lvlJc w:val="left"/>
      <w:pPr>
        <w:tabs>
          <w:tab w:val="num" w:pos="3600"/>
        </w:tabs>
        <w:ind w:left="3600" w:hanging="360"/>
      </w:pPr>
    </w:lvl>
    <w:lvl w:ilvl="5" w:tplc="1414A36C" w:tentative="1">
      <w:start w:val="1"/>
      <w:numFmt w:val="decimal"/>
      <w:lvlText w:val="%6."/>
      <w:lvlJc w:val="left"/>
      <w:pPr>
        <w:tabs>
          <w:tab w:val="num" w:pos="4320"/>
        </w:tabs>
        <w:ind w:left="4320" w:hanging="360"/>
      </w:pPr>
    </w:lvl>
    <w:lvl w:ilvl="6" w:tplc="002C17AC" w:tentative="1">
      <w:start w:val="1"/>
      <w:numFmt w:val="decimal"/>
      <w:lvlText w:val="%7."/>
      <w:lvlJc w:val="left"/>
      <w:pPr>
        <w:tabs>
          <w:tab w:val="num" w:pos="5040"/>
        </w:tabs>
        <w:ind w:left="5040" w:hanging="360"/>
      </w:pPr>
    </w:lvl>
    <w:lvl w:ilvl="7" w:tplc="67F455C8" w:tentative="1">
      <w:start w:val="1"/>
      <w:numFmt w:val="decimal"/>
      <w:lvlText w:val="%8."/>
      <w:lvlJc w:val="left"/>
      <w:pPr>
        <w:tabs>
          <w:tab w:val="num" w:pos="5760"/>
        </w:tabs>
        <w:ind w:left="5760" w:hanging="360"/>
      </w:pPr>
    </w:lvl>
    <w:lvl w:ilvl="8" w:tplc="2E1438B2" w:tentative="1">
      <w:start w:val="1"/>
      <w:numFmt w:val="decimal"/>
      <w:lvlText w:val="%9."/>
      <w:lvlJc w:val="left"/>
      <w:pPr>
        <w:tabs>
          <w:tab w:val="num" w:pos="6480"/>
        </w:tabs>
        <w:ind w:left="6480" w:hanging="360"/>
      </w:pPr>
    </w:lvl>
  </w:abstractNum>
  <w:abstractNum w:abstractNumId="3" w15:restartNumberingAfterBreak="0">
    <w:nsid w:val="3AAF103F"/>
    <w:multiLevelType w:val="hybridMultilevel"/>
    <w:tmpl w:val="2C32C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EC61C3"/>
    <w:multiLevelType w:val="hybridMultilevel"/>
    <w:tmpl w:val="A774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963389"/>
    <w:multiLevelType w:val="hybridMultilevel"/>
    <w:tmpl w:val="7E366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9F1C64"/>
    <w:multiLevelType w:val="hybridMultilevel"/>
    <w:tmpl w:val="D7485CB6"/>
    <w:lvl w:ilvl="0" w:tplc="261A3302">
      <w:start w:val="1"/>
      <w:numFmt w:val="bullet"/>
      <w:lvlText w:val="-"/>
      <w:lvlJc w:val="left"/>
      <w:pPr>
        <w:tabs>
          <w:tab w:val="num" w:pos="720"/>
        </w:tabs>
        <w:ind w:left="720" w:hanging="360"/>
      </w:pPr>
      <w:rPr>
        <w:rFonts w:ascii="Times New Roman" w:hAnsi="Times New Roman" w:hint="default"/>
      </w:rPr>
    </w:lvl>
    <w:lvl w:ilvl="1" w:tplc="24C896F4" w:tentative="1">
      <w:start w:val="1"/>
      <w:numFmt w:val="bullet"/>
      <w:lvlText w:val="-"/>
      <w:lvlJc w:val="left"/>
      <w:pPr>
        <w:tabs>
          <w:tab w:val="num" w:pos="1440"/>
        </w:tabs>
        <w:ind w:left="1440" w:hanging="360"/>
      </w:pPr>
      <w:rPr>
        <w:rFonts w:ascii="Times New Roman" w:hAnsi="Times New Roman" w:hint="default"/>
      </w:rPr>
    </w:lvl>
    <w:lvl w:ilvl="2" w:tplc="80F6C016" w:tentative="1">
      <w:start w:val="1"/>
      <w:numFmt w:val="bullet"/>
      <w:lvlText w:val="-"/>
      <w:lvlJc w:val="left"/>
      <w:pPr>
        <w:tabs>
          <w:tab w:val="num" w:pos="2160"/>
        </w:tabs>
        <w:ind w:left="2160" w:hanging="360"/>
      </w:pPr>
      <w:rPr>
        <w:rFonts w:ascii="Times New Roman" w:hAnsi="Times New Roman" w:hint="default"/>
      </w:rPr>
    </w:lvl>
    <w:lvl w:ilvl="3" w:tplc="9956DD98" w:tentative="1">
      <w:start w:val="1"/>
      <w:numFmt w:val="bullet"/>
      <w:lvlText w:val="-"/>
      <w:lvlJc w:val="left"/>
      <w:pPr>
        <w:tabs>
          <w:tab w:val="num" w:pos="2880"/>
        </w:tabs>
        <w:ind w:left="2880" w:hanging="360"/>
      </w:pPr>
      <w:rPr>
        <w:rFonts w:ascii="Times New Roman" w:hAnsi="Times New Roman" w:hint="default"/>
      </w:rPr>
    </w:lvl>
    <w:lvl w:ilvl="4" w:tplc="C1D8F5CC" w:tentative="1">
      <w:start w:val="1"/>
      <w:numFmt w:val="bullet"/>
      <w:lvlText w:val="-"/>
      <w:lvlJc w:val="left"/>
      <w:pPr>
        <w:tabs>
          <w:tab w:val="num" w:pos="3600"/>
        </w:tabs>
        <w:ind w:left="3600" w:hanging="360"/>
      </w:pPr>
      <w:rPr>
        <w:rFonts w:ascii="Times New Roman" w:hAnsi="Times New Roman" w:hint="default"/>
      </w:rPr>
    </w:lvl>
    <w:lvl w:ilvl="5" w:tplc="3208C3EE" w:tentative="1">
      <w:start w:val="1"/>
      <w:numFmt w:val="bullet"/>
      <w:lvlText w:val="-"/>
      <w:lvlJc w:val="left"/>
      <w:pPr>
        <w:tabs>
          <w:tab w:val="num" w:pos="4320"/>
        </w:tabs>
        <w:ind w:left="4320" w:hanging="360"/>
      </w:pPr>
      <w:rPr>
        <w:rFonts w:ascii="Times New Roman" w:hAnsi="Times New Roman" w:hint="default"/>
      </w:rPr>
    </w:lvl>
    <w:lvl w:ilvl="6" w:tplc="011C00C8" w:tentative="1">
      <w:start w:val="1"/>
      <w:numFmt w:val="bullet"/>
      <w:lvlText w:val="-"/>
      <w:lvlJc w:val="left"/>
      <w:pPr>
        <w:tabs>
          <w:tab w:val="num" w:pos="5040"/>
        </w:tabs>
        <w:ind w:left="5040" w:hanging="360"/>
      </w:pPr>
      <w:rPr>
        <w:rFonts w:ascii="Times New Roman" w:hAnsi="Times New Roman" w:hint="default"/>
      </w:rPr>
    </w:lvl>
    <w:lvl w:ilvl="7" w:tplc="4BDA5DD2" w:tentative="1">
      <w:start w:val="1"/>
      <w:numFmt w:val="bullet"/>
      <w:lvlText w:val="-"/>
      <w:lvlJc w:val="left"/>
      <w:pPr>
        <w:tabs>
          <w:tab w:val="num" w:pos="5760"/>
        </w:tabs>
        <w:ind w:left="5760" w:hanging="360"/>
      </w:pPr>
      <w:rPr>
        <w:rFonts w:ascii="Times New Roman" w:hAnsi="Times New Roman" w:hint="default"/>
      </w:rPr>
    </w:lvl>
    <w:lvl w:ilvl="8" w:tplc="C756CAC4" w:tentative="1">
      <w:start w:val="1"/>
      <w:numFmt w:val="bullet"/>
      <w:lvlText w:val="-"/>
      <w:lvlJc w:val="left"/>
      <w:pPr>
        <w:tabs>
          <w:tab w:val="num" w:pos="6480"/>
        </w:tabs>
        <w:ind w:left="6480" w:hanging="360"/>
      </w:pPr>
      <w:rPr>
        <w:rFonts w:ascii="Times New Roman" w:hAnsi="Times New Roman" w:hint="default"/>
      </w:rPr>
    </w:lvl>
  </w:abstractNum>
  <w:num w:numId="1" w16cid:durableId="649406708">
    <w:abstractNumId w:val="5"/>
  </w:num>
  <w:num w:numId="2" w16cid:durableId="2076465513">
    <w:abstractNumId w:val="4"/>
  </w:num>
  <w:num w:numId="3" w16cid:durableId="922181289">
    <w:abstractNumId w:val="3"/>
  </w:num>
  <w:num w:numId="4" w16cid:durableId="1537037730">
    <w:abstractNumId w:val="0"/>
  </w:num>
  <w:num w:numId="5" w16cid:durableId="1471480097">
    <w:abstractNumId w:val="1"/>
  </w:num>
  <w:num w:numId="6" w16cid:durableId="884440294">
    <w:abstractNumId w:val="2"/>
  </w:num>
  <w:num w:numId="7" w16cid:durableId="28091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5284B"/>
    <w:rsid w:val="00066516"/>
    <w:rsid w:val="00080A83"/>
    <w:rsid w:val="000954C8"/>
    <w:rsid w:val="00096F8E"/>
    <w:rsid w:val="000B01B6"/>
    <w:rsid w:val="000B05C4"/>
    <w:rsid w:val="000B19B3"/>
    <w:rsid w:val="000C6214"/>
    <w:rsid w:val="000E5539"/>
    <w:rsid w:val="000F5D9F"/>
    <w:rsid w:val="00106DE4"/>
    <w:rsid w:val="0011712F"/>
    <w:rsid w:val="00117937"/>
    <w:rsid w:val="00117A5B"/>
    <w:rsid w:val="001252DB"/>
    <w:rsid w:val="00126C8D"/>
    <w:rsid w:val="00127842"/>
    <w:rsid w:val="00135382"/>
    <w:rsid w:val="00147C40"/>
    <w:rsid w:val="0015237A"/>
    <w:rsid w:val="00174BB0"/>
    <w:rsid w:val="001761BD"/>
    <w:rsid w:val="001772BA"/>
    <w:rsid w:val="00185F0B"/>
    <w:rsid w:val="001949AE"/>
    <w:rsid w:val="001B7979"/>
    <w:rsid w:val="001C00DE"/>
    <w:rsid w:val="001C33B8"/>
    <w:rsid w:val="001D0E38"/>
    <w:rsid w:val="001D66D6"/>
    <w:rsid w:val="001D7C94"/>
    <w:rsid w:val="001E1DC7"/>
    <w:rsid w:val="001E22D5"/>
    <w:rsid w:val="001F239C"/>
    <w:rsid w:val="001F79F4"/>
    <w:rsid w:val="00201189"/>
    <w:rsid w:val="00202373"/>
    <w:rsid w:val="00204418"/>
    <w:rsid w:val="00204698"/>
    <w:rsid w:val="00206AD1"/>
    <w:rsid w:val="0021640E"/>
    <w:rsid w:val="00231C04"/>
    <w:rsid w:val="0023372C"/>
    <w:rsid w:val="002353CC"/>
    <w:rsid w:val="00240822"/>
    <w:rsid w:val="00252966"/>
    <w:rsid w:val="00255741"/>
    <w:rsid w:val="00256F74"/>
    <w:rsid w:val="00290588"/>
    <w:rsid w:val="002A2361"/>
    <w:rsid w:val="002A40DD"/>
    <w:rsid w:val="002B27FD"/>
    <w:rsid w:val="002C101E"/>
    <w:rsid w:val="002C41F3"/>
    <w:rsid w:val="002D4B95"/>
    <w:rsid w:val="002D7656"/>
    <w:rsid w:val="002E4FEF"/>
    <w:rsid w:val="002E5403"/>
    <w:rsid w:val="002E6546"/>
    <w:rsid w:val="003049DF"/>
    <w:rsid w:val="00307184"/>
    <w:rsid w:val="003179BD"/>
    <w:rsid w:val="00321919"/>
    <w:rsid w:val="00322F7D"/>
    <w:rsid w:val="00333579"/>
    <w:rsid w:val="003366FB"/>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181D"/>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1016"/>
    <w:rsid w:val="004E3E5D"/>
    <w:rsid w:val="00515930"/>
    <w:rsid w:val="00524C79"/>
    <w:rsid w:val="00531DD5"/>
    <w:rsid w:val="00531DE1"/>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5F81"/>
    <w:rsid w:val="005F6ACC"/>
    <w:rsid w:val="00607CB4"/>
    <w:rsid w:val="00615A02"/>
    <w:rsid w:val="00645C76"/>
    <w:rsid w:val="00654726"/>
    <w:rsid w:val="00656A1E"/>
    <w:rsid w:val="00664074"/>
    <w:rsid w:val="006648A5"/>
    <w:rsid w:val="006864A7"/>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07346"/>
    <w:rsid w:val="00817BFC"/>
    <w:rsid w:val="0082027D"/>
    <w:rsid w:val="00827C3B"/>
    <w:rsid w:val="00843026"/>
    <w:rsid w:val="00843230"/>
    <w:rsid w:val="008679EF"/>
    <w:rsid w:val="0087044E"/>
    <w:rsid w:val="00885BFF"/>
    <w:rsid w:val="00891650"/>
    <w:rsid w:val="008A632A"/>
    <w:rsid w:val="008B0586"/>
    <w:rsid w:val="008B3E2F"/>
    <w:rsid w:val="008C384A"/>
    <w:rsid w:val="008D7937"/>
    <w:rsid w:val="008F2BA7"/>
    <w:rsid w:val="008F6955"/>
    <w:rsid w:val="00903846"/>
    <w:rsid w:val="00910173"/>
    <w:rsid w:val="00927BFB"/>
    <w:rsid w:val="00935D89"/>
    <w:rsid w:val="00952249"/>
    <w:rsid w:val="009660DD"/>
    <w:rsid w:val="00973F56"/>
    <w:rsid w:val="0099721E"/>
    <w:rsid w:val="009A7CCD"/>
    <w:rsid w:val="009D6D84"/>
    <w:rsid w:val="009F0EA5"/>
    <w:rsid w:val="009F3A24"/>
    <w:rsid w:val="009F72D0"/>
    <w:rsid w:val="00A02400"/>
    <w:rsid w:val="00A06BCD"/>
    <w:rsid w:val="00A30CD8"/>
    <w:rsid w:val="00A3764A"/>
    <w:rsid w:val="00A40B48"/>
    <w:rsid w:val="00A46982"/>
    <w:rsid w:val="00A8149D"/>
    <w:rsid w:val="00A84749"/>
    <w:rsid w:val="00A96B92"/>
    <w:rsid w:val="00AB115D"/>
    <w:rsid w:val="00AB2617"/>
    <w:rsid w:val="00AC1737"/>
    <w:rsid w:val="00AC7993"/>
    <w:rsid w:val="00AE026B"/>
    <w:rsid w:val="00AE598A"/>
    <w:rsid w:val="00B044D8"/>
    <w:rsid w:val="00B3070E"/>
    <w:rsid w:val="00B31860"/>
    <w:rsid w:val="00B37F59"/>
    <w:rsid w:val="00B4213C"/>
    <w:rsid w:val="00B53DC2"/>
    <w:rsid w:val="00B62B9E"/>
    <w:rsid w:val="00B6699E"/>
    <w:rsid w:val="00B77FD6"/>
    <w:rsid w:val="00BB005A"/>
    <w:rsid w:val="00BB1BAD"/>
    <w:rsid w:val="00BD1D02"/>
    <w:rsid w:val="00BE1A3D"/>
    <w:rsid w:val="00BE38EC"/>
    <w:rsid w:val="00BE50AE"/>
    <w:rsid w:val="00BF4F7F"/>
    <w:rsid w:val="00BF74AC"/>
    <w:rsid w:val="00BF78D4"/>
    <w:rsid w:val="00C05863"/>
    <w:rsid w:val="00C1069C"/>
    <w:rsid w:val="00C32501"/>
    <w:rsid w:val="00C512C1"/>
    <w:rsid w:val="00C52D27"/>
    <w:rsid w:val="00C60462"/>
    <w:rsid w:val="00C61656"/>
    <w:rsid w:val="00C6643A"/>
    <w:rsid w:val="00C71C20"/>
    <w:rsid w:val="00C842A5"/>
    <w:rsid w:val="00C84D25"/>
    <w:rsid w:val="00C972B2"/>
    <w:rsid w:val="00CA1BCC"/>
    <w:rsid w:val="00D03C07"/>
    <w:rsid w:val="00D1007D"/>
    <w:rsid w:val="00D3306C"/>
    <w:rsid w:val="00D42CFE"/>
    <w:rsid w:val="00D43EFF"/>
    <w:rsid w:val="00D51F01"/>
    <w:rsid w:val="00D600F2"/>
    <w:rsid w:val="00D64027"/>
    <w:rsid w:val="00D708EB"/>
    <w:rsid w:val="00D71C4B"/>
    <w:rsid w:val="00D80B01"/>
    <w:rsid w:val="00D82D6F"/>
    <w:rsid w:val="00D97E6C"/>
    <w:rsid w:val="00DD4841"/>
    <w:rsid w:val="00DE7186"/>
    <w:rsid w:val="00DF418F"/>
    <w:rsid w:val="00DF4C18"/>
    <w:rsid w:val="00E04D47"/>
    <w:rsid w:val="00E07EE8"/>
    <w:rsid w:val="00E324DA"/>
    <w:rsid w:val="00E37E9F"/>
    <w:rsid w:val="00E423F5"/>
    <w:rsid w:val="00E43865"/>
    <w:rsid w:val="00E43C5C"/>
    <w:rsid w:val="00E513E0"/>
    <w:rsid w:val="00E75DA0"/>
    <w:rsid w:val="00E8562A"/>
    <w:rsid w:val="00EA00EA"/>
    <w:rsid w:val="00EA0A83"/>
    <w:rsid w:val="00EA3DAE"/>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4780"/>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0AE"/>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794">
      <w:bodyDiv w:val="1"/>
      <w:marLeft w:val="0"/>
      <w:marRight w:val="0"/>
      <w:marTop w:val="0"/>
      <w:marBottom w:val="0"/>
      <w:divBdr>
        <w:top w:val="none" w:sz="0" w:space="0" w:color="auto"/>
        <w:left w:val="none" w:sz="0" w:space="0" w:color="auto"/>
        <w:bottom w:val="none" w:sz="0" w:space="0" w:color="auto"/>
        <w:right w:val="none" w:sz="0" w:space="0" w:color="auto"/>
      </w:divBdr>
    </w:div>
    <w:div w:id="30208573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92510671">
      <w:bodyDiv w:val="1"/>
      <w:marLeft w:val="0"/>
      <w:marRight w:val="0"/>
      <w:marTop w:val="0"/>
      <w:marBottom w:val="0"/>
      <w:divBdr>
        <w:top w:val="none" w:sz="0" w:space="0" w:color="auto"/>
        <w:left w:val="none" w:sz="0" w:space="0" w:color="auto"/>
        <w:bottom w:val="none" w:sz="0" w:space="0" w:color="auto"/>
        <w:right w:val="none" w:sz="0" w:space="0" w:color="auto"/>
      </w:divBdr>
    </w:div>
    <w:div w:id="460612282">
      <w:bodyDiv w:val="1"/>
      <w:marLeft w:val="0"/>
      <w:marRight w:val="0"/>
      <w:marTop w:val="0"/>
      <w:marBottom w:val="0"/>
      <w:divBdr>
        <w:top w:val="none" w:sz="0" w:space="0" w:color="auto"/>
        <w:left w:val="none" w:sz="0" w:space="0" w:color="auto"/>
        <w:bottom w:val="none" w:sz="0" w:space="0" w:color="auto"/>
        <w:right w:val="none" w:sz="0" w:space="0" w:color="auto"/>
      </w:divBdr>
    </w:div>
    <w:div w:id="489248617">
      <w:bodyDiv w:val="1"/>
      <w:marLeft w:val="0"/>
      <w:marRight w:val="0"/>
      <w:marTop w:val="0"/>
      <w:marBottom w:val="0"/>
      <w:divBdr>
        <w:top w:val="none" w:sz="0" w:space="0" w:color="auto"/>
        <w:left w:val="none" w:sz="0" w:space="0" w:color="auto"/>
        <w:bottom w:val="none" w:sz="0" w:space="0" w:color="auto"/>
        <w:right w:val="none" w:sz="0" w:space="0" w:color="auto"/>
      </w:divBdr>
    </w:div>
    <w:div w:id="797647909">
      <w:bodyDiv w:val="1"/>
      <w:marLeft w:val="0"/>
      <w:marRight w:val="0"/>
      <w:marTop w:val="0"/>
      <w:marBottom w:val="0"/>
      <w:divBdr>
        <w:top w:val="none" w:sz="0" w:space="0" w:color="auto"/>
        <w:left w:val="none" w:sz="0" w:space="0" w:color="auto"/>
        <w:bottom w:val="none" w:sz="0" w:space="0" w:color="auto"/>
        <w:right w:val="none" w:sz="0" w:space="0" w:color="auto"/>
      </w:divBdr>
    </w:div>
    <w:div w:id="824860632">
      <w:bodyDiv w:val="1"/>
      <w:marLeft w:val="0"/>
      <w:marRight w:val="0"/>
      <w:marTop w:val="0"/>
      <w:marBottom w:val="0"/>
      <w:divBdr>
        <w:top w:val="none" w:sz="0" w:space="0" w:color="auto"/>
        <w:left w:val="none" w:sz="0" w:space="0" w:color="auto"/>
        <w:bottom w:val="none" w:sz="0" w:space="0" w:color="auto"/>
        <w:right w:val="none" w:sz="0" w:space="0" w:color="auto"/>
      </w:divBdr>
    </w:div>
    <w:div w:id="847864434">
      <w:bodyDiv w:val="1"/>
      <w:marLeft w:val="0"/>
      <w:marRight w:val="0"/>
      <w:marTop w:val="0"/>
      <w:marBottom w:val="0"/>
      <w:divBdr>
        <w:top w:val="none" w:sz="0" w:space="0" w:color="auto"/>
        <w:left w:val="none" w:sz="0" w:space="0" w:color="auto"/>
        <w:bottom w:val="none" w:sz="0" w:space="0" w:color="auto"/>
        <w:right w:val="none" w:sz="0" w:space="0" w:color="auto"/>
      </w:divBdr>
    </w:div>
    <w:div w:id="1161965005">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72265383">
      <w:bodyDiv w:val="1"/>
      <w:marLeft w:val="0"/>
      <w:marRight w:val="0"/>
      <w:marTop w:val="0"/>
      <w:marBottom w:val="0"/>
      <w:divBdr>
        <w:top w:val="none" w:sz="0" w:space="0" w:color="auto"/>
        <w:left w:val="none" w:sz="0" w:space="0" w:color="auto"/>
        <w:bottom w:val="none" w:sz="0" w:space="0" w:color="auto"/>
        <w:right w:val="none" w:sz="0" w:space="0" w:color="auto"/>
      </w:divBdr>
      <w:divsChild>
        <w:div w:id="174924334">
          <w:marLeft w:val="547"/>
          <w:marRight w:val="0"/>
          <w:marTop w:val="0"/>
          <w:marBottom w:val="0"/>
          <w:divBdr>
            <w:top w:val="none" w:sz="0" w:space="0" w:color="auto"/>
            <w:left w:val="none" w:sz="0" w:space="0" w:color="auto"/>
            <w:bottom w:val="none" w:sz="0" w:space="0" w:color="auto"/>
            <w:right w:val="none" w:sz="0" w:space="0" w:color="auto"/>
          </w:divBdr>
        </w:div>
      </w:divsChild>
    </w:div>
    <w:div w:id="1383746146">
      <w:bodyDiv w:val="1"/>
      <w:marLeft w:val="0"/>
      <w:marRight w:val="0"/>
      <w:marTop w:val="0"/>
      <w:marBottom w:val="0"/>
      <w:divBdr>
        <w:top w:val="none" w:sz="0" w:space="0" w:color="auto"/>
        <w:left w:val="none" w:sz="0" w:space="0" w:color="auto"/>
        <w:bottom w:val="none" w:sz="0" w:space="0" w:color="auto"/>
        <w:right w:val="none" w:sz="0" w:space="0" w:color="auto"/>
      </w:divBdr>
    </w:div>
    <w:div w:id="1533037493">
      <w:bodyDiv w:val="1"/>
      <w:marLeft w:val="0"/>
      <w:marRight w:val="0"/>
      <w:marTop w:val="0"/>
      <w:marBottom w:val="0"/>
      <w:divBdr>
        <w:top w:val="none" w:sz="0" w:space="0" w:color="auto"/>
        <w:left w:val="none" w:sz="0" w:space="0" w:color="auto"/>
        <w:bottom w:val="none" w:sz="0" w:space="0" w:color="auto"/>
        <w:right w:val="none" w:sz="0" w:space="0" w:color="auto"/>
      </w:divBdr>
    </w:div>
    <w:div w:id="1649746436">
      <w:bodyDiv w:val="1"/>
      <w:marLeft w:val="0"/>
      <w:marRight w:val="0"/>
      <w:marTop w:val="0"/>
      <w:marBottom w:val="0"/>
      <w:divBdr>
        <w:top w:val="none" w:sz="0" w:space="0" w:color="auto"/>
        <w:left w:val="none" w:sz="0" w:space="0" w:color="auto"/>
        <w:bottom w:val="none" w:sz="0" w:space="0" w:color="auto"/>
        <w:right w:val="none" w:sz="0" w:space="0" w:color="auto"/>
      </w:divBdr>
      <w:divsChild>
        <w:div w:id="2083092526">
          <w:marLeft w:val="547"/>
          <w:marRight w:val="0"/>
          <w:marTop w:val="0"/>
          <w:marBottom w:val="0"/>
          <w:divBdr>
            <w:top w:val="none" w:sz="0" w:space="0" w:color="auto"/>
            <w:left w:val="none" w:sz="0" w:space="0" w:color="auto"/>
            <w:bottom w:val="none" w:sz="0" w:space="0" w:color="auto"/>
            <w:right w:val="none" w:sz="0" w:space="0" w:color="auto"/>
          </w:divBdr>
        </w:div>
        <w:div w:id="1935287268">
          <w:marLeft w:val="547"/>
          <w:marRight w:val="0"/>
          <w:marTop w:val="0"/>
          <w:marBottom w:val="0"/>
          <w:divBdr>
            <w:top w:val="none" w:sz="0" w:space="0" w:color="auto"/>
            <w:left w:val="none" w:sz="0" w:space="0" w:color="auto"/>
            <w:bottom w:val="none" w:sz="0" w:space="0" w:color="auto"/>
            <w:right w:val="none" w:sz="0" w:space="0" w:color="auto"/>
          </w:divBdr>
        </w:div>
        <w:div w:id="1479690191">
          <w:marLeft w:val="547"/>
          <w:marRight w:val="0"/>
          <w:marTop w:val="0"/>
          <w:marBottom w:val="0"/>
          <w:divBdr>
            <w:top w:val="none" w:sz="0" w:space="0" w:color="auto"/>
            <w:left w:val="none" w:sz="0" w:space="0" w:color="auto"/>
            <w:bottom w:val="none" w:sz="0" w:space="0" w:color="auto"/>
            <w:right w:val="none" w:sz="0" w:space="0" w:color="auto"/>
          </w:divBdr>
        </w:div>
      </w:divsChild>
    </w:div>
    <w:div w:id="1670524086">
      <w:bodyDiv w:val="1"/>
      <w:marLeft w:val="0"/>
      <w:marRight w:val="0"/>
      <w:marTop w:val="0"/>
      <w:marBottom w:val="0"/>
      <w:divBdr>
        <w:top w:val="none" w:sz="0" w:space="0" w:color="auto"/>
        <w:left w:val="none" w:sz="0" w:space="0" w:color="auto"/>
        <w:bottom w:val="none" w:sz="0" w:space="0" w:color="auto"/>
        <w:right w:val="none" w:sz="0" w:space="0" w:color="auto"/>
      </w:divBdr>
    </w:div>
    <w:div w:id="1701977948">
      <w:bodyDiv w:val="1"/>
      <w:marLeft w:val="0"/>
      <w:marRight w:val="0"/>
      <w:marTop w:val="0"/>
      <w:marBottom w:val="0"/>
      <w:divBdr>
        <w:top w:val="none" w:sz="0" w:space="0" w:color="auto"/>
        <w:left w:val="none" w:sz="0" w:space="0" w:color="auto"/>
        <w:bottom w:val="none" w:sz="0" w:space="0" w:color="auto"/>
        <w:right w:val="none" w:sz="0" w:space="0" w:color="auto"/>
      </w:divBdr>
    </w:div>
    <w:div w:id="1761176260">
      <w:bodyDiv w:val="1"/>
      <w:marLeft w:val="0"/>
      <w:marRight w:val="0"/>
      <w:marTop w:val="0"/>
      <w:marBottom w:val="0"/>
      <w:divBdr>
        <w:top w:val="none" w:sz="0" w:space="0" w:color="auto"/>
        <w:left w:val="none" w:sz="0" w:space="0" w:color="auto"/>
        <w:bottom w:val="none" w:sz="0" w:space="0" w:color="auto"/>
        <w:right w:val="none" w:sz="0" w:space="0" w:color="auto"/>
      </w:divBdr>
    </w:div>
    <w:div w:id="1780291682">
      <w:bodyDiv w:val="1"/>
      <w:marLeft w:val="0"/>
      <w:marRight w:val="0"/>
      <w:marTop w:val="0"/>
      <w:marBottom w:val="0"/>
      <w:divBdr>
        <w:top w:val="none" w:sz="0" w:space="0" w:color="auto"/>
        <w:left w:val="none" w:sz="0" w:space="0" w:color="auto"/>
        <w:bottom w:val="none" w:sz="0" w:space="0" w:color="auto"/>
        <w:right w:val="none" w:sz="0" w:space="0" w:color="auto"/>
      </w:divBdr>
      <w:divsChild>
        <w:div w:id="1511531669">
          <w:marLeft w:val="547"/>
          <w:marRight w:val="0"/>
          <w:marTop w:val="0"/>
          <w:marBottom w:val="0"/>
          <w:divBdr>
            <w:top w:val="none" w:sz="0" w:space="0" w:color="auto"/>
            <w:left w:val="none" w:sz="0" w:space="0" w:color="auto"/>
            <w:bottom w:val="none" w:sz="0" w:space="0" w:color="auto"/>
            <w:right w:val="none" w:sz="0" w:space="0" w:color="auto"/>
          </w:divBdr>
        </w:div>
        <w:div w:id="551772119">
          <w:marLeft w:val="547"/>
          <w:marRight w:val="0"/>
          <w:marTop w:val="0"/>
          <w:marBottom w:val="0"/>
          <w:divBdr>
            <w:top w:val="none" w:sz="0" w:space="0" w:color="auto"/>
            <w:left w:val="none" w:sz="0" w:space="0" w:color="auto"/>
            <w:bottom w:val="none" w:sz="0" w:space="0" w:color="auto"/>
            <w:right w:val="none" w:sz="0" w:space="0" w:color="auto"/>
          </w:divBdr>
        </w:div>
        <w:div w:id="780758308">
          <w:marLeft w:val="547"/>
          <w:marRight w:val="0"/>
          <w:marTop w:val="0"/>
          <w:marBottom w:val="0"/>
          <w:divBdr>
            <w:top w:val="none" w:sz="0" w:space="0" w:color="auto"/>
            <w:left w:val="none" w:sz="0" w:space="0" w:color="auto"/>
            <w:bottom w:val="none" w:sz="0" w:space="0" w:color="auto"/>
            <w:right w:val="none" w:sz="0" w:space="0" w:color="auto"/>
          </w:divBdr>
        </w:div>
        <w:div w:id="8799109">
          <w:marLeft w:val="547"/>
          <w:marRight w:val="0"/>
          <w:marTop w:val="0"/>
          <w:marBottom w:val="0"/>
          <w:divBdr>
            <w:top w:val="none" w:sz="0" w:space="0" w:color="auto"/>
            <w:left w:val="none" w:sz="0" w:space="0" w:color="auto"/>
            <w:bottom w:val="none" w:sz="0" w:space="0" w:color="auto"/>
            <w:right w:val="none" w:sz="0" w:space="0" w:color="auto"/>
          </w:divBdr>
        </w:div>
      </w:divsChild>
    </w:div>
    <w:div w:id="1884438229">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634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485</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25</cp:revision>
  <cp:lastPrinted>2022-07-26T14:09:00Z</cp:lastPrinted>
  <dcterms:created xsi:type="dcterms:W3CDTF">2022-07-26T14:09:00Z</dcterms:created>
  <dcterms:modified xsi:type="dcterms:W3CDTF">2022-07-28T07:56:00Z</dcterms:modified>
</cp:coreProperties>
</file>