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9F4" w:rsidRDefault="000979F4"/>
    <w:p w:rsidR="00120397" w:rsidRPr="00F940DD" w:rsidRDefault="00120397" w:rsidP="00120397">
      <w:pPr>
        <w:pStyle w:val="Geenafstand"/>
        <w:rPr>
          <w:b/>
          <w:bCs/>
        </w:rPr>
      </w:pPr>
      <w:r w:rsidRPr="002404A8">
        <w:rPr>
          <w:b/>
          <w:bCs/>
        </w:rPr>
        <w:t>Relatie leerlijnen</w:t>
      </w:r>
      <w:r>
        <w:rPr>
          <w:b/>
          <w:bCs/>
        </w:rPr>
        <w:t xml:space="preserve"> Praktijkvakken</w:t>
      </w:r>
      <w:r w:rsidR="009E24E1">
        <w:rPr>
          <w:b/>
          <w:bCs/>
        </w:rPr>
        <w:t xml:space="preserve"> en </w:t>
      </w:r>
      <w:r>
        <w:rPr>
          <w:b/>
          <w:bCs/>
        </w:rPr>
        <w:t>uitstroombestemming</w:t>
      </w:r>
      <w:r w:rsidR="009E24E1">
        <w:rPr>
          <w:b/>
          <w:bCs/>
        </w:rPr>
        <w:t>/l</w:t>
      </w:r>
      <w:r w:rsidR="001F1B8A">
        <w:rPr>
          <w:b/>
          <w:bCs/>
        </w:rPr>
        <w:t>eerroutes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4"/>
        <w:gridCol w:w="3936"/>
        <w:gridCol w:w="3797"/>
        <w:gridCol w:w="4317"/>
      </w:tblGrid>
      <w:tr w:rsidR="00120397" w:rsidRPr="00BF2D7C" w:rsidTr="004E1464">
        <w:tc>
          <w:tcPr>
            <w:tcW w:w="1944" w:type="dxa"/>
            <w:shd w:val="clear" w:color="auto" w:fill="D9E2F3" w:themeFill="accent1" w:themeFillTint="33"/>
          </w:tcPr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Sector</w:t>
            </w:r>
          </w:p>
        </w:tc>
        <w:tc>
          <w:tcPr>
            <w:tcW w:w="3936" w:type="dxa"/>
            <w:shd w:val="clear" w:color="auto" w:fill="D9E2F3" w:themeFill="accent1" w:themeFillTint="33"/>
          </w:tcPr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Leerroute 5-4-3</w:t>
            </w:r>
          </w:p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Uitstroombestemming arbeid</w:t>
            </w:r>
          </w:p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Niveau 13: branchegericht certificaat</w:t>
            </w:r>
          </w:p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Niveau 16: MBO entree</w:t>
            </w:r>
          </w:p>
        </w:tc>
        <w:tc>
          <w:tcPr>
            <w:tcW w:w="3797" w:type="dxa"/>
            <w:shd w:val="clear" w:color="auto" w:fill="D9E2F3" w:themeFill="accent1" w:themeFillTint="33"/>
          </w:tcPr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Leerroute 3-2</w:t>
            </w:r>
          </w:p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Uitstroombestemming dagbesteding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Leerroute 2-1</w:t>
            </w:r>
          </w:p>
          <w:p w:rsidR="00120397" w:rsidRPr="00E92D33" w:rsidRDefault="00120397" w:rsidP="004E1464">
            <w:pPr>
              <w:pStyle w:val="Geenafstand"/>
              <w:rPr>
                <w:b/>
                <w:bCs/>
              </w:rPr>
            </w:pPr>
            <w:r w:rsidRPr="00E92D33">
              <w:rPr>
                <w:b/>
                <w:bCs/>
              </w:rPr>
              <w:t>Uitstroombestemming dagbesteding</w:t>
            </w:r>
          </w:p>
        </w:tc>
      </w:tr>
      <w:tr w:rsidR="00120397" w:rsidRPr="000C5B76" w:rsidTr="004E1464">
        <w:tc>
          <w:tcPr>
            <w:tcW w:w="1944" w:type="dxa"/>
          </w:tcPr>
          <w:p w:rsidR="00120397" w:rsidRDefault="00120397" w:rsidP="004E1464">
            <w:pPr>
              <w:pStyle w:val="Geenafstand"/>
            </w:pPr>
            <w:r>
              <w:t>Groen</w:t>
            </w: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>
              <w:rPr>
                <w:rFonts w:cstheme="minorHAnsi"/>
              </w:rPr>
              <w:t>Medewerker groenvoorziening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rPr>
                <w:rFonts w:cstheme="minorHAnsi"/>
              </w:rPr>
              <w:t>Werken in de tuin</w:t>
            </w: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rPr>
                <w:rFonts w:cstheme="minorHAnsi"/>
              </w:rPr>
              <w:t>Werken in de tuin</w:t>
            </w:r>
          </w:p>
        </w:tc>
      </w:tr>
      <w:tr w:rsidR="00120397" w:rsidRPr="000C5B76" w:rsidTr="004E1464">
        <w:tc>
          <w:tcPr>
            <w:tcW w:w="1944" w:type="dxa"/>
            <w:vMerge w:val="restart"/>
          </w:tcPr>
          <w:p w:rsidR="00120397" w:rsidRDefault="00120397" w:rsidP="004E1464">
            <w:pPr>
              <w:pStyle w:val="Geenafstand"/>
            </w:pPr>
            <w:r>
              <w:t>Horeca</w:t>
            </w: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>
              <w:t>Medewerker keuken/</w:t>
            </w:r>
            <w:proofErr w:type="spellStart"/>
            <w:r>
              <w:t>hulpkok</w:t>
            </w:r>
            <w:proofErr w:type="spellEnd"/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keuken</w:t>
            </w: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keuken</w:t>
            </w:r>
          </w:p>
        </w:tc>
      </w:tr>
      <w:tr w:rsidR="00120397" w:rsidRPr="000C5B76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>
              <w:t>Medewerker c</w:t>
            </w:r>
            <w:r w:rsidRPr="000C5B76">
              <w:t>atering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kantine</w:t>
            </w: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</w:p>
        </w:tc>
      </w:tr>
      <w:tr w:rsidR="00120397" w:rsidRPr="000C5B76" w:rsidTr="004E1464">
        <w:tc>
          <w:tcPr>
            <w:tcW w:w="1944" w:type="dxa"/>
            <w:vMerge w:val="restart"/>
          </w:tcPr>
          <w:p w:rsidR="00120397" w:rsidRDefault="00120397" w:rsidP="004E1464">
            <w:pPr>
              <w:pStyle w:val="Geenafstand"/>
            </w:pPr>
            <w:r>
              <w:t>Zorg en welzijn</w:t>
            </w:r>
          </w:p>
        </w:tc>
        <w:tc>
          <w:tcPr>
            <w:tcW w:w="3936" w:type="dxa"/>
          </w:tcPr>
          <w:p w:rsidR="00120397" w:rsidRDefault="00120397" w:rsidP="004E1464">
            <w:pPr>
              <w:pStyle w:val="Geenafstand"/>
            </w:pPr>
            <w:r>
              <w:t>Assistent woonbegeleider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</w:p>
        </w:tc>
      </w:tr>
      <w:tr w:rsidR="00120397" w:rsidRPr="000C5B76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Default="00120397" w:rsidP="004E1464">
            <w:pPr>
              <w:pStyle w:val="Geenafstand"/>
            </w:pPr>
            <w:r>
              <w:t>Helpende in instelling/thuiszorg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</w:p>
        </w:tc>
      </w:tr>
      <w:tr w:rsidR="00120397" w:rsidRPr="000C5B76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Default="00120397" w:rsidP="004E1464">
            <w:pPr>
              <w:pStyle w:val="Geenafstand"/>
            </w:pPr>
            <w:r>
              <w:t>Helpende in de kinderopvang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</w:p>
        </w:tc>
      </w:tr>
      <w:tr w:rsidR="00120397" w:rsidRPr="000C5B76" w:rsidTr="004E1464">
        <w:tc>
          <w:tcPr>
            <w:tcW w:w="1944" w:type="dxa"/>
            <w:vMerge w:val="restart"/>
          </w:tcPr>
          <w:p w:rsidR="00120397" w:rsidRDefault="00120397" w:rsidP="004E1464">
            <w:pPr>
              <w:pStyle w:val="Geenafstand"/>
            </w:pPr>
            <w:r>
              <w:t>Handel en Dienstverlening</w:t>
            </w: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>
              <w:t>Medewerker facilitaire dienstverlening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het huishouden</w:t>
            </w: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het huishouden/linnenkamer</w:t>
            </w: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Default="00120397" w:rsidP="004E1464">
            <w:pPr>
              <w:pStyle w:val="Geenafstand"/>
            </w:pPr>
            <w:r>
              <w:t>Winkel</w:t>
            </w:r>
            <w:r w:rsidRPr="000C5B76">
              <w:t>medewerker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winkel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Magazijn</w:t>
            </w:r>
            <w:r>
              <w:t>medewerker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het magazijn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Baliemedewerker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aan de balie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>
              <w:t>Medewerker printmedia/drukkerij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repro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  <w:r>
              <w:t>Werken in de repro/productie</w:t>
            </w: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linnenkamer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 w:val="restart"/>
          </w:tcPr>
          <w:p w:rsidR="00120397" w:rsidRDefault="00120397" w:rsidP="004E1464">
            <w:pPr>
              <w:pStyle w:val="Geenafstand"/>
            </w:pPr>
            <w:r>
              <w:t>Techniek en Productie</w:t>
            </w: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rPr>
                <w:rFonts w:cstheme="minorHAnsi"/>
              </w:rPr>
              <w:t>Houtbewerk</w:t>
            </w:r>
            <w:r>
              <w:rPr>
                <w:rFonts w:cstheme="minorHAnsi"/>
              </w:rPr>
              <w:t>er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rPr>
                <w:rFonts w:cstheme="minorHAnsi"/>
              </w:rPr>
              <w:t>Werken met hout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>
              <w:rPr>
                <w:rFonts w:cstheme="minorHAnsi"/>
              </w:rPr>
              <w:t xml:space="preserve">Medewerker </w:t>
            </w:r>
            <w:r w:rsidRPr="000C5B76">
              <w:rPr>
                <w:rFonts w:cstheme="minorHAnsi"/>
              </w:rPr>
              <w:t>Fietstechniek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rPr>
                <w:rFonts w:cstheme="minorHAnsi"/>
              </w:rPr>
              <w:t>Werken aan de fiets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Productiemedewerker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productie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Metaalmedewerker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de metaal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  <w:r>
              <w:t>Medewerker multimediale vormgeving</w:t>
            </w: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>
              <w:t>Werken in de ICT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het atelier</w:t>
            </w:r>
          </w:p>
        </w:tc>
        <w:tc>
          <w:tcPr>
            <w:tcW w:w="4317" w:type="dxa"/>
          </w:tcPr>
          <w:p w:rsidR="00120397" w:rsidRPr="000C5B76" w:rsidRDefault="00120397" w:rsidP="004E1464">
            <w:pPr>
              <w:pStyle w:val="Geenafstand"/>
            </w:pPr>
            <w:r w:rsidRPr="000C5B76">
              <w:t>Werken in het atelier</w:t>
            </w:r>
          </w:p>
        </w:tc>
      </w:tr>
      <w:tr w:rsidR="00120397" w:rsidTr="004E1464">
        <w:tc>
          <w:tcPr>
            <w:tcW w:w="1944" w:type="dxa"/>
            <w:vMerge/>
          </w:tcPr>
          <w:p w:rsidR="00120397" w:rsidRDefault="00120397" w:rsidP="004E1464">
            <w:pPr>
              <w:pStyle w:val="Geenafstand"/>
            </w:pPr>
          </w:p>
        </w:tc>
        <w:tc>
          <w:tcPr>
            <w:tcW w:w="3936" w:type="dxa"/>
          </w:tcPr>
          <w:p w:rsidR="00120397" w:rsidRPr="000C5B76" w:rsidRDefault="00120397" w:rsidP="004E1464">
            <w:pPr>
              <w:pStyle w:val="Geenafstand"/>
            </w:pPr>
          </w:p>
        </w:tc>
        <w:tc>
          <w:tcPr>
            <w:tcW w:w="3797" w:type="dxa"/>
          </w:tcPr>
          <w:p w:rsidR="00120397" w:rsidRPr="000C5B76" w:rsidRDefault="00120397" w:rsidP="004E1464">
            <w:pPr>
              <w:pStyle w:val="Geenafstand"/>
            </w:pPr>
            <w:r>
              <w:t>Werken in de kaarsenmakerij</w:t>
            </w:r>
          </w:p>
        </w:tc>
        <w:tc>
          <w:tcPr>
            <w:tcW w:w="4317" w:type="dxa"/>
          </w:tcPr>
          <w:p w:rsidR="00120397" w:rsidRDefault="00120397" w:rsidP="004E1464">
            <w:pPr>
              <w:pStyle w:val="Geenafstand"/>
            </w:pPr>
          </w:p>
        </w:tc>
      </w:tr>
    </w:tbl>
    <w:p w:rsidR="00120397" w:rsidRDefault="00120397" w:rsidP="00120397">
      <w:pPr>
        <w:pStyle w:val="Geenafstand"/>
      </w:pPr>
    </w:p>
    <w:p w:rsidR="00120397" w:rsidRDefault="00120397"/>
    <w:sectPr w:rsidR="00120397" w:rsidSect="0012039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E98" w:rsidRDefault="003D2E98" w:rsidP="000F4FA4">
      <w:pPr>
        <w:spacing w:after="0" w:line="240" w:lineRule="auto"/>
      </w:pPr>
      <w:r>
        <w:separator/>
      </w:r>
    </w:p>
  </w:endnote>
  <w:endnote w:type="continuationSeparator" w:id="0">
    <w:p w:rsidR="003D2E98" w:rsidRDefault="003D2E98" w:rsidP="000F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E98" w:rsidRDefault="003D2E98" w:rsidP="000F4FA4">
      <w:pPr>
        <w:spacing w:after="0" w:line="240" w:lineRule="auto"/>
      </w:pPr>
      <w:r>
        <w:separator/>
      </w:r>
    </w:p>
  </w:footnote>
  <w:footnote w:type="continuationSeparator" w:id="0">
    <w:p w:rsidR="003D2E98" w:rsidRDefault="003D2E98" w:rsidP="000F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FA4" w:rsidRDefault="000F4FA4" w:rsidP="000F4FA4">
    <w:pPr>
      <w:pStyle w:val="Koptekst"/>
      <w:jc w:val="right"/>
    </w:pPr>
    <w:r>
      <w:rPr>
        <w:noProof/>
        <w14:ligatures w14:val="standardContextual"/>
      </w:rPr>
      <w:drawing>
        <wp:inline distT="0" distB="0" distL="0" distR="0">
          <wp:extent cx="1177740" cy="561691"/>
          <wp:effectExtent l="0" t="0" r="3810" b="0"/>
          <wp:docPr id="140794469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944695" name="Afbeelding 14079446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524" cy="56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97"/>
    <w:rsid w:val="000979F4"/>
    <w:rsid w:val="000F4FA4"/>
    <w:rsid w:val="00120397"/>
    <w:rsid w:val="001F1B8A"/>
    <w:rsid w:val="003D2E98"/>
    <w:rsid w:val="00793F6D"/>
    <w:rsid w:val="009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E723D0-5490-42AF-A77D-03D39C03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0397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0397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1203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F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FA4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0F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F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den Berg</dc:creator>
  <cp:keywords/>
  <dc:description/>
  <cp:lastModifiedBy>Anja van den Berg</cp:lastModifiedBy>
  <cp:revision>4</cp:revision>
  <dcterms:created xsi:type="dcterms:W3CDTF">2023-05-17T14:23:00Z</dcterms:created>
  <dcterms:modified xsi:type="dcterms:W3CDTF">2023-05-17T14:29:00Z</dcterms:modified>
</cp:coreProperties>
</file>