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332285" w:rsidRPr="009703EF" w:rsidTr="00B07656">
        <w:tc>
          <w:tcPr>
            <w:tcW w:w="993" w:type="dxa"/>
          </w:tcPr>
          <w:p w:rsidR="00332285" w:rsidRDefault="00332285" w:rsidP="00B07656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09D16494" wp14:editId="410C45A7">
                  <wp:extent cx="547385" cy="495300"/>
                  <wp:effectExtent l="0" t="0" r="5080" b="0"/>
                  <wp:docPr id="376" name="Afbeelding 376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332285" w:rsidRPr="009703EF" w:rsidRDefault="00332285" w:rsidP="00B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D00"/>
                <w:sz w:val="24"/>
                <w:szCs w:val="24"/>
              </w:rPr>
            </w:pPr>
            <w:r w:rsidRPr="002517BD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OPDRACHT 3.15: wat past bij mij?</w:t>
            </w:r>
          </w:p>
        </w:tc>
      </w:tr>
    </w:tbl>
    <w:p w:rsidR="00332285" w:rsidRPr="000744A8" w:rsidRDefault="00332285" w:rsidP="0033228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32285" w:rsidRPr="000744A8" w:rsidRDefault="00332285" w:rsidP="00332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Iedereen bezit een aantal competenties. Een competentie is hoe goed je ergens in bent of hoe geschikt je ergens voor bent.</w:t>
      </w:r>
      <w:r>
        <w:rPr>
          <w:rFonts w:ascii="Arial" w:hAnsi="Arial" w:cs="Arial"/>
          <w:sz w:val="24"/>
          <w:szCs w:val="24"/>
        </w:rPr>
        <w:t xml:space="preserve"> </w:t>
      </w:r>
      <w:r w:rsidRPr="000744A8">
        <w:rPr>
          <w:rFonts w:ascii="Arial" w:hAnsi="Arial" w:cs="Arial"/>
          <w:sz w:val="24"/>
          <w:szCs w:val="24"/>
        </w:rPr>
        <w:t>Hieronder staan allerlei competenties genoemd.</w:t>
      </w:r>
    </w:p>
    <w:p w:rsidR="00332285" w:rsidRPr="000744A8" w:rsidRDefault="00332285" w:rsidP="00332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Beantwoord de onderstaande vragen.</w:t>
      </w:r>
    </w:p>
    <w:p w:rsidR="00332285" w:rsidRPr="000744A8" w:rsidRDefault="00332285" w:rsidP="00332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285" w:rsidRPr="00FC6760" w:rsidRDefault="00332285" w:rsidP="00332285">
      <w:pPr>
        <w:spacing w:after="0" w:line="240" w:lineRule="auto"/>
        <w:rPr>
          <w:rFonts w:ascii="Arial" w:hAnsi="Arial" w:cs="Arial"/>
          <w:b/>
          <w:color w:val="CC0000"/>
          <w:sz w:val="24"/>
          <w:szCs w:val="24"/>
        </w:rPr>
      </w:pPr>
      <w:r w:rsidRPr="00FC6760">
        <w:rPr>
          <w:rFonts w:ascii="Arial" w:hAnsi="Arial" w:cs="Arial"/>
          <w:b/>
          <w:color w:val="CC0000"/>
          <w:sz w:val="24"/>
          <w:szCs w:val="24"/>
        </w:rPr>
        <w:t>Competentie 1:</w:t>
      </w:r>
    </w:p>
    <w:tbl>
      <w:tblPr>
        <w:tblStyle w:val="Tabelraster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11"/>
        <w:gridCol w:w="9490"/>
      </w:tblGrid>
      <w:tr w:rsidR="00332285" w:rsidRPr="000744A8" w:rsidTr="00B07656">
        <w:tc>
          <w:tcPr>
            <w:tcW w:w="704" w:type="dxa"/>
            <w:vMerge w:val="restart"/>
            <w:shd w:val="clear" w:color="auto" w:fill="385623" w:themeFill="accent6" w:themeFillShade="80"/>
            <w:textDirection w:val="btLr"/>
          </w:tcPr>
          <w:p w:rsidR="00332285" w:rsidRPr="00556F30" w:rsidRDefault="00332285" w:rsidP="00B07656">
            <w:pPr>
              <w:ind w:left="113" w:right="113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A3B8A"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  <w:t>COMMUNICEREN</w:t>
            </w: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Vertel in eigen woorden wat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communiceren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betekent: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Geef een voorbeeld waar je </w:t>
            </w:r>
            <w:r>
              <w:rPr>
                <w:rFonts w:ascii="Arial" w:hAnsi="Arial" w:cs="Arial"/>
                <w:sz w:val="24"/>
                <w:szCs w:val="24"/>
              </w:rPr>
              <w:t xml:space="preserve">mee </w:t>
            </w:r>
            <w:r w:rsidRPr="000744A8">
              <w:rPr>
                <w:rFonts w:ascii="Arial" w:hAnsi="Arial" w:cs="Arial"/>
                <w:sz w:val="24"/>
                <w:szCs w:val="24"/>
              </w:rPr>
              <w:t>bezig bent met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communiceren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Typ hieronder 2 beroepen waarin je goed moet kunnen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communiceren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1622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285" w:rsidRPr="001622FC" w:rsidRDefault="00332285" w:rsidP="00B07656">
            <w:pPr>
              <w:tabs>
                <w:tab w:val="left" w:pos="6150"/>
              </w:tabs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2285" w:rsidRPr="000744A8" w:rsidTr="00B07656">
        <w:trPr>
          <w:trHeight w:hRule="exact" w:val="680"/>
        </w:trPr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  <w:vAlign w:val="center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Cijfer dat je jezelf voor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communiceren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geeft:</w: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332285" w:rsidRDefault="00332285" w:rsidP="00332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285" w:rsidRDefault="00332285" w:rsidP="003322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2285" w:rsidRDefault="00332285" w:rsidP="00332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285" w:rsidRPr="00FC6760" w:rsidRDefault="00332285" w:rsidP="00332285">
      <w:pPr>
        <w:spacing w:after="0" w:line="240" w:lineRule="auto"/>
        <w:rPr>
          <w:rFonts w:ascii="Arial" w:hAnsi="Arial" w:cs="Arial"/>
          <w:b/>
          <w:color w:val="CC0000"/>
          <w:sz w:val="24"/>
          <w:szCs w:val="24"/>
        </w:rPr>
      </w:pPr>
      <w:r w:rsidRPr="00FC6760">
        <w:rPr>
          <w:rFonts w:ascii="Arial" w:hAnsi="Arial" w:cs="Arial"/>
          <w:b/>
          <w:color w:val="CC0000"/>
          <w:sz w:val="24"/>
          <w:szCs w:val="24"/>
        </w:rPr>
        <w:t>Competentie 2:</w:t>
      </w:r>
    </w:p>
    <w:tbl>
      <w:tblPr>
        <w:tblStyle w:val="Tabelraster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11"/>
        <w:gridCol w:w="9490"/>
      </w:tblGrid>
      <w:tr w:rsidR="00332285" w:rsidRPr="000744A8" w:rsidTr="00B07656">
        <w:tc>
          <w:tcPr>
            <w:tcW w:w="704" w:type="dxa"/>
            <w:vMerge w:val="restart"/>
            <w:shd w:val="clear" w:color="auto" w:fill="385623" w:themeFill="accent6" w:themeFillShade="80"/>
            <w:textDirection w:val="btLr"/>
          </w:tcPr>
          <w:p w:rsidR="00332285" w:rsidRPr="00556F30" w:rsidRDefault="00332285" w:rsidP="00B07656">
            <w:pPr>
              <w:ind w:left="113" w:right="113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  <w:t>INTERVIEWEN</w:t>
            </w: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Vertel in eigen woorden wat “</w:t>
            </w:r>
            <w:r w:rsidRPr="00E75A6D">
              <w:rPr>
                <w:rFonts w:ascii="Arial" w:hAnsi="Arial" w:cs="Arial"/>
                <w:b/>
                <w:sz w:val="24"/>
                <w:szCs w:val="24"/>
              </w:rPr>
              <w:t>interviewen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betekent: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een voorbeeld waar je bezig bent met “</w:t>
            </w:r>
            <w:r w:rsidRPr="00E75A6D">
              <w:rPr>
                <w:rFonts w:ascii="Arial" w:hAnsi="Arial" w:cs="Arial"/>
                <w:b/>
                <w:sz w:val="24"/>
                <w:szCs w:val="24"/>
              </w:rPr>
              <w:t>interviewen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Typ hieronder 2 beroepen waarin je goed moet kunnen “</w:t>
            </w:r>
            <w:r w:rsidRPr="00E75A6D">
              <w:rPr>
                <w:rFonts w:ascii="Arial" w:hAnsi="Arial" w:cs="Arial"/>
                <w:b/>
                <w:sz w:val="24"/>
                <w:szCs w:val="24"/>
              </w:rPr>
              <w:t>interviewen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1622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332285" w:rsidRPr="000744A8" w:rsidTr="00B07656">
        <w:trPr>
          <w:trHeight w:hRule="exact" w:val="680"/>
        </w:trPr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  <w:vAlign w:val="center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Cijfer dat je jezelf voor “</w:t>
            </w:r>
            <w:r w:rsidRPr="00E75A6D">
              <w:rPr>
                <w:rFonts w:ascii="Arial" w:hAnsi="Arial" w:cs="Arial"/>
                <w:b/>
                <w:sz w:val="24"/>
                <w:szCs w:val="24"/>
              </w:rPr>
              <w:t>interviewen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geeft:</w:t>
            </w:r>
          </w:p>
        </w:tc>
      </w:tr>
    </w:tbl>
    <w:p w:rsidR="00332285" w:rsidRPr="00332285" w:rsidRDefault="00332285" w:rsidP="00332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646">
        <w:rPr>
          <w:rFonts w:ascii="Arial" w:hAnsi="Arial" w:cs="Arial"/>
          <w:b/>
          <w:noProof/>
          <w:color w:val="7030A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1655238" wp14:editId="670FF61F">
                <wp:simplePos x="0" y="0"/>
                <wp:positionH relativeFrom="page">
                  <wp:posOffset>-57150</wp:posOffset>
                </wp:positionH>
                <wp:positionV relativeFrom="paragraph">
                  <wp:posOffset>-346075</wp:posOffset>
                </wp:positionV>
                <wp:extent cx="7613650" cy="9448800"/>
                <wp:effectExtent l="0" t="0" r="6350" b="0"/>
                <wp:wrapNone/>
                <wp:docPr id="2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9448800"/>
                        </a:xfrm>
                        <a:prstGeom prst="rect">
                          <a:avLst/>
                        </a:prstGeom>
                        <a:solidFill>
                          <a:srgbClr val="996633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85" w:rsidRDefault="00332285" w:rsidP="00332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5523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.5pt;margin-top:-27.25pt;width:599.5pt;height:74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" fillcolor="#963" stroked="f">
                <v:fill opacity="21074f"/>
                <v:textbox>
                  <w:txbxContent>
                    <w:p w:rsidR="00332285" w:rsidRDefault="00332285" w:rsidP="00332285"/>
                  </w:txbxContent>
                </v:textbox>
                <w10:wrap anchorx="page"/>
              </v:shape>
            </w:pict>
          </mc:Fallback>
        </mc:AlternateContent>
      </w:r>
    </w:p>
    <w:p w:rsidR="00332285" w:rsidRDefault="00332285" w:rsidP="0033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285" w:rsidRPr="00FC6760" w:rsidRDefault="00332285" w:rsidP="00332285">
      <w:pPr>
        <w:spacing w:after="0" w:line="240" w:lineRule="auto"/>
        <w:rPr>
          <w:rFonts w:ascii="Arial" w:hAnsi="Arial" w:cs="Arial"/>
          <w:b/>
          <w:color w:val="CC0000"/>
          <w:sz w:val="24"/>
          <w:szCs w:val="24"/>
        </w:rPr>
      </w:pPr>
      <w:r w:rsidRPr="00FC6760">
        <w:rPr>
          <w:rFonts w:ascii="Arial" w:hAnsi="Arial" w:cs="Arial"/>
          <w:b/>
          <w:color w:val="CC0000"/>
          <w:sz w:val="24"/>
          <w:szCs w:val="24"/>
        </w:rPr>
        <w:t>Competentie 3</w:t>
      </w:r>
    </w:p>
    <w:tbl>
      <w:tblPr>
        <w:tblStyle w:val="Tabelraster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11"/>
        <w:gridCol w:w="9490"/>
      </w:tblGrid>
      <w:tr w:rsidR="00332285" w:rsidRPr="000744A8" w:rsidTr="00B07656">
        <w:tc>
          <w:tcPr>
            <w:tcW w:w="704" w:type="dxa"/>
            <w:vMerge w:val="restart"/>
            <w:shd w:val="clear" w:color="auto" w:fill="385623" w:themeFill="accent6" w:themeFillShade="80"/>
            <w:textDirection w:val="btLr"/>
          </w:tcPr>
          <w:p w:rsidR="00332285" w:rsidRPr="003C7BF3" w:rsidRDefault="00332285" w:rsidP="00B07656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3B8A">
              <w:rPr>
                <w:rFonts w:ascii="Arial" w:hAnsi="Arial" w:cs="Arial"/>
                <w:b/>
                <w:color w:val="FFFFFF" w:themeColor="background1"/>
                <w:sz w:val="36"/>
                <w:szCs w:val="32"/>
              </w:rPr>
              <w:t>EMOTIES</w:t>
            </w: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Vertel in eigen woorden wat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omgaan met emoties</w:t>
            </w:r>
            <w:r w:rsidRPr="000744A8">
              <w:rPr>
                <w:rFonts w:ascii="Arial" w:hAnsi="Arial" w:cs="Arial"/>
                <w:sz w:val="24"/>
                <w:szCs w:val="24"/>
              </w:rPr>
              <w:t>” betekent: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een voorbeeld waar je bezig bent met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omgaan met emoties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Typ hieronder 2 beroepen waarin je goed moet kunnen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omgaan met emoties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1622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Cijfer dat je jezelf voor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omgaan met emoties</w:t>
            </w:r>
            <w:r w:rsidRPr="000744A8">
              <w:rPr>
                <w:rFonts w:ascii="Arial" w:hAnsi="Arial" w:cs="Arial"/>
                <w:sz w:val="24"/>
                <w:szCs w:val="24"/>
              </w:rPr>
              <w:t>” geeft: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285" w:rsidRDefault="00332285" w:rsidP="00332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285" w:rsidRDefault="00332285" w:rsidP="00332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285" w:rsidRDefault="00332285" w:rsidP="0033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2285" w:rsidRDefault="00332285" w:rsidP="00332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285" w:rsidRDefault="00332285" w:rsidP="00332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6760">
        <w:rPr>
          <w:rFonts w:ascii="Arial" w:hAnsi="Arial" w:cs="Arial"/>
          <w:b/>
          <w:color w:val="CC0000"/>
          <w:sz w:val="24"/>
          <w:szCs w:val="24"/>
        </w:rPr>
        <w:t>Competentie 4:</w:t>
      </w:r>
    </w:p>
    <w:tbl>
      <w:tblPr>
        <w:tblStyle w:val="Tabelraster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88"/>
        <w:gridCol w:w="9206"/>
      </w:tblGrid>
      <w:tr w:rsidR="00332285" w:rsidRPr="000744A8" w:rsidTr="00B07656">
        <w:tc>
          <w:tcPr>
            <w:tcW w:w="988" w:type="dxa"/>
            <w:vMerge w:val="restart"/>
            <w:shd w:val="clear" w:color="auto" w:fill="385623" w:themeFill="accent6" w:themeFillShade="80"/>
            <w:textDirection w:val="btLr"/>
          </w:tcPr>
          <w:p w:rsidR="00332285" w:rsidRPr="00F81F8A" w:rsidRDefault="00332285" w:rsidP="00B07656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3B8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NORMEN EN WAARDEN</w:t>
            </w:r>
          </w:p>
        </w:tc>
        <w:tc>
          <w:tcPr>
            <w:tcW w:w="9206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Vertel in eigen woorden wat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normen en waarden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betekent: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988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6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een voorbeeld waar je bezig bent met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normen en waarden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988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6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Typ hieronder 2 beroepen waarin je goed moet kunnen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normen en waarden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1622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</w:tr>
      <w:tr w:rsidR="00332285" w:rsidRPr="000744A8" w:rsidTr="00B07656">
        <w:tc>
          <w:tcPr>
            <w:tcW w:w="988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6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Cijfer dat je jezelf voor “</w:t>
            </w:r>
            <w:r w:rsidRPr="00AA1084">
              <w:rPr>
                <w:rFonts w:ascii="Arial" w:hAnsi="Arial" w:cs="Arial"/>
                <w:b/>
                <w:sz w:val="24"/>
                <w:szCs w:val="24"/>
              </w:rPr>
              <w:t>normen en waarden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geeft: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285" w:rsidRDefault="00332285" w:rsidP="003322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32285" w:rsidRDefault="00332285" w:rsidP="00332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6760">
        <w:rPr>
          <w:rFonts w:ascii="Arial" w:hAnsi="Arial" w:cs="Arial"/>
          <w:noProof/>
          <w:color w:val="CC0000"/>
          <w:sz w:val="24"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3E31010" wp14:editId="18EC1FB0">
                <wp:simplePos x="0" y="0"/>
                <wp:positionH relativeFrom="page">
                  <wp:posOffset>11430</wp:posOffset>
                </wp:positionH>
                <wp:positionV relativeFrom="paragraph">
                  <wp:posOffset>-344170</wp:posOffset>
                </wp:positionV>
                <wp:extent cx="7613650" cy="9471660"/>
                <wp:effectExtent l="0" t="0" r="6350" b="0"/>
                <wp:wrapNone/>
                <wp:docPr id="2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9471660"/>
                        </a:xfrm>
                        <a:prstGeom prst="rect">
                          <a:avLst/>
                        </a:prstGeom>
                        <a:solidFill>
                          <a:srgbClr val="996633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85" w:rsidRDefault="00332285" w:rsidP="00332285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1010" id="_x0000_s1027" type="#_x0000_t202" style="position:absolute;margin-left:.9pt;margin-top:-27.1pt;width:599.5pt;height:745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" fillcolor="#963" stroked="f">
                <v:fill opacity="21074f"/>
                <v:textbox>
                  <w:txbxContent>
                    <w:p w:rsidR="00332285" w:rsidRDefault="00332285" w:rsidP="00332285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C6760">
        <w:rPr>
          <w:rFonts w:ascii="Arial" w:hAnsi="Arial" w:cs="Arial"/>
          <w:b/>
          <w:color w:val="CC0000"/>
          <w:sz w:val="24"/>
          <w:szCs w:val="24"/>
        </w:rPr>
        <w:t>Competentie 5:</w:t>
      </w:r>
    </w:p>
    <w:tbl>
      <w:tblPr>
        <w:tblStyle w:val="Tabelraster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11"/>
        <w:gridCol w:w="9490"/>
      </w:tblGrid>
      <w:tr w:rsidR="00332285" w:rsidRPr="000744A8" w:rsidTr="00B07656">
        <w:tc>
          <w:tcPr>
            <w:tcW w:w="704" w:type="dxa"/>
            <w:vMerge w:val="restart"/>
            <w:shd w:val="clear" w:color="auto" w:fill="385623" w:themeFill="accent6" w:themeFillShade="80"/>
            <w:textDirection w:val="btLr"/>
          </w:tcPr>
          <w:p w:rsidR="00332285" w:rsidRPr="003E657A" w:rsidRDefault="00332285" w:rsidP="00B0765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B8A">
              <w:rPr>
                <w:rFonts w:ascii="Arial" w:hAnsi="Arial" w:cs="Arial"/>
                <w:b/>
                <w:color w:val="FFFFFF" w:themeColor="background1"/>
                <w:sz w:val="36"/>
                <w:szCs w:val="24"/>
              </w:rPr>
              <w:t>PLANNEN</w:t>
            </w: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Vertel in eigen woorden wat “</w:t>
            </w:r>
            <w:r w:rsidRPr="000F2D9F">
              <w:rPr>
                <w:rFonts w:ascii="Arial" w:hAnsi="Arial" w:cs="Arial"/>
                <w:b/>
                <w:sz w:val="24"/>
                <w:szCs w:val="24"/>
              </w:rPr>
              <w:t>organiseren en plannen</w:t>
            </w:r>
            <w:r w:rsidRPr="000744A8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4A8">
              <w:rPr>
                <w:rFonts w:ascii="Arial" w:hAnsi="Arial" w:cs="Arial"/>
                <w:sz w:val="24"/>
                <w:szCs w:val="24"/>
              </w:rPr>
              <w:t>betekent: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een voorbeeld waar je bezig bent met “</w:t>
            </w:r>
            <w:r w:rsidRPr="000F2D9F">
              <w:rPr>
                <w:rFonts w:ascii="Arial" w:hAnsi="Arial" w:cs="Arial"/>
                <w:b/>
                <w:sz w:val="24"/>
                <w:szCs w:val="24"/>
              </w:rPr>
              <w:t>organiseren en plannen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Typ hieronder 2 beroepen waarin je goed moet kunnen “</w:t>
            </w:r>
            <w:r w:rsidRPr="000F2D9F">
              <w:rPr>
                <w:rFonts w:ascii="Arial" w:hAnsi="Arial" w:cs="Arial"/>
                <w:b/>
                <w:sz w:val="24"/>
                <w:szCs w:val="24"/>
              </w:rPr>
              <w:t>organiseren en</w:t>
            </w:r>
            <w:r w:rsidRPr="00074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2D9F">
              <w:rPr>
                <w:rFonts w:ascii="Arial" w:hAnsi="Arial" w:cs="Arial"/>
                <w:b/>
                <w:sz w:val="24"/>
                <w:szCs w:val="24"/>
              </w:rPr>
              <w:t>plannen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1622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332285" w:rsidRPr="000744A8" w:rsidTr="00B07656">
        <w:trPr>
          <w:trHeight w:hRule="exact" w:val="680"/>
        </w:trPr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  <w:vAlign w:val="center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Cijfer dat je jezelf voor “</w:t>
            </w:r>
            <w:r w:rsidRPr="000F2D9F">
              <w:rPr>
                <w:rFonts w:ascii="Arial" w:hAnsi="Arial" w:cs="Arial"/>
                <w:b/>
                <w:sz w:val="24"/>
                <w:szCs w:val="24"/>
              </w:rPr>
              <w:t>organiseren en plannen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geeft:</w:t>
            </w:r>
          </w:p>
        </w:tc>
      </w:tr>
    </w:tbl>
    <w:p w:rsidR="00332285" w:rsidRDefault="00332285" w:rsidP="00332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285" w:rsidRDefault="00332285" w:rsidP="00332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285" w:rsidRPr="00FC6760" w:rsidRDefault="00332285" w:rsidP="00332285">
      <w:pPr>
        <w:spacing w:after="0" w:line="240" w:lineRule="auto"/>
        <w:rPr>
          <w:rFonts w:ascii="Arial" w:hAnsi="Arial" w:cs="Arial"/>
          <w:b/>
          <w:color w:val="CC0000"/>
          <w:sz w:val="24"/>
          <w:szCs w:val="24"/>
        </w:rPr>
      </w:pPr>
      <w:r w:rsidRPr="00FC6760">
        <w:rPr>
          <w:rFonts w:ascii="Arial" w:hAnsi="Arial" w:cs="Arial"/>
          <w:b/>
          <w:color w:val="CC0000"/>
          <w:sz w:val="24"/>
          <w:szCs w:val="24"/>
        </w:rPr>
        <w:t>Competentie 6:</w:t>
      </w:r>
    </w:p>
    <w:p w:rsidR="00332285" w:rsidRDefault="00332285" w:rsidP="00332285">
      <w:pP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</w:rPr>
      </w:pPr>
    </w:p>
    <w:p w:rsidR="00332285" w:rsidRPr="007B0631" w:rsidRDefault="00332285" w:rsidP="00332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11"/>
        <w:gridCol w:w="9490"/>
      </w:tblGrid>
      <w:tr w:rsidR="00332285" w:rsidRPr="000744A8" w:rsidTr="00B07656">
        <w:tc>
          <w:tcPr>
            <w:tcW w:w="704" w:type="dxa"/>
            <w:vMerge w:val="restart"/>
            <w:shd w:val="clear" w:color="auto" w:fill="385623" w:themeFill="accent6" w:themeFillShade="80"/>
            <w:textDirection w:val="btLr"/>
          </w:tcPr>
          <w:p w:rsidR="00332285" w:rsidRPr="00B520F5" w:rsidRDefault="00332285" w:rsidP="00B07656">
            <w:pPr>
              <w:ind w:left="113" w:right="11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C0D1C"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  <w:t>SAMENWERKEN</w:t>
            </w: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Vertel in eigen woorden wat “</w:t>
            </w:r>
            <w:r w:rsidRPr="000F2D9F">
              <w:rPr>
                <w:rFonts w:ascii="Arial" w:hAnsi="Arial" w:cs="Arial"/>
                <w:b/>
                <w:sz w:val="24"/>
                <w:szCs w:val="24"/>
              </w:rPr>
              <w:t>samenwerken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betekent: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een voorbeeld waar je bezig bent met “</w:t>
            </w:r>
            <w:r w:rsidRPr="000F2D9F">
              <w:rPr>
                <w:rFonts w:ascii="Arial" w:hAnsi="Arial" w:cs="Arial"/>
                <w:b/>
                <w:sz w:val="24"/>
                <w:szCs w:val="24"/>
              </w:rPr>
              <w:t>samenwerken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Typ hieronder 2 beroepen waarin je goed moet kunnen “</w:t>
            </w:r>
            <w:r w:rsidRPr="000F2D9F">
              <w:rPr>
                <w:rFonts w:ascii="Arial" w:hAnsi="Arial" w:cs="Arial"/>
                <w:b/>
                <w:sz w:val="24"/>
                <w:szCs w:val="24"/>
              </w:rPr>
              <w:t>samenwerken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1622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332285" w:rsidRPr="000744A8" w:rsidTr="00B07656">
        <w:trPr>
          <w:trHeight w:hRule="exact" w:val="680"/>
        </w:trPr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  <w:vAlign w:val="center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Cijfer dat je jezelf voor “</w:t>
            </w:r>
            <w:r w:rsidRPr="000F2D9F">
              <w:rPr>
                <w:rFonts w:ascii="Arial" w:hAnsi="Arial" w:cs="Arial"/>
                <w:b/>
                <w:sz w:val="24"/>
                <w:szCs w:val="24"/>
              </w:rPr>
              <w:t>samenwerken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geeft:</w: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332285" w:rsidRDefault="00332285" w:rsidP="00332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285" w:rsidRDefault="00332285" w:rsidP="00332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2285" w:rsidRDefault="00332285" w:rsidP="003322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332285" w:rsidRDefault="00332285" w:rsidP="00332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6760">
        <w:rPr>
          <w:rFonts w:ascii="Arial" w:hAnsi="Arial" w:cs="Arial"/>
          <w:noProof/>
          <w:color w:val="CC0000"/>
          <w:sz w:val="24"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B740D41" wp14:editId="6E2D5000">
                <wp:simplePos x="0" y="0"/>
                <wp:positionH relativeFrom="page">
                  <wp:posOffset>-38100</wp:posOffset>
                </wp:positionH>
                <wp:positionV relativeFrom="paragraph">
                  <wp:posOffset>-347980</wp:posOffset>
                </wp:positionV>
                <wp:extent cx="7613650" cy="4943475"/>
                <wp:effectExtent l="0" t="0" r="6350" b="9525"/>
                <wp:wrapNone/>
                <wp:docPr id="4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4943475"/>
                        </a:xfrm>
                        <a:prstGeom prst="rect">
                          <a:avLst/>
                        </a:prstGeom>
                        <a:solidFill>
                          <a:srgbClr val="996633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85" w:rsidRDefault="00332285" w:rsidP="00332285">
                            <w:pPr>
                              <w:pStyle w:val="Kop2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0D41" id="_x0000_s1028" type="#_x0000_t202" style="position:absolute;margin-left:-3pt;margin-top:-27.4pt;width:599.5pt;height:389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" fillcolor="#963" stroked="f">
                <v:fill opacity="21074f"/>
                <v:textbox>
                  <w:txbxContent>
                    <w:p w:rsidR="00332285" w:rsidRDefault="00332285" w:rsidP="00332285">
                      <w:pPr>
                        <w:pStyle w:val="Kop2"/>
                        <w:spacing w:before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C6760">
        <w:rPr>
          <w:rFonts w:ascii="Arial" w:hAnsi="Arial" w:cs="Arial"/>
          <w:b/>
          <w:color w:val="CC0000"/>
          <w:sz w:val="24"/>
          <w:szCs w:val="24"/>
        </w:rPr>
        <w:t>Competentie 7:</w:t>
      </w:r>
    </w:p>
    <w:p w:rsidR="00332285" w:rsidRDefault="00332285" w:rsidP="003322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2285" w:rsidRDefault="00332285" w:rsidP="00332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11"/>
        <w:gridCol w:w="9490"/>
      </w:tblGrid>
      <w:tr w:rsidR="00332285" w:rsidRPr="000744A8" w:rsidTr="00B07656">
        <w:tc>
          <w:tcPr>
            <w:tcW w:w="704" w:type="dxa"/>
            <w:vMerge w:val="restart"/>
            <w:shd w:val="clear" w:color="auto" w:fill="385623" w:themeFill="accent6" w:themeFillShade="80"/>
            <w:textDirection w:val="btLr"/>
          </w:tcPr>
          <w:p w:rsidR="00332285" w:rsidRPr="00B520F5" w:rsidRDefault="00332285" w:rsidP="00B07656">
            <w:pPr>
              <w:ind w:left="113" w:right="11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C0D1C">
              <w:rPr>
                <w:rFonts w:ascii="Arial" w:hAnsi="Arial" w:cs="Arial"/>
                <w:b/>
                <w:color w:val="FFFFFF" w:themeColor="background1"/>
                <w:sz w:val="36"/>
                <w:szCs w:val="24"/>
              </w:rPr>
              <w:t>ICT</w:t>
            </w: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Vertel in eigen woorden wat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ICT-vaardigheden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betekent: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een voorbeeld waar je bezig bent met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ICT-vaardigheden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285" w:rsidRPr="000744A8" w:rsidTr="00B07656"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Typ hieronder 2 beroepen waarin je goed moet kunnen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ICT-vaardigheden</w:t>
            </w:r>
            <w:r w:rsidRPr="000744A8">
              <w:rPr>
                <w:rFonts w:ascii="Arial" w:hAnsi="Arial" w:cs="Arial"/>
                <w:sz w:val="24"/>
                <w:szCs w:val="24"/>
              </w:rPr>
              <w:t>”: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1622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285" w:rsidRPr="001622FC" w:rsidRDefault="00332285" w:rsidP="00B07656">
            <w:pPr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332285" w:rsidRPr="000744A8" w:rsidTr="00B07656">
        <w:trPr>
          <w:trHeight w:hRule="exact" w:val="680"/>
        </w:trPr>
        <w:tc>
          <w:tcPr>
            <w:tcW w:w="704" w:type="dxa"/>
            <w:vMerge/>
            <w:shd w:val="clear" w:color="auto" w:fill="385623" w:themeFill="accent6" w:themeFillShade="80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FFFFFF" w:themeFill="background1"/>
            <w:vAlign w:val="center"/>
          </w:tcPr>
          <w:p w:rsidR="00332285" w:rsidRPr="000744A8" w:rsidRDefault="00332285" w:rsidP="00B07656">
            <w:pPr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Cijfer dat je jezelf voor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ICT-vaardigheden</w:t>
            </w:r>
            <w:r w:rsidRPr="000744A8">
              <w:rPr>
                <w:rFonts w:ascii="Arial" w:hAnsi="Arial" w:cs="Arial"/>
                <w:sz w:val="24"/>
                <w:szCs w:val="24"/>
              </w:rPr>
              <w:t>” geeft:</w: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332285" w:rsidRDefault="00332285" w:rsidP="003322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2285" w:rsidRPr="000744A8" w:rsidRDefault="00332285" w:rsidP="00332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C78" w:rsidRDefault="00567C78"/>
    <w:sectPr w:rsidR="00567C78" w:rsidSect="00332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85"/>
    <w:rsid w:val="00332285"/>
    <w:rsid w:val="00567C78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DBBA"/>
  <w15:chartTrackingRefBased/>
  <w15:docId w15:val="{D294E88C-1336-4499-BC35-B41E2C89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2285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2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22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33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32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2019-02-16T20:54:00Z</dcterms:created>
  <dcterms:modified xsi:type="dcterms:W3CDTF">2019-02-16T20:56:00Z</dcterms:modified>
</cp:coreProperties>
</file>