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</w:rPr>
      </w:pPr>
      <w:r w:rsidRPr="005F0BC7">
        <w:rPr>
          <w:rFonts w:ascii="Calibri" w:eastAsia="Calibri" w:hAnsi="Calibri" w:cs="Times New Roman"/>
          <w:noProof/>
          <w:color w:val="808080"/>
          <w:lang w:eastAsia="nl-NL"/>
        </w:rPr>
        <w:drawing>
          <wp:anchor distT="0" distB="0" distL="114300" distR="114300" simplePos="0" relativeHeight="251659264" behindDoc="0" locked="0" layoutInCell="1" allowOverlap="1" wp14:anchorId="78F4E330" wp14:editId="65BCA6FD">
            <wp:simplePos x="0" y="0"/>
            <wp:positionH relativeFrom="column">
              <wp:posOffset>4377690</wp:posOffset>
            </wp:positionH>
            <wp:positionV relativeFrom="paragraph">
              <wp:posOffset>15875</wp:posOffset>
            </wp:positionV>
            <wp:extent cx="2247900" cy="1567107"/>
            <wp:effectExtent l="0" t="0" r="0" b="0"/>
            <wp:wrapNone/>
            <wp:docPr id="311" name="Afbeelding 311" descr="http://www.nieuwdanza.nl/Images/interview%20(1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euwdanza.nl/Images/interview%20(1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BC7">
        <w:rPr>
          <w:rFonts w:ascii="Arial" w:eastAsia="Calibri" w:hAnsi="Arial" w:cs="Arial"/>
          <w:b/>
          <w:color w:val="0070C0"/>
          <w:sz w:val="24"/>
          <w:szCs w:val="24"/>
        </w:rPr>
        <w:t>Praktische informatie: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Naam: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Waar: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Wanneer: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Hoe laat: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Mailadres: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  <w:bookmarkStart w:id="0" w:name="_GoBack"/>
      <w:bookmarkEnd w:id="0"/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Telefoonnr.:</w:t>
      </w:r>
      <w:r w:rsidRPr="005F0BC7">
        <w:rPr>
          <w:rFonts w:ascii="Arial" w:eastAsia="Calibri" w:hAnsi="Arial" w:cs="Arial"/>
          <w:sz w:val="24"/>
          <w:szCs w:val="24"/>
        </w:rPr>
        <w:tab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b/>
          <w:color w:val="0070C0"/>
          <w:sz w:val="24"/>
          <w:szCs w:val="24"/>
        </w:rPr>
      </w:pPr>
      <w:r w:rsidRPr="005F0BC7">
        <w:rPr>
          <w:rFonts w:ascii="Arial" w:eastAsia="Calibri" w:hAnsi="Arial" w:cs="Arial"/>
          <w:b/>
          <w:color w:val="0070C0"/>
          <w:sz w:val="24"/>
          <w:szCs w:val="24"/>
        </w:rPr>
        <w:t>De antwoorden: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Beroep: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Wat is de taakomschrijving?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spacing w:after="0" w:line="240" w:lineRule="auto"/>
        <w:ind w:left="567"/>
        <w:contextualSpacing/>
        <w:rPr>
          <w:rFonts w:ascii="Arial" w:eastAsia="Calibri" w:hAnsi="Arial" w:cs="Arial"/>
          <w:color w:val="808080"/>
          <w:sz w:val="24"/>
          <w:szCs w:val="24"/>
        </w:rPr>
      </w:pP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ind w:left="567"/>
        <w:contextualSpacing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Wat moet je kunnen, kennen en hoe moet je zijn om dit werk goed te doen?</w:t>
      </w:r>
    </w:p>
    <w:p w:rsidR="005F0BC7" w:rsidRPr="005F0BC7" w:rsidRDefault="005F0BC7" w:rsidP="005F0BC7">
      <w:pPr>
        <w:spacing w:after="0" w:line="240" w:lineRule="auto"/>
        <w:ind w:left="720" w:hanging="153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Wat is de vereiste vooropleiding en ervaring?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Wat is de kans op werk voor dit beroep?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>Wat kun je zeggen over de fysieke belasting? Is het een lichamelijk zwaar beroep?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 xml:space="preserve">Wat kun je zeggen over de mentale belasting? Is het een psychisch zwaar beroep? 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lastRenderedPageBreak/>
        <w:t xml:space="preserve">Welke vakken op school sluiten goed aan op dit beroep? </w:t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 xml:space="preserve">Vraag: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t xml:space="preserve">Antwoord: 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 xml:space="preserve">Vraag: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t xml:space="preserve">Antwoord: 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  <w:t>_______________________________________________________________</w:t>
      </w:r>
    </w:p>
    <w:p w:rsidR="005F0BC7" w:rsidRPr="005F0BC7" w:rsidRDefault="005F0BC7" w:rsidP="005F0BC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F0BC7" w:rsidRPr="005F0BC7" w:rsidRDefault="005F0BC7" w:rsidP="005F0BC7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5F0BC7">
        <w:rPr>
          <w:rFonts w:ascii="Arial" w:eastAsia="Calibri" w:hAnsi="Arial" w:cs="Arial"/>
          <w:sz w:val="24"/>
          <w:szCs w:val="24"/>
        </w:rPr>
        <w:t xml:space="preserve">Vraag: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sz w:val="24"/>
          <w:szCs w:val="24"/>
        </w:rPr>
        <w:t xml:space="preserve">Antwoord:  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</w:t>
      </w:r>
      <w:r>
        <w:rPr>
          <w:rFonts w:ascii="Arial" w:eastAsia="Calibri" w:hAnsi="Arial" w:cs="Arial"/>
          <w:color w:val="808080"/>
          <w:sz w:val="24"/>
          <w:szCs w:val="24"/>
        </w:rPr>
        <w:t>_____</w:t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</w:r>
      <w:r w:rsidRPr="005F0BC7">
        <w:rPr>
          <w:rFonts w:ascii="Arial" w:eastAsia="Calibri" w:hAnsi="Arial" w:cs="Arial"/>
          <w:color w:val="808080"/>
          <w:sz w:val="24"/>
          <w:szCs w:val="24"/>
        </w:rPr>
        <w:br/>
        <w:t>_______________________________________________________________</w:t>
      </w:r>
    </w:p>
    <w:sectPr w:rsidR="005F0BC7" w:rsidRPr="005F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34A9"/>
    <w:multiLevelType w:val="hybridMultilevel"/>
    <w:tmpl w:val="6E1229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C7"/>
    <w:rsid w:val="005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2C3D"/>
  <w15:chartTrackingRefBased/>
  <w15:docId w15:val="{A2E6434F-7597-4B39-817F-38AF14D8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ahUKEwj3jbnR4ZzMAhWCVBQKHc-HCB8QjRwIBw&amp;url=http://www.nieuwdanza.nl/alg%20nieuws.php&amp;bvm=bv.119745492,d.d2s&amp;psig=AFQjCNENPbFa3RogR88m0q0VitIS4KiE7A&amp;ust=1461226113186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2019-05-10T08:18:00Z</dcterms:created>
  <dcterms:modified xsi:type="dcterms:W3CDTF">2019-05-10T08:20:00Z</dcterms:modified>
</cp:coreProperties>
</file>