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4BEE" w14:textId="79CE8A5B" w:rsidR="00E96BC9" w:rsidRPr="00EE448F" w:rsidRDefault="00E96BC9" w:rsidP="00E96BC9">
      <w:pPr>
        <w:rPr>
          <w:rFonts w:ascii="Arial Black" w:hAnsi="Arial Black" w:cs="Arial"/>
          <w:color w:val="0070C0"/>
          <w:sz w:val="24"/>
        </w:rPr>
      </w:pPr>
      <w:r>
        <w:rPr>
          <w:rFonts w:ascii="Arial Black" w:hAnsi="Arial Black" w:cs="Arial"/>
          <w:color w:val="0070C0"/>
          <w:sz w:val="24"/>
        </w:rPr>
        <w:t>Beroepsopdracht 6</w:t>
      </w:r>
      <w:r w:rsidR="0027496A">
        <w:rPr>
          <w:rFonts w:ascii="Arial Black" w:hAnsi="Arial Black" w:cs="Arial"/>
          <w:color w:val="0070C0"/>
          <w:sz w:val="24"/>
        </w:rPr>
        <w:t xml:space="preserve"> week 6/</w:t>
      </w:r>
      <w:bookmarkStart w:id="0" w:name="_GoBack"/>
      <w:bookmarkEnd w:id="0"/>
      <w:r w:rsidR="0027496A">
        <w:rPr>
          <w:rFonts w:ascii="Arial Black" w:hAnsi="Arial Black" w:cs="Arial"/>
          <w:color w:val="0070C0"/>
          <w:sz w:val="24"/>
        </w:rPr>
        <w:t>7</w:t>
      </w:r>
      <w:r w:rsidRPr="00EE448F">
        <w:rPr>
          <w:rFonts w:ascii="Arial Black" w:hAnsi="Arial Black" w:cs="Arial"/>
          <w:color w:val="0070C0"/>
          <w:sz w:val="24"/>
        </w:rPr>
        <w:t xml:space="preserve"> ‘</w:t>
      </w:r>
      <w:r>
        <w:rPr>
          <w:rFonts w:ascii="Arial Black" w:hAnsi="Arial Black" w:cs="Arial"/>
          <w:color w:val="0070C0"/>
          <w:sz w:val="24"/>
        </w:rPr>
        <w:t>Archiveren van gegevens</w:t>
      </w:r>
      <w:r w:rsidRPr="00EE448F">
        <w:rPr>
          <w:rFonts w:ascii="Arial Black" w:hAnsi="Arial Black" w:cs="Arial"/>
          <w:color w:val="0070C0"/>
          <w:sz w:val="24"/>
        </w:rPr>
        <w:t>’</w:t>
      </w:r>
    </w:p>
    <w:p w14:paraId="1336A029" w14:textId="77777777" w:rsidR="00E96BC9" w:rsidRDefault="00E96BC9" w:rsidP="00E96BC9">
      <w:pPr>
        <w:rPr>
          <w:rFonts w:ascii="Arial" w:hAnsi="Arial" w:cs="Arial"/>
          <w:b/>
          <w:sz w:val="24"/>
        </w:rPr>
      </w:pPr>
    </w:p>
    <w:p w14:paraId="31AB0F4D" w14:textId="77777777" w:rsidR="00E96BC9" w:rsidRDefault="00E96BC9" w:rsidP="00E96BC9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0A76BE9D" w14:textId="77777777" w:rsidR="00E96BC9" w:rsidRPr="00FC743E" w:rsidRDefault="00E96BC9" w:rsidP="00E96BC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FC743E">
        <w:rPr>
          <w:rFonts w:ascii="Arial" w:hAnsi="Arial" w:cs="Arial"/>
          <w:sz w:val="24"/>
        </w:rPr>
        <w:t xml:space="preserve">Vorm een groep van </w:t>
      </w:r>
      <w:r>
        <w:rPr>
          <w:rFonts w:ascii="Arial" w:hAnsi="Arial" w:cs="Arial"/>
          <w:sz w:val="24"/>
        </w:rPr>
        <w:t>maximaal 2</w:t>
      </w:r>
      <w:r w:rsidRPr="00FC743E">
        <w:rPr>
          <w:rFonts w:ascii="Arial" w:hAnsi="Arial" w:cs="Arial"/>
          <w:sz w:val="24"/>
        </w:rPr>
        <w:t xml:space="preserve"> personen.</w:t>
      </w:r>
    </w:p>
    <w:p w14:paraId="087B4503" w14:textId="77777777" w:rsidR="00E96BC9" w:rsidRDefault="00E96BC9" w:rsidP="00E96BC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met elkaar de onderstaande opdrachten.</w:t>
      </w:r>
    </w:p>
    <w:p w14:paraId="7C132B80" w14:textId="77777777" w:rsidR="00E96BC9" w:rsidRDefault="00E96BC9" w:rsidP="00E96BC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0678BC2C" w14:textId="77777777" w:rsidR="00E96BC9" w:rsidRDefault="00E96BC9" w:rsidP="00E96BC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werkervaring.</w:t>
      </w:r>
    </w:p>
    <w:p w14:paraId="60D7A266" w14:textId="77777777" w:rsidR="00E96BC9" w:rsidRDefault="00E96BC9" w:rsidP="00E96BC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Maak </w:t>
      </w:r>
      <w:r>
        <w:rPr>
          <w:rFonts w:ascii="Arial" w:hAnsi="Arial" w:cs="Arial"/>
          <w:sz w:val="24"/>
        </w:rPr>
        <w:t>een overzichtelijke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mappen structuur in jullie verkenner.</w:t>
      </w:r>
    </w:p>
    <w:p w14:paraId="4B7E08A8" w14:textId="77777777" w:rsidR="00E96BC9" w:rsidRDefault="00E96BC9" w:rsidP="00E96BC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Voeg de bewijsstukken van het uitvoeren van deze opdracht toe aan je portfolio.</w:t>
      </w:r>
    </w:p>
    <w:p w14:paraId="3D1EFA8F" w14:textId="77777777" w:rsidR="00E96BC9" w:rsidRDefault="00E96BC9" w:rsidP="00E96BC9">
      <w:pPr>
        <w:rPr>
          <w:rFonts w:ascii="Arial" w:hAnsi="Arial" w:cs="Arial"/>
          <w:sz w:val="24"/>
        </w:rPr>
      </w:pPr>
    </w:p>
    <w:p w14:paraId="687F1E82" w14:textId="77777777" w:rsidR="00E96BC9" w:rsidRPr="00D70D4D" w:rsidRDefault="00E96BC9" w:rsidP="00E96BC9">
      <w:pPr>
        <w:rPr>
          <w:rFonts w:ascii="Arial" w:hAnsi="Arial" w:cs="Arial"/>
          <w:b/>
          <w:sz w:val="24"/>
        </w:rPr>
      </w:pPr>
      <w:r w:rsidRPr="00D70D4D">
        <w:rPr>
          <w:rFonts w:ascii="Arial" w:hAnsi="Arial" w:cs="Arial"/>
          <w:b/>
          <w:sz w:val="24"/>
        </w:rPr>
        <w:t>Opdracht 1</w:t>
      </w:r>
    </w:p>
    <w:p w14:paraId="59A46CFF" w14:textId="77777777" w:rsidR="00D70D4D" w:rsidRDefault="008523B0" w:rsidP="00D70D4D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>Maak van de volgende onderwerpen een overzichtelijke mappen structuur</w:t>
      </w:r>
      <w:r w:rsidR="00DC7C8E" w:rsidRPr="00D70D4D">
        <w:rPr>
          <w:rFonts w:ascii="Arial" w:hAnsi="Arial" w:cs="Arial"/>
          <w:sz w:val="24"/>
        </w:rPr>
        <w:t xml:space="preserve"> die bij jouw manier van werken past. Pas de </w:t>
      </w:r>
      <w:r w:rsidR="00D70D4D">
        <w:rPr>
          <w:rFonts w:ascii="Arial" w:hAnsi="Arial" w:cs="Arial"/>
          <w:sz w:val="24"/>
        </w:rPr>
        <w:t xml:space="preserve">volgende </w:t>
      </w:r>
      <w:r w:rsidR="00DC7C8E" w:rsidRPr="00D70D4D">
        <w:rPr>
          <w:rFonts w:ascii="Arial" w:hAnsi="Arial" w:cs="Arial"/>
          <w:sz w:val="24"/>
        </w:rPr>
        <w:t>theoretische kennis van cursus 16  archiveren van gegevens toe</w:t>
      </w:r>
      <w:r w:rsidR="00D70D4D">
        <w:rPr>
          <w:rFonts w:ascii="Arial" w:hAnsi="Arial" w:cs="Arial"/>
          <w:sz w:val="24"/>
        </w:rPr>
        <w:t xml:space="preserve">: </w:t>
      </w:r>
    </w:p>
    <w:p w14:paraId="16CC13DE" w14:textId="77777777" w:rsidR="00D70D4D" w:rsidRDefault="00D70D4D" w:rsidP="00D70D4D">
      <w:pPr>
        <w:pStyle w:val="Lijstalinea"/>
        <w:numPr>
          <w:ilvl w:val="0"/>
          <w:numId w:val="3"/>
        </w:numPr>
        <w:ind w:left="993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Mappen maken </w:t>
      </w:r>
    </w:p>
    <w:p w14:paraId="7DC2B208" w14:textId="77777777" w:rsidR="00D70D4D" w:rsidRDefault="00D70D4D" w:rsidP="00D70D4D">
      <w:pPr>
        <w:pStyle w:val="Lijstalinea"/>
        <w:numPr>
          <w:ilvl w:val="0"/>
          <w:numId w:val="3"/>
        </w:numPr>
        <w:ind w:left="993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Informatie zoeken en vinden </w:t>
      </w:r>
    </w:p>
    <w:p w14:paraId="655DCFF4" w14:textId="202E90F9" w:rsidR="00D70D4D" w:rsidRDefault="00D70D4D" w:rsidP="00D70D4D">
      <w:pPr>
        <w:pStyle w:val="Lijstalinea"/>
        <w:numPr>
          <w:ilvl w:val="0"/>
          <w:numId w:val="3"/>
        </w:numPr>
        <w:ind w:left="993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Archieven</w:t>
      </w:r>
    </w:p>
    <w:p w14:paraId="6FC243E8" w14:textId="32FE7C7A" w:rsidR="00E96BC9" w:rsidRPr="00D70D4D" w:rsidRDefault="00D70D4D" w:rsidP="00D70D4D">
      <w:pPr>
        <w:pStyle w:val="Lijstalinea"/>
        <w:numPr>
          <w:ilvl w:val="0"/>
          <w:numId w:val="3"/>
        </w:numPr>
        <w:ind w:left="993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Coderen van bestandsnamen </w:t>
      </w:r>
    </w:p>
    <w:p w14:paraId="120DE3C9" w14:textId="77777777" w:rsidR="00D70D4D" w:rsidRDefault="00D70D4D" w:rsidP="00D70D4D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de volgende mappen en pas de theorie toe van Archieven van blz. 21.</w:t>
      </w:r>
    </w:p>
    <w:p w14:paraId="1EC5C568" w14:textId="77777777" w:rsidR="00D70D4D" w:rsidRDefault="008523B0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Portfolio, </w:t>
      </w:r>
    </w:p>
    <w:p w14:paraId="7DAC4433" w14:textId="77777777" w:rsidR="00D70D4D" w:rsidRDefault="008523B0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>Oefentoetsen,</w:t>
      </w:r>
    </w:p>
    <w:p w14:paraId="54C15A74" w14:textId="2DCF3D24" w:rsidR="00D70D4D" w:rsidRDefault="00D70D4D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Excel, </w:t>
      </w:r>
    </w:p>
    <w:p w14:paraId="215CCD31" w14:textId="77777777" w:rsidR="003F22FC" w:rsidRDefault="003F22FC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SLB opdrachten, </w:t>
      </w:r>
    </w:p>
    <w:p w14:paraId="38CCF642" w14:textId="5086C8A1" w:rsidR="00D70D4D" w:rsidRDefault="00D70D4D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Nul/tussen/eindmetingen, </w:t>
      </w:r>
    </w:p>
    <w:p w14:paraId="509AE8BD" w14:textId="53BF43F6" w:rsidR="00D70D4D" w:rsidRDefault="003F22FC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>Persoonlijke ontwikkeling</w:t>
      </w:r>
    </w:p>
    <w:p w14:paraId="1055EDE6" w14:textId="77777777" w:rsidR="003F22FC" w:rsidRPr="00D70D4D" w:rsidRDefault="003F22FC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>jaarplanning.</w:t>
      </w:r>
    </w:p>
    <w:p w14:paraId="15C4EF5F" w14:textId="77777777" w:rsidR="003F22FC" w:rsidRPr="00D70D4D" w:rsidRDefault="003F22FC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CV, </w:t>
      </w:r>
    </w:p>
    <w:p w14:paraId="6B0CF2BE" w14:textId="77777777" w:rsidR="00D70D4D" w:rsidRDefault="008523B0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Periode 1 t/m 4, </w:t>
      </w:r>
    </w:p>
    <w:p w14:paraId="4A1BC363" w14:textId="77777777" w:rsidR="00D70D4D" w:rsidRDefault="008523B0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BPV, </w:t>
      </w:r>
    </w:p>
    <w:p w14:paraId="3CA9967D" w14:textId="77777777" w:rsidR="00D70D4D" w:rsidRDefault="008523B0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feedback BPV begeleider, </w:t>
      </w:r>
    </w:p>
    <w:p w14:paraId="043FAF8A" w14:textId="0BDC733D" w:rsidR="00D70D4D" w:rsidRPr="00D70D4D" w:rsidRDefault="008523B0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BPV opdrachten, </w:t>
      </w:r>
    </w:p>
    <w:p w14:paraId="76840CC1" w14:textId="5E9DCE9F" w:rsidR="00D70D4D" w:rsidRPr="003F22FC" w:rsidRDefault="00DC7C8E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SLB gesprekken, </w:t>
      </w:r>
    </w:p>
    <w:p w14:paraId="2EE85424" w14:textId="77777777" w:rsidR="00D70D4D" w:rsidRDefault="008523B0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Digitaal handig, </w:t>
      </w:r>
    </w:p>
    <w:p w14:paraId="28CC4D13" w14:textId="77777777" w:rsidR="00D70D4D" w:rsidRDefault="008523B0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Word, </w:t>
      </w:r>
    </w:p>
    <w:p w14:paraId="554C0BF8" w14:textId="672C485A" w:rsidR="00D70D4D" w:rsidRDefault="008523B0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Noorderportal, </w:t>
      </w:r>
    </w:p>
    <w:p w14:paraId="28E08A73" w14:textId="0998A269" w:rsidR="003F22FC" w:rsidRDefault="003F22FC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>Beroepsopdrachten,</w:t>
      </w:r>
    </w:p>
    <w:p w14:paraId="4286D464" w14:textId="77777777" w:rsidR="003F22FC" w:rsidRDefault="003F22FC" w:rsidP="003F22FC">
      <w:pPr>
        <w:pStyle w:val="Lijstalinea"/>
        <w:numPr>
          <w:ilvl w:val="0"/>
          <w:numId w:val="4"/>
        </w:numPr>
        <w:ind w:left="993" w:hanging="284"/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SLB, </w:t>
      </w:r>
    </w:p>
    <w:p w14:paraId="349D076D" w14:textId="45B6C9FE" w:rsidR="00DC7C8E" w:rsidRPr="00D70D4D" w:rsidRDefault="00DC7C8E" w:rsidP="00D70D4D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Vul de mappen met materiaal dat je tot nu toe hebt gemaakt of hebt gekregen. </w:t>
      </w:r>
      <w:r w:rsidRPr="00D70D4D">
        <w:rPr>
          <w:rFonts w:ascii="Arial" w:hAnsi="Arial" w:cs="Arial"/>
          <w:sz w:val="24"/>
        </w:rPr>
        <w:t>Pas wel de theoretische kennis van cursus 16  archiveren van gegevens toe bij het maken van de structuur.</w:t>
      </w:r>
      <w:r w:rsidRPr="00D70D4D">
        <w:rPr>
          <w:rFonts w:ascii="Arial" w:hAnsi="Arial" w:cs="Arial"/>
          <w:sz w:val="24"/>
        </w:rPr>
        <w:t xml:space="preserve"> Zeker ten aanzien van codering van de bestanden.</w:t>
      </w:r>
    </w:p>
    <w:p w14:paraId="2FD44914" w14:textId="7BB87E78" w:rsidR="00DC7C8E" w:rsidRPr="00D70D4D" w:rsidRDefault="00DC7C8E" w:rsidP="00D70D4D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lastRenderedPageBreak/>
        <w:t>Maak nu 5 zoekopdrachten voor je studiegenoot. Zorg ervoor dat de informatie vindbaar is.</w:t>
      </w:r>
    </w:p>
    <w:p w14:paraId="6FD8BEF2" w14:textId="0F092270" w:rsidR="00DC7C8E" w:rsidRPr="00D70D4D" w:rsidRDefault="00DC7C8E" w:rsidP="00D70D4D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 xml:space="preserve">Jij </w:t>
      </w:r>
      <w:r w:rsidR="003F22FC">
        <w:rPr>
          <w:rFonts w:ascii="Arial" w:hAnsi="Arial" w:cs="Arial"/>
          <w:sz w:val="24"/>
        </w:rPr>
        <w:t>maakt</w:t>
      </w:r>
      <w:r w:rsidRPr="00D70D4D">
        <w:rPr>
          <w:rFonts w:ascii="Arial" w:hAnsi="Arial" w:cs="Arial"/>
          <w:sz w:val="24"/>
        </w:rPr>
        <w:t xml:space="preserve"> de zoekopdrachten van je studiegenoot.</w:t>
      </w:r>
    </w:p>
    <w:p w14:paraId="62E74EA5" w14:textId="6E238F6F" w:rsidR="00DC7C8E" w:rsidRPr="00D70D4D" w:rsidRDefault="00D70D4D" w:rsidP="00D70D4D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D70D4D">
        <w:rPr>
          <w:rFonts w:ascii="Arial" w:hAnsi="Arial" w:cs="Arial"/>
          <w:sz w:val="24"/>
        </w:rPr>
        <w:t>Vul voor jezelf het feedbackschema en voeg dit toe aan je portfolio.</w:t>
      </w:r>
    </w:p>
    <w:p w14:paraId="50E53C3A" w14:textId="15D6F82A" w:rsidR="00DC7C8E" w:rsidRPr="00E96BC9" w:rsidRDefault="00D70D4D" w:rsidP="00E96BC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B07785B" wp14:editId="2173640C">
            <wp:simplePos x="0" y="0"/>
            <wp:positionH relativeFrom="column">
              <wp:posOffset>-52070</wp:posOffset>
            </wp:positionH>
            <wp:positionV relativeFrom="paragraph">
              <wp:posOffset>278130</wp:posOffset>
            </wp:positionV>
            <wp:extent cx="5760720" cy="24847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08_14 23_12 Office Le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3FD97" w14:textId="2F37DA5B" w:rsidR="00D70D4D" w:rsidRDefault="00D70D4D">
      <w:r>
        <w:br w:type="page"/>
      </w:r>
    </w:p>
    <w:p w14:paraId="0CC0913B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0531"/>
    <w:multiLevelType w:val="hybridMultilevel"/>
    <w:tmpl w:val="A4A6F8E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97F64"/>
    <w:multiLevelType w:val="hybridMultilevel"/>
    <w:tmpl w:val="FAC28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2198"/>
    <w:multiLevelType w:val="hybridMultilevel"/>
    <w:tmpl w:val="1E143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C9"/>
    <w:rsid w:val="00131845"/>
    <w:rsid w:val="0027496A"/>
    <w:rsid w:val="003F22FC"/>
    <w:rsid w:val="008523B0"/>
    <w:rsid w:val="00D70D4D"/>
    <w:rsid w:val="00DC7C8E"/>
    <w:rsid w:val="00E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6031"/>
  <w15:chartTrackingRefBased/>
  <w15:docId w15:val="{197A033E-DF20-49D7-9CDE-78DEA348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6B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2018-08-14T20:52:00Z</dcterms:created>
  <dcterms:modified xsi:type="dcterms:W3CDTF">2018-08-14T21:30:00Z</dcterms:modified>
</cp:coreProperties>
</file>