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F812" w14:textId="77777777" w:rsidR="00EB5E7E" w:rsidRDefault="00EB5E7E" w:rsidP="005B57A7">
      <w:pPr>
        <w:rPr>
          <w:rFonts w:ascii="Arial Black" w:hAnsi="Arial Black" w:cs="Arial"/>
          <w:bCs/>
          <w:sz w:val="28"/>
          <w:szCs w:val="28"/>
        </w:rPr>
      </w:pPr>
      <w:r>
        <w:rPr>
          <w:rFonts w:ascii="Arial Black" w:hAnsi="Arial Black" w:cs="Arial"/>
          <w:bCs/>
          <w:sz w:val="28"/>
          <w:szCs w:val="28"/>
        </w:rPr>
        <w:t>Praktijk 14: V</w:t>
      </w:r>
      <w:r>
        <w:rPr>
          <w:rFonts w:ascii="Arial Black" w:hAnsi="Arial Black" w:cs="Arial"/>
          <w:bCs/>
          <w:sz w:val="28"/>
          <w:szCs w:val="28"/>
        </w:rPr>
        <w:t>olledig klanten</w:t>
      </w:r>
      <w:r w:rsidRPr="00465094">
        <w:rPr>
          <w:rFonts w:ascii="Arial Black" w:hAnsi="Arial Black" w:cs="Arial"/>
          <w:bCs/>
          <w:sz w:val="28"/>
          <w:szCs w:val="28"/>
        </w:rPr>
        <w:t xml:space="preserve">gesprek </w:t>
      </w:r>
    </w:p>
    <w:p w14:paraId="4317AAF9" w14:textId="77777777" w:rsidR="005B57A7" w:rsidRPr="00EB5E7E" w:rsidRDefault="005B57A7" w:rsidP="005B57A7">
      <w:pPr>
        <w:rPr>
          <w:rFonts w:ascii="Arial" w:hAnsi="Arial" w:cs="Arial"/>
          <w:b/>
          <w:bCs/>
          <w:szCs w:val="28"/>
        </w:rPr>
      </w:pPr>
      <w:r w:rsidRPr="00EB5E7E">
        <w:rPr>
          <w:rFonts w:ascii="Arial" w:hAnsi="Arial" w:cs="Arial"/>
          <w:b/>
          <w:bCs/>
          <w:szCs w:val="28"/>
        </w:rPr>
        <w:t xml:space="preserve">Situatiebeschrijving </w:t>
      </w:r>
    </w:p>
    <w:p w14:paraId="7E06E387" w14:textId="77777777" w:rsidR="005B57A7" w:rsidRPr="006B0798" w:rsidRDefault="005B57A7" w:rsidP="005B57A7">
      <w:pPr>
        <w:rPr>
          <w:rFonts w:ascii="Arial" w:hAnsi="Arial" w:cs="Arial"/>
          <w:b/>
          <w:bCs/>
          <w:sz w:val="28"/>
          <w:szCs w:val="28"/>
        </w:rPr>
      </w:pPr>
    </w:p>
    <w:p w14:paraId="6953A069" w14:textId="77777777" w:rsidR="005B57A7" w:rsidRPr="005B57A7" w:rsidRDefault="005B57A7" w:rsidP="005B57A7">
      <w:pPr>
        <w:rPr>
          <w:rFonts w:ascii="Arial" w:hAnsi="Arial" w:cs="Arial"/>
          <w:b/>
          <w:bCs/>
          <w:color w:val="FF0000"/>
        </w:rPr>
      </w:pPr>
      <w:r w:rsidRPr="005B57A7">
        <w:rPr>
          <w:rFonts w:ascii="Arial" w:hAnsi="Arial" w:cs="Arial"/>
          <w:b/>
          <w:bCs/>
          <w:color w:val="FF0000"/>
        </w:rPr>
        <w:t>Winkel</w:t>
      </w:r>
    </w:p>
    <w:p w14:paraId="483DCB6A"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Je werkt in een servicewinkel.</w:t>
      </w:r>
    </w:p>
    <w:p w14:paraId="05B1713C"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Er is sprake van een uitgebreid assortiment zowel in prijs als in kwaliteit.</w:t>
      </w:r>
    </w:p>
    <w:p w14:paraId="0351C878"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Er komt een twijfelende klant binnen die jij van begin tot het einde gaat helpen.</w:t>
      </w:r>
    </w:p>
    <w:p w14:paraId="73844383" w14:textId="77777777" w:rsidR="005B57A7" w:rsidRDefault="005B57A7" w:rsidP="005B57A7">
      <w:pPr>
        <w:numPr>
          <w:ilvl w:val="0"/>
          <w:numId w:val="1"/>
        </w:numPr>
        <w:spacing w:line="276" w:lineRule="auto"/>
        <w:ind w:left="426" w:hanging="426"/>
        <w:rPr>
          <w:rFonts w:ascii="Arial" w:hAnsi="Arial" w:cs="Arial"/>
          <w:bCs/>
        </w:rPr>
      </w:pPr>
      <w:r w:rsidRPr="006B0798">
        <w:rPr>
          <w:rFonts w:ascii="Arial" w:hAnsi="Arial" w:cs="Arial"/>
          <w:bCs/>
        </w:rPr>
        <w:t>Je mag zelf een artikel uit zoeken dat je wilt gaan verkopen. Het is verstandig om een artikel te kiezen waar je veel over weet of te weten kan komen.</w:t>
      </w:r>
      <w:r>
        <w:rPr>
          <w:rFonts w:ascii="Arial" w:hAnsi="Arial" w:cs="Arial"/>
          <w:bCs/>
        </w:rPr>
        <w:t xml:space="preserve"> </w:t>
      </w:r>
      <w:r>
        <w:rPr>
          <w:rFonts w:ascii="Arial" w:hAnsi="Arial" w:cs="Arial"/>
          <w:bCs/>
        </w:rPr>
        <w:t>Je mag de informatie gebruiken die je hebt gevonden in praktijk opdracht 11</w:t>
      </w:r>
      <w:r>
        <w:rPr>
          <w:rFonts w:ascii="Arial" w:hAnsi="Arial" w:cs="Arial"/>
          <w:bCs/>
        </w:rPr>
        <w:t>. Of een artikel dat je hebt besproken in je artike</w:t>
      </w:r>
      <w:r>
        <w:rPr>
          <w:rFonts w:ascii="Arial" w:hAnsi="Arial" w:cs="Arial"/>
          <w:bCs/>
        </w:rPr>
        <w:t>londerzoeken in de BPV opdrachten</w:t>
      </w:r>
      <w:r>
        <w:rPr>
          <w:rFonts w:ascii="Arial" w:hAnsi="Arial" w:cs="Arial"/>
          <w:bCs/>
        </w:rPr>
        <w:t>.</w:t>
      </w:r>
    </w:p>
    <w:p w14:paraId="341EE0F8"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 xml:space="preserve">Je moet de onderstaande vragen uitwerken en </w:t>
      </w:r>
      <w:r>
        <w:rPr>
          <w:rFonts w:ascii="Arial" w:hAnsi="Arial" w:cs="Arial"/>
          <w:b/>
          <w:bCs/>
        </w:rPr>
        <w:t>inleveren</w:t>
      </w:r>
      <w:r>
        <w:rPr>
          <w:rFonts w:ascii="Arial" w:hAnsi="Arial" w:cs="Arial"/>
          <w:bCs/>
        </w:rPr>
        <w:t>.</w:t>
      </w:r>
      <w:r>
        <w:rPr>
          <w:rFonts w:ascii="Arial" w:hAnsi="Arial" w:cs="Arial"/>
          <w:bCs/>
        </w:rPr>
        <w:t xml:space="preserve"> Bespreek de uitwerking met je docent.</w:t>
      </w:r>
    </w:p>
    <w:p w14:paraId="1FA9558D" w14:textId="77777777" w:rsidR="005B57A7" w:rsidRPr="005B57A7" w:rsidRDefault="005B57A7" w:rsidP="005B57A7">
      <w:pPr>
        <w:numPr>
          <w:ilvl w:val="0"/>
          <w:numId w:val="1"/>
        </w:numPr>
        <w:spacing w:line="276" w:lineRule="auto"/>
        <w:ind w:left="426" w:hanging="426"/>
        <w:rPr>
          <w:rFonts w:ascii="Arial" w:hAnsi="Arial" w:cs="Arial"/>
          <w:bCs/>
        </w:rPr>
      </w:pPr>
      <w:r>
        <w:rPr>
          <w:rFonts w:ascii="Arial" w:hAnsi="Arial" w:cs="Arial"/>
          <w:bCs/>
        </w:rPr>
        <w:t>Oefen het gesprek met een klasgenoot. Wanneer je denkt dat je een bijna perfect klantengesprek kunt uitvoeren vraag je een klasgenoot of hij zij het gesprek wilt filmen. Alternatief: wanneer je denkt dat je dit gesprek beter in het echt op stage kunt uitvoeren is dat prima, alleen je moet er wel voor zorgen dat dit wordt opgenomen en kan worden ingeleverd als bewijsstuk.</w:t>
      </w:r>
    </w:p>
    <w:p w14:paraId="3E43B254"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 xml:space="preserve">Je mag spullen van thuis of stage meenemen die je kunnen helpen tijdens het </w:t>
      </w:r>
      <w:r>
        <w:rPr>
          <w:rFonts w:ascii="Arial" w:hAnsi="Arial" w:cs="Arial"/>
          <w:bCs/>
        </w:rPr>
        <w:t>gesprek.</w:t>
      </w:r>
    </w:p>
    <w:p w14:paraId="461D0B85" w14:textId="77777777" w:rsidR="005B57A7" w:rsidRDefault="005B57A7" w:rsidP="005B57A7">
      <w:pPr>
        <w:rPr>
          <w:rFonts w:ascii="Arial" w:hAnsi="Arial" w:cs="Arial"/>
          <w:bCs/>
        </w:rPr>
      </w:pPr>
    </w:p>
    <w:p w14:paraId="634FC056" w14:textId="77777777" w:rsidR="005B57A7" w:rsidRPr="00EB5E7E" w:rsidRDefault="00EB5E7E" w:rsidP="005B57A7">
      <w:pPr>
        <w:rPr>
          <w:rFonts w:ascii="Arial" w:hAnsi="Arial" w:cs="Arial"/>
          <w:b/>
          <w:bCs/>
          <w:color w:val="FF0000"/>
        </w:rPr>
      </w:pPr>
      <w:r>
        <w:rPr>
          <w:rFonts w:ascii="Arial" w:hAnsi="Arial" w:cs="Arial"/>
          <w:b/>
          <w:bCs/>
          <w:color w:val="FF0000"/>
        </w:rPr>
        <w:t>Dienst</w:t>
      </w:r>
    </w:p>
    <w:p w14:paraId="059286FA"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 xml:space="preserve">Je werkt in een </w:t>
      </w:r>
      <w:r>
        <w:rPr>
          <w:rFonts w:ascii="Arial" w:hAnsi="Arial" w:cs="Arial"/>
          <w:bCs/>
        </w:rPr>
        <w:t>servicegericht bedrijf</w:t>
      </w:r>
      <w:r>
        <w:rPr>
          <w:rFonts w:ascii="Arial" w:hAnsi="Arial" w:cs="Arial"/>
          <w:bCs/>
        </w:rPr>
        <w:t>.</w:t>
      </w:r>
    </w:p>
    <w:p w14:paraId="6150CF3A"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 xml:space="preserve">Er </w:t>
      </w:r>
      <w:r>
        <w:rPr>
          <w:rFonts w:ascii="Arial" w:hAnsi="Arial" w:cs="Arial"/>
          <w:bCs/>
        </w:rPr>
        <w:t>zijn verschillende diensten die jullie aanbieden met daarbinnen nog enkele variaties.</w:t>
      </w:r>
    </w:p>
    <w:p w14:paraId="742ADCED"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Er komt een twijfelende klant binnen die jij van begin tot het einde gaat helpen.</w:t>
      </w:r>
    </w:p>
    <w:p w14:paraId="2B6A6FC7" w14:textId="77777777" w:rsidR="005B57A7" w:rsidRDefault="005B57A7" w:rsidP="005B57A7">
      <w:pPr>
        <w:numPr>
          <w:ilvl w:val="0"/>
          <w:numId w:val="1"/>
        </w:numPr>
        <w:spacing w:line="276" w:lineRule="auto"/>
        <w:ind w:left="426" w:hanging="426"/>
        <w:rPr>
          <w:rFonts w:ascii="Arial" w:hAnsi="Arial" w:cs="Arial"/>
          <w:bCs/>
        </w:rPr>
      </w:pPr>
      <w:r w:rsidRPr="006B0798">
        <w:rPr>
          <w:rFonts w:ascii="Arial" w:hAnsi="Arial" w:cs="Arial"/>
          <w:bCs/>
        </w:rPr>
        <w:t xml:space="preserve">Je mag zelf een </w:t>
      </w:r>
      <w:r>
        <w:rPr>
          <w:rFonts w:ascii="Arial" w:hAnsi="Arial" w:cs="Arial"/>
          <w:bCs/>
        </w:rPr>
        <w:t>dienst</w:t>
      </w:r>
      <w:r w:rsidRPr="006B0798">
        <w:rPr>
          <w:rFonts w:ascii="Arial" w:hAnsi="Arial" w:cs="Arial"/>
          <w:bCs/>
        </w:rPr>
        <w:t xml:space="preserve"> uit zoeken </w:t>
      </w:r>
      <w:r>
        <w:rPr>
          <w:rFonts w:ascii="Arial" w:hAnsi="Arial" w:cs="Arial"/>
          <w:bCs/>
        </w:rPr>
        <w:t>die</w:t>
      </w:r>
      <w:r w:rsidRPr="006B0798">
        <w:rPr>
          <w:rFonts w:ascii="Arial" w:hAnsi="Arial" w:cs="Arial"/>
          <w:bCs/>
        </w:rPr>
        <w:t xml:space="preserve"> je wilt gaan </w:t>
      </w:r>
      <w:r>
        <w:rPr>
          <w:rFonts w:ascii="Arial" w:hAnsi="Arial" w:cs="Arial"/>
          <w:bCs/>
        </w:rPr>
        <w:t>toelichten aan de klant</w:t>
      </w:r>
      <w:r w:rsidRPr="006B0798">
        <w:rPr>
          <w:rFonts w:ascii="Arial" w:hAnsi="Arial" w:cs="Arial"/>
          <w:bCs/>
        </w:rPr>
        <w:t xml:space="preserve">. Het is verstandig om een </w:t>
      </w:r>
      <w:r>
        <w:rPr>
          <w:rFonts w:ascii="Arial" w:hAnsi="Arial" w:cs="Arial"/>
          <w:bCs/>
        </w:rPr>
        <w:t>dienst</w:t>
      </w:r>
      <w:r w:rsidRPr="006B0798">
        <w:rPr>
          <w:rFonts w:ascii="Arial" w:hAnsi="Arial" w:cs="Arial"/>
          <w:bCs/>
        </w:rPr>
        <w:t xml:space="preserve"> te kiezen waar je veel over weet of te weten kan komen.</w:t>
      </w:r>
      <w:r>
        <w:rPr>
          <w:rFonts w:ascii="Arial" w:hAnsi="Arial" w:cs="Arial"/>
          <w:bCs/>
        </w:rPr>
        <w:t xml:space="preserve"> Je mag de informatie gebruiken die je hebt gevonden in praktijk opdracht 11. Of </w:t>
      </w:r>
      <w:r>
        <w:rPr>
          <w:rFonts w:ascii="Arial" w:hAnsi="Arial" w:cs="Arial"/>
          <w:bCs/>
        </w:rPr>
        <w:t>diensten</w:t>
      </w:r>
      <w:r>
        <w:rPr>
          <w:rFonts w:ascii="Arial" w:hAnsi="Arial" w:cs="Arial"/>
          <w:bCs/>
        </w:rPr>
        <w:t xml:space="preserve"> </w:t>
      </w:r>
      <w:r>
        <w:rPr>
          <w:rFonts w:ascii="Arial" w:hAnsi="Arial" w:cs="Arial"/>
          <w:bCs/>
        </w:rPr>
        <w:t>die je hebt besproken in je diensten</w:t>
      </w:r>
      <w:r>
        <w:rPr>
          <w:rFonts w:ascii="Arial" w:hAnsi="Arial" w:cs="Arial"/>
          <w:bCs/>
        </w:rPr>
        <w:t>onderzoeken in de BPV opdrachten.</w:t>
      </w:r>
    </w:p>
    <w:p w14:paraId="2D4EEC8D"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 xml:space="preserve">Je moet de onderstaande vragen uitwerken en </w:t>
      </w:r>
      <w:r>
        <w:rPr>
          <w:rFonts w:ascii="Arial" w:hAnsi="Arial" w:cs="Arial"/>
          <w:b/>
          <w:bCs/>
        </w:rPr>
        <w:t>inleveren</w:t>
      </w:r>
      <w:r>
        <w:rPr>
          <w:rFonts w:ascii="Arial" w:hAnsi="Arial" w:cs="Arial"/>
          <w:bCs/>
        </w:rPr>
        <w:t>. Bespreek de uitwerking met je docent.</w:t>
      </w:r>
    </w:p>
    <w:p w14:paraId="47D5AD19" w14:textId="77777777" w:rsidR="005B57A7" w:rsidRPr="005B57A7" w:rsidRDefault="005B57A7" w:rsidP="005B57A7">
      <w:pPr>
        <w:numPr>
          <w:ilvl w:val="0"/>
          <w:numId w:val="1"/>
        </w:numPr>
        <w:spacing w:line="276" w:lineRule="auto"/>
        <w:ind w:left="426" w:hanging="426"/>
        <w:rPr>
          <w:rFonts w:ascii="Arial" w:hAnsi="Arial" w:cs="Arial"/>
          <w:bCs/>
        </w:rPr>
      </w:pPr>
      <w:r>
        <w:rPr>
          <w:rFonts w:ascii="Arial" w:hAnsi="Arial" w:cs="Arial"/>
          <w:bCs/>
        </w:rPr>
        <w:t>Oefen het gesprek met een klasgenoot. Wanneer je denkt dat je een bijna perfect klantengesprek kunt uitvoeren vraag je een klasgenoot of hij zij het gesprek wilt filmen. Alternatief: wanneer je denkt dat je dit gesprek beter in het echt op stage kunt uitvoeren is dat prima, alleen je moet er wel voor zorgen dat dit wordt opgenomen en kan worden ingeleverd als bewijsstuk.</w:t>
      </w:r>
    </w:p>
    <w:p w14:paraId="6B5E63AF" w14:textId="77777777" w:rsidR="005B57A7" w:rsidRDefault="005B57A7" w:rsidP="005B57A7">
      <w:pPr>
        <w:numPr>
          <w:ilvl w:val="0"/>
          <w:numId w:val="1"/>
        </w:numPr>
        <w:spacing w:line="276" w:lineRule="auto"/>
        <w:ind w:left="426" w:hanging="426"/>
        <w:rPr>
          <w:rFonts w:ascii="Arial" w:hAnsi="Arial" w:cs="Arial"/>
          <w:bCs/>
        </w:rPr>
      </w:pPr>
      <w:r>
        <w:rPr>
          <w:rFonts w:ascii="Arial" w:hAnsi="Arial" w:cs="Arial"/>
          <w:bCs/>
        </w:rPr>
        <w:t>Je mag spullen van thuis of stage meenemen die je kunnen helpen tijdens het gesprek.</w:t>
      </w:r>
    </w:p>
    <w:p w14:paraId="1F2314FB" w14:textId="77777777" w:rsidR="00EB5E7E" w:rsidRDefault="00EB5E7E" w:rsidP="00EB5E7E">
      <w:pPr>
        <w:spacing w:line="276" w:lineRule="auto"/>
        <w:ind w:left="426"/>
        <w:rPr>
          <w:rFonts w:ascii="Arial" w:hAnsi="Arial" w:cs="Arial"/>
          <w:bCs/>
        </w:rPr>
      </w:pPr>
    </w:p>
    <w:p w14:paraId="1FE8A3F2" w14:textId="77777777" w:rsidR="00EB5E7E" w:rsidRPr="00EB5E7E" w:rsidRDefault="00EB5E7E" w:rsidP="00EB5E7E">
      <w:pPr>
        <w:spacing w:line="276" w:lineRule="auto"/>
        <w:ind w:left="426"/>
        <w:rPr>
          <w:rFonts w:ascii="Arial" w:hAnsi="Arial" w:cs="Arial"/>
          <w:b/>
          <w:bCs/>
          <w:color w:val="FF0000"/>
        </w:rPr>
      </w:pPr>
      <w:r w:rsidRPr="00EB5E7E">
        <w:rPr>
          <w:rFonts w:ascii="Arial" w:hAnsi="Arial" w:cs="Arial"/>
          <w:b/>
          <w:bCs/>
          <w:color w:val="FF0000"/>
        </w:rPr>
        <w:t>Succes</w:t>
      </w:r>
      <w:r>
        <w:rPr>
          <w:rFonts w:ascii="Arial" w:hAnsi="Arial" w:cs="Arial"/>
          <w:b/>
          <w:bCs/>
          <w:color w:val="FF0000"/>
        </w:rPr>
        <w:t>!</w:t>
      </w:r>
    </w:p>
    <w:p w14:paraId="3AE64EAF" w14:textId="77777777" w:rsidR="005B57A7" w:rsidRPr="000164AA" w:rsidRDefault="005B57A7" w:rsidP="005B57A7">
      <w:pPr>
        <w:rPr>
          <w:rFonts w:ascii="Arial" w:hAnsi="Arial" w:cs="Arial"/>
          <w:b/>
          <w:bCs/>
        </w:rPr>
      </w:pPr>
    </w:p>
    <w:p w14:paraId="30656C43" w14:textId="77777777" w:rsidR="005B57A7" w:rsidRDefault="005B57A7" w:rsidP="005B57A7">
      <w:pPr>
        <w:rPr>
          <w:rFonts w:ascii="Arial" w:hAnsi="Arial" w:cs="Arial"/>
          <w:b/>
          <w:bCs/>
        </w:rPr>
      </w:pPr>
    </w:p>
    <w:p w14:paraId="3DF71444" w14:textId="77777777" w:rsidR="005B57A7" w:rsidRDefault="005B57A7" w:rsidP="005B57A7">
      <w:pPr>
        <w:spacing w:after="200" w:line="276" w:lineRule="auto"/>
        <w:rPr>
          <w:rFonts w:ascii="Arial" w:hAnsi="Arial" w:cs="Arial"/>
          <w:b/>
          <w:bCs/>
          <w:sz w:val="28"/>
          <w:szCs w:val="28"/>
        </w:rPr>
      </w:pPr>
      <w:r>
        <w:rPr>
          <w:rFonts w:ascii="Arial" w:hAnsi="Arial" w:cs="Arial"/>
          <w:b/>
          <w:bCs/>
          <w:sz w:val="28"/>
          <w:szCs w:val="28"/>
        </w:rPr>
        <w:br w:type="page"/>
      </w:r>
    </w:p>
    <w:p w14:paraId="4AD14AF2" w14:textId="77777777" w:rsidR="005B57A7" w:rsidRDefault="005B57A7" w:rsidP="005B57A7">
      <w:pPr>
        <w:rPr>
          <w:rFonts w:ascii="Arial Black" w:hAnsi="Arial Black" w:cs="Arial"/>
          <w:b/>
          <w:bCs/>
          <w:sz w:val="28"/>
          <w:szCs w:val="28"/>
        </w:rPr>
      </w:pPr>
      <w:r w:rsidRPr="00CA49B1">
        <w:rPr>
          <w:rFonts w:ascii="Arial Black" w:hAnsi="Arial Black" w:cs="Arial"/>
          <w:b/>
          <w:bCs/>
          <w:sz w:val="28"/>
          <w:szCs w:val="28"/>
        </w:rPr>
        <w:lastRenderedPageBreak/>
        <w:t xml:space="preserve">Ga nu je </w:t>
      </w:r>
      <w:r w:rsidR="00EB5E7E">
        <w:rPr>
          <w:rFonts w:ascii="Arial Black" w:hAnsi="Arial Black" w:cs="Arial"/>
          <w:b/>
          <w:bCs/>
          <w:sz w:val="28"/>
          <w:szCs w:val="28"/>
        </w:rPr>
        <w:t>gesprek</w:t>
      </w:r>
      <w:r w:rsidRPr="00CA49B1">
        <w:rPr>
          <w:rFonts w:ascii="Arial Black" w:hAnsi="Arial Black" w:cs="Arial"/>
          <w:b/>
          <w:bCs/>
          <w:sz w:val="28"/>
          <w:szCs w:val="28"/>
        </w:rPr>
        <w:t xml:space="preserve"> voorbereiden aan de hand van de volgende vragen en tips:</w:t>
      </w:r>
    </w:p>
    <w:p w14:paraId="5A350260" w14:textId="77777777" w:rsidR="005B57A7" w:rsidRDefault="005B57A7" w:rsidP="005B57A7">
      <w:pPr>
        <w:rPr>
          <w:rFonts w:ascii="Arial Black" w:hAnsi="Arial Black" w:cs="Arial"/>
          <w:b/>
          <w:bCs/>
          <w:sz w:val="28"/>
          <w:szCs w:val="28"/>
        </w:rPr>
      </w:pPr>
    </w:p>
    <w:p w14:paraId="3EA8FC42" w14:textId="77777777" w:rsidR="005B57A7" w:rsidRPr="00990D97" w:rsidRDefault="005B57A7" w:rsidP="005B57A7">
      <w:pPr>
        <w:rPr>
          <w:rFonts w:ascii="Arial Black" w:hAnsi="Arial Black" w:cs="Arial"/>
          <w:b/>
          <w:bCs/>
          <w:i/>
          <w:color w:val="00B050"/>
          <w:szCs w:val="28"/>
        </w:rPr>
      </w:pPr>
      <w:r w:rsidRPr="00990D97">
        <w:rPr>
          <w:rFonts w:ascii="Arial Black" w:hAnsi="Arial Black" w:cs="Arial"/>
          <w:b/>
          <w:bCs/>
          <w:i/>
          <w:color w:val="00B050"/>
          <w:szCs w:val="28"/>
        </w:rPr>
        <w:t>De onderstaande vragen moeten zijn uitgewerkt en getoo</w:t>
      </w:r>
      <w:r w:rsidR="00EB5E7E">
        <w:rPr>
          <w:rFonts w:ascii="Arial Black" w:hAnsi="Arial Black" w:cs="Arial"/>
          <w:b/>
          <w:bCs/>
          <w:i/>
          <w:color w:val="00B050"/>
          <w:szCs w:val="28"/>
        </w:rPr>
        <w:t>nd aan je docent voor het gesprek</w:t>
      </w:r>
      <w:r w:rsidRPr="00990D97">
        <w:rPr>
          <w:rFonts w:ascii="Arial Black" w:hAnsi="Arial Black" w:cs="Arial"/>
          <w:b/>
          <w:bCs/>
          <w:i/>
          <w:color w:val="00B050"/>
          <w:szCs w:val="28"/>
        </w:rPr>
        <w:t>.</w:t>
      </w:r>
    </w:p>
    <w:p w14:paraId="73E25294" w14:textId="77777777" w:rsidR="005B57A7" w:rsidRPr="000164AA" w:rsidRDefault="005B57A7" w:rsidP="005B57A7">
      <w:pPr>
        <w:rPr>
          <w:rFonts w:ascii="Arial" w:hAnsi="Arial" w:cs="Arial"/>
          <w:bCs/>
        </w:rPr>
      </w:pPr>
    </w:p>
    <w:p w14:paraId="4C86F977" w14:textId="77777777" w:rsidR="005B57A7" w:rsidRPr="000164AA" w:rsidRDefault="005B57A7" w:rsidP="005B57A7">
      <w:pPr>
        <w:numPr>
          <w:ilvl w:val="0"/>
          <w:numId w:val="2"/>
        </w:numPr>
        <w:ind w:left="426" w:hanging="426"/>
        <w:rPr>
          <w:rFonts w:ascii="Arial" w:hAnsi="Arial" w:cs="Arial"/>
          <w:b/>
          <w:bCs/>
        </w:rPr>
      </w:pPr>
      <w:r w:rsidRPr="000164AA">
        <w:rPr>
          <w:rFonts w:ascii="Arial" w:hAnsi="Arial" w:cs="Arial"/>
          <w:b/>
          <w:bCs/>
        </w:rPr>
        <w:t>Keuze product</w:t>
      </w:r>
      <w:r w:rsidR="00EB5E7E">
        <w:rPr>
          <w:rFonts w:ascii="Arial" w:hAnsi="Arial" w:cs="Arial"/>
          <w:b/>
          <w:bCs/>
        </w:rPr>
        <w:t>/ dienst</w:t>
      </w:r>
      <w:r w:rsidRPr="000164AA">
        <w:rPr>
          <w:rFonts w:ascii="Arial" w:hAnsi="Arial" w:cs="Arial"/>
          <w:b/>
          <w:bCs/>
        </w:rPr>
        <w:t>:</w:t>
      </w:r>
    </w:p>
    <w:p w14:paraId="711D3440" w14:textId="77777777" w:rsidR="005B57A7" w:rsidRPr="000164AA" w:rsidRDefault="005B57A7" w:rsidP="005B57A7">
      <w:pPr>
        <w:rPr>
          <w:rFonts w:ascii="Arial" w:hAnsi="Arial" w:cs="Arial"/>
          <w:bCs/>
        </w:rPr>
      </w:pPr>
    </w:p>
    <w:p w14:paraId="086A7C48" w14:textId="77777777" w:rsidR="005B57A7" w:rsidRDefault="005B57A7" w:rsidP="005B57A7">
      <w:pPr>
        <w:rPr>
          <w:bCs/>
        </w:rPr>
      </w:pPr>
      <w:r>
        <w:rPr>
          <w:bCs/>
        </w:rPr>
        <w:t>…………………………………………………………………………………………………..</w:t>
      </w:r>
    </w:p>
    <w:p w14:paraId="782E8189" w14:textId="77777777" w:rsidR="005B57A7" w:rsidRPr="000164AA" w:rsidRDefault="005B57A7" w:rsidP="005B57A7">
      <w:pPr>
        <w:rPr>
          <w:rFonts w:ascii="Arial" w:hAnsi="Arial" w:cs="Arial"/>
          <w:bCs/>
        </w:rPr>
      </w:pPr>
    </w:p>
    <w:p w14:paraId="2B2C6B7E" w14:textId="77777777" w:rsidR="005B57A7" w:rsidRPr="00CA49B1" w:rsidRDefault="005B57A7" w:rsidP="005B57A7">
      <w:pPr>
        <w:rPr>
          <w:rFonts w:ascii="Arial Black" w:hAnsi="Arial Black" w:cs="Arial"/>
          <w:b/>
          <w:bCs/>
          <w:color w:val="FF0000"/>
          <w:sz w:val="28"/>
          <w:szCs w:val="28"/>
        </w:rPr>
      </w:pPr>
      <w:r w:rsidRPr="00CA49B1">
        <w:rPr>
          <w:rFonts w:ascii="Arial Black" w:hAnsi="Arial Black" w:cs="Arial"/>
          <w:b/>
          <w:bCs/>
          <w:color w:val="FF0000"/>
          <w:sz w:val="28"/>
          <w:szCs w:val="28"/>
        </w:rPr>
        <w:t>Fase 1</w:t>
      </w:r>
    </w:p>
    <w:p w14:paraId="62248B07" w14:textId="77777777" w:rsidR="005B57A7" w:rsidRPr="000164AA" w:rsidRDefault="005B57A7" w:rsidP="005B57A7">
      <w:pPr>
        <w:rPr>
          <w:rFonts w:ascii="Arial" w:hAnsi="Arial" w:cs="Arial"/>
          <w:bCs/>
        </w:rPr>
      </w:pPr>
    </w:p>
    <w:p w14:paraId="2EF6659C" w14:textId="77777777" w:rsidR="005B57A7" w:rsidRPr="00EB5E7E" w:rsidRDefault="005B57A7" w:rsidP="00EB5E7E">
      <w:pPr>
        <w:numPr>
          <w:ilvl w:val="0"/>
          <w:numId w:val="2"/>
        </w:numPr>
        <w:ind w:left="426" w:hanging="426"/>
        <w:rPr>
          <w:rFonts w:ascii="Arial" w:hAnsi="Arial" w:cs="Arial"/>
          <w:bCs/>
        </w:rPr>
      </w:pPr>
      <w:r w:rsidRPr="000164AA">
        <w:rPr>
          <w:rFonts w:ascii="Arial" w:hAnsi="Arial" w:cs="Arial"/>
          <w:b/>
          <w:bCs/>
        </w:rPr>
        <w:t>Hoe ga je de klant begroeten en wanneer</w:t>
      </w:r>
      <w:r w:rsidRPr="000164AA">
        <w:rPr>
          <w:rFonts w:ascii="Arial" w:hAnsi="Arial" w:cs="Arial"/>
          <w:bCs/>
        </w:rPr>
        <w:t>? Tips: spreek met twee woorden, zeg tegen oudere klanten “u”</w:t>
      </w:r>
      <w:r w:rsidR="00EB5E7E">
        <w:rPr>
          <w:rFonts w:ascii="Arial" w:hAnsi="Arial" w:cs="Arial"/>
          <w:bCs/>
        </w:rPr>
        <w:t xml:space="preserve"> </w:t>
      </w:r>
      <w:r w:rsidRPr="000164AA">
        <w:rPr>
          <w:rFonts w:ascii="Arial" w:hAnsi="Arial" w:cs="Arial"/>
          <w:bCs/>
        </w:rPr>
        <w:t>en geen “je”, kijk de klant aan, kijk vriendelijk, praat duidelijk.</w:t>
      </w:r>
    </w:p>
    <w:p w14:paraId="3DA4D1E3" w14:textId="77777777" w:rsidR="005B57A7" w:rsidRDefault="005B57A7" w:rsidP="005B57A7">
      <w:pPr>
        <w:rPr>
          <w:bCs/>
        </w:rPr>
      </w:pPr>
    </w:p>
    <w:p w14:paraId="7714BE7D" w14:textId="77777777" w:rsidR="005B57A7" w:rsidRPr="007C0634" w:rsidRDefault="005B57A7" w:rsidP="005B57A7">
      <w:pPr>
        <w:numPr>
          <w:ilvl w:val="0"/>
          <w:numId w:val="2"/>
        </w:numPr>
        <w:ind w:left="426" w:hanging="426"/>
        <w:rPr>
          <w:rFonts w:ascii="Arial" w:hAnsi="Arial" w:cs="Arial"/>
          <w:bCs/>
        </w:rPr>
      </w:pPr>
      <w:r w:rsidRPr="009877F4">
        <w:rPr>
          <w:rFonts w:ascii="Arial" w:hAnsi="Arial" w:cs="Arial"/>
          <w:b/>
          <w:bCs/>
        </w:rPr>
        <w:t>Hoe haal je de drempel weg? Hoe kom je in gesprek met de klant?</w:t>
      </w:r>
      <w:r>
        <w:rPr>
          <w:rFonts w:ascii="Arial" w:hAnsi="Arial" w:cs="Arial"/>
          <w:b/>
          <w:bCs/>
        </w:rPr>
        <w:t xml:space="preserve"> </w:t>
      </w:r>
      <w:r w:rsidRPr="007C0634">
        <w:rPr>
          <w:rFonts w:ascii="Arial" w:hAnsi="Arial" w:cs="Arial"/>
          <w:bCs/>
        </w:rPr>
        <w:t>Bv. Ik zie dat u …?</w:t>
      </w:r>
    </w:p>
    <w:p w14:paraId="71DCB71F" w14:textId="77777777" w:rsidR="005B57A7" w:rsidRDefault="005B57A7" w:rsidP="005B57A7">
      <w:pPr>
        <w:rPr>
          <w:bCs/>
        </w:rPr>
      </w:pPr>
    </w:p>
    <w:p w14:paraId="3B6A07E3" w14:textId="77777777" w:rsidR="005B57A7" w:rsidRDefault="005B57A7" w:rsidP="005B57A7">
      <w:pPr>
        <w:rPr>
          <w:rFonts w:ascii="Arial" w:hAnsi="Arial" w:cs="Arial"/>
          <w:bCs/>
        </w:rPr>
      </w:pPr>
    </w:p>
    <w:p w14:paraId="6DBD7165" w14:textId="77777777" w:rsidR="005B57A7" w:rsidRDefault="005B57A7" w:rsidP="005B57A7">
      <w:pPr>
        <w:rPr>
          <w:rFonts w:ascii="Arial Black" w:hAnsi="Arial Black" w:cs="Arial"/>
          <w:bCs/>
          <w:color w:val="FF0000"/>
          <w:sz w:val="28"/>
        </w:rPr>
      </w:pPr>
      <w:r w:rsidRPr="00CA49B1">
        <w:rPr>
          <w:rFonts w:ascii="Arial Black" w:hAnsi="Arial Black" w:cs="Arial"/>
          <w:bCs/>
          <w:color w:val="FF0000"/>
          <w:sz w:val="28"/>
        </w:rPr>
        <w:t>Fase 2/3</w:t>
      </w:r>
    </w:p>
    <w:p w14:paraId="17B4190B" w14:textId="77777777" w:rsidR="005B57A7" w:rsidRPr="00CA49B1" w:rsidRDefault="005B57A7" w:rsidP="005B57A7">
      <w:pPr>
        <w:rPr>
          <w:rFonts w:ascii="Arial Black" w:hAnsi="Arial Black" w:cs="Arial"/>
          <w:bCs/>
          <w:color w:val="FF0000"/>
          <w:sz w:val="28"/>
        </w:rPr>
      </w:pPr>
    </w:p>
    <w:p w14:paraId="73317D74" w14:textId="77777777" w:rsidR="005B57A7" w:rsidRPr="000164AA" w:rsidRDefault="005B57A7" w:rsidP="005B57A7">
      <w:pPr>
        <w:numPr>
          <w:ilvl w:val="0"/>
          <w:numId w:val="2"/>
        </w:numPr>
        <w:ind w:left="426" w:hanging="426"/>
        <w:rPr>
          <w:rFonts w:ascii="Arial" w:hAnsi="Arial" w:cs="Arial"/>
          <w:bCs/>
        </w:rPr>
      </w:pPr>
      <w:r>
        <w:rPr>
          <w:rFonts w:ascii="Arial" w:hAnsi="Arial" w:cs="Arial"/>
          <w:b/>
          <w:bCs/>
        </w:rPr>
        <w:t xml:space="preserve">Je klant twijfelt doe </w:t>
      </w:r>
      <w:r w:rsidRPr="000164AA">
        <w:rPr>
          <w:rFonts w:ascii="Arial" w:hAnsi="Arial" w:cs="Arial"/>
          <w:b/>
          <w:bCs/>
        </w:rPr>
        <w:t>een koopwens onderzoek</w:t>
      </w:r>
      <w:r w:rsidR="00EB5E7E">
        <w:rPr>
          <w:rFonts w:ascii="Arial" w:hAnsi="Arial" w:cs="Arial"/>
          <w:bCs/>
        </w:rPr>
        <w:t>. Tips: Wat wil de klant?</w:t>
      </w:r>
      <w:r w:rsidRPr="000164AA">
        <w:rPr>
          <w:rFonts w:ascii="Arial" w:hAnsi="Arial" w:cs="Arial"/>
          <w:bCs/>
        </w:rPr>
        <w:t xml:space="preserve"> Waarom/waarvoor </w:t>
      </w:r>
      <w:r w:rsidR="00EB5E7E">
        <w:rPr>
          <w:rFonts w:ascii="Arial" w:hAnsi="Arial" w:cs="Arial"/>
          <w:bCs/>
        </w:rPr>
        <w:t>wil</w:t>
      </w:r>
      <w:r w:rsidRPr="000164AA">
        <w:rPr>
          <w:rFonts w:ascii="Arial" w:hAnsi="Arial" w:cs="Arial"/>
          <w:bCs/>
        </w:rPr>
        <w:t xml:space="preserve"> de klant het.</w:t>
      </w:r>
      <w:r>
        <w:rPr>
          <w:rFonts w:ascii="Arial" w:hAnsi="Arial" w:cs="Arial"/>
          <w:bCs/>
        </w:rPr>
        <w:t xml:space="preserve"> Stel open en gesloten vragen.</w:t>
      </w:r>
    </w:p>
    <w:p w14:paraId="4CA6CFC3" w14:textId="77777777" w:rsidR="005B57A7" w:rsidRDefault="005B57A7" w:rsidP="005B57A7">
      <w:pPr>
        <w:rPr>
          <w:bCs/>
        </w:rPr>
      </w:pPr>
    </w:p>
    <w:p w14:paraId="367D5929" w14:textId="77777777" w:rsidR="005B57A7" w:rsidRPr="000164AA" w:rsidRDefault="005B57A7" w:rsidP="005B57A7">
      <w:pPr>
        <w:rPr>
          <w:rFonts w:ascii="Arial" w:hAnsi="Arial" w:cs="Arial"/>
          <w:bCs/>
        </w:rPr>
      </w:pPr>
    </w:p>
    <w:p w14:paraId="01D25443" w14:textId="77777777" w:rsidR="005B57A7" w:rsidRPr="000164AA" w:rsidRDefault="005B57A7" w:rsidP="005B57A7">
      <w:pPr>
        <w:numPr>
          <w:ilvl w:val="0"/>
          <w:numId w:val="2"/>
        </w:numPr>
        <w:ind w:left="426" w:hanging="426"/>
        <w:rPr>
          <w:rFonts w:ascii="Arial" w:hAnsi="Arial" w:cs="Arial"/>
          <w:bCs/>
        </w:rPr>
      </w:pPr>
      <w:r>
        <w:rPr>
          <w:rFonts w:ascii="Arial" w:hAnsi="Arial" w:cs="Arial"/>
          <w:b/>
          <w:bCs/>
        </w:rPr>
        <w:t>Toon/ Demonstreer</w:t>
      </w:r>
      <w:r w:rsidRPr="000164AA">
        <w:rPr>
          <w:rFonts w:ascii="Arial" w:hAnsi="Arial" w:cs="Arial"/>
          <w:b/>
          <w:bCs/>
        </w:rPr>
        <w:t xml:space="preserve"> het product</w:t>
      </w:r>
      <w:r w:rsidR="00EB5E7E">
        <w:rPr>
          <w:rFonts w:ascii="Arial" w:hAnsi="Arial" w:cs="Arial"/>
          <w:bCs/>
        </w:rPr>
        <w:t>.</w:t>
      </w:r>
      <w:r w:rsidRPr="000164AA">
        <w:rPr>
          <w:rFonts w:ascii="Arial" w:hAnsi="Arial" w:cs="Arial"/>
          <w:bCs/>
        </w:rPr>
        <w:t xml:space="preserve"> </w:t>
      </w:r>
      <w:r w:rsidR="00EB5E7E" w:rsidRPr="00EB5E7E">
        <w:rPr>
          <w:rFonts w:ascii="Arial" w:hAnsi="Arial" w:cs="Arial"/>
          <w:b/>
          <w:bCs/>
        </w:rPr>
        <w:t>Leg uit waar de dienst uit bestaat.</w:t>
      </w:r>
      <w:r w:rsidR="00EB5E7E">
        <w:rPr>
          <w:rFonts w:ascii="Arial" w:hAnsi="Arial" w:cs="Arial"/>
          <w:bCs/>
        </w:rPr>
        <w:t xml:space="preserve"> </w:t>
      </w:r>
      <w:r>
        <w:rPr>
          <w:rFonts w:ascii="Arial" w:hAnsi="Arial" w:cs="Arial"/>
          <w:bCs/>
        </w:rPr>
        <w:t>Hoe ga je dat doen</w:t>
      </w:r>
      <w:r w:rsidRPr="000164AA">
        <w:rPr>
          <w:rFonts w:ascii="Arial" w:hAnsi="Arial" w:cs="Arial"/>
          <w:bCs/>
        </w:rPr>
        <w:t>?</w:t>
      </w:r>
    </w:p>
    <w:p w14:paraId="7CF7440F" w14:textId="77777777" w:rsidR="005B57A7" w:rsidRPr="000164AA" w:rsidRDefault="005B57A7" w:rsidP="005B57A7">
      <w:pPr>
        <w:rPr>
          <w:rFonts w:ascii="Arial" w:hAnsi="Arial" w:cs="Arial"/>
          <w:bCs/>
        </w:rPr>
      </w:pPr>
    </w:p>
    <w:p w14:paraId="34FAFCB9" w14:textId="77777777" w:rsidR="005B57A7" w:rsidRDefault="005B57A7" w:rsidP="005B57A7">
      <w:pPr>
        <w:rPr>
          <w:rFonts w:ascii="Arial" w:hAnsi="Arial" w:cs="Arial"/>
          <w:bCs/>
        </w:rPr>
      </w:pPr>
    </w:p>
    <w:p w14:paraId="1BBE06C6" w14:textId="77777777" w:rsidR="005B57A7" w:rsidRPr="000164AA" w:rsidRDefault="005B57A7" w:rsidP="005B57A7">
      <w:pPr>
        <w:numPr>
          <w:ilvl w:val="0"/>
          <w:numId w:val="2"/>
        </w:numPr>
        <w:ind w:left="426" w:hanging="426"/>
        <w:rPr>
          <w:rFonts w:ascii="Arial" w:hAnsi="Arial" w:cs="Arial"/>
          <w:bCs/>
        </w:rPr>
      </w:pPr>
      <w:r w:rsidRPr="000164AA">
        <w:rPr>
          <w:rFonts w:ascii="Arial" w:hAnsi="Arial" w:cs="Arial"/>
          <w:b/>
          <w:bCs/>
        </w:rPr>
        <w:t>Wat zijn de eigenschappen van het product</w:t>
      </w:r>
      <w:r w:rsidR="00EB5E7E">
        <w:rPr>
          <w:rFonts w:ascii="Arial" w:hAnsi="Arial" w:cs="Arial"/>
          <w:b/>
          <w:bCs/>
        </w:rPr>
        <w:t>/ dienst</w:t>
      </w:r>
      <w:r w:rsidRPr="000164AA">
        <w:rPr>
          <w:rFonts w:ascii="Arial" w:hAnsi="Arial" w:cs="Arial"/>
          <w:bCs/>
        </w:rPr>
        <w:t xml:space="preserve">? Hoe moet je het gebruiken? </w:t>
      </w:r>
      <w:r>
        <w:rPr>
          <w:rFonts w:ascii="Arial" w:hAnsi="Arial" w:cs="Arial"/>
          <w:bCs/>
        </w:rPr>
        <w:t>Uit welk materiaal bestaat het? Hoe moet je het onderhouden?</w:t>
      </w:r>
      <w:r w:rsidRPr="000164AA">
        <w:rPr>
          <w:rFonts w:ascii="Arial" w:hAnsi="Arial" w:cs="Arial"/>
          <w:bCs/>
        </w:rPr>
        <w:t xml:space="preserve"> Bv. De elektrische tandenborstel gaat zowel op en neer en heen en weer zodat elk gedeelte van de tand wordt geraakt en de tanden veel schoner worden dan met een gewone handtandenborstel.</w:t>
      </w:r>
      <w:r w:rsidR="00EB5E7E">
        <w:rPr>
          <w:rFonts w:ascii="Arial" w:hAnsi="Arial" w:cs="Arial"/>
          <w:bCs/>
        </w:rPr>
        <w:t xml:space="preserve"> (Gebruik hier mogelijk de uitwerkingen van de praktijk opdracht 11)</w:t>
      </w:r>
    </w:p>
    <w:p w14:paraId="64168AEE" w14:textId="77777777" w:rsidR="005B57A7" w:rsidRPr="000164AA" w:rsidRDefault="005B57A7" w:rsidP="005B57A7">
      <w:pPr>
        <w:rPr>
          <w:rFonts w:ascii="Arial" w:hAnsi="Arial" w:cs="Arial"/>
          <w:bCs/>
        </w:rPr>
      </w:pPr>
    </w:p>
    <w:p w14:paraId="4FDCC4B8" w14:textId="77777777" w:rsidR="005B57A7" w:rsidRDefault="005B57A7" w:rsidP="005B57A7">
      <w:pPr>
        <w:numPr>
          <w:ilvl w:val="0"/>
          <w:numId w:val="2"/>
        </w:numPr>
        <w:ind w:left="426" w:hanging="426"/>
        <w:rPr>
          <w:rFonts w:ascii="Arial" w:hAnsi="Arial" w:cs="Arial"/>
          <w:bCs/>
        </w:rPr>
      </w:pPr>
      <w:r w:rsidRPr="000164AA">
        <w:rPr>
          <w:rFonts w:ascii="Arial" w:hAnsi="Arial" w:cs="Arial"/>
          <w:b/>
          <w:bCs/>
        </w:rPr>
        <w:t>Waar is het product</w:t>
      </w:r>
      <w:r w:rsidR="00EB5E7E">
        <w:rPr>
          <w:rFonts w:ascii="Arial" w:hAnsi="Arial" w:cs="Arial"/>
          <w:b/>
          <w:bCs/>
        </w:rPr>
        <w:t>/dienst</w:t>
      </w:r>
      <w:r w:rsidRPr="000164AA">
        <w:rPr>
          <w:rFonts w:ascii="Arial" w:hAnsi="Arial" w:cs="Arial"/>
          <w:b/>
          <w:bCs/>
        </w:rPr>
        <w:t xml:space="preserve"> geschikt voor?</w:t>
      </w:r>
      <w:r w:rsidRPr="000164AA">
        <w:rPr>
          <w:rFonts w:ascii="Arial" w:hAnsi="Arial" w:cs="Arial"/>
          <w:bCs/>
        </w:rPr>
        <w:t xml:space="preserve"> ( = informeren) Het product is geschikt voor mensen die ……? Voor gebruik van………? Doelgroep?</w:t>
      </w:r>
    </w:p>
    <w:p w14:paraId="6373B523" w14:textId="77777777" w:rsidR="005B57A7" w:rsidRDefault="005B57A7" w:rsidP="005B57A7">
      <w:pPr>
        <w:rPr>
          <w:rFonts w:ascii="Arial" w:hAnsi="Arial" w:cs="Arial"/>
          <w:bCs/>
        </w:rPr>
      </w:pPr>
    </w:p>
    <w:p w14:paraId="68F8E7F0" w14:textId="77777777" w:rsidR="005B57A7" w:rsidRPr="00E911B0" w:rsidRDefault="005B57A7" w:rsidP="005B57A7">
      <w:pPr>
        <w:rPr>
          <w:rFonts w:ascii="Arial" w:hAnsi="Arial" w:cs="Arial"/>
          <w:bCs/>
        </w:rPr>
      </w:pPr>
    </w:p>
    <w:p w14:paraId="2FE6D56E" w14:textId="77777777" w:rsidR="005B57A7" w:rsidRPr="000164AA" w:rsidRDefault="005B57A7" w:rsidP="005B57A7">
      <w:pPr>
        <w:numPr>
          <w:ilvl w:val="0"/>
          <w:numId w:val="2"/>
        </w:numPr>
        <w:ind w:left="426" w:hanging="426"/>
        <w:rPr>
          <w:rFonts w:ascii="Arial" w:hAnsi="Arial" w:cs="Arial"/>
          <w:bCs/>
        </w:rPr>
      </w:pPr>
      <w:r w:rsidRPr="000164AA">
        <w:rPr>
          <w:rFonts w:ascii="Arial" w:hAnsi="Arial" w:cs="Arial"/>
          <w:b/>
          <w:bCs/>
        </w:rPr>
        <w:t>Schrijf hier de verkoopargumenten op die je gaat gebruiken</w:t>
      </w:r>
      <w:r w:rsidRPr="000164AA">
        <w:rPr>
          <w:rFonts w:ascii="Arial" w:hAnsi="Arial" w:cs="Arial"/>
          <w:bCs/>
        </w:rPr>
        <w:t>. Tips: Sterke punten van het product. Waarom ‘moet’ de klant het kopen?: bv. Omdat het artikel in de reclame is, dat de kwaliteit goed is, een langere garantie dan normaal, artikel heeft iets extra’s bv. Veilig, sterk, goedkoop, makkelijk in gebruik enz.</w:t>
      </w:r>
    </w:p>
    <w:p w14:paraId="45969E60" w14:textId="77777777" w:rsidR="005B57A7" w:rsidRPr="000164AA" w:rsidRDefault="005B57A7" w:rsidP="005B57A7">
      <w:pPr>
        <w:rPr>
          <w:rFonts w:ascii="Arial" w:hAnsi="Arial" w:cs="Arial"/>
          <w:bCs/>
        </w:rPr>
      </w:pPr>
    </w:p>
    <w:p w14:paraId="3E46924E" w14:textId="77777777" w:rsidR="005B57A7" w:rsidRPr="000164AA" w:rsidRDefault="005B57A7" w:rsidP="005B57A7">
      <w:pPr>
        <w:rPr>
          <w:rFonts w:ascii="Arial" w:hAnsi="Arial" w:cs="Arial"/>
          <w:bCs/>
        </w:rPr>
      </w:pPr>
    </w:p>
    <w:p w14:paraId="3467947A" w14:textId="77777777" w:rsidR="005B57A7" w:rsidRPr="000164AA" w:rsidRDefault="005B57A7" w:rsidP="005B57A7">
      <w:pPr>
        <w:numPr>
          <w:ilvl w:val="0"/>
          <w:numId w:val="2"/>
        </w:numPr>
        <w:ind w:left="426" w:hanging="426"/>
        <w:rPr>
          <w:rFonts w:ascii="Arial" w:hAnsi="Arial" w:cs="Arial"/>
          <w:bCs/>
        </w:rPr>
      </w:pPr>
      <w:r w:rsidRPr="000164AA">
        <w:rPr>
          <w:rFonts w:ascii="Arial" w:hAnsi="Arial" w:cs="Arial"/>
          <w:b/>
          <w:bCs/>
        </w:rPr>
        <w:lastRenderedPageBreak/>
        <w:t xml:space="preserve">Welke vragen kun je verwachten van de klant en weet je daar een antwoord op? </w:t>
      </w:r>
      <w:r w:rsidRPr="000164AA">
        <w:rPr>
          <w:rFonts w:ascii="Arial" w:hAnsi="Arial" w:cs="Arial"/>
          <w:bCs/>
        </w:rPr>
        <w:t>Bv. Hoe werkt het? Dat product is veel goedkoper. Kan het in de wasmachine?</w:t>
      </w:r>
    </w:p>
    <w:p w14:paraId="04B7D382" w14:textId="77777777" w:rsidR="005B57A7" w:rsidRPr="00CA49B1" w:rsidRDefault="005B57A7" w:rsidP="005B57A7">
      <w:pPr>
        <w:rPr>
          <w:rFonts w:ascii="Arial" w:hAnsi="Arial" w:cs="Arial"/>
          <w:bCs/>
        </w:rPr>
      </w:pPr>
      <w:r>
        <w:rPr>
          <w:rFonts w:ascii="Arial" w:hAnsi="Arial" w:cs="Arial"/>
          <w:bCs/>
          <w:noProof/>
        </w:rPr>
        <w:drawing>
          <wp:anchor distT="0" distB="0" distL="114300" distR="114300" simplePos="0" relativeHeight="251659264" behindDoc="1" locked="0" layoutInCell="1" allowOverlap="1" wp14:anchorId="0658BADE" wp14:editId="15057FF0">
            <wp:simplePos x="0" y="0"/>
            <wp:positionH relativeFrom="column">
              <wp:posOffset>3415030</wp:posOffset>
            </wp:positionH>
            <wp:positionV relativeFrom="paragraph">
              <wp:posOffset>46355</wp:posOffset>
            </wp:positionV>
            <wp:extent cx="2312035" cy="2327910"/>
            <wp:effectExtent l="0" t="0" r="0" b="0"/>
            <wp:wrapTight wrapText="bothSides">
              <wp:wrapPolygon edited="0">
                <wp:start x="0" y="0"/>
                <wp:lineTo x="0" y="21388"/>
                <wp:lineTo x="21357" y="21388"/>
                <wp:lineTo x="21357" y="0"/>
                <wp:lineTo x="0" y="0"/>
              </wp:wrapPolygon>
            </wp:wrapTight>
            <wp:docPr id="21" name="il_fi" descr="http://elinemedia.files.wordpress.com/2012/02/tegeltjeswijs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inemedia.files.wordpress.com/2012/02/tegeltjeswijsheid.png"/>
                    <pic:cNvPicPr>
                      <a:picLocks noChangeAspect="1" noChangeArrowheads="1"/>
                    </pic:cNvPicPr>
                  </pic:nvPicPr>
                  <pic:blipFill>
                    <a:blip r:embed="rId5" cstate="print"/>
                    <a:srcRect/>
                    <a:stretch>
                      <a:fillRect/>
                    </a:stretch>
                  </pic:blipFill>
                  <pic:spPr bwMode="auto">
                    <a:xfrm>
                      <a:off x="0" y="0"/>
                      <a:ext cx="2312035" cy="2327910"/>
                    </a:xfrm>
                    <a:prstGeom prst="rect">
                      <a:avLst/>
                    </a:prstGeom>
                    <a:noFill/>
                    <a:ln w="9525">
                      <a:noFill/>
                      <a:miter lim="800000"/>
                      <a:headEnd/>
                      <a:tailEnd/>
                    </a:ln>
                  </pic:spPr>
                </pic:pic>
              </a:graphicData>
            </a:graphic>
          </wp:anchor>
        </w:drawing>
      </w:r>
    </w:p>
    <w:p w14:paraId="1B39C4C5" w14:textId="77777777" w:rsidR="005B57A7" w:rsidRPr="000164AA" w:rsidRDefault="005B57A7" w:rsidP="005B57A7">
      <w:pPr>
        <w:rPr>
          <w:rFonts w:ascii="Arial" w:hAnsi="Arial" w:cs="Arial"/>
          <w:bCs/>
        </w:rPr>
      </w:pPr>
    </w:p>
    <w:p w14:paraId="123E894B" w14:textId="77777777" w:rsidR="005B57A7" w:rsidRPr="000164AA" w:rsidRDefault="005B57A7" w:rsidP="005B57A7">
      <w:pPr>
        <w:numPr>
          <w:ilvl w:val="0"/>
          <w:numId w:val="2"/>
        </w:numPr>
        <w:ind w:left="426" w:hanging="426"/>
        <w:rPr>
          <w:rFonts w:ascii="Arial" w:hAnsi="Arial" w:cs="Arial"/>
          <w:bCs/>
        </w:rPr>
      </w:pPr>
      <w:r w:rsidRPr="000164AA">
        <w:rPr>
          <w:rFonts w:ascii="Arial" w:hAnsi="Arial" w:cs="Arial"/>
          <w:b/>
          <w:bCs/>
        </w:rPr>
        <w:t xml:space="preserve">Verklaar de artikelverschillen aan de hand van </w:t>
      </w:r>
      <w:r w:rsidR="00EB5E7E">
        <w:rPr>
          <w:rFonts w:ascii="Arial" w:hAnsi="Arial" w:cs="Arial"/>
          <w:b/>
          <w:bCs/>
        </w:rPr>
        <w:t xml:space="preserve">één van </w:t>
      </w:r>
      <w:r w:rsidRPr="000164AA">
        <w:rPr>
          <w:rFonts w:ascii="Arial" w:hAnsi="Arial" w:cs="Arial"/>
          <w:b/>
          <w:bCs/>
        </w:rPr>
        <w:t>de vier methodes</w:t>
      </w:r>
      <w:r w:rsidRPr="000164AA">
        <w:rPr>
          <w:rFonts w:ascii="Arial" w:hAnsi="Arial" w:cs="Arial"/>
          <w:bCs/>
        </w:rPr>
        <w:t>. Je hoeft ze niet alle vier te gebruiken. Tips: Vergelijk het product met ander, zelfde soort producten.</w:t>
      </w:r>
    </w:p>
    <w:p w14:paraId="0425BFEB" w14:textId="77777777" w:rsidR="005B57A7" w:rsidRPr="000164AA" w:rsidRDefault="005B57A7" w:rsidP="005B57A7">
      <w:pPr>
        <w:ind w:left="426"/>
        <w:rPr>
          <w:rFonts w:ascii="Arial" w:hAnsi="Arial" w:cs="Arial"/>
          <w:bCs/>
        </w:rPr>
      </w:pPr>
      <w:r w:rsidRPr="000164AA">
        <w:rPr>
          <w:rFonts w:ascii="Arial" w:hAnsi="Arial" w:cs="Arial"/>
          <w:bCs/>
        </w:rPr>
        <w:t>Bv. Het verschil tussen deze dekbedhoes en die andere is, dat deze een instopstrook heeft, langer is, kleurvast en bovendien kreukvrij.</w:t>
      </w:r>
    </w:p>
    <w:p w14:paraId="37403A4B" w14:textId="77777777" w:rsidR="005B57A7" w:rsidRPr="000164AA" w:rsidRDefault="005B57A7" w:rsidP="005B57A7">
      <w:pPr>
        <w:rPr>
          <w:rFonts w:ascii="Arial" w:hAnsi="Arial" w:cs="Arial"/>
          <w:bCs/>
        </w:rPr>
      </w:pPr>
    </w:p>
    <w:p w14:paraId="36091142" w14:textId="77777777" w:rsidR="005B57A7" w:rsidRPr="000164AA" w:rsidRDefault="005B57A7" w:rsidP="005B57A7">
      <w:pPr>
        <w:rPr>
          <w:rFonts w:ascii="Arial" w:hAnsi="Arial" w:cs="Arial"/>
          <w:bCs/>
        </w:rPr>
      </w:pPr>
    </w:p>
    <w:p w14:paraId="14E7EBCB" w14:textId="77777777" w:rsidR="005B57A7" w:rsidRPr="000164AA" w:rsidRDefault="005B57A7" w:rsidP="005B57A7">
      <w:pPr>
        <w:numPr>
          <w:ilvl w:val="0"/>
          <w:numId w:val="2"/>
        </w:numPr>
        <w:ind w:left="426" w:hanging="426"/>
        <w:rPr>
          <w:rFonts w:ascii="Arial" w:hAnsi="Arial" w:cs="Arial"/>
          <w:bCs/>
        </w:rPr>
      </w:pPr>
      <w:r w:rsidRPr="000164AA">
        <w:rPr>
          <w:rFonts w:ascii="Arial" w:hAnsi="Arial" w:cs="Arial"/>
          <w:b/>
          <w:bCs/>
        </w:rPr>
        <w:t>Neem de eventuele koopweerstand weg</w:t>
      </w:r>
      <w:r w:rsidRPr="000164AA">
        <w:rPr>
          <w:rFonts w:ascii="Arial" w:hAnsi="Arial" w:cs="Arial"/>
          <w:bCs/>
        </w:rPr>
        <w:t>. Tips: Hoe is de verhouding tussen de prijs en de kwaliteit? Krijg je waar voor je geld?</w:t>
      </w:r>
      <w:r>
        <w:rPr>
          <w:rFonts w:ascii="Arial" w:hAnsi="Arial" w:cs="Arial"/>
          <w:bCs/>
        </w:rPr>
        <w:t xml:space="preserve"> Misschien is hier een suggestieve vraag mogelijk?</w:t>
      </w:r>
    </w:p>
    <w:p w14:paraId="204D83EB" w14:textId="77777777" w:rsidR="005B57A7" w:rsidRPr="000164AA" w:rsidRDefault="005B57A7" w:rsidP="005B57A7">
      <w:pPr>
        <w:rPr>
          <w:rFonts w:ascii="Arial" w:hAnsi="Arial" w:cs="Arial"/>
          <w:bCs/>
        </w:rPr>
      </w:pPr>
    </w:p>
    <w:p w14:paraId="58CA988D" w14:textId="77777777" w:rsidR="005B57A7" w:rsidRPr="000164AA" w:rsidRDefault="005B57A7" w:rsidP="005B57A7">
      <w:pPr>
        <w:rPr>
          <w:rFonts w:ascii="Arial" w:hAnsi="Arial" w:cs="Arial"/>
          <w:bCs/>
        </w:rPr>
      </w:pPr>
    </w:p>
    <w:p w14:paraId="6F4B2C51" w14:textId="77777777" w:rsidR="005B57A7" w:rsidRPr="00E911B0" w:rsidRDefault="005B57A7" w:rsidP="005B57A7">
      <w:pPr>
        <w:rPr>
          <w:rFonts w:ascii="Arial Black" w:hAnsi="Arial Black" w:cs="Arial"/>
          <w:b/>
          <w:bCs/>
          <w:color w:val="FF0000"/>
          <w:sz w:val="28"/>
          <w:szCs w:val="28"/>
        </w:rPr>
      </w:pPr>
      <w:r>
        <w:rPr>
          <w:rFonts w:ascii="Arial Black" w:hAnsi="Arial Black" w:cs="Arial"/>
          <w:b/>
          <w:bCs/>
          <w:color w:val="FF0000"/>
          <w:sz w:val="28"/>
          <w:szCs w:val="28"/>
        </w:rPr>
        <w:t>Fase 4</w:t>
      </w:r>
    </w:p>
    <w:p w14:paraId="31F00A20" w14:textId="77777777" w:rsidR="005B57A7" w:rsidRPr="000164AA" w:rsidRDefault="005B57A7" w:rsidP="005B57A7">
      <w:pPr>
        <w:rPr>
          <w:rFonts w:ascii="Arial" w:hAnsi="Arial" w:cs="Arial"/>
          <w:bCs/>
        </w:rPr>
      </w:pPr>
    </w:p>
    <w:p w14:paraId="60C13A46" w14:textId="77777777" w:rsidR="005B57A7" w:rsidRDefault="005B57A7" w:rsidP="005B57A7">
      <w:pPr>
        <w:numPr>
          <w:ilvl w:val="0"/>
          <w:numId w:val="2"/>
        </w:numPr>
        <w:ind w:left="426" w:hanging="426"/>
        <w:rPr>
          <w:rFonts w:ascii="Arial" w:hAnsi="Arial" w:cs="Arial"/>
          <w:bCs/>
        </w:rPr>
      </w:pPr>
      <w:r w:rsidRPr="009877F4">
        <w:rPr>
          <w:rFonts w:ascii="Arial" w:hAnsi="Arial" w:cs="Arial"/>
          <w:b/>
          <w:bCs/>
        </w:rPr>
        <w:t>Denk mee met de klant!</w:t>
      </w:r>
      <w:r w:rsidRPr="009877F4">
        <w:rPr>
          <w:rFonts w:ascii="Arial" w:hAnsi="Arial" w:cs="Arial"/>
          <w:bCs/>
        </w:rPr>
        <w:t xml:space="preserve"> </w:t>
      </w:r>
      <w:r>
        <w:rPr>
          <w:rFonts w:ascii="Arial" w:hAnsi="Arial" w:cs="Arial"/>
          <w:bCs/>
        </w:rPr>
        <w:t xml:space="preserve">Eventueel </w:t>
      </w:r>
      <w:proofErr w:type="spellStart"/>
      <w:r>
        <w:rPr>
          <w:rFonts w:ascii="Arial" w:hAnsi="Arial" w:cs="Arial"/>
          <w:bCs/>
        </w:rPr>
        <w:t>bijverkoop</w:t>
      </w:r>
      <w:proofErr w:type="spellEnd"/>
      <w:r>
        <w:rPr>
          <w:rFonts w:ascii="Arial" w:hAnsi="Arial" w:cs="Arial"/>
          <w:bCs/>
        </w:rPr>
        <w:t>. Als een klant een stofzuiger koopt is het handig dat hij meteen bijpassende stofzuigerzakken meeneemt. Follow-up artikelen. Jij moet dus informeren of hij ze al heeft.</w:t>
      </w:r>
    </w:p>
    <w:p w14:paraId="6FE588A9" w14:textId="77777777" w:rsidR="005B57A7" w:rsidRPr="009877F4" w:rsidRDefault="005B57A7" w:rsidP="005B57A7">
      <w:pPr>
        <w:rPr>
          <w:rFonts w:ascii="Arial" w:hAnsi="Arial" w:cs="Arial"/>
          <w:bCs/>
        </w:rPr>
      </w:pPr>
    </w:p>
    <w:p w14:paraId="53B8B78D" w14:textId="77777777" w:rsidR="005B57A7" w:rsidRPr="00E911B0" w:rsidRDefault="005B57A7" w:rsidP="005B57A7">
      <w:pPr>
        <w:rPr>
          <w:rFonts w:ascii="Arial" w:hAnsi="Arial" w:cs="Arial"/>
          <w:bCs/>
        </w:rPr>
      </w:pPr>
    </w:p>
    <w:p w14:paraId="7066754F" w14:textId="77777777" w:rsidR="005B57A7" w:rsidRDefault="005B57A7" w:rsidP="005B57A7">
      <w:pPr>
        <w:numPr>
          <w:ilvl w:val="0"/>
          <w:numId w:val="2"/>
        </w:numPr>
        <w:ind w:left="426" w:hanging="426"/>
        <w:rPr>
          <w:rFonts w:ascii="Arial" w:hAnsi="Arial" w:cs="Arial"/>
          <w:bCs/>
        </w:rPr>
      </w:pPr>
      <w:r>
        <w:rPr>
          <w:rFonts w:ascii="Arial" w:hAnsi="Arial" w:cs="Arial"/>
          <w:b/>
          <w:bCs/>
        </w:rPr>
        <w:t>Hoe h</w:t>
      </w:r>
      <w:r w:rsidRPr="009877F4">
        <w:rPr>
          <w:rFonts w:ascii="Arial" w:hAnsi="Arial" w:cs="Arial"/>
          <w:b/>
          <w:bCs/>
        </w:rPr>
        <w:t>oud</w:t>
      </w:r>
      <w:r>
        <w:rPr>
          <w:rFonts w:ascii="Arial" w:hAnsi="Arial" w:cs="Arial"/>
          <w:b/>
          <w:bCs/>
        </w:rPr>
        <w:t xml:space="preserve"> jij</w:t>
      </w:r>
      <w:r w:rsidRPr="009877F4">
        <w:rPr>
          <w:rFonts w:ascii="Arial" w:hAnsi="Arial" w:cs="Arial"/>
          <w:b/>
          <w:bCs/>
        </w:rPr>
        <w:t xml:space="preserve"> het gesprek gaande. </w:t>
      </w:r>
      <w:r>
        <w:rPr>
          <w:rFonts w:ascii="Arial" w:hAnsi="Arial" w:cs="Arial"/>
          <w:bCs/>
        </w:rPr>
        <w:t xml:space="preserve">Jij bent de laatste indruk van de winkel voor de klant. Als je wilt dat hij terugkomt </w:t>
      </w:r>
      <w:r w:rsidR="00EB5E7E">
        <w:rPr>
          <w:rFonts w:ascii="Arial" w:hAnsi="Arial" w:cs="Arial"/>
          <w:bCs/>
        </w:rPr>
        <w:t>moet</w:t>
      </w:r>
      <w:r>
        <w:rPr>
          <w:rFonts w:ascii="Arial" w:hAnsi="Arial" w:cs="Arial"/>
          <w:bCs/>
        </w:rPr>
        <w:t xml:space="preserve"> je een behulpzame, vriendelijk en correcte indruk moeten maken.</w:t>
      </w:r>
    </w:p>
    <w:p w14:paraId="25AF56C8" w14:textId="77777777" w:rsidR="005B57A7" w:rsidRDefault="005B57A7" w:rsidP="005B57A7">
      <w:pPr>
        <w:ind w:left="426"/>
        <w:rPr>
          <w:rFonts w:ascii="Arial" w:hAnsi="Arial" w:cs="Arial"/>
          <w:bCs/>
        </w:rPr>
      </w:pPr>
    </w:p>
    <w:p w14:paraId="52A0EC87" w14:textId="77777777" w:rsidR="005B57A7" w:rsidRPr="000164AA" w:rsidRDefault="005B57A7" w:rsidP="005B57A7">
      <w:pPr>
        <w:rPr>
          <w:rFonts w:ascii="Arial" w:hAnsi="Arial" w:cs="Arial"/>
          <w:bCs/>
        </w:rPr>
      </w:pPr>
    </w:p>
    <w:p w14:paraId="029EE7E4" w14:textId="77777777" w:rsidR="005B57A7" w:rsidRPr="000164AA" w:rsidRDefault="005B57A7" w:rsidP="005B57A7">
      <w:pPr>
        <w:numPr>
          <w:ilvl w:val="0"/>
          <w:numId w:val="2"/>
        </w:numPr>
        <w:ind w:left="426" w:hanging="426"/>
        <w:rPr>
          <w:rFonts w:ascii="Arial" w:hAnsi="Arial" w:cs="Arial"/>
          <w:bCs/>
        </w:rPr>
      </w:pPr>
      <w:r w:rsidRPr="000164AA">
        <w:rPr>
          <w:rFonts w:ascii="Arial" w:hAnsi="Arial" w:cs="Arial"/>
          <w:b/>
          <w:bCs/>
        </w:rPr>
        <w:t>Hoe sluit je het gesprek af?</w:t>
      </w:r>
      <w:r w:rsidRPr="000164AA">
        <w:rPr>
          <w:rFonts w:ascii="Arial" w:hAnsi="Arial" w:cs="Arial"/>
          <w:bCs/>
        </w:rPr>
        <w:t xml:space="preserve"> Tips: Vraag correct om betalingsmiddelen. Blijf in gesprek met de klant. Geef nog een gebruikstip. Pak het artikel netjes in, ook als je het in een plastic tas stopt. Als het niet te druk is blijf dan niet achter de toonbank staan.</w:t>
      </w:r>
    </w:p>
    <w:p w14:paraId="2532B813" w14:textId="77777777" w:rsidR="005B57A7" w:rsidRPr="000164AA" w:rsidRDefault="005B57A7" w:rsidP="005B57A7">
      <w:pPr>
        <w:rPr>
          <w:rFonts w:ascii="Arial" w:hAnsi="Arial" w:cs="Arial"/>
          <w:bCs/>
        </w:rPr>
      </w:pPr>
    </w:p>
    <w:p w14:paraId="25CC64C2" w14:textId="77777777" w:rsidR="005B57A7" w:rsidRPr="000164AA" w:rsidRDefault="005B57A7" w:rsidP="005B57A7">
      <w:pPr>
        <w:ind w:left="426"/>
        <w:rPr>
          <w:rFonts w:ascii="Arial" w:hAnsi="Arial" w:cs="Arial"/>
          <w:bCs/>
        </w:rPr>
      </w:pPr>
    </w:p>
    <w:p w14:paraId="2D422545" w14:textId="77777777" w:rsidR="005B57A7" w:rsidRPr="000164AA" w:rsidRDefault="005B57A7" w:rsidP="005B57A7">
      <w:pPr>
        <w:rPr>
          <w:rFonts w:ascii="Arial" w:hAnsi="Arial" w:cs="Arial"/>
          <w:bCs/>
        </w:rPr>
      </w:pPr>
    </w:p>
    <w:p w14:paraId="5D9C83C8" w14:textId="77777777" w:rsidR="005B57A7" w:rsidRDefault="005B57A7" w:rsidP="005B57A7">
      <w:pPr>
        <w:rPr>
          <w:rFonts w:ascii="Arial" w:hAnsi="Arial" w:cs="Arial"/>
        </w:rPr>
      </w:pPr>
      <w:r>
        <w:rPr>
          <w:rFonts w:ascii="Arial" w:hAnsi="Arial" w:cs="Arial"/>
        </w:rPr>
        <w:br w:type="page"/>
      </w:r>
    </w:p>
    <w:p w14:paraId="587886F1" w14:textId="77777777" w:rsidR="005B57A7" w:rsidRPr="006D502F" w:rsidRDefault="0029209B" w:rsidP="005B57A7">
      <w:pPr>
        <w:rPr>
          <w:rFonts w:ascii="Arial" w:hAnsi="Arial" w:cs="Arial"/>
          <w:b/>
          <w:sz w:val="28"/>
          <w:szCs w:val="36"/>
        </w:rPr>
      </w:pPr>
      <w:r>
        <w:rPr>
          <w:rFonts w:ascii="Arial" w:hAnsi="Arial" w:cs="Arial"/>
          <w:b/>
          <w:sz w:val="40"/>
          <w:szCs w:val="48"/>
        </w:rPr>
        <w:lastRenderedPageBreak/>
        <w:t>B</w:t>
      </w:r>
      <w:r w:rsidR="005B57A7" w:rsidRPr="006D502F">
        <w:rPr>
          <w:rFonts w:ascii="Arial" w:hAnsi="Arial" w:cs="Arial"/>
          <w:b/>
          <w:sz w:val="40"/>
          <w:szCs w:val="48"/>
        </w:rPr>
        <w:t xml:space="preserve">eoordeling </w:t>
      </w:r>
      <w:r w:rsidR="005B57A7" w:rsidRPr="006D502F">
        <w:rPr>
          <w:rFonts w:ascii="Arial" w:hAnsi="Arial" w:cs="Arial"/>
          <w:b/>
          <w:sz w:val="40"/>
          <w:szCs w:val="48"/>
        </w:rPr>
        <w:tab/>
      </w:r>
      <w:r>
        <w:rPr>
          <w:rFonts w:ascii="Arial" w:hAnsi="Arial" w:cs="Arial"/>
          <w:b/>
          <w:sz w:val="40"/>
          <w:szCs w:val="48"/>
        </w:rPr>
        <w:t>‘</w:t>
      </w:r>
      <w:r>
        <w:rPr>
          <w:rFonts w:ascii="Arial" w:hAnsi="Arial" w:cs="Arial"/>
          <w:b/>
          <w:sz w:val="28"/>
          <w:szCs w:val="48"/>
        </w:rPr>
        <w:t>V</w:t>
      </w:r>
      <w:bookmarkStart w:id="0" w:name="_GoBack"/>
      <w:bookmarkEnd w:id="0"/>
      <w:r w:rsidRPr="0029209B">
        <w:rPr>
          <w:rFonts w:ascii="Arial" w:hAnsi="Arial" w:cs="Arial"/>
          <w:b/>
          <w:sz w:val="28"/>
          <w:szCs w:val="48"/>
        </w:rPr>
        <w:t>olledig</w:t>
      </w:r>
      <w:r>
        <w:rPr>
          <w:rFonts w:ascii="Arial" w:hAnsi="Arial" w:cs="Arial"/>
          <w:b/>
          <w:sz w:val="40"/>
          <w:szCs w:val="48"/>
        </w:rPr>
        <w:t xml:space="preserve"> </w:t>
      </w:r>
      <w:r>
        <w:rPr>
          <w:rFonts w:ascii="Arial" w:hAnsi="Arial" w:cs="Arial"/>
          <w:b/>
          <w:sz w:val="28"/>
          <w:szCs w:val="36"/>
        </w:rPr>
        <w:t>Klanten</w:t>
      </w:r>
      <w:r w:rsidR="005B57A7" w:rsidRPr="006D502F">
        <w:rPr>
          <w:rFonts w:ascii="Arial" w:hAnsi="Arial" w:cs="Arial"/>
          <w:b/>
          <w:sz w:val="28"/>
          <w:szCs w:val="36"/>
        </w:rPr>
        <w:t>gesprek</w:t>
      </w:r>
      <w:r>
        <w:rPr>
          <w:rFonts w:ascii="Arial" w:hAnsi="Arial" w:cs="Arial"/>
          <w:b/>
          <w:sz w:val="28"/>
          <w:szCs w:val="36"/>
        </w:rPr>
        <w:t>’</w:t>
      </w:r>
      <w:r w:rsidR="005B57A7" w:rsidRPr="006D502F">
        <w:rPr>
          <w:rFonts w:ascii="Arial" w:hAnsi="Arial" w:cs="Arial"/>
          <w:b/>
          <w:sz w:val="28"/>
          <w:szCs w:val="36"/>
        </w:rPr>
        <w:t xml:space="preserve"> </w:t>
      </w:r>
    </w:p>
    <w:p w14:paraId="22DDABFC" w14:textId="77777777" w:rsidR="005B57A7" w:rsidRPr="006D502F" w:rsidRDefault="005B57A7" w:rsidP="005B57A7">
      <w:pPr>
        <w:rPr>
          <w:rFonts w:ascii="Arial" w:hAnsi="Arial" w:cs="Arial"/>
          <w:sz w:val="28"/>
          <w:szCs w:val="28"/>
        </w:rPr>
      </w:pPr>
      <w:r w:rsidRPr="006D502F">
        <w:rPr>
          <w:rFonts w:ascii="Arial" w:hAnsi="Arial" w:cs="Arial"/>
          <w:sz w:val="28"/>
          <w:szCs w:val="28"/>
        </w:rPr>
        <w:t>Naam:…………………………………. Klas: ………………………..</w:t>
      </w:r>
    </w:p>
    <w:p w14:paraId="2D1BB39F" w14:textId="77777777" w:rsidR="005B57A7" w:rsidRPr="00D307CF" w:rsidRDefault="0029209B" w:rsidP="005B57A7">
      <w:pPr>
        <w:pBdr>
          <w:bottom w:val="single" w:sz="12" w:space="1" w:color="auto"/>
        </w:pBdr>
        <w:rPr>
          <w:sz w:val="28"/>
          <w:szCs w:val="28"/>
        </w:rPr>
      </w:pPr>
      <w:r>
        <w:rPr>
          <w:rFonts w:ascii="Arial" w:hAnsi="Arial" w:cs="Arial"/>
          <w:sz w:val="28"/>
          <w:szCs w:val="28"/>
        </w:rPr>
        <w:t>Datum:……………. Docent</w:t>
      </w:r>
      <w:r w:rsidR="005B57A7" w:rsidRPr="006D502F">
        <w:rPr>
          <w:rFonts w:ascii="Arial" w:hAnsi="Arial" w:cs="Arial"/>
          <w:sz w:val="28"/>
          <w:szCs w:val="28"/>
        </w:rPr>
        <w:t xml:space="preserve"> …………………………...</w:t>
      </w:r>
      <w:r>
        <w:rPr>
          <w:rFonts w:ascii="Arial" w:hAnsi="Arial" w:cs="Arial"/>
          <w:sz w:val="28"/>
          <w:szCs w:val="28"/>
        </w:rPr>
        <w:t>....................</w:t>
      </w:r>
    </w:p>
    <w:tbl>
      <w:tblPr>
        <w:tblStyle w:val="Tabelraster"/>
        <w:tblW w:w="0" w:type="auto"/>
        <w:tblLook w:val="04A0" w:firstRow="1" w:lastRow="0" w:firstColumn="1" w:lastColumn="0" w:noHBand="0" w:noVBand="1"/>
      </w:tblPr>
      <w:tblGrid>
        <w:gridCol w:w="504"/>
        <w:gridCol w:w="3493"/>
        <w:gridCol w:w="1763"/>
        <w:gridCol w:w="666"/>
        <w:gridCol w:w="666"/>
        <w:gridCol w:w="667"/>
        <w:gridCol w:w="642"/>
        <w:gridCol w:w="661"/>
      </w:tblGrid>
      <w:tr w:rsidR="005B57A7" w14:paraId="0C65C058" w14:textId="77777777" w:rsidTr="0029209B">
        <w:trPr>
          <w:cantSplit/>
          <w:trHeight w:val="1944"/>
        </w:trPr>
        <w:tc>
          <w:tcPr>
            <w:tcW w:w="3997" w:type="dxa"/>
            <w:gridSpan w:val="2"/>
            <w:shd w:val="clear" w:color="auto" w:fill="FFFFFF" w:themeFill="background1"/>
          </w:tcPr>
          <w:p w14:paraId="1AC6A2C5" w14:textId="77777777" w:rsidR="005B57A7" w:rsidRPr="006D502F" w:rsidRDefault="005B57A7" w:rsidP="004F579A">
            <w:pPr>
              <w:rPr>
                <w:rFonts w:ascii="Arial" w:hAnsi="Arial" w:cs="Arial"/>
                <w:b/>
              </w:rPr>
            </w:pPr>
            <w:r w:rsidRPr="006D502F">
              <w:rPr>
                <w:rFonts w:ascii="Arial" w:hAnsi="Arial" w:cs="Arial"/>
                <w:b/>
              </w:rPr>
              <w:t>Items</w:t>
            </w:r>
          </w:p>
        </w:tc>
        <w:tc>
          <w:tcPr>
            <w:tcW w:w="1763" w:type="dxa"/>
            <w:shd w:val="clear" w:color="auto" w:fill="FFFFFF" w:themeFill="background1"/>
          </w:tcPr>
          <w:p w14:paraId="515F2865" w14:textId="77777777" w:rsidR="005B57A7" w:rsidRPr="006D502F" w:rsidRDefault="005B57A7" w:rsidP="004F579A">
            <w:pPr>
              <w:rPr>
                <w:rFonts w:ascii="Arial" w:hAnsi="Arial" w:cs="Arial"/>
                <w:b/>
              </w:rPr>
            </w:pPr>
            <w:r w:rsidRPr="006D502F">
              <w:rPr>
                <w:rFonts w:ascii="Arial" w:hAnsi="Arial" w:cs="Arial"/>
                <w:b/>
              </w:rPr>
              <w:t>Opmerkingen docent</w:t>
            </w:r>
          </w:p>
        </w:tc>
        <w:tc>
          <w:tcPr>
            <w:tcW w:w="666" w:type="dxa"/>
            <w:shd w:val="clear" w:color="auto" w:fill="D9E2F3" w:themeFill="accent1" w:themeFillTint="33"/>
            <w:textDirection w:val="tbRl"/>
            <w:vAlign w:val="center"/>
          </w:tcPr>
          <w:p w14:paraId="4A9D99CF" w14:textId="77777777" w:rsidR="005B57A7" w:rsidRPr="0058624E" w:rsidRDefault="005B57A7" w:rsidP="005B57A7">
            <w:pPr>
              <w:pStyle w:val="Lijstalinea"/>
              <w:numPr>
                <w:ilvl w:val="0"/>
                <w:numId w:val="3"/>
              </w:numPr>
              <w:ind w:right="113"/>
              <w:contextualSpacing/>
              <w:rPr>
                <w:b/>
              </w:rPr>
            </w:pPr>
            <w:r w:rsidRPr="0058624E">
              <w:rPr>
                <w:b/>
              </w:rPr>
              <w:t>beginner</w:t>
            </w:r>
          </w:p>
        </w:tc>
        <w:tc>
          <w:tcPr>
            <w:tcW w:w="666" w:type="dxa"/>
            <w:shd w:val="clear" w:color="auto" w:fill="D9E2F3" w:themeFill="accent1" w:themeFillTint="33"/>
            <w:textDirection w:val="tbRl"/>
          </w:tcPr>
          <w:p w14:paraId="1B22825A" w14:textId="77777777" w:rsidR="005B57A7" w:rsidRPr="0058624E" w:rsidRDefault="005B57A7" w:rsidP="005B57A7">
            <w:pPr>
              <w:pStyle w:val="Lijstalinea"/>
              <w:numPr>
                <w:ilvl w:val="0"/>
                <w:numId w:val="3"/>
              </w:numPr>
              <w:ind w:right="113"/>
              <w:contextualSpacing/>
              <w:rPr>
                <w:b/>
              </w:rPr>
            </w:pPr>
            <w:r w:rsidRPr="0058624E">
              <w:rPr>
                <w:b/>
              </w:rPr>
              <w:t>onvoldoende</w:t>
            </w:r>
          </w:p>
        </w:tc>
        <w:tc>
          <w:tcPr>
            <w:tcW w:w="667" w:type="dxa"/>
            <w:shd w:val="clear" w:color="auto" w:fill="D9E2F3" w:themeFill="accent1" w:themeFillTint="33"/>
            <w:textDirection w:val="tbRl"/>
          </w:tcPr>
          <w:p w14:paraId="15EF7C9B" w14:textId="77777777" w:rsidR="005B57A7" w:rsidRPr="0058624E" w:rsidRDefault="005B57A7" w:rsidP="005B57A7">
            <w:pPr>
              <w:pStyle w:val="Lijstalinea"/>
              <w:numPr>
                <w:ilvl w:val="0"/>
                <w:numId w:val="3"/>
              </w:numPr>
              <w:ind w:right="113"/>
              <w:contextualSpacing/>
              <w:rPr>
                <w:b/>
              </w:rPr>
            </w:pPr>
            <w:r w:rsidRPr="0058624E">
              <w:rPr>
                <w:b/>
              </w:rPr>
              <w:t>voldoende</w:t>
            </w:r>
          </w:p>
        </w:tc>
        <w:tc>
          <w:tcPr>
            <w:tcW w:w="642" w:type="dxa"/>
            <w:shd w:val="clear" w:color="auto" w:fill="D9E2F3" w:themeFill="accent1" w:themeFillTint="33"/>
            <w:textDirection w:val="tbRl"/>
          </w:tcPr>
          <w:p w14:paraId="1F8C0BD8" w14:textId="77777777" w:rsidR="005B57A7" w:rsidRPr="0058624E" w:rsidRDefault="005B57A7" w:rsidP="005B57A7">
            <w:pPr>
              <w:pStyle w:val="Lijstalinea"/>
              <w:numPr>
                <w:ilvl w:val="0"/>
                <w:numId w:val="3"/>
              </w:numPr>
              <w:ind w:right="113"/>
              <w:contextualSpacing/>
              <w:rPr>
                <w:b/>
              </w:rPr>
            </w:pPr>
            <w:r w:rsidRPr="0058624E">
              <w:rPr>
                <w:b/>
              </w:rPr>
              <w:t>gevorderd</w:t>
            </w:r>
          </w:p>
        </w:tc>
        <w:tc>
          <w:tcPr>
            <w:tcW w:w="661" w:type="dxa"/>
            <w:shd w:val="clear" w:color="auto" w:fill="D9E2F3" w:themeFill="accent1" w:themeFillTint="33"/>
            <w:textDirection w:val="tbRl"/>
          </w:tcPr>
          <w:p w14:paraId="5AAF2686" w14:textId="77777777" w:rsidR="005B57A7" w:rsidRPr="0058624E" w:rsidRDefault="005B57A7" w:rsidP="005B57A7">
            <w:pPr>
              <w:pStyle w:val="Lijstalinea"/>
              <w:numPr>
                <w:ilvl w:val="0"/>
                <w:numId w:val="3"/>
              </w:numPr>
              <w:ind w:right="113"/>
              <w:contextualSpacing/>
              <w:rPr>
                <w:b/>
              </w:rPr>
            </w:pPr>
            <w:r w:rsidRPr="0058624E">
              <w:rPr>
                <w:b/>
              </w:rPr>
              <w:t>professional</w:t>
            </w:r>
          </w:p>
        </w:tc>
      </w:tr>
      <w:tr w:rsidR="005B57A7" w14:paraId="114EE4F6" w14:textId="77777777" w:rsidTr="0029209B">
        <w:tc>
          <w:tcPr>
            <w:tcW w:w="3997" w:type="dxa"/>
            <w:gridSpan w:val="2"/>
          </w:tcPr>
          <w:p w14:paraId="3690A565" w14:textId="77777777" w:rsidR="005B57A7" w:rsidRPr="006D502F" w:rsidRDefault="005B57A7" w:rsidP="004F579A">
            <w:pPr>
              <w:rPr>
                <w:rFonts w:ascii="Arial" w:hAnsi="Arial" w:cs="Arial"/>
                <w:b/>
              </w:rPr>
            </w:pPr>
            <w:r w:rsidRPr="006D502F">
              <w:rPr>
                <w:rFonts w:ascii="Arial" w:hAnsi="Arial" w:cs="Arial"/>
                <w:b/>
              </w:rPr>
              <w:t>Voorbereiding</w:t>
            </w:r>
          </w:p>
          <w:p w14:paraId="6625DAB9" w14:textId="77777777" w:rsidR="005B57A7" w:rsidRPr="006D502F" w:rsidRDefault="005B57A7" w:rsidP="005B57A7">
            <w:pPr>
              <w:pStyle w:val="Lijstalinea"/>
              <w:numPr>
                <w:ilvl w:val="0"/>
                <w:numId w:val="2"/>
              </w:numPr>
              <w:ind w:left="426" w:hanging="284"/>
              <w:rPr>
                <w:rFonts w:ascii="Arial" w:hAnsi="Arial" w:cs="Arial"/>
              </w:rPr>
            </w:pPr>
            <w:r w:rsidRPr="006D502F">
              <w:rPr>
                <w:rFonts w:ascii="Arial" w:hAnsi="Arial" w:cs="Arial"/>
              </w:rPr>
              <w:t>Verzamelen van informatie</w:t>
            </w:r>
          </w:p>
          <w:p w14:paraId="5544CC8A" w14:textId="77777777" w:rsidR="005B57A7" w:rsidRPr="006D502F" w:rsidRDefault="005B57A7" w:rsidP="005B57A7">
            <w:pPr>
              <w:pStyle w:val="Lijstalinea"/>
              <w:numPr>
                <w:ilvl w:val="0"/>
                <w:numId w:val="2"/>
              </w:numPr>
              <w:ind w:left="426" w:hanging="284"/>
              <w:rPr>
                <w:rFonts w:ascii="Arial" w:hAnsi="Arial" w:cs="Arial"/>
              </w:rPr>
            </w:pPr>
            <w:r w:rsidRPr="006D502F">
              <w:rPr>
                <w:rFonts w:ascii="Arial" w:hAnsi="Arial" w:cs="Arial"/>
              </w:rPr>
              <w:t>Concentratie</w:t>
            </w:r>
          </w:p>
          <w:p w14:paraId="4B67A219" w14:textId="77777777" w:rsidR="005B57A7" w:rsidRPr="006D502F" w:rsidRDefault="005B57A7" w:rsidP="005B57A7">
            <w:pPr>
              <w:pStyle w:val="Lijstalinea"/>
              <w:numPr>
                <w:ilvl w:val="0"/>
                <w:numId w:val="2"/>
              </w:numPr>
              <w:ind w:left="426" w:hanging="284"/>
              <w:rPr>
                <w:rFonts w:ascii="Arial" w:hAnsi="Arial" w:cs="Arial"/>
              </w:rPr>
            </w:pPr>
            <w:r w:rsidRPr="006D502F">
              <w:rPr>
                <w:rFonts w:ascii="Arial" w:hAnsi="Arial" w:cs="Arial"/>
              </w:rPr>
              <w:t xml:space="preserve">Voorbereiding Verkoopgesprek  </w:t>
            </w:r>
          </w:p>
        </w:tc>
        <w:tc>
          <w:tcPr>
            <w:tcW w:w="1763" w:type="dxa"/>
          </w:tcPr>
          <w:p w14:paraId="61C27C5C" w14:textId="77777777" w:rsidR="005B57A7" w:rsidRPr="0058624E" w:rsidRDefault="005B57A7" w:rsidP="004F579A"/>
        </w:tc>
        <w:tc>
          <w:tcPr>
            <w:tcW w:w="666" w:type="dxa"/>
          </w:tcPr>
          <w:p w14:paraId="7D29C91C" w14:textId="77777777" w:rsidR="005B57A7" w:rsidRPr="0058624E" w:rsidRDefault="005B57A7" w:rsidP="004F579A"/>
        </w:tc>
        <w:tc>
          <w:tcPr>
            <w:tcW w:w="666" w:type="dxa"/>
          </w:tcPr>
          <w:p w14:paraId="47152265" w14:textId="77777777" w:rsidR="005B57A7" w:rsidRPr="0058624E" w:rsidRDefault="005B57A7" w:rsidP="004F579A"/>
        </w:tc>
        <w:tc>
          <w:tcPr>
            <w:tcW w:w="667" w:type="dxa"/>
          </w:tcPr>
          <w:p w14:paraId="10D553D6" w14:textId="77777777" w:rsidR="005B57A7" w:rsidRPr="0058624E" w:rsidRDefault="005B57A7" w:rsidP="004F579A"/>
        </w:tc>
        <w:tc>
          <w:tcPr>
            <w:tcW w:w="642" w:type="dxa"/>
          </w:tcPr>
          <w:p w14:paraId="62FDF5BB" w14:textId="77777777" w:rsidR="005B57A7" w:rsidRPr="0058624E" w:rsidRDefault="005B57A7" w:rsidP="004F579A"/>
        </w:tc>
        <w:tc>
          <w:tcPr>
            <w:tcW w:w="661" w:type="dxa"/>
          </w:tcPr>
          <w:p w14:paraId="43C90197" w14:textId="77777777" w:rsidR="005B57A7" w:rsidRPr="0058624E" w:rsidRDefault="005B57A7" w:rsidP="004F579A"/>
        </w:tc>
      </w:tr>
      <w:tr w:rsidR="005B57A7" w14:paraId="252EACD3" w14:textId="77777777" w:rsidTr="0029209B">
        <w:trPr>
          <w:trHeight w:val="385"/>
        </w:trPr>
        <w:tc>
          <w:tcPr>
            <w:tcW w:w="3997" w:type="dxa"/>
            <w:gridSpan w:val="2"/>
          </w:tcPr>
          <w:p w14:paraId="1AB26273" w14:textId="77777777" w:rsidR="005B57A7" w:rsidRPr="006D502F" w:rsidRDefault="005B57A7" w:rsidP="004F579A">
            <w:pPr>
              <w:rPr>
                <w:rFonts w:ascii="Arial" w:hAnsi="Arial" w:cs="Arial"/>
                <w:b/>
              </w:rPr>
            </w:pPr>
            <w:r w:rsidRPr="006D502F">
              <w:rPr>
                <w:rFonts w:ascii="Arial" w:hAnsi="Arial" w:cs="Arial"/>
                <w:b/>
              </w:rPr>
              <w:t>Inspringmoment</w:t>
            </w:r>
          </w:p>
          <w:p w14:paraId="48778847" w14:textId="77777777" w:rsidR="005B57A7" w:rsidRPr="006D502F" w:rsidRDefault="005B57A7" w:rsidP="005B57A7">
            <w:pPr>
              <w:pStyle w:val="Lijstalinea"/>
              <w:numPr>
                <w:ilvl w:val="0"/>
                <w:numId w:val="4"/>
              </w:numPr>
              <w:ind w:left="426" w:hanging="284"/>
              <w:rPr>
                <w:rFonts w:ascii="Arial" w:hAnsi="Arial" w:cs="Arial"/>
              </w:rPr>
            </w:pPr>
            <w:r w:rsidRPr="006D502F">
              <w:rPr>
                <w:rFonts w:ascii="Arial" w:hAnsi="Arial" w:cs="Arial"/>
              </w:rPr>
              <w:t>Observeren</w:t>
            </w:r>
          </w:p>
          <w:p w14:paraId="2CB3F5F8" w14:textId="77777777" w:rsidR="005B57A7" w:rsidRPr="006D502F" w:rsidRDefault="005B57A7" w:rsidP="005B57A7">
            <w:pPr>
              <w:pStyle w:val="Lijstalinea"/>
              <w:numPr>
                <w:ilvl w:val="0"/>
                <w:numId w:val="4"/>
              </w:numPr>
              <w:ind w:left="426" w:hanging="284"/>
              <w:rPr>
                <w:rFonts w:ascii="Arial" w:hAnsi="Arial" w:cs="Arial"/>
                <w:b/>
              </w:rPr>
            </w:pPr>
            <w:r w:rsidRPr="006D502F">
              <w:rPr>
                <w:rFonts w:ascii="Arial" w:hAnsi="Arial" w:cs="Arial"/>
              </w:rPr>
              <w:t>Begroeting</w:t>
            </w:r>
          </w:p>
        </w:tc>
        <w:tc>
          <w:tcPr>
            <w:tcW w:w="1763" w:type="dxa"/>
          </w:tcPr>
          <w:p w14:paraId="0EEFED55" w14:textId="77777777" w:rsidR="005B57A7" w:rsidRPr="0058624E" w:rsidRDefault="005B57A7" w:rsidP="004F579A"/>
        </w:tc>
        <w:tc>
          <w:tcPr>
            <w:tcW w:w="666" w:type="dxa"/>
          </w:tcPr>
          <w:p w14:paraId="25709F3C" w14:textId="77777777" w:rsidR="005B57A7" w:rsidRPr="0058624E" w:rsidRDefault="005B57A7" w:rsidP="004F579A"/>
        </w:tc>
        <w:tc>
          <w:tcPr>
            <w:tcW w:w="666" w:type="dxa"/>
          </w:tcPr>
          <w:p w14:paraId="6C9993F7" w14:textId="77777777" w:rsidR="005B57A7" w:rsidRPr="0058624E" w:rsidRDefault="005B57A7" w:rsidP="004F579A"/>
        </w:tc>
        <w:tc>
          <w:tcPr>
            <w:tcW w:w="667" w:type="dxa"/>
          </w:tcPr>
          <w:p w14:paraId="5ACE5C65" w14:textId="77777777" w:rsidR="005B57A7" w:rsidRPr="0058624E" w:rsidRDefault="005B57A7" w:rsidP="004F579A"/>
        </w:tc>
        <w:tc>
          <w:tcPr>
            <w:tcW w:w="642" w:type="dxa"/>
          </w:tcPr>
          <w:p w14:paraId="39BB7DA9" w14:textId="77777777" w:rsidR="005B57A7" w:rsidRPr="0058624E" w:rsidRDefault="005B57A7" w:rsidP="004F579A"/>
        </w:tc>
        <w:tc>
          <w:tcPr>
            <w:tcW w:w="661" w:type="dxa"/>
          </w:tcPr>
          <w:p w14:paraId="68D0969B" w14:textId="77777777" w:rsidR="005B57A7" w:rsidRPr="0058624E" w:rsidRDefault="005B57A7" w:rsidP="004F579A"/>
        </w:tc>
      </w:tr>
      <w:tr w:rsidR="005B57A7" w14:paraId="346CB17B" w14:textId="77777777" w:rsidTr="0029209B">
        <w:trPr>
          <w:trHeight w:val="667"/>
        </w:trPr>
        <w:tc>
          <w:tcPr>
            <w:tcW w:w="3997" w:type="dxa"/>
            <w:gridSpan w:val="2"/>
          </w:tcPr>
          <w:p w14:paraId="0AA8DF71" w14:textId="77777777" w:rsidR="005B57A7" w:rsidRPr="006D502F" w:rsidRDefault="005B57A7" w:rsidP="004F579A">
            <w:pPr>
              <w:rPr>
                <w:rFonts w:ascii="Arial" w:hAnsi="Arial" w:cs="Arial"/>
              </w:rPr>
            </w:pPr>
            <w:r w:rsidRPr="006D502F">
              <w:rPr>
                <w:rFonts w:ascii="Arial" w:hAnsi="Arial" w:cs="Arial"/>
                <w:b/>
              </w:rPr>
              <w:t>Gesprek</w:t>
            </w:r>
          </w:p>
          <w:p w14:paraId="0B909BCA" w14:textId="77777777" w:rsidR="005B57A7" w:rsidRPr="006D502F" w:rsidRDefault="005B57A7" w:rsidP="005B57A7">
            <w:pPr>
              <w:pStyle w:val="Lijstalinea"/>
              <w:numPr>
                <w:ilvl w:val="0"/>
                <w:numId w:val="5"/>
              </w:numPr>
              <w:ind w:left="426" w:hanging="284"/>
              <w:rPr>
                <w:rFonts w:ascii="Arial" w:hAnsi="Arial" w:cs="Arial"/>
              </w:rPr>
            </w:pPr>
            <w:r w:rsidRPr="006D502F">
              <w:rPr>
                <w:rFonts w:ascii="Arial" w:hAnsi="Arial" w:cs="Arial"/>
              </w:rPr>
              <w:t>Koopwensonde</w:t>
            </w:r>
            <w:r w:rsidR="00EB5E7E">
              <w:rPr>
                <w:rFonts w:ascii="Arial" w:hAnsi="Arial" w:cs="Arial"/>
              </w:rPr>
              <w:t>rzoek</w:t>
            </w:r>
          </w:p>
        </w:tc>
        <w:tc>
          <w:tcPr>
            <w:tcW w:w="1763" w:type="dxa"/>
          </w:tcPr>
          <w:p w14:paraId="45B54E87" w14:textId="77777777" w:rsidR="005B57A7" w:rsidRPr="0058624E" w:rsidRDefault="005B57A7" w:rsidP="004F579A"/>
        </w:tc>
        <w:tc>
          <w:tcPr>
            <w:tcW w:w="666" w:type="dxa"/>
          </w:tcPr>
          <w:p w14:paraId="57926915" w14:textId="77777777" w:rsidR="005B57A7" w:rsidRPr="0058624E" w:rsidRDefault="005B57A7" w:rsidP="004F579A"/>
        </w:tc>
        <w:tc>
          <w:tcPr>
            <w:tcW w:w="666" w:type="dxa"/>
          </w:tcPr>
          <w:p w14:paraId="26D634E1" w14:textId="77777777" w:rsidR="005B57A7" w:rsidRPr="0058624E" w:rsidRDefault="005B57A7" w:rsidP="004F579A"/>
        </w:tc>
        <w:tc>
          <w:tcPr>
            <w:tcW w:w="667" w:type="dxa"/>
          </w:tcPr>
          <w:p w14:paraId="02B764F3" w14:textId="77777777" w:rsidR="005B57A7" w:rsidRPr="0058624E" w:rsidRDefault="005B57A7" w:rsidP="004F579A"/>
        </w:tc>
        <w:tc>
          <w:tcPr>
            <w:tcW w:w="642" w:type="dxa"/>
          </w:tcPr>
          <w:p w14:paraId="50A85D26" w14:textId="77777777" w:rsidR="005B57A7" w:rsidRPr="0058624E" w:rsidRDefault="005B57A7" w:rsidP="004F579A"/>
        </w:tc>
        <w:tc>
          <w:tcPr>
            <w:tcW w:w="661" w:type="dxa"/>
          </w:tcPr>
          <w:p w14:paraId="660A4E5A" w14:textId="77777777" w:rsidR="005B57A7" w:rsidRPr="0058624E" w:rsidRDefault="005B57A7" w:rsidP="004F579A"/>
        </w:tc>
      </w:tr>
      <w:tr w:rsidR="005B57A7" w14:paraId="728DFD1C" w14:textId="77777777" w:rsidTr="0029209B">
        <w:trPr>
          <w:trHeight w:val="666"/>
        </w:trPr>
        <w:tc>
          <w:tcPr>
            <w:tcW w:w="3997" w:type="dxa"/>
            <w:gridSpan w:val="2"/>
          </w:tcPr>
          <w:p w14:paraId="48E18CE8" w14:textId="77777777" w:rsidR="005B57A7" w:rsidRPr="006D502F" w:rsidRDefault="005B57A7" w:rsidP="005B57A7">
            <w:pPr>
              <w:pStyle w:val="Lijstalinea"/>
              <w:numPr>
                <w:ilvl w:val="0"/>
                <w:numId w:val="5"/>
              </w:numPr>
              <w:ind w:left="426" w:hanging="284"/>
              <w:rPr>
                <w:rFonts w:ascii="Arial" w:hAnsi="Arial" w:cs="Arial"/>
              </w:rPr>
            </w:pPr>
            <w:r w:rsidRPr="006D502F">
              <w:rPr>
                <w:rFonts w:ascii="Arial" w:hAnsi="Arial" w:cs="Arial"/>
              </w:rPr>
              <w:t>Tonen, demonstreren, methode gebruik/argumenten</w:t>
            </w:r>
          </w:p>
        </w:tc>
        <w:tc>
          <w:tcPr>
            <w:tcW w:w="1763" w:type="dxa"/>
          </w:tcPr>
          <w:p w14:paraId="0FE7763A" w14:textId="77777777" w:rsidR="005B57A7" w:rsidRPr="0058624E" w:rsidRDefault="005B57A7" w:rsidP="004F579A"/>
        </w:tc>
        <w:tc>
          <w:tcPr>
            <w:tcW w:w="666" w:type="dxa"/>
          </w:tcPr>
          <w:p w14:paraId="3DAF4FA9" w14:textId="77777777" w:rsidR="005B57A7" w:rsidRPr="0058624E" w:rsidRDefault="005B57A7" w:rsidP="004F579A"/>
        </w:tc>
        <w:tc>
          <w:tcPr>
            <w:tcW w:w="666" w:type="dxa"/>
          </w:tcPr>
          <w:p w14:paraId="098FCFE7" w14:textId="77777777" w:rsidR="005B57A7" w:rsidRPr="0058624E" w:rsidRDefault="005B57A7" w:rsidP="004F579A"/>
        </w:tc>
        <w:tc>
          <w:tcPr>
            <w:tcW w:w="667" w:type="dxa"/>
          </w:tcPr>
          <w:p w14:paraId="6D278BA9" w14:textId="77777777" w:rsidR="005B57A7" w:rsidRPr="0058624E" w:rsidRDefault="005B57A7" w:rsidP="004F579A"/>
        </w:tc>
        <w:tc>
          <w:tcPr>
            <w:tcW w:w="642" w:type="dxa"/>
          </w:tcPr>
          <w:p w14:paraId="2125BBD2" w14:textId="77777777" w:rsidR="005B57A7" w:rsidRPr="0058624E" w:rsidRDefault="005B57A7" w:rsidP="004F579A"/>
        </w:tc>
        <w:tc>
          <w:tcPr>
            <w:tcW w:w="661" w:type="dxa"/>
          </w:tcPr>
          <w:p w14:paraId="3FA330A5" w14:textId="77777777" w:rsidR="005B57A7" w:rsidRPr="0058624E" w:rsidRDefault="005B57A7" w:rsidP="004F579A"/>
        </w:tc>
      </w:tr>
      <w:tr w:rsidR="005B57A7" w:rsidRPr="00C70D56" w14:paraId="57DCC15A" w14:textId="77777777" w:rsidTr="0029209B">
        <w:trPr>
          <w:trHeight w:val="660"/>
        </w:trPr>
        <w:tc>
          <w:tcPr>
            <w:tcW w:w="3997" w:type="dxa"/>
            <w:gridSpan w:val="2"/>
          </w:tcPr>
          <w:p w14:paraId="4C340CD6" w14:textId="77777777" w:rsidR="005B57A7" w:rsidRPr="006D502F" w:rsidRDefault="005B57A7" w:rsidP="005B57A7">
            <w:pPr>
              <w:pStyle w:val="Lijstalinea"/>
              <w:numPr>
                <w:ilvl w:val="0"/>
                <w:numId w:val="5"/>
              </w:numPr>
              <w:ind w:left="426" w:hanging="284"/>
              <w:rPr>
                <w:rFonts w:ascii="Arial" w:hAnsi="Arial" w:cs="Arial"/>
                <w:b/>
              </w:rPr>
            </w:pPr>
            <w:r w:rsidRPr="006D502F">
              <w:rPr>
                <w:rFonts w:ascii="Arial" w:hAnsi="Arial" w:cs="Arial"/>
              </w:rPr>
              <w:t>Omgaan met koopweerstand</w:t>
            </w:r>
          </w:p>
        </w:tc>
        <w:tc>
          <w:tcPr>
            <w:tcW w:w="1763" w:type="dxa"/>
          </w:tcPr>
          <w:p w14:paraId="03DD5CB7" w14:textId="77777777" w:rsidR="005B57A7" w:rsidRPr="00C70D56" w:rsidRDefault="005B57A7" w:rsidP="004F579A">
            <w:pPr>
              <w:rPr>
                <w:color w:val="FF0000"/>
              </w:rPr>
            </w:pPr>
          </w:p>
        </w:tc>
        <w:tc>
          <w:tcPr>
            <w:tcW w:w="666" w:type="dxa"/>
          </w:tcPr>
          <w:p w14:paraId="5E3A8C54" w14:textId="77777777" w:rsidR="005B57A7" w:rsidRPr="00C70D56" w:rsidRDefault="005B57A7" w:rsidP="004F579A">
            <w:pPr>
              <w:rPr>
                <w:color w:val="FF0000"/>
              </w:rPr>
            </w:pPr>
          </w:p>
        </w:tc>
        <w:tc>
          <w:tcPr>
            <w:tcW w:w="666" w:type="dxa"/>
          </w:tcPr>
          <w:p w14:paraId="07266708" w14:textId="77777777" w:rsidR="005B57A7" w:rsidRPr="00C70D56" w:rsidRDefault="005B57A7" w:rsidP="004F579A">
            <w:pPr>
              <w:rPr>
                <w:color w:val="FF0000"/>
              </w:rPr>
            </w:pPr>
          </w:p>
        </w:tc>
        <w:tc>
          <w:tcPr>
            <w:tcW w:w="667" w:type="dxa"/>
          </w:tcPr>
          <w:p w14:paraId="674B62B0" w14:textId="77777777" w:rsidR="005B57A7" w:rsidRPr="00C70D56" w:rsidRDefault="005B57A7" w:rsidP="004F579A">
            <w:pPr>
              <w:rPr>
                <w:color w:val="FF0000"/>
              </w:rPr>
            </w:pPr>
          </w:p>
        </w:tc>
        <w:tc>
          <w:tcPr>
            <w:tcW w:w="642" w:type="dxa"/>
          </w:tcPr>
          <w:p w14:paraId="5215F066" w14:textId="77777777" w:rsidR="005B57A7" w:rsidRPr="00C70D56" w:rsidRDefault="005B57A7" w:rsidP="004F579A">
            <w:pPr>
              <w:rPr>
                <w:color w:val="FF0000"/>
              </w:rPr>
            </w:pPr>
          </w:p>
        </w:tc>
        <w:tc>
          <w:tcPr>
            <w:tcW w:w="661" w:type="dxa"/>
          </w:tcPr>
          <w:p w14:paraId="2EB45990" w14:textId="77777777" w:rsidR="005B57A7" w:rsidRPr="00C70D56" w:rsidRDefault="005B57A7" w:rsidP="004F579A">
            <w:pPr>
              <w:rPr>
                <w:color w:val="FF0000"/>
              </w:rPr>
            </w:pPr>
          </w:p>
        </w:tc>
      </w:tr>
      <w:tr w:rsidR="005B57A7" w14:paraId="3D63DCCE" w14:textId="77777777" w:rsidTr="0029209B">
        <w:trPr>
          <w:trHeight w:val="635"/>
        </w:trPr>
        <w:tc>
          <w:tcPr>
            <w:tcW w:w="3997" w:type="dxa"/>
            <w:gridSpan w:val="2"/>
          </w:tcPr>
          <w:p w14:paraId="4AF283F1" w14:textId="77777777" w:rsidR="005B57A7" w:rsidRPr="006D502F" w:rsidRDefault="005B57A7" w:rsidP="005B57A7">
            <w:pPr>
              <w:pStyle w:val="Lijstalinea"/>
              <w:numPr>
                <w:ilvl w:val="0"/>
                <w:numId w:val="5"/>
              </w:numPr>
              <w:ind w:left="426" w:hanging="284"/>
              <w:rPr>
                <w:rFonts w:ascii="Arial" w:hAnsi="Arial" w:cs="Arial"/>
              </w:rPr>
            </w:pPr>
            <w:r w:rsidRPr="006D502F">
              <w:rPr>
                <w:rFonts w:ascii="Arial" w:hAnsi="Arial" w:cs="Arial"/>
              </w:rPr>
              <w:t xml:space="preserve">Informeren en adviseren </w:t>
            </w:r>
          </w:p>
        </w:tc>
        <w:tc>
          <w:tcPr>
            <w:tcW w:w="1763" w:type="dxa"/>
          </w:tcPr>
          <w:p w14:paraId="54BCA41E" w14:textId="77777777" w:rsidR="005B57A7" w:rsidRPr="0058624E" w:rsidRDefault="005B57A7" w:rsidP="004F579A"/>
        </w:tc>
        <w:tc>
          <w:tcPr>
            <w:tcW w:w="666" w:type="dxa"/>
          </w:tcPr>
          <w:p w14:paraId="63F0FE7E" w14:textId="77777777" w:rsidR="005B57A7" w:rsidRPr="0058624E" w:rsidRDefault="005B57A7" w:rsidP="004F579A"/>
        </w:tc>
        <w:tc>
          <w:tcPr>
            <w:tcW w:w="666" w:type="dxa"/>
          </w:tcPr>
          <w:p w14:paraId="2F6021AF" w14:textId="77777777" w:rsidR="005B57A7" w:rsidRPr="0058624E" w:rsidRDefault="005B57A7" w:rsidP="004F579A"/>
        </w:tc>
        <w:tc>
          <w:tcPr>
            <w:tcW w:w="667" w:type="dxa"/>
          </w:tcPr>
          <w:p w14:paraId="15F8FE5C" w14:textId="77777777" w:rsidR="005B57A7" w:rsidRPr="0058624E" w:rsidRDefault="005B57A7" w:rsidP="004F579A"/>
        </w:tc>
        <w:tc>
          <w:tcPr>
            <w:tcW w:w="642" w:type="dxa"/>
          </w:tcPr>
          <w:p w14:paraId="0C42C35A" w14:textId="77777777" w:rsidR="005B57A7" w:rsidRPr="0058624E" w:rsidRDefault="005B57A7" w:rsidP="004F579A"/>
        </w:tc>
        <w:tc>
          <w:tcPr>
            <w:tcW w:w="661" w:type="dxa"/>
          </w:tcPr>
          <w:p w14:paraId="784D0273" w14:textId="77777777" w:rsidR="005B57A7" w:rsidRPr="0058624E" w:rsidRDefault="005B57A7" w:rsidP="004F579A"/>
        </w:tc>
      </w:tr>
      <w:tr w:rsidR="005B57A7" w14:paraId="1BD95036" w14:textId="77777777" w:rsidTr="0029209B">
        <w:trPr>
          <w:trHeight w:val="612"/>
        </w:trPr>
        <w:tc>
          <w:tcPr>
            <w:tcW w:w="3997" w:type="dxa"/>
            <w:gridSpan w:val="2"/>
          </w:tcPr>
          <w:p w14:paraId="3B1A9B62" w14:textId="77777777" w:rsidR="005B57A7" w:rsidRPr="006D502F" w:rsidRDefault="005B57A7" w:rsidP="005B57A7">
            <w:pPr>
              <w:pStyle w:val="Lijstalinea"/>
              <w:numPr>
                <w:ilvl w:val="0"/>
                <w:numId w:val="5"/>
              </w:numPr>
              <w:ind w:left="426" w:hanging="284"/>
              <w:rPr>
                <w:rFonts w:ascii="Arial" w:hAnsi="Arial" w:cs="Arial"/>
              </w:rPr>
            </w:pPr>
            <w:proofErr w:type="spellStart"/>
            <w:r w:rsidRPr="006D502F">
              <w:rPr>
                <w:rFonts w:ascii="Arial" w:hAnsi="Arial" w:cs="Arial"/>
              </w:rPr>
              <w:t>Bijverkoop</w:t>
            </w:r>
            <w:proofErr w:type="spellEnd"/>
          </w:p>
        </w:tc>
        <w:tc>
          <w:tcPr>
            <w:tcW w:w="1763" w:type="dxa"/>
          </w:tcPr>
          <w:p w14:paraId="06C7E28F" w14:textId="77777777" w:rsidR="005B57A7" w:rsidRPr="0058624E" w:rsidRDefault="005B57A7" w:rsidP="004F579A"/>
        </w:tc>
        <w:tc>
          <w:tcPr>
            <w:tcW w:w="666" w:type="dxa"/>
          </w:tcPr>
          <w:p w14:paraId="3D4B4744" w14:textId="77777777" w:rsidR="005B57A7" w:rsidRPr="0058624E" w:rsidRDefault="005B57A7" w:rsidP="004F579A"/>
        </w:tc>
        <w:tc>
          <w:tcPr>
            <w:tcW w:w="666" w:type="dxa"/>
          </w:tcPr>
          <w:p w14:paraId="0BF9C1D7" w14:textId="77777777" w:rsidR="005B57A7" w:rsidRPr="0058624E" w:rsidRDefault="005B57A7" w:rsidP="004F579A"/>
        </w:tc>
        <w:tc>
          <w:tcPr>
            <w:tcW w:w="667" w:type="dxa"/>
          </w:tcPr>
          <w:p w14:paraId="078E092F" w14:textId="77777777" w:rsidR="005B57A7" w:rsidRPr="0058624E" w:rsidRDefault="005B57A7" w:rsidP="004F579A"/>
        </w:tc>
        <w:tc>
          <w:tcPr>
            <w:tcW w:w="642" w:type="dxa"/>
          </w:tcPr>
          <w:p w14:paraId="6F030CC3" w14:textId="77777777" w:rsidR="005B57A7" w:rsidRPr="0058624E" w:rsidRDefault="005B57A7" w:rsidP="004F579A"/>
        </w:tc>
        <w:tc>
          <w:tcPr>
            <w:tcW w:w="661" w:type="dxa"/>
          </w:tcPr>
          <w:p w14:paraId="630D99FC" w14:textId="77777777" w:rsidR="005B57A7" w:rsidRPr="0058624E" w:rsidRDefault="005B57A7" w:rsidP="004F579A"/>
        </w:tc>
      </w:tr>
      <w:tr w:rsidR="005B57A7" w14:paraId="603EBB8D" w14:textId="77777777" w:rsidTr="0029209B">
        <w:tc>
          <w:tcPr>
            <w:tcW w:w="3997" w:type="dxa"/>
            <w:gridSpan w:val="2"/>
          </w:tcPr>
          <w:p w14:paraId="7AE6DE29" w14:textId="77777777" w:rsidR="005B57A7" w:rsidRPr="006D502F" w:rsidRDefault="005B57A7" w:rsidP="004F579A">
            <w:pPr>
              <w:rPr>
                <w:rFonts w:ascii="Arial" w:hAnsi="Arial" w:cs="Arial"/>
                <w:b/>
              </w:rPr>
            </w:pPr>
            <w:r w:rsidRPr="006D502F">
              <w:rPr>
                <w:rFonts w:ascii="Arial" w:hAnsi="Arial" w:cs="Arial"/>
                <w:b/>
              </w:rPr>
              <w:t>Afronden</w:t>
            </w:r>
          </w:p>
          <w:p w14:paraId="05E5D418" w14:textId="77777777" w:rsidR="005B57A7" w:rsidRPr="006D502F" w:rsidRDefault="005B57A7" w:rsidP="005B57A7">
            <w:pPr>
              <w:pStyle w:val="Lijstalinea"/>
              <w:numPr>
                <w:ilvl w:val="0"/>
                <w:numId w:val="6"/>
              </w:numPr>
              <w:ind w:left="426" w:hanging="284"/>
              <w:rPr>
                <w:rFonts w:ascii="Arial" w:hAnsi="Arial" w:cs="Arial"/>
              </w:rPr>
            </w:pPr>
            <w:r w:rsidRPr="006D502F">
              <w:rPr>
                <w:rFonts w:ascii="Arial" w:hAnsi="Arial" w:cs="Arial"/>
              </w:rPr>
              <w:t>Afrekenen/ Inpakken/Afscheid</w:t>
            </w:r>
          </w:p>
          <w:p w14:paraId="5D06404F" w14:textId="77777777" w:rsidR="005B57A7" w:rsidRPr="006D502F" w:rsidRDefault="005B57A7" w:rsidP="004F579A">
            <w:pPr>
              <w:pStyle w:val="Lijstalinea"/>
              <w:ind w:left="426"/>
              <w:rPr>
                <w:rFonts w:ascii="Arial" w:hAnsi="Arial" w:cs="Arial"/>
              </w:rPr>
            </w:pPr>
            <w:r w:rsidRPr="006D502F">
              <w:rPr>
                <w:rFonts w:ascii="Arial" w:hAnsi="Arial" w:cs="Arial"/>
              </w:rPr>
              <w:t>(informatie, gesprek gaande houden en terugtellen)</w:t>
            </w:r>
          </w:p>
        </w:tc>
        <w:tc>
          <w:tcPr>
            <w:tcW w:w="1763" w:type="dxa"/>
          </w:tcPr>
          <w:p w14:paraId="53DDFB41" w14:textId="77777777" w:rsidR="005B57A7" w:rsidRPr="0058624E" w:rsidRDefault="005B57A7" w:rsidP="004F579A"/>
        </w:tc>
        <w:tc>
          <w:tcPr>
            <w:tcW w:w="666" w:type="dxa"/>
          </w:tcPr>
          <w:p w14:paraId="05FCBD51" w14:textId="77777777" w:rsidR="005B57A7" w:rsidRPr="0058624E" w:rsidRDefault="005B57A7" w:rsidP="004F579A"/>
        </w:tc>
        <w:tc>
          <w:tcPr>
            <w:tcW w:w="666" w:type="dxa"/>
          </w:tcPr>
          <w:p w14:paraId="4BF77197" w14:textId="77777777" w:rsidR="005B57A7" w:rsidRPr="0058624E" w:rsidRDefault="005B57A7" w:rsidP="004F579A"/>
        </w:tc>
        <w:tc>
          <w:tcPr>
            <w:tcW w:w="667" w:type="dxa"/>
          </w:tcPr>
          <w:p w14:paraId="6ECD8B4A" w14:textId="77777777" w:rsidR="005B57A7" w:rsidRPr="0058624E" w:rsidRDefault="005B57A7" w:rsidP="004F579A"/>
        </w:tc>
        <w:tc>
          <w:tcPr>
            <w:tcW w:w="642" w:type="dxa"/>
          </w:tcPr>
          <w:p w14:paraId="5E658320" w14:textId="77777777" w:rsidR="005B57A7" w:rsidRPr="0058624E" w:rsidRDefault="005B57A7" w:rsidP="004F579A"/>
        </w:tc>
        <w:tc>
          <w:tcPr>
            <w:tcW w:w="661" w:type="dxa"/>
          </w:tcPr>
          <w:p w14:paraId="77645C88" w14:textId="77777777" w:rsidR="005B57A7" w:rsidRPr="0058624E" w:rsidRDefault="005B57A7" w:rsidP="004F579A"/>
        </w:tc>
      </w:tr>
      <w:tr w:rsidR="005B57A7" w14:paraId="78ECB82D" w14:textId="77777777" w:rsidTr="0029209B">
        <w:trPr>
          <w:trHeight w:val="603"/>
        </w:trPr>
        <w:tc>
          <w:tcPr>
            <w:tcW w:w="3997" w:type="dxa"/>
            <w:gridSpan w:val="2"/>
          </w:tcPr>
          <w:p w14:paraId="61ADEAA9" w14:textId="77777777" w:rsidR="005B57A7" w:rsidRPr="006D502F" w:rsidRDefault="005B57A7" w:rsidP="004F579A">
            <w:pPr>
              <w:rPr>
                <w:rFonts w:ascii="Arial" w:hAnsi="Arial" w:cs="Arial"/>
                <w:b/>
              </w:rPr>
            </w:pPr>
            <w:r w:rsidRPr="006D502F">
              <w:rPr>
                <w:rFonts w:ascii="Arial" w:hAnsi="Arial" w:cs="Arial"/>
                <w:b/>
              </w:rPr>
              <w:t>Klantvriendelijkheid</w:t>
            </w:r>
          </w:p>
        </w:tc>
        <w:tc>
          <w:tcPr>
            <w:tcW w:w="1763" w:type="dxa"/>
          </w:tcPr>
          <w:p w14:paraId="68103873" w14:textId="77777777" w:rsidR="005B57A7" w:rsidRPr="0058624E" w:rsidRDefault="005B57A7" w:rsidP="004F579A"/>
        </w:tc>
        <w:tc>
          <w:tcPr>
            <w:tcW w:w="666" w:type="dxa"/>
          </w:tcPr>
          <w:p w14:paraId="51527290" w14:textId="77777777" w:rsidR="005B57A7" w:rsidRPr="0058624E" w:rsidRDefault="005B57A7" w:rsidP="004F579A"/>
        </w:tc>
        <w:tc>
          <w:tcPr>
            <w:tcW w:w="666" w:type="dxa"/>
          </w:tcPr>
          <w:p w14:paraId="6301CF88" w14:textId="77777777" w:rsidR="005B57A7" w:rsidRPr="0058624E" w:rsidRDefault="005B57A7" w:rsidP="004F579A"/>
        </w:tc>
        <w:tc>
          <w:tcPr>
            <w:tcW w:w="667" w:type="dxa"/>
          </w:tcPr>
          <w:p w14:paraId="578390B6" w14:textId="77777777" w:rsidR="005B57A7" w:rsidRPr="0058624E" w:rsidRDefault="005B57A7" w:rsidP="004F579A"/>
        </w:tc>
        <w:tc>
          <w:tcPr>
            <w:tcW w:w="642" w:type="dxa"/>
          </w:tcPr>
          <w:p w14:paraId="6D537D11" w14:textId="77777777" w:rsidR="005B57A7" w:rsidRPr="0058624E" w:rsidRDefault="005B57A7" w:rsidP="004F579A"/>
        </w:tc>
        <w:tc>
          <w:tcPr>
            <w:tcW w:w="661" w:type="dxa"/>
          </w:tcPr>
          <w:p w14:paraId="36F1E50B" w14:textId="77777777" w:rsidR="005B57A7" w:rsidRPr="0058624E" w:rsidRDefault="005B57A7" w:rsidP="004F579A"/>
        </w:tc>
      </w:tr>
      <w:tr w:rsidR="005B57A7" w14:paraId="317EDEBA" w14:textId="77777777" w:rsidTr="0029209B">
        <w:tc>
          <w:tcPr>
            <w:tcW w:w="3997" w:type="dxa"/>
            <w:gridSpan w:val="2"/>
          </w:tcPr>
          <w:p w14:paraId="2C6286BE" w14:textId="77777777" w:rsidR="005B57A7" w:rsidRPr="006D502F" w:rsidRDefault="005B57A7" w:rsidP="004F579A">
            <w:pPr>
              <w:rPr>
                <w:rFonts w:ascii="Arial" w:hAnsi="Arial" w:cs="Arial"/>
                <w:b/>
              </w:rPr>
            </w:pPr>
            <w:r w:rsidRPr="006D502F">
              <w:rPr>
                <w:rFonts w:ascii="Arial" w:hAnsi="Arial" w:cs="Arial"/>
                <w:b/>
              </w:rPr>
              <w:t>Taal en presentatie</w:t>
            </w:r>
          </w:p>
          <w:p w14:paraId="5AD7EC2E" w14:textId="77777777" w:rsidR="005B57A7" w:rsidRDefault="005B57A7" w:rsidP="005B57A7">
            <w:pPr>
              <w:pStyle w:val="Lijstalinea"/>
              <w:numPr>
                <w:ilvl w:val="0"/>
                <w:numId w:val="6"/>
              </w:numPr>
              <w:ind w:left="426" w:hanging="284"/>
              <w:rPr>
                <w:rFonts w:ascii="Arial" w:hAnsi="Arial" w:cs="Arial"/>
              </w:rPr>
            </w:pPr>
            <w:r w:rsidRPr="006D502F">
              <w:rPr>
                <w:rFonts w:ascii="Arial" w:hAnsi="Arial" w:cs="Arial"/>
              </w:rPr>
              <w:t>Stemgebruik</w:t>
            </w:r>
          </w:p>
          <w:p w14:paraId="288C93A7" w14:textId="77777777" w:rsidR="0029209B" w:rsidRDefault="0029209B" w:rsidP="005B57A7">
            <w:pPr>
              <w:pStyle w:val="Lijstalinea"/>
              <w:numPr>
                <w:ilvl w:val="0"/>
                <w:numId w:val="6"/>
              </w:numPr>
              <w:ind w:left="426" w:hanging="284"/>
              <w:rPr>
                <w:rFonts w:ascii="Arial" w:hAnsi="Arial" w:cs="Arial"/>
              </w:rPr>
            </w:pPr>
            <w:r>
              <w:rPr>
                <w:rFonts w:ascii="Arial" w:hAnsi="Arial" w:cs="Arial"/>
              </w:rPr>
              <w:t>Begrijpelijkheid en duidelijkheid</w:t>
            </w:r>
          </w:p>
          <w:p w14:paraId="34093992" w14:textId="77777777" w:rsidR="0029209B" w:rsidRDefault="0029209B" w:rsidP="005B57A7">
            <w:pPr>
              <w:pStyle w:val="Lijstalinea"/>
              <w:numPr>
                <w:ilvl w:val="0"/>
                <w:numId w:val="6"/>
              </w:numPr>
              <w:ind w:left="426" w:hanging="284"/>
              <w:rPr>
                <w:rFonts w:ascii="Arial" w:hAnsi="Arial" w:cs="Arial"/>
              </w:rPr>
            </w:pPr>
            <w:r>
              <w:rPr>
                <w:rFonts w:ascii="Arial" w:hAnsi="Arial" w:cs="Arial"/>
              </w:rPr>
              <w:t>Uitleg moeilijke begrippen</w:t>
            </w:r>
          </w:p>
          <w:p w14:paraId="60F26FF4" w14:textId="77777777" w:rsidR="0029209B" w:rsidRDefault="0029209B" w:rsidP="005B57A7">
            <w:pPr>
              <w:pStyle w:val="Lijstalinea"/>
              <w:numPr>
                <w:ilvl w:val="0"/>
                <w:numId w:val="6"/>
              </w:numPr>
              <w:ind w:left="426" w:hanging="284"/>
              <w:rPr>
                <w:rFonts w:ascii="Arial" w:hAnsi="Arial" w:cs="Arial"/>
              </w:rPr>
            </w:pPr>
            <w:r>
              <w:rPr>
                <w:rFonts w:ascii="Arial" w:hAnsi="Arial" w:cs="Arial"/>
              </w:rPr>
              <w:t>Overtuigend</w:t>
            </w:r>
          </w:p>
          <w:p w14:paraId="4FBDBC48" w14:textId="77777777" w:rsidR="0029209B" w:rsidRPr="006D502F" w:rsidRDefault="0029209B" w:rsidP="005B57A7">
            <w:pPr>
              <w:pStyle w:val="Lijstalinea"/>
              <w:numPr>
                <w:ilvl w:val="0"/>
                <w:numId w:val="6"/>
              </w:numPr>
              <w:ind w:left="426" w:hanging="284"/>
              <w:rPr>
                <w:rFonts w:ascii="Arial" w:hAnsi="Arial" w:cs="Arial"/>
              </w:rPr>
            </w:pPr>
            <w:r>
              <w:rPr>
                <w:rFonts w:ascii="Arial" w:hAnsi="Arial" w:cs="Arial"/>
              </w:rPr>
              <w:t>Lichaamshouding</w:t>
            </w:r>
          </w:p>
        </w:tc>
        <w:tc>
          <w:tcPr>
            <w:tcW w:w="1763" w:type="dxa"/>
          </w:tcPr>
          <w:p w14:paraId="3CECEB6D" w14:textId="77777777" w:rsidR="005B57A7" w:rsidRPr="0058624E" w:rsidRDefault="005B57A7" w:rsidP="004F579A"/>
        </w:tc>
        <w:tc>
          <w:tcPr>
            <w:tcW w:w="666" w:type="dxa"/>
          </w:tcPr>
          <w:p w14:paraId="68108332" w14:textId="77777777" w:rsidR="005B57A7" w:rsidRPr="0058624E" w:rsidRDefault="005B57A7" w:rsidP="004F579A"/>
        </w:tc>
        <w:tc>
          <w:tcPr>
            <w:tcW w:w="666" w:type="dxa"/>
          </w:tcPr>
          <w:p w14:paraId="5C8603C2" w14:textId="77777777" w:rsidR="005B57A7" w:rsidRPr="0058624E" w:rsidRDefault="005B57A7" w:rsidP="004F579A"/>
        </w:tc>
        <w:tc>
          <w:tcPr>
            <w:tcW w:w="667" w:type="dxa"/>
          </w:tcPr>
          <w:p w14:paraId="1C4B0737" w14:textId="77777777" w:rsidR="005B57A7" w:rsidRPr="0058624E" w:rsidRDefault="005B57A7" w:rsidP="004F579A"/>
        </w:tc>
        <w:tc>
          <w:tcPr>
            <w:tcW w:w="642" w:type="dxa"/>
          </w:tcPr>
          <w:p w14:paraId="05608560" w14:textId="77777777" w:rsidR="005B57A7" w:rsidRPr="0058624E" w:rsidRDefault="005B57A7" w:rsidP="004F579A"/>
        </w:tc>
        <w:tc>
          <w:tcPr>
            <w:tcW w:w="661" w:type="dxa"/>
          </w:tcPr>
          <w:p w14:paraId="62E976C9" w14:textId="77777777" w:rsidR="005B57A7" w:rsidRPr="0058624E" w:rsidRDefault="005B57A7" w:rsidP="004F579A"/>
        </w:tc>
      </w:tr>
      <w:tr w:rsidR="005B57A7" w14:paraId="30645354" w14:textId="77777777" w:rsidTr="0029209B">
        <w:tc>
          <w:tcPr>
            <w:tcW w:w="504" w:type="dxa"/>
            <w:tcBorders>
              <w:top w:val="single" w:sz="24" w:space="0" w:color="auto"/>
              <w:left w:val="single" w:sz="24" w:space="0" w:color="auto"/>
              <w:bottom w:val="single" w:sz="24" w:space="0" w:color="auto"/>
              <w:right w:val="nil"/>
            </w:tcBorders>
          </w:tcPr>
          <w:p w14:paraId="6B335A03" w14:textId="77777777" w:rsidR="005B57A7" w:rsidRPr="006D502F" w:rsidRDefault="005B57A7" w:rsidP="004F579A">
            <w:pPr>
              <w:rPr>
                <w:rFonts w:ascii="Arial" w:hAnsi="Arial" w:cs="Arial"/>
              </w:rPr>
            </w:pPr>
          </w:p>
        </w:tc>
        <w:tc>
          <w:tcPr>
            <w:tcW w:w="3493" w:type="dxa"/>
            <w:tcBorders>
              <w:top w:val="single" w:sz="24" w:space="0" w:color="auto"/>
              <w:left w:val="nil"/>
              <w:bottom w:val="single" w:sz="24" w:space="0" w:color="auto"/>
              <w:right w:val="nil"/>
            </w:tcBorders>
          </w:tcPr>
          <w:p w14:paraId="2C111A21" w14:textId="77777777" w:rsidR="005B57A7" w:rsidRPr="006D502F" w:rsidRDefault="005B57A7" w:rsidP="004F579A">
            <w:pPr>
              <w:rPr>
                <w:rFonts w:ascii="Arial" w:hAnsi="Arial" w:cs="Arial"/>
              </w:rPr>
            </w:pPr>
            <w:r w:rsidRPr="006D502F">
              <w:rPr>
                <w:rFonts w:ascii="Arial" w:hAnsi="Arial" w:cs="Arial"/>
              </w:rPr>
              <w:t>Alle punten optellen en delen door 10    =  eindcijfer:</w:t>
            </w:r>
          </w:p>
        </w:tc>
        <w:tc>
          <w:tcPr>
            <w:tcW w:w="1763" w:type="dxa"/>
            <w:tcBorders>
              <w:top w:val="single" w:sz="24" w:space="0" w:color="auto"/>
              <w:left w:val="nil"/>
              <w:bottom w:val="single" w:sz="24" w:space="0" w:color="auto"/>
              <w:right w:val="nil"/>
            </w:tcBorders>
          </w:tcPr>
          <w:p w14:paraId="27243357" w14:textId="77777777" w:rsidR="005B57A7" w:rsidRPr="0058624E" w:rsidRDefault="005B57A7" w:rsidP="004F579A">
            <w:pPr>
              <w:ind w:left="601"/>
            </w:pPr>
          </w:p>
        </w:tc>
        <w:tc>
          <w:tcPr>
            <w:tcW w:w="666" w:type="dxa"/>
            <w:tcBorders>
              <w:top w:val="single" w:sz="24" w:space="0" w:color="auto"/>
              <w:left w:val="nil"/>
              <w:bottom w:val="single" w:sz="24" w:space="0" w:color="auto"/>
              <w:right w:val="nil"/>
            </w:tcBorders>
          </w:tcPr>
          <w:p w14:paraId="32D251CB" w14:textId="77777777" w:rsidR="005B57A7" w:rsidRPr="0058624E" w:rsidRDefault="005B57A7" w:rsidP="004F579A"/>
        </w:tc>
        <w:tc>
          <w:tcPr>
            <w:tcW w:w="666" w:type="dxa"/>
            <w:tcBorders>
              <w:top w:val="single" w:sz="24" w:space="0" w:color="auto"/>
              <w:left w:val="nil"/>
              <w:bottom w:val="single" w:sz="24" w:space="0" w:color="auto"/>
              <w:right w:val="nil"/>
            </w:tcBorders>
          </w:tcPr>
          <w:p w14:paraId="4998B3A2" w14:textId="77777777" w:rsidR="005B57A7" w:rsidRPr="0058624E" w:rsidRDefault="005B57A7" w:rsidP="004F579A"/>
        </w:tc>
        <w:tc>
          <w:tcPr>
            <w:tcW w:w="667" w:type="dxa"/>
            <w:tcBorders>
              <w:top w:val="single" w:sz="24" w:space="0" w:color="auto"/>
              <w:left w:val="nil"/>
              <w:bottom w:val="single" w:sz="24" w:space="0" w:color="auto"/>
              <w:right w:val="nil"/>
            </w:tcBorders>
          </w:tcPr>
          <w:p w14:paraId="0230345C" w14:textId="77777777" w:rsidR="005B57A7" w:rsidRPr="0058624E" w:rsidRDefault="005B57A7" w:rsidP="004F579A"/>
        </w:tc>
        <w:tc>
          <w:tcPr>
            <w:tcW w:w="642" w:type="dxa"/>
            <w:tcBorders>
              <w:top w:val="single" w:sz="24" w:space="0" w:color="auto"/>
              <w:left w:val="nil"/>
              <w:bottom w:val="single" w:sz="24" w:space="0" w:color="auto"/>
              <w:right w:val="nil"/>
            </w:tcBorders>
          </w:tcPr>
          <w:p w14:paraId="0E554D1F" w14:textId="77777777" w:rsidR="005B57A7" w:rsidRPr="0058624E" w:rsidRDefault="005B57A7" w:rsidP="004F579A"/>
        </w:tc>
        <w:tc>
          <w:tcPr>
            <w:tcW w:w="661" w:type="dxa"/>
            <w:tcBorders>
              <w:top w:val="single" w:sz="24" w:space="0" w:color="auto"/>
              <w:left w:val="nil"/>
              <w:bottom w:val="single" w:sz="24" w:space="0" w:color="auto"/>
              <w:right w:val="single" w:sz="24" w:space="0" w:color="auto"/>
            </w:tcBorders>
          </w:tcPr>
          <w:p w14:paraId="797C4B5E" w14:textId="77777777" w:rsidR="005B57A7" w:rsidRPr="0058624E" w:rsidRDefault="005B57A7" w:rsidP="004F579A"/>
        </w:tc>
      </w:tr>
    </w:tbl>
    <w:p w14:paraId="13DD92DD" w14:textId="77777777" w:rsidR="00131845" w:rsidRPr="005B57A7" w:rsidRDefault="00131845">
      <w:pPr>
        <w:rPr>
          <w:rFonts w:ascii="Arial" w:hAnsi="Arial" w:cs="Arial"/>
        </w:rPr>
      </w:pPr>
    </w:p>
    <w:sectPr w:rsidR="00131845" w:rsidRPr="005B57A7" w:rsidSect="00EB5E7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EBC"/>
    <w:multiLevelType w:val="hybridMultilevel"/>
    <w:tmpl w:val="DB1A2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A32BC7"/>
    <w:multiLevelType w:val="hybridMultilevel"/>
    <w:tmpl w:val="437C6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930465"/>
    <w:multiLevelType w:val="hybridMultilevel"/>
    <w:tmpl w:val="82627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3235A2"/>
    <w:multiLevelType w:val="hybridMultilevel"/>
    <w:tmpl w:val="099E7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2E3C23"/>
    <w:multiLevelType w:val="hybridMultilevel"/>
    <w:tmpl w:val="64D4B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4C0318"/>
    <w:multiLevelType w:val="hybridMultilevel"/>
    <w:tmpl w:val="E6EED0C2"/>
    <w:lvl w:ilvl="0" w:tplc="E6EEFCFC">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A7"/>
    <w:rsid w:val="00131845"/>
    <w:rsid w:val="0029209B"/>
    <w:rsid w:val="005B57A7"/>
    <w:rsid w:val="00EB5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88A3"/>
  <w15:chartTrackingRefBased/>
  <w15:docId w15:val="{9E33E4E3-5002-451D-80BD-3BEAC68A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B57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57A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57A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917</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1</cp:revision>
  <dcterms:created xsi:type="dcterms:W3CDTF">2017-09-06T18:51:00Z</dcterms:created>
  <dcterms:modified xsi:type="dcterms:W3CDTF">2017-09-06T19:19:00Z</dcterms:modified>
</cp:coreProperties>
</file>