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A549B" w14:textId="77777777" w:rsidR="00B27A23" w:rsidRPr="00C5669C" w:rsidRDefault="00CC2355" w:rsidP="00A13434">
      <w:pPr>
        <w:pStyle w:val="Kop1"/>
        <w:tabs>
          <w:tab w:val="left" w:pos="5225"/>
        </w:tabs>
        <w:rPr>
          <w:lang w:val="nl-NL"/>
        </w:rPr>
      </w:pPr>
      <w:bookmarkStart w:id="0" w:name="_GoBack"/>
      <w:bookmarkEnd w:id="0"/>
      <w:r w:rsidRPr="006A4BBF">
        <w:rPr>
          <w:lang w:val="nl-NL"/>
        </w:rPr>
        <w:t>VRAGEN DIE onderzoekend LEREN STIMULEREN</w:t>
      </w:r>
    </w:p>
    <w:p w14:paraId="07EC9C7F" w14:textId="77777777" w:rsidR="00B27A23" w:rsidRPr="00C5669C" w:rsidRDefault="00B27A23" w:rsidP="00A13434">
      <w:pPr>
        <w:pStyle w:val="Kop1"/>
        <w:tabs>
          <w:tab w:val="left" w:pos="5225"/>
        </w:tabs>
        <w:rPr>
          <w:lang w:val="nl-NL"/>
        </w:rPr>
      </w:pPr>
    </w:p>
    <w:p w14:paraId="1B3C73FA" w14:textId="77777777" w:rsidR="00B27A23" w:rsidRPr="00C5669C" w:rsidRDefault="00CC2355" w:rsidP="00A13434">
      <w:pPr>
        <w:pStyle w:val="Kop1"/>
        <w:tabs>
          <w:tab w:val="left" w:pos="5225"/>
        </w:tabs>
        <w:rPr>
          <w:lang w:val="nl-NL"/>
        </w:rPr>
      </w:pPr>
      <w:r w:rsidRPr="00CC2355">
        <w:rPr>
          <w:b w:val="0"/>
          <w:caps w:val="0"/>
          <w:color w:val="auto"/>
          <w:kern w:val="0"/>
          <w:sz w:val="22"/>
          <w:shd w:val="clear" w:color="auto" w:fill="auto"/>
          <w:lang w:val="nl-NL"/>
        </w:rPr>
        <w:t>Hoe stellen we vragen om wetenschappelijk denken en redeneren te ontwikkelen?</w:t>
      </w:r>
      <w:r w:rsidR="00CA7F52" w:rsidRPr="00C5669C">
        <w:rPr>
          <w:lang w:val="nl-NL"/>
        </w:rPr>
        <w:t xml:space="preserve"> </w:t>
      </w:r>
      <w:r w:rsidR="00B27A23" w:rsidRPr="00C5669C">
        <w:rPr>
          <w:lang w:val="nl-NL"/>
        </w:rPr>
        <w:br/>
      </w:r>
    </w:p>
    <w:p w14:paraId="793A0E5D" w14:textId="77777777" w:rsidR="00B27A23" w:rsidRPr="00C5669C" w:rsidRDefault="00B27A23" w:rsidP="000D6749">
      <w:pPr>
        <w:rPr>
          <w:lang w:val="nl-NL"/>
        </w:rPr>
      </w:pPr>
    </w:p>
    <w:p w14:paraId="4346101A" w14:textId="77777777" w:rsidR="000D6749" w:rsidRPr="00C5669C" w:rsidRDefault="000D6749" w:rsidP="000D6749">
      <w:pPr>
        <w:rPr>
          <w:lang w:val="nl-NL"/>
        </w:rPr>
      </w:pPr>
    </w:p>
    <w:p w14:paraId="71E49B45" w14:textId="77777777" w:rsidR="000D6749" w:rsidRPr="00C5669C" w:rsidRDefault="00CC2355" w:rsidP="000D6749">
      <w:pPr>
        <w:pStyle w:val="Kop5"/>
        <w:jc w:val="center"/>
        <w:rPr>
          <w:rFonts w:ascii="Calibri" w:hAnsi="Calibri"/>
          <w:lang w:val="nl-NL"/>
        </w:rPr>
      </w:pPr>
      <w:r w:rsidRPr="00CC2355">
        <w:rPr>
          <w:rFonts w:ascii="Calibri" w:hAnsi="Calibri"/>
          <w:lang w:val="nl-NL"/>
        </w:rPr>
        <w:t>Hand-outs voor docenten</w:t>
      </w:r>
    </w:p>
    <w:p w14:paraId="6A25A07F" w14:textId="77777777" w:rsidR="000D6749" w:rsidRPr="00C5669C" w:rsidRDefault="000D6749" w:rsidP="000D6749">
      <w:pPr>
        <w:rPr>
          <w:lang w:val="nl-NL"/>
        </w:rPr>
      </w:pPr>
    </w:p>
    <w:p w14:paraId="408B20D9" w14:textId="77777777" w:rsidR="000D6749" w:rsidRPr="00C5669C" w:rsidRDefault="000D6749" w:rsidP="000D6749">
      <w:pPr>
        <w:rPr>
          <w:lang w:val="nl-NL"/>
        </w:rPr>
      </w:pPr>
    </w:p>
    <w:p w14:paraId="3477F036" w14:textId="77777777" w:rsidR="000D6749" w:rsidRPr="00C5669C" w:rsidRDefault="00CC2355" w:rsidP="000D6749">
      <w:pPr>
        <w:pStyle w:val="Kop3"/>
        <w:rPr>
          <w:lang w:val="nl-NL"/>
        </w:rPr>
      </w:pPr>
      <w:r w:rsidRPr="00CC2355">
        <w:rPr>
          <w:lang w:val="nl-NL"/>
        </w:rPr>
        <w:t>Inhoud</w:t>
      </w:r>
    </w:p>
    <w:p w14:paraId="7847171D" w14:textId="77777777" w:rsidR="000D6749" w:rsidRPr="00C5669C" w:rsidRDefault="000D6749" w:rsidP="000D6749">
      <w:pPr>
        <w:rPr>
          <w:lang w:val="nl-NL"/>
        </w:rPr>
      </w:pPr>
    </w:p>
    <w:p w14:paraId="5A4EA905" w14:textId="77777777" w:rsidR="00825858" w:rsidRDefault="000D6749">
      <w:pPr>
        <w:pStyle w:val="Inhopg2"/>
        <w:tabs>
          <w:tab w:val="left" w:pos="660"/>
          <w:tab w:val="right" w:leader="dot" w:pos="8857"/>
        </w:tabs>
        <w:rPr>
          <w:rFonts w:eastAsia="Times New Roman"/>
          <w:noProof/>
          <w:szCs w:val="22"/>
          <w:lang w:val="nl-NL" w:eastAsia="nl-NL"/>
        </w:rPr>
      </w:pPr>
      <w:r>
        <w:fldChar w:fldCharType="begin"/>
      </w:r>
      <w:r w:rsidRPr="00C5669C">
        <w:rPr>
          <w:lang w:val="nl-NL"/>
        </w:rPr>
        <w:instrText xml:space="preserve"> TOC \o "2-2" </w:instrText>
      </w:r>
      <w:r>
        <w:fldChar w:fldCharType="separate"/>
      </w:r>
      <w:r w:rsidR="00825858" w:rsidRPr="00C66635">
        <w:rPr>
          <w:noProof/>
          <w:lang w:val="nl-NL"/>
        </w:rPr>
        <w:t>1.</w:t>
      </w:r>
      <w:r w:rsidR="00825858">
        <w:rPr>
          <w:rFonts w:eastAsia="Times New Roman"/>
          <w:noProof/>
          <w:szCs w:val="22"/>
          <w:lang w:val="nl-NL" w:eastAsia="nl-NL"/>
        </w:rPr>
        <w:tab/>
      </w:r>
      <w:r w:rsidR="00825858" w:rsidRPr="00C66635">
        <w:rPr>
          <w:noProof/>
          <w:lang w:val="nl-NL"/>
        </w:rPr>
        <w:t>Nadenken over waarom we vragen stellen</w:t>
      </w:r>
      <w:r w:rsidR="00825858" w:rsidRPr="00C249EB">
        <w:rPr>
          <w:noProof/>
          <w:lang w:val="nl-NL"/>
        </w:rPr>
        <w:tab/>
      </w:r>
      <w:r w:rsidR="00825858">
        <w:rPr>
          <w:noProof/>
        </w:rPr>
        <w:fldChar w:fldCharType="begin"/>
      </w:r>
      <w:r w:rsidR="00825858" w:rsidRPr="00C249EB">
        <w:rPr>
          <w:noProof/>
          <w:lang w:val="nl-NL"/>
        </w:rPr>
        <w:instrText xml:space="preserve"> PAGEREF _Toc293501323 \h </w:instrText>
      </w:r>
      <w:r w:rsidR="00825858">
        <w:rPr>
          <w:noProof/>
        </w:rPr>
      </w:r>
      <w:r w:rsidR="00825858">
        <w:rPr>
          <w:noProof/>
        </w:rPr>
        <w:fldChar w:fldCharType="separate"/>
      </w:r>
      <w:r w:rsidR="004857FE">
        <w:rPr>
          <w:noProof/>
          <w:lang w:val="nl-NL"/>
        </w:rPr>
        <w:t>2</w:t>
      </w:r>
      <w:r w:rsidR="00825858">
        <w:rPr>
          <w:noProof/>
        </w:rPr>
        <w:fldChar w:fldCharType="end"/>
      </w:r>
    </w:p>
    <w:p w14:paraId="16B71DD4" w14:textId="77777777" w:rsidR="00825858" w:rsidRDefault="00825858">
      <w:pPr>
        <w:pStyle w:val="Inhopg2"/>
        <w:tabs>
          <w:tab w:val="left" w:pos="660"/>
          <w:tab w:val="right" w:leader="dot" w:pos="8857"/>
        </w:tabs>
        <w:rPr>
          <w:rFonts w:eastAsia="Times New Roman"/>
          <w:noProof/>
          <w:szCs w:val="22"/>
          <w:lang w:val="nl-NL" w:eastAsia="nl-NL"/>
        </w:rPr>
      </w:pPr>
      <w:r w:rsidRPr="00C66635">
        <w:rPr>
          <w:noProof/>
          <w:lang w:val="nl-NL"/>
        </w:rPr>
        <w:t>2.</w:t>
      </w:r>
      <w:r>
        <w:rPr>
          <w:rFonts w:eastAsia="Times New Roman"/>
          <w:noProof/>
          <w:szCs w:val="22"/>
          <w:lang w:val="nl-NL" w:eastAsia="nl-NL"/>
        </w:rPr>
        <w:tab/>
      </w:r>
      <w:r w:rsidRPr="00C66635">
        <w:rPr>
          <w:noProof/>
          <w:lang w:val="nl-NL"/>
        </w:rPr>
        <w:t>Welke soort vragen stimuleren onderzoekend leren?</w:t>
      </w:r>
      <w:r w:rsidRPr="00C249EB">
        <w:rPr>
          <w:noProof/>
          <w:lang w:val="nl-NL"/>
        </w:rPr>
        <w:tab/>
      </w:r>
      <w:r>
        <w:rPr>
          <w:noProof/>
        </w:rPr>
        <w:fldChar w:fldCharType="begin"/>
      </w:r>
      <w:r w:rsidRPr="00C249EB">
        <w:rPr>
          <w:noProof/>
          <w:lang w:val="nl-NL"/>
        </w:rPr>
        <w:instrText xml:space="preserve"> PAGEREF _Toc293501324 \h </w:instrText>
      </w:r>
      <w:r>
        <w:rPr>
          <w:noProof/>
        </w:rPr>
      </w:r>
      <w:r>
        <w:rPr>
          <w:noProof/>
        </w:rPr>
        <w:fldChar w:fldCharType="separate"/>
      </w:r>
      <w:r w:rsidR="004857FE">
        <w:rPr>
          <w:noProof/>
          <w:lang w:val="nl-NL"/>
        </w:rPr>
        <w:t>3</w:t>
      </w:r>
      <w:r>
        <w:rPr>
          <w:noProof/>
        </w:rPr>
        <w:fldChar w:fldCharType="end"/>
      </w:r>
    </w:p>
    <w:p w14:paraId="0A000EE8" w14:textId="77777777" w:rsidR="00825858" w:rsidRDefault="00825858">
      <w:pPr>
        <w:pStyle w:val="Inhopg2"/>
        <w:tabs>
          <w:tab w:val="left" w:pos="660"/>
          <w:tab w:val="right" w:leader="dot" w:pos="8857"/>
        </w:tabs>
        <w:rPr>
          <w:rFonts w:eastAsia="Times New Roman"/>
          <w:noProof/>
          <w:szCs w:val="22"/>
          <w:lang w:val="nl-NL" w:eastAsia="nl-NL"/>
        </w:rPr>
      </w:pPr>
      <w:r w:rsidRPr="00C66635">
        <w:rPr>
          <w:noProof/>
          <w:lang w:val="nl-NL"/>
        </w:rPr>
        <w:t>3.</w:t>
      </w:r>
      <w:r>
        <w:rPr>
          <w:rFonts w:eastAsia="Times New Roman"/>
          <w:noProof/>
          <w:szCs w:val="22"/>
          <w:lang w:val="nl-NL" w:eastAsia="nl-NL"/>
        </w:rPr>
        <w:tab/>
      </w:r>
      <w:r w:rsidRPr="00C66635">
        <w:rPr>
          <w:noProof/>
          <w:lang w:val="nl-NL"/>
        </w:rPr>
        <w:t>Vijf regels voor het stellen van vragen</w:t>
      </w:r>
      <w:r w:rsidRPr="00C249EB">
        <w:rPr>
          <w:noProof/>
          <w:lang w:val="nl-NL"/>
        </w:rPr>
        <w:tab/>
      </w:r>
      <w:r>
        <w:rPr>
          <w:noProof/>
        </w:rPr>
        <w:fldChar w:fldCharType="begin"/>
      </w:r>
      <w:r w:rsidRPr="00C249EB">
        <w:rPr>
          <w:noProof/>
          <w:lang w:val="nl-NL"/>
        </w:rPr>
        <w:instrText xml:space="preserve"> PAGEREF _Toc293501325 \h </w:instrText>
      </w:r>
      <w:r>
        <w:rPr>
          <w:noProof/>
        </w:rPr>
      </w:r>
      <w:r>
        <w:rPr>
          <w:noProof/>
        </w:rPr>
        <w:fldChar w:fldCharType="separate"/>
      </w:r>
      <w:r w:rsidR="004857FE">
        <w:rPr>
          <w:noProof/>
          <w:lang w:val="nl-NL"/>
        </w:rPr>
        <w:t>4</w:t>
      </w:r>
      <w:r>
        <w:rPr>
          <w:noProof/>
        </w:rPr>
        <w:fldChar w:fldCharType="end"/>
      </w:r>
    </w:p>
    <w:p w14:paraId="3F48994C" w14:textId="77777777" w:rsidR="00825858" w:rsidRDefault="00825858">
      <w:pPr>
        <w:pStyle w:val="Inhopg2"/>
        <w:tabs>
          <w:tab w:val="left" w:pos="660"/>
          <w:tab w:val="right" w:leader="dot" w:pos="8857"/>
        </w:tabs>
        <w:rPr>
          <w:rFonts w:eastAsia="Times New Roman"/>
          <w:noProof/>
          <w:szCs w:val="22"/>
          <w:lang w:val="nl-NL" w:eastAsia="nl-NL"/>
        </w:rPr>
      </w:pPr>
      <w:r w:rsidRPr="00C66635">
        <w:rPr>
          <w:noProof/>
          <w:lang w:val="nl-NL"/>
        </w:rPr>
        <w:t>4.</w:t>
      </w:r>
      <w:r>
        <w:rPr>
          <w:rFonts w:eastAsia="Times New Roman"/>
          <w:noProof/>
          <w:szCs w:val="22"/>
          <w:lang w:val="nl-NL" w:eastAsia="nl-NL"/>
        </w:rPr>
        <w:tab/>
      </w:r>
      <w:r w:rsidRPr="00C66635">
        <w:rPr>
          <w:noProof/>
          <w:lang w:val="nl-NL"/>
        </w:rPr>
        <w:t>Het observeren van een les</w:t>
      </w:r>
      <w:r w:rsidRPr="00C249EB">
        <w:rPr>
          <w:noProof/>
          <w:lang w:val="nl-NL"/>
        </w:rPr>
        <w:tab/>
      </w:r>
      <w:r>
        <w:rPr>
          <w:noProof/>
        </w:rPr>
        <w:fldChar w:fldCharType="begin"/>
      </w:r>
      <w:r w:rsidRPr="00C249EB">
        <w:rPr>
          <w:noProof/>
          <w:lang w:val="nl-NL"/>
        </w:rPr>
        <w:instrText xml:space="preserve"> PAGEREF _Toc293501326 \h </w:instrText>
      </w:r>
      <w:r>
        <w:rPr>
          <w:noProof/>
        </w:rPr>
      </w:r>
      <w:r>
        <w:rPr>
          <w:noProof/>
        </w:rPr>
        <w:fldChar w:fldCharType="separate"/>
      </w:r>
      <w:r w:rsidR="004857FE">
        <w:rPr>
          <w:noProof/>
          <w:lang w:val="nl-NL"/>
        </w:rPr>
        <w:t>7</w:t>
      </w:r>
      <w:r>
        <w:rPr>
          <w:noProof/>
        </w:rPr>
        <w:fldChar w:fldCharType="end"/>
      </w:r>
    </w:p>
    <w:p w14:paraId="5F2DC93B" w14:textId="77777777" w:rsidR="00825858" w:rsidRDefault="00825858">
      <w:pPr>
        <w:pStyle w:val="Inhopg2"/>
        <w:tabs>
          <w:tab w:val="left" w:pos="660"/>
          <w:tab w:val="right" w:leader="dot" w:pos="8857"/>
        </w:tabs>
        <w:rPr>
          <w:rFonts w:eastAsia="Times New Roman"/>
          <w:noProof/>
          <w:szCs w:val="22"/>
          <w:lang w:val="nl-NL" w:eastAsia="nl-NL"/>
        </w:rPr>
      </w:pPr>
      <w:r w:rsidRPr="00C249EB">
        <w:rPr>
          <w:noProof/>
          <w:lang w:val="nl-NL"/>
        </w:rPr>
        <w:t>5.</w:t>
      </w:r>
      <w:r>
        <w:rPr>
          <w:rFonts w:eastAsia="Times New Roman"/>
          <w:noProof/>
          <w:szCs w:val="22"/>
          <w:lang w:val="nl-NL" w:eastAsia="nl-NL"/>
        </w:rPr>
        <w:tab/>
      </w:r>
      <w:r w:rsidRPr="00C66635">
        <w:rPr>
          <w:noProof/>
          <w:lang w:val="nl-NL"/>
        </w:rPr>
        <w:t>Het plannen van goede vragen</w:t>
      </w:r>
      <w:r w:rsidRPr="00C249EB">
        <w:rPr>
          <w:noProof/>
          <w:lang w:val="nl-NL"/>
        </w:rPr>
        <w:tab/>
      </w:r>
      <w:r>
        <w:rPr>
          <w:noProof/>
        </w:rPr>
        <w:fldChar w:fldCharType="begin"/>
      </w:r>
      <w:r w:rsidRPr="00C249EB">
        <w:rPr>
          <w:noProof/>
          <w:lang w:val="nl-NL"/>
        </w:rPr>
        <w:instrText xml:space="preserve"> PAGEREF _Toc293501327 \h </w:instrText>
      </w:r>
      <w:r>
        <w:rPr>
          <w:noProof/>
        </w:rPr>
      </w:r>
      <w:r>
        <w:rPr>
          <w:noProof/>
        </w:rPr>
        <w:fldChar w:fldCharType="separate"/>
      </w:r>
      <w:r w:rsidR="004857FE">
        <w:rPr>
          <w:noProof/>
          <w:lang w:val="nl-NL"/>
        </w:rPr>
        <w:t>8</w:t>
      </w:r>
      <w:r>
        <w:rPr>
          <w:noProof/>
        </w:rPr>
        <w:fldChar w:fldCharType="end"/>
      </w:r>
    </w:p>
    <w:p w14:paraId="7A8DC75A" w14:textId="77777777" w:rsidR="00825858" w:rsidRDefault="00825858">
      <w:pPr>
        <w:pStyle w:val="Inhopg2"/>
        <w:tabs>
          <w:tab w:val="left" w:pos="660"/>
          <w:tab w:val="right" w:leader="dot" w:pos="8857"/>
        </w:tabs>
        <w:rPr>
          <w:rFonts w:eastAsia="Times New Roman"/>
          <w:noProof/>
          <w:szCs w:val="22"/>
          <w:lang w:val="nl-NL" w:eastAsia="nl-NL"/>
        </w:rPr>
      </w:pPr>
      <w:r>
        <w:rPr>
          <w:noProof/>
        </w:rPr>
        <w:t>6.</w:t>
      </w:r>
      <w:r>
        <w:rPr>
          <w:rFonts w:eastAsia="Times New Roman"/>
          <w:noProof/>
          <w:szCs w:val="22"/>
          <w:lang w:val="nl-NL" w:eastAsia="nl-NL"/>
        </w:rPr>
        <w:tab/>
      </w:r>
      <w:r>
        <w:rPr>
          <w:noProof/>
        </w:rPr>
        <w:t>Zelf een lesplan maken</w:t>
      </w:r>
      <w:r>
        <w:rPr>
          <w:noProof/>
        </w:rPr>
        <w:tab/>
      </w:r>
      <w:r>
        <w:rPr>
          <w:noProof/>
        </w:rPr>
        <w:fldChar w:fldCharType="begin"/>
      </w:r>
      <w:r>
        <w:rPr>
          <w:noProof/>
        </w:rPr>
        <w:instrText xml:space="preserve"> PAGEREF _Toc293501328 \h </w:instrText>
      </w:r>
      <w:r>
        <w:rPr>
          <w:noProof/>
        </w:rPr>
      </w:r>
      <w:r>
        <w:rPr>
          <w:noProof/>
        </w:rPr>
        <w:fldChar w:fldCharType="separate"/>
      </w:r>
      <w:r w:rsidR="004857FE">
        <w:rPr>
          <w:noProof/>
        </w:rPr>
        <w:t>9</w:t>
      </w:r>
      <w:r>
        <w:rPr>
          <w:noProof/>
        </w:rPr>
        <w:fldChar w:fldCharType="end"/>
      </w:r>
    </w:p>
    <w:p w14:paraId="2C25CF9E" w14:textId="77777777" w:rsidR="000D6749" w:rsidRPr="00C5669C" w:rsidRDefault="000D6749" w:rsidP="000D6749">
      <w:pPr>
        <w:rPr>
          <w:lang w:val="nl-NL"/>
        </w:rPr>
      </w:pPr>
      <w:r>
        <w:fldChar w:fldCharType="end"/>
      </w:r>
    </w:p>
    <w:p w14:paraId="419AA70E" w14:textId="77777777" w:rsidR="000D6749" w:rsidRPr="00C5669C" w:rsidRDefault="000D6749" w:rsidP="000D6749">
      <w:pPr>
        <w:rPr>
          <w:lang w:val="nl-NL"/>
        </w:rPr>
      </w:pPr>
    </w:p>
    <w:p w14:paraId="6507A8F0" w14:textId="77777777" w:rsidR="000D6749" w:rsidRPr="00C5669C" w:rsidRDefault="000D6749" w:rsidP="000D6749">
      <w:pPr>
        <w:rPr>
          <w:lang w:val="nl-NL"/>
        </w:rPr>
      </w:pPr>
    </w:p>
    <w:p w14:paraId="71E8EBC2" w14:textId="77777777" w:rsidR="000D6749" w:rsidRPr="00C5669C" w:rsidRDefault="000D6749" w:rsidP="000D6749">
      <w:pPr>
        <w:rPr>
          <w:lang w:val="nl-NL"/>
        </w:rPr>
      </w:pPr>
    </w:p>
    <w:p w14:paraId="0FA952E3" w14:textId="77777777" w:rsidR="000D6749" w:rsidRPr="00C5669C" w:rsidRDefault="000D6749" w:rsidP="000D6749">
      <w:pPr>
        <w:rPr>
          <w:lang w:val="nl-NL"/>
        </w:rPr>
      </w:pPr>
    </w:p>
    <w:p w14:paraId="6DDD8709" w14:textId="77777777" w:rsidR="000D6749" w:rsidRPr="00C5669C" w:rsidRDefault="000D6749" w:rsidP="000D6749">
      <w:pPr>
        <w:rPr>
          <w:lang w:val="nl-NL"/>
        </w:rPr>
      </w:pPr>
    </w:p>
    <w:p w14:paraId="6692436D" w14:textId="77777777" w:rsidR="000D6749" w:rsidRPr="00C5669C" w:rsidRDefault="000D6749" w:rsidP="000D6749">
      <w:pPr>
        <w:rPr>
          <w:lang w:val="nl-NL"/>
        </w:rPr>
      </w:pPr>
    </w:p>
    <w:p w14:paraId="1431A0D0" w14:textId="77777777" w:rsidR="000D6749" w:rsidRPr="00C5669C" w:rsidRDefault="000D6749" w:rsidP="000D6749">
      <w:pPr>
        <w:rPr>
          <w:lang w:val="nl-NL"/>
        </w:rPr>
      </w:pPr>
    </w:p>
    <w:p w14:paraId="4EF31AD6" w14:textId="77777777" w:rsidR="000D6749" w:rsidRPr="00C5669C" w:rsidRDefault="000D6749" w:rsidP="000D6749">
      <w:pPr>
        <w:rPr>
          <w:lang w:val="nl-NL"/>
        </w:rPr>
      </w:pPr>
    </w:p>
    <w:p w14:paraId="5F596453" w14:textId="77777777" w:rsidR="000D6749" w:rsidRPr="00C5669C" w:rsidRDefault="000D6749" w:rsidP="000D6749">
      <w:pPr>
        <w:rPr>
          <w:lang w:val="nl-NL"/>
        </w:rPr>
      </w:pPr>
    </w:p>
    <w:p w14:paraId="036AA32A" w14:textId="77777777" w:rsidR="000D6749" w:rsidRPr="00C5669C" w:rsidRDefault="000D6749" w:rsidP="000D6749">
      <w:pPr>
        <w:rPr>
          <w:lang w:val="nl-NL"/>
        </w:rPr>
      </w:pPr>
    </w:p>
    <w:p w14:paraId="2D024206" w14:textId="77777777" w:rsidR="000D6749" w:rsidRPr="00C5669C" w:rsidRDefault="000D6749" w:rsidP="000D6749">
      <w:pPr>
        <w:rPr>
          <w:lang w:val="nl-NL"/>
        </w:rPr>
      </w:pPr>
    </w:p>
    <w:p w14:paraId="4AABA9C2" w14:textId="77777777" w:rsidR="000D6749" w:rsidRPr="00C5669C" w:rsidRDefault="000D6749" w:rsidP="000D6749">
      <w:pPr>
        <w:rPr>
          <w:lang w:val="nl-NL"/>
        </w:rPr>
      </w:pPr>
    </w:p>
    <w:p w14:paraId="369C5F8E" w14:textId="77777777" w:rsidR="000D6749" w:rsidRPr="00C5669C" w:rsidRDefault="000D6749" w:rsidP="000D6749">
      <w:pPr>
        <w:rPr>
          <w:lang w:val="nl-NL"/>
        </w:rPr>
      </w:pPr>
    </w:p>
    <w:p w14:paraId="280A8987" w14:textId="77777777" w:rsidR="000D6749" w:rsidRPr="00C5669C" w:rsidRDefault="000D6749" w:rsidP="000D6749">
      <w:pPr>
        <w:rPr>
          <w:lang w:val="nl-NL"/>
        </w:rPr>
      </w:pPr>
    </w:p>
    <w:p w14:paraId="374AC9B3" w14:textId="77777777" w:rsidR="000D6749" w:rsidRPr="00C5669C" w:rsidRDefault="000D6749" w:rsidP="000D6749">
      <w:pPr>
        <w:rPr>
          <w:lang w:val="nl-NL"/>
        </w:rPr>
      </w:pPr>
    </w:p>
    <w:p w14:paraId="4B28A0B5" w14:textId="77777777" w:rsidR="000D6749" w:rsidRPr="00C5669C" w:rsidRDefault="000D6749" w:rsidP="000D6749">
      <w:pPr>
        <w:rPr>
          <w:lang w:val="nl-NL"/>
        </w:rPr>
      </w:pPr>
    </w:p>
    <w:p w14:paraId="70AA20EF" w14:textId="77777777" w:rsidR="000D6749" w:rsidRPr="00C5669C" w:rsidRDefault="000D6749" w:rsidP="000D6749">
      <w:pPr>
        <w:rPr>
          <w:lang w:val="nl-NL"/>
        </w:rPr>
      </w:pPr>
    </w:p>
    <w:p w14:paraId="49BE6137" w14:textId="77777777" w:rsidR="000D6749" w:rsidRPr="00C5669C" w:rsidRDefault="000D6749" w:rsidP="000D6749">
      <w:pPr>
        <w:rPr>
          <w:lang w:val="nl-NL"/>
        </w:rPr>
      </w:pPr>
    </w:p>
    <w:p w14:paraId="27A46681" w14:textId="77777777" w:rsidR="000D6749" w:rsidRPr="00C5669C" w:rsidRDefault="000D6749" w:rsidP="000D6749">
      <w:pPr>
        <w:rPr>
          <w:lang w:val="nl-NL"/>
        </w:rPr>
      </w:pPr>
    </w:p>
    <w:p w14:paraId="68FD2F70" w14:textId="77777777" w:rsidR="000D6749" w:rsidRPr="00C5669C" w:rsidRDefault="000D6749" w:rsidP="000D6749">
      <w:pPr>
        <w:rPr>
          <w:lang w:val="nl-NL"/>
        </w:rPr>
      </w:pPr>
    </w:p>
    <w:p w14:paraId="5411CDF4" w14:textId="77777777" w:rsidR="000D6749" w:rsidRPr="00C5669C" w:rsidRDefault="000D6749" w:rsidP="000D6749">
      <w:pPr>
        <w:rPr>
          <w:lang w:val="nl-NL"/>
        </w:rPr>
      </w:pPr>
    </w:p>
    <w:p w14:paraId="4A16E38E" w14:textId="77777777" w:rsidR="000D6749" w:rsidRPr="00C5669C" w:rsidRDefault="00CC2355" w:rsidP="000D6749">
      <w:pPr>
        <w:rPr>
          <w:b/>
          <w:i/>
          <w:sz w:val="20"/>
          <w:lang w:val="nl-NL"/>
        </w:rPr>
      </w:pPr>
      <w:r w:rsidRPr="00CC2355">
        <w:rPr>
          <w:b/>
          <w:i/>
          <w:sz w:val="20"/>
          <w:lang w:val="nl-NL"/>
        </w:rPr>
        <w:t>Dankwoord:</w:t>
      </w:r>
    </w:p>
    <w:p w14:paraId="6B249739" w14:textId="77777777" w:rsidR="000D6749" w:rsidRPr="00C5669C" w:rsidRDefault="00CC2355" w:rsidP="000D6749">
      <w:pPr>
        <w:rPr>
          <w:i/>
          <w:sz w:val="20"/>
          <w:lang w:val="nl-NL"/>
        </w:rPr>
      </w:pPr>
      <w:r w:rsidRPr="00CC2355">
        <w:rPr>
          <w:sz w:val="20"/>
          <w:lang w:val="nl-NL"/>
        </w:rPr>
        <w:t>Dit materiaal is aangepast voor PRIMAS uit:</w:t>
      </w:r>
    </w:p>
    <w:p w14:paraId="75CA6156" w14:textId="77777777" w:rsidR="000D6749" w:rsidRPr="00C5669C" w:rsidRDefault="00CC2355" w:rsidP="000D6749">
      <w:pPr>
        <w:rPr>
          <w:color w:val="000000"/>
          <w:sz w:val="20"/>
          <w:lang w:val="nl-NL"/>
        </w:rPr>
      </w:pPr>
      <w:r w:rsidRPr="00C5669C">
        <w:rPr>
          <w:color w:val="000000"/>
          <w:sz w:val="20"/>
          <w:lang w:val="en-US"/>
        </w:rPr>
        <w:t xml:space="preserve">Swan, M; Pead, D (2008). </w:t>
      </w:r>
      <w:r w:rsidRPr="00C5669C">
        <w:rPr>
          <w:i/>
          <w:color w:val="000000"/>
          <w:sz w:val="20"/>
          <w:lang w:val="en-US"/>
        </w:rPr>
        <w:t>Professional development resources</w:t>
      </w:r>
      <w:r w:rsidRPr="00C5669C">
        <w:rPr>
          <w:color w:val="000000"/>
          <w:sz w:val="20"/>
          <w:lang w:val="en-US"/>
        </w:rPr>
        <w:t>.</w:t>
      </w:r>
      <w:r w:rsidR="000D6749" w:rsidRPr="000A6B9F">
        <w:rPr>
          <w:color w:val="000000"/>
          <w:sz w:val="20"/>
        </w:rPr>
        <w:t xml:space="preserve"> </w:t>
      </w:r>
      <w:r w:rsidRPr="00C5669C">
        <w:rPr>
          <w:color w:val="000000"/>
          <w:sz w:val="20"/>
          <w:lang w:val="en-US"/>
        </w:rPr>
        <w:t>Bowland Maths Key Stage 3, Bowland Charitable Trust.</w:t>
      </w:r>
      <w:r w:rsidR="000D6749" w:rsidRPr="000A6B9F">
        <w:rPr>
          <w:color w:val="000000"/>
          <w:sz w:val="20"/>
        </w:rPr>
        <w:t xml:space="preserve">  </w:t>
      </w:r>
      <w:r w:rsidRPr="00CC2355">
        <w:rPr>
          <w:color w:val="000000"/>
          <w:sz w:val="20"/>
          <w:lang w:val="nl-NL"/>
        </w:rPr>
        <w:t>In Engeland online beschikbaar:</w:t>
      </w:r>
      <w:r w:rsidR="000D6749" w:rsidRPr="00C5669C">
        <w:rPr>
          <w:color w:val="000000"/>
          <w:sz w:val="20"/>
          <w:lang w:val="nl-NL"/>
        </w:rPr>
        <w:t xml:space="preserve"> </w:t>
      </w:r>
      <w:hyperlink r:id="rId8" w:history="1">
        <w:r w:rsidRPr="00CC2355">
          <w:rPr>
            <w:rStyle w:val="Hyperlink"/>
            <w:sz w:val="20"/>
            <w:lang w:val="nl-NL"/>
          </w:rPr>
          <w:t>http://www.bowlandmaths.org.uk</w:t>
        </w:r>
      </w:hyperlink>
    </w:p>
    <w:p w14:paraId="7005155A" w14:textId="77777777" w:rsidR="000D6749" w:rsidRPr="00C5669C" w:rsidRDefault="00CC2355" w:rsidP="000D6749">
      <w:pPr>
        <w:rPr>
          <w:sz w:val="20"/>
          <w:lang w:val="nl-NL"/>
        </w:rPr>
      </w:pPr>
      <w:r w:rsidRPr="00CC2355">
        <w:rPr>
          <w:color w:val="000000"/>
          <w:sz w:val="20"/>
          <w:lang w:val="nl-NL"/>
        </w:rPr>
        <w:t>Met toestemming van het Bowland Charitable Trust.</w:t>
      </w:r>
      <w:r w:rsidR="000D6749" w:rsidRPr="00C5669C">
        <w:rPr>
          <w:color w:val="000000"/>
          <w:sz w:val="20"/>
          <w:lang w:val="nl-NL"/>
        </w:rPr>
        <w:t xml:space="preserve"> </w:t>
      </w:r>
    </w:p>
    <w:p w14:paraId="0E111A4E" w14:textId="77777777" w:rsidR="000D6749" w:rsidRPr="00C5669C" w:rsidRDefault="000D6749" w:rsidP="000D6749">
      <w:pPr>
        <w:rPr>
          <w:lang w:val="nl-NL"/>
        </w:rPr>
      </w:pPr>
    </w:p>
    <w:p w14:paraId="412AD882" w14:textId="77777777" w:rsidR="000D6749" w:rsidRPr="00C5669C" w:rsidRDefault="000D6749" w:rsidP="000D6749">
      <w:pPr>
        <w:pStyle w:val="Kop2"/>
        <w:rPr>
          <w:lang w:val="nl-NL"/>
        </w:rPr>
      </w:pPr>
      <w:bookmarkStart w:id="1" w:name="_Toc293501323"/>
      <w:r w:rsidRPr="00C5669C">
        <w:rPr>
          <w:lang w:val="nl-NL"/>
        </w:rPr>
        <w:lastRenderedPageBreak/>
        <w:t>1.</w:t>
      </w:r>
      <w:r w:rsidRPr="00C5669C">
        <w:rPr>
          <w:lang w:val="nl-NL"/>
        </w:rPr>
        <w:tab/>
      </w:r>
      <w:r w:rsidR="00CC2355" w:rsidRPr="00CC2355">
        <w:rPr>
          <w:lang w:val="nl-NL"/>
        </w:rPr>
        <w:t>Nadenken over waarom we vragen stellen</w:t>
      </w:r>
      <w:bookmarkEnd w:id="1"/>
      <w:r w:rsidR="00CC2355" w:rsidRPr="00CC2355">
        <w:rPr>
          <w:lang w:val="nl-NL"/>
        </w:rPr>
        <w:t xml:space="preserve"> </w:t>
      </w:r>
    </w:p>
    <w:p w14:paraId="23C0D995" w14:textId="77777777" w:rsidR="000D6749" w:rsidRPr="00C5669C" w:rsidRDefault="00CC2355" w:rsidP="000D6749">
      <w:pPr>
        <w:pStyle w:val="Kop3"/>
        <w:rPr>
          <w:lang w:val="nl-NL"/>
        </w:rPr>
      </w:pPr>
      <w:r w:rsidRPr="00CC2355">
        <w:rPr>
          <w:lang w:val="nl-NL"/>
        </w:rPr>
        <w:t>Welke verschillende soorten vragen zijn er?</w:t>
      </w:r>
      <w:r w:rsidR="000D6749" w:rsidRPr="00C5669C">
        <w:rPr>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7"/>
      </w:tblGrid>
      <w:tr w:rsidR="000D6749" w:rsidRPr="00C5669C" w14:paraId="5874AB77" w14:textId="77777777">
        <w:tc>
          <w:tcPr>
            <w:tcW w:w="9056" w:type="dxa"/>
          </w:tcPr>
          <w:p w14:paraId="3867E140" w14:textId="77777777" w:rsidR="000D6749" w:rsidRPr="00C5669C" w:rsidRDefault="000D6749">
            <w:pPr>
              <w:rPr>
                <w:lang w:val="nl-NL" w:bidi="ar-SA"/>
              </w:rPr>
            </w:pPr>
          </w:p>
          <w:p w14:paraId="04392FF7" w14:textId="77777777" w:rsidR="000D6749" w:rsidRPr="00C5669C" w:rsidRDefault="000D6749">
            <w:pPr>
              <w:rPr>
                <w:lang w:val="nl-NL" w:bidi="ar-SA"/>
              </w:rPr>
            </w:pPr>
          </w:p>
          <w:p w14:paraId="20F1D6CC" w14:textId="77777777" w:rsidR="000D6749" w:rsidRPr="00C5669C" w:rsidRDefault="000D6749">
            <w:pPr>
              <w:rPr>
                <w:lang w:val="nl-NL" w:bidi="ar-SA"/>
              </w:rPr>
            </w:pPr>
          </w:p>
          <w:p w14:paraId="78CA0F32" w14:textId="77777777" w:rsidR="000D6749" w:rsidRPr="00C5669C" w:rsidRDefault="000D6749">
            <w:pPr>
              <w:rPr>
                <w:lang w:val="nl-NL" w:bidi="ar-SA"/>
              </w:rPr>
            </w:pPr>
          </w:p>
          <w:p w14:paraId="7AB5EF1E" w14:textId="77777777" w:rsidR="000D6749" w:rsidRPr="00C5669C" w:rsidRDefault="000D6749">
            <w:pPr>
              <w:rPr>
                <w:lang w:val="nl-NL" w:bidi="ar-SA"/>
              </w:rPr>
            </w:pPr>
          </w:p>
          <w:p w14:paraId="30A338C7" w14:textId="77777777" w:rsidR="000D6749" w:rsidRPr="00C5669C" w:rsidRDefault="000D6749">
            <w:pPr>
              <w:rPr>
                <w:lang w:val="nl-NL" w:bidi="ar-SA"/>
              </w:rPr>
            </w:pPr>
          </w:p>
          <w:p w14:paraId="00C5ECE9" w14:textId="77777777" w:rsidR="000D6749" w:rsidRPr="00C5669C" w:rsidRDefault="000D6749">
            <w:pPr>
              <w:rPr>
                <w:lang w:val="nl-NL" w:bidi="ar-SA"/>
              </w:rPr>
            </w:pPr>
          </w:p>
          <w:p w14:paraId="441E461D" w14:textId="77777777" w:rsidR="000D6749" w:rsidRPr="00C5669C" w:rsidRDefault="000D6749">
            <w:pPr>
              <w:rPr>
                <w:lang w:val="nl-NL" w:bidi="ar-SA"/>
              </w:rPr>
            </w:pPr>
          </w:p>
        </w:tc>
      </w:tr>
    </w:tbl>
    <w:p w14:paraId="0EE2CCE0" w14:textId="77777777" w:rsidR="000D6749" w:rsidRPr="00C5669C" w:rsidRDefault="000D6749">
      <w:pPr>
        <w:rPr>
          <w:lang w:val="nl-NL"/>
        </w:rPr>
      </w:pPr>
    </w:p>
    <w:p w14:paraId="2DDA5C48" w14:textId="77777777" w:rsidR="000D6749" w:rsidRPr="00C5669C" w:rsidRDefault="00CC2355" w:rsidP="000D6749">
      <w:pPr>
        <w:pStyle w:val="Kop3"/>
        <w:rPr>
          <w:lang w:val="nl-NL"/>
        </w:rPr>
      </w:pPr>
      <w:r w:rsidRPr="00CC2355">
        <w:rPr>
          <w:lang w:val="nl-NL"/>
        </w:rPr>
        <w:t>Wat zijn de verschillende functies van uw vragen?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7"/>
      </w:tblGrid>
      <w:tr w:rsidR="000D6749" w:rsidRPr="00C5669C" w14:paraId="06BF5646" w14:textId="77777777">
        <w:tc>
          <w:tcPr>
            <w:tcW w:w="9056" w:type="dxa"/>
          </w:tcPr>
          <w:p w14:paraId="2D1304C2" w14:textId="77777777" w:rsidR="000D6749" w:rsidRPr="00C5669C" w:rsidRDefault="000D6749">
            <w:pPr>
              <w:rPr>
                <w:lang w:val="nl-NL" w:bidi="ar-SA"/>
              </w:rPr>
            </w:pPr>
          </w:p>
          <w:p w14:paraId="4DAA4EB5" w14:textId="77777777" w:rsidR="000D6749" w:rsidRPr="00C5669C" w:rsidRDefault="000D6749">
            <w:pPr>
              <w:rPr>
                <w:lang w:val="nl-NL" w:bidi="ar-SA"/>
              </w:rPr>
            </w:pPr>
          </w:p>
          <w:p w14:paraId="199A537E" w14:textId="77777777" w:rsidR="000D6749" w:rsidRPr="00C5669C" w:rsidRDefault="000D6749">
            <w:pPr>
              <w:rPr>
                <w:lang w:val="nl-NL" w:bidi="ar-SA"/>
              </w:rPr>
            </w:pPr>
          </w:p>
          <w:p w14:paraId="5081C52A" w14:textId="77777777" w:rsidR="000D6749" w:rsidRPr="00C5669C" w:rsidRDefault="000D6749">
            <w:pPr>
              <w:rPr>
                <w:lang w:val="nl-NL" w:bidi="ar-SA"/>
              </w:rPr>
            </w:pPr>
          </w:p>
          <w:p w14:paraId="1D75C589" w14:textId="77777777" w:rsidR="000D6749" w:rsidRPr="00C5669C" w:rsidRDefault="000D6749">
            <w:pPr>
              <w:rPr>
                <w:lang w:val="nl-NL" w:bidi="ar-SA"/>
              </w:rPr>
            </w:pPr>
          </w:p>
          <w:p w14:paraId="4A27D41D" w14:textId="77777777" w:rsidR="000D6749" w:rsidRPr="00C5669C" w:rsidRDefault="000D6749">
            <w:pPr>
              <w:rPr>
                <w:lang w:val="nl-NL" w:bidi="ar-SA"/>
              </w:rPr>
            </w:pPr>
          </w:p>
          <w:p w14:paraId="750130FA" w14:textId="77777777" w:rsidR="000D6749" w:rsidRPr="00C5669C" w:rsidRDefault="000D6749">
            <w:pPr>
              <w:rPr>
                <w:lang w:val="nl-NL" w:bidi="ar-SA"/>
              </w:rPr>
            </w:pPr>
          </w:p>
          <w:p w14:paraId="49C0DBDC" w14:textId="77777777" w:rsidR="000D6749" w:rsidRPr="00C5669C" w:rsidRDefault="000D6749">
            <w:pPr>
              <w:rPr>
                <w:lang w:val="nl-NL" w:bidi="ar-SA"/>
              </w:rPr>
            </w:pPr>
          </w:p>
        </w:tc>
      </w:tr>
    </w:tbl>
    <w:p w14:paraId="755D7C9D" w14:textId="77777777" w:rsidR="000D6749" w:rsidRPr="00C5669C" w:rsidRDefault="000D6749">
      <w:pPr>
        <w:pStyle w:val="Bullets"/>
        <w:numPr>
          <w:ilvl w:val="0"/>
          <w:numId w:val="0"/>
        </w:numPr>
        <w:tabs>
          <w:tab w:val="clear" w:pos="318"/>
        </w:tabs>
        <w:rPr>
          <w:b/>
          <w:lang w:val="nl-NL"/>
        </w:rPr>
      </w:pPr>
    </w:p>
    <w:p w14:paraId="1E82944A" w14:textId="77777777" w:rsidR="000D6749" w:rsidRPr="00C5669C" w:rsidRDefault="00CC2355" w:rsidP="000D6749">
      <w:pPr>
        <w:pStyle w:val="Kop3"/>
        <w:rPr>
          <w:lang w:val="nl-NL"/>
        </w:rPr>
      </w:pPr>
      <w:r w:rsidRPr="00CC2355">
        <w:rPr>
          <w:lang w:val="nl-NL"/>
        </w:rPr>
        <w:t>Welk type vraag gebruikt u het vaakst?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7"/>
      </w:tblGrid>
      <w:tr w:rsidR="000D6749" w:rsidRPr="00C5669C" w14:paraId="000D85EB" w14:textId="77777777">
        <w:tc>
          <w:tcPr>
            <w:tcW w:w="9056" w:type="dxa"/>
          </w:tcPr>
          <w:p w14:paraId="127F9B19" w14:textId="77777777" w:rsidR="000D6749" w:rsidRPr="00C5669C" w:rsidRDefault="000D6749" w:rsidP="000D6749">
            <w:pPr>
              <w:rPr>
                <w:lang w:val="nl-NL" w:bidi="ar-SA"/>
              </w:rPr>
            </w:pPr>
          </w:p>
          <w:p w14:paraId="446DDB1C" w14:textId="77777777" w:rsidR="000D6749" w:rsidRPr="00C5669C" w:rsidRDefault="000D6749" w:rsidP="000D6749">
            <w:pPr>
              <w:rPr>
                <w:lang w:val="nl-NL" w:bidi="ar-SA"/>
              </w:rPr>
            </w:pPr>
          </w:p>
          <w:p w14:paraId="457B9085" w14:textId="77777777" w:rsidR="000D6749" w:rsidRPr="00C5669C" w:rsidRDefault="000D6749" w:rsidP="000D6749">
            <w:pPr>
              <w:rPr>
                <w:lang w:val="nl-NL" w:bidi="ar-SA"/>
              </w:rPr>
            </w:pPr>
          </w:p>
          <w:p w14:paraId="306425DE" w14:textId="77777777" w:rsidR="000D6749" w:rsidRPr="00C5669C" w:rsidRDefault="000D6749" w:rsidP="000D6749">
            <w:pPr>
              <w:rPr>
                <w:lang w:val="nl-NL" w:bidi="ar-SA"/>
              </w:rPr>
            </w:pPr>
          </w:p>
          <w:p w14:paraId="0D0D908A" w14:textId="77777777" w:rsidR="000D6749" w:rsidRPr="00C5669C" w:rsidRDefault="000D6749" w:rsidP="000D6749">
            <w:pPr>
              <w:rPr>
                <w:lang w:val="nl-NL" w:bidi="ar-SA"/>
              </w:rPr>
            </w:pPr>
          </w:p>
          <w:p w14:paraId="5C6EBE45" w14:textId="77777777" w:rsidR="000D6749" w:rsidRPr="00C5669C" w:rsidRDefault="000D6749" w:rsidP="000D6749">
            <w:pPr>
              <w:rPr>
                <w:lang w:val="nl-NL" w:bidi="ar-SA"/>
              </w:rPr>
            </w:pPr>
          </w:p>
          <w:p w14:paraId="1F86497D" w14:textId="77777777" w:rsidR="000D6749" w:rsidRPr="00C5669C" w:rsidRDefault="000D6749" w:rsidP="000D6749">
            <w:pPr>
              <w:rPr>
                <w:lang w:val="nl-NL" w:bidi="ar-SA"/>
              </w:rPr>
            </w:pPr>
          </w:p>
          <w:p w14:paraId="7DBE13E0" w14:textId="77777777" w:rsidR="000D6749" w:rsidRPr="00C5669C" w:rsidRDefault="000D6749" w:rsidP="000D6749">
            <w:pPr>
              <w:rPr>
                <w:lang w:val="nl-NL" w:bidi="ar-SA"/>
              </w:rPr>
            </w:pPr>
          </w:p>
        </w:tc>
      </w:tr>
    </w:tbl>
    <w:p w14:paraId="21D7407F" w14:textId="77777777" w:rsidR="000D6749" w:rsidRPr="00C5669C" w:rsidRDefault="000D6749" w:rsidP="000D6749">
      <w:pPr>
        <w:rPr>
          <w:lang w:val="nl-NL"/>
        </w:rPr>
      </w:pPr>
    </w:p>
    <w:p w14:paraId="59D1FD7C" w14:textId="77777777" w:rsidR="000D6749" w:rsidRPr="00C5669C" w:rsidRDefault="00CC2355" w:rsidP="000D6749">
      <w:pPr>
        <w:pStyle w:val="Kop3"/>
        <w:rPr>
          <w:lang w:val="nl-NL"/>
        </w:rPr>
      </w:pPr>
      <w:r w:rsidRPr="00CC2355">
        <w:rPr>
          <w:lang w:val="nl-NL"/>
        </w:rPr>
        <w:t>Welke fouten maakt u snel wanneer u een vraag stelt?</w:t>
      </w:r>
      <w:r w:rsidR="00CA7F52" w:rsidRPr="00C5669C">
        <w:rPr>
          <w:lang w:val="nl-NL"/>
        </w:rPr>
        <w:t xml:space="preserve"> </w:t>
      </w:r>
      <w:r w:rsidR="000D6749" w:rsidRPr="00C5669C">
        <w:rPr>
          <w:lang w:val="nl-NL"/>
        </w:rPr>
        <w:br/>
      </w:r>
      <w:r w:rsidRPr="00CC2355">
        <w:rPr>
          <w:lang w:val="nl-NL"/>
        </w:rPr>
        <w:t>Wat zijn de onbedoelde gevolgen van elk van deze fouten?</w:t>
      </w:r>
    </w:p>
    <w:p w14:paraId="67F6721C" w14:textId="77777777" w:rsidR="000D6749" w:rsidRPr="00C5669C" w:rsidRDefault="000D6749" w:rsidP="000D6749">
      <w:pPr>
        <w:pStyle w:val="Kop3"/>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434"/>
        <w:gridCol w:w="4423"/>
      </w:tblGrid>
      <w:tr w:rsidR="000D6749" w:rsidRPr="00A13434" w14:paraId="6914F213" w14:textId="77777777" w:rsidTr="00CC2355">
        <w:tc>
          <w:tcPr>
            <w:tcW w:w="4528" w:type="dxa"/>
          </w:tcPr>
          <w:p w14:paraId="748483DF" w14:textId="77777777" w:rsidR="000D6749" w:rsidRPr="00A13434" w:rsidRDefault="00CC2355" w:rsidP="00CA7F52">
            <w:pPr>
              <w:rPr>
                <w:lang w:bidi="ar-SA"/>
              </w:rPr>
            </w:pPr>
            <w:r w:rsidRPr="00CC2355">
              <w:rPr>
                <w:lang w:val="nl-NL" w:bidi="ar-SA"/>
              </w:rPr>
              <w:t>Vaakgemaakte fout</w:t>
            </w:r>
          </w:p>
        </w:tc>
        <w:tc>
          <w:tcPr>
            <w:tcW w:w="4528" w:type="dxa"/>
          </w:tcPr>
          <w:p w14:paraId="1AC3EAD7" w14:textId="77777777" w:rsidR="000D6749" w:rsidRPr="00A13434" w:rsidRDefault="00CC2355" w:rsidP="00CA7F52">
            <w:pPr>
              <w:rPr>
                <w:lang w:bidi="ar-SA"/>
              </w:rPr>
            </w:pPr>
            <w:r w:rsidRPr="00CC2355">
              <w:rPr>
                <w:lang w:val="nl-NL" w:bidi="ar-SA"/>
              </w:rPr>
              <w:t>Onbedoeld gevolg</w:t>
            </w:r>
          </w:p>
        </w:tc>
      </w:tr>
      <w:tr w:rsidR="000D6749" w:rsidRPr="00A13434" w14:paraId="50E413AD" w14:textId="77777777" w:rsidTr="00CC2355">
        <w:trPr>
          <w:trHeight w:val="2339"/>
        </w:trPr>
        <w:tc>
          <w:tcPr>
            <w:tcW w:w="4528" w:type="dxa"/>
            <w:tcBorders>
              <w:bottom w:val="single" w:sz="4" w:space="0" w:color="auto"/>
            </w:tcBorders>
          </w:tcPr>
          <w:p w14:paraId="6397B70A" w14:textId="77777777" w:rsidR="000D6749" w:rsidRPr="00A13434" w:rsidRDefault="000D6749" w:rsidP="000D6749">
            <w:pPr>
              <w:rPr>
                <w:lang w:bidi="ar-SA"/>
              </w:rPr>
            </w:pPr>
          </w:p>
        </w:tc>
        <w:tc>
          <w:tcPr>
            <w:tcW w:w="4528" w:type="dxa"/>
            <w:tcBorders>
              <w:bottom w:val="single" w:sz="4" w:space="0" w:color="auto"/>
            </w:tcBorders>
          </w:tcPr>
          <w:p w14:paraId="4E55E94D" w14:textId="77777777" w:rsidR="000D6749" w:rsidRPr="00A13434" w:rsidRDefault="000D6749" w:rsidP="000D6749">
            <w:pPr>
              <w:rPr>
                <w:lang w:bidi="ar-SA"/>
              </w:rPr>
            </w:pPr>
          </w:p>
        </w:tc>
      </w:tr>
    </w:tbl>
    <w:p w14:paraId="58D3B27B" w14:textId="77777777" w:rsidR="000D6749" w:rsidRPr="00A13434" w:rsidRDefault="000D6749"/>
    <w:p w14:paraId="4C730255" w14:textId="77777777" w:rsidR="000D6749" w:rsidRPr="00C5669C" w:rsidRDefault="000D6749" w:rsidP="00A13434">
      <w:pPr>
        <w:pStyle w:val="Kop2"/>
        <w:rPr>
          <w:lang w:val="nl-NL"/>
        </w:rPr>
      </w:pPr>
      <w:bookmarkStart w:id="2" w:name="_Toc293501324"/>
      <w:r w:rsidRPr="00C5669C">
        <w:rPr>
          <w:lang w:val="nl-NL"/>
        </w:rPr>
        <w:lastRenderedPageBreak/>
        <w:t>2.</w:t>
      </w:r>
      <w:r w:rsidRPr="00C5669C">
        <w:rPr>
          <w:lang w:val="nl-NL"/>
        </w:rPr>
        <w:tab/>
      </w:r>
      <w:r w:rsidR="00CC2355" w:rsidRPr="00CC2355">
        <w:rPr>
          <w:lang w:val="nl-NL"/>
        </w:rPr>
        <w:t>Welke soort vragen stimuleren onderzoekend leren?</w:t>
      </w:r>
      <w:bookmarkEnd w:id="2"/>
    </w:p>
    <w:p w14:paraId="732D5510" w14:textId="77777777" w:rsidR="000D6749" w:rsidRPr="00C5669C" w:rsidRDefault="000D6749">
      <w:pPr>
        <w:rPr>
          <w:lang w:val="nl-NL"/>
        </w:rPr>
      </w:pPr>
    </w:p>
    <w:p w14:paraId="2D252D04" w14:textId="77777777" w:rsidR="000D6749" w:rsidRPr="00C5669C" w:rsidRDefault="00CC2355" w:rsidP="000D6749">
      <w:pPr>
        <w:pStyle w:val="Kop3"/>
        <w:rPr>
          <w:lang w:val="nl-NL"/>
        </w:rPr>
      </w:pPr>
      <w:r w:rsidRPr="00CC2355">
        <w:rPr>
          <w:lang w:val="nl-NL"/>
        </w:rPr>
        <w:t>Welke vragen lijken onderzoekend leren te stimuleren?</w:t>
      </w:r>
    </w:p>
    <w:p w14:paraId="063CC301" w14:textId="77777777" w:rsidR="000D6749" w:rsidRPr="00C5669C" w:rsidRDefault="000D6749" w:rsidP="000D6749">
      <w:pPr>
        <w:pStyle w:val="Kop3"/>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7"/>
      </w:tblGrid>
      <w:tr w:rsidR="000D6749" w:rsidRPr="00C5669C" w14:paraId="7F9899E6" w14:textId="77777777">
        <w:trPr>
          <w:trHeight w:val="3995"/>
        </w:trPr>
        <w:tc>
          <w:tcPr>
            <w:tcW w:w="9056" w:type="dxa"/>
          </w:tcPr>
          <w:p w14:paraId="6411BAF4" w14:textId="77777777" w:rsidR="000D6749" w:rsidRPr="00C5669C" w:rsidRDefault="000D6749" w:rsidP="000D6749">
            <w:pPr>
              <w:pStyle w:val="Kop3"/>
              <w:outlineLvl w:val="2"/>
              <w:rPr>
                <w:lang w:val="nl-NL" w:bidi="ar-SA"/>
              </w:rPr>
            </w:pPr>
          </w:p>
          <w:p w14:paraId="173E0852" w14:textId="77777777" w:rsidR="000D6749" w:rsidRPr="00C5669C" w:rsidRDefault="000D6749" w:rsidP="000D6749">
            <w:pPr>
              <w:pStyle w:val="Kop3"/>
              <w:outlineLvl w:val="2"/>
              <w:rPr>
                <w:lang w:val="nl-NL" w:bidi="ar-SA"/>
              </w:rPr>
            </w:pPr>
          </w:p>
          <w:p w14:paraId="41D1F7EC" w14:textId="77777777" w:rsidR="000D6749" w:rsidRPr="00C5669C" w:rsidRDefault="000D6749" w:rsidP="000D6749">
            <w:pPr>
              <w:pStyle w:val="Kop3"/>
              <w:outlineLvl w:val="2"/>
              <w:rPr>
                <w:lang w:val="nl-NL" w:bidi="ar-SA"/>
              </w:rPr>
            </w:pPr>
          </w:p>
          <w:p w14:paraId="2F20F32D" w14:textId="77777777" w:rsidR="000D6749" w:rsidRPr="00C5669C" w:rsidRDefault="000D6749" w:rsidP="000D6749">
            <w:pPr>
              <w:pStyle w:val="Kop3"/>
              <w:outlineLvl w:val="2"/>
              <w:rPr>
                <w:lang w:val="nl-NL" w:bidi="ar-SA"/>
              </w:rPr>
            </w:pPr>
          </w:p>
          <w:p w14:paraId="1E1DC20B" w14:textId="77777777" w:rsidR="000D6749" w:rsidRPr="00C5669C" w:rsidRDefault="000D6749" w:rsidP="000D6749">
            <w:pPr>
              <w:pStyle w:val="Kop3"/>
              <w:outlineLvl w:val="2"/>
              <w:rPr>
                <w:lang w:val="nl-NL" w:bidi="ar-SA"/>
              </w:rPr>
            </w:pPr>
          </w:p>
          <w:p w14:paraId="76A9D86A" w14:textId="77777777" w:rsidR="000D6749" w:rsidRPr="00C5669C" w:rsidRDefault="000D6749" w:rsidP="000D6749">
            <w:pPr>
              <w:pStyle w:val="Kop3"/>
              <w:outlineLvl w:val="2"/>
              <w:rPr>
                <w:lang w:val="nl-NL" w:bidi="ar-SA"/>
              </w:rPr>
            </w:pPr>
          </w:p>
          <w:p w14:paraId="6CE05217" w14:textId="77777777" w:rsidR="000D6749" w:rsidRPr="00C5669C" w:rsidRDefault="000D6749" w:rsidP="000D6749">
            <w:pPr>
              <w:pStyle w:val="Kop3"/>
              <w:outlineLvl w:val="2"/>
              <w:rPr>
                <w:lang w:val="nl-NL" w:bidi="ar-SA"/>
              </w:rPr>
            </w:pPr>
          </w:p>
          <w:p w14:paraId="74BA38A9" w14:textId="77777777" w:rsidR="000D6749" w:rsidRPr="00C5669C" w:rsidRDefault="000D6749" w:rsidP="000D6749">
            <w:pPr>
              <w:pStyle w:val="Kop3"/>
              <w:outlineLvl w:val="2"/>
              <w:rPr>
                <w:lang w:val="nl-NL" w:bidi="ar-SA"/>
              </w:rPr>
            </w:pPr>
          </w:p>
          <w:p w14:paraId="271C926C" w14:textId="77777777" w:rsidR="000D6749" w:rsidRPr="00C5669C" w:rsidRDefault="000D6749" w:rsidP="000D6749">
            <w:pPr>
              <w:pStyle w:val="Kop3"/>
              <w:outlineLvl w:val="2"/>
              <w:rPr>
                <w:lang w:val="nl-NL" w:bidi="ar-SA"/>
              </w:rPr>
            </w:pPr>
          </w:p>
          <w:p w14:paraId="0E2A09C9" w14:textId="77777777" w:rsidR="000D6749" w:rsidRPr="00C5669C" w:rsidRDefault="000D6749" w:rsidP="000D6749">
            <w:pPr>
              <w:pStyle w:val="Kop3"/>
              <w:outlineLvl w:val="2"/>
              <w:rPr>
                <w:lang w:val="nl-NL" w:bidi="ar-SA"/>
              </w:rPr>
            </w:pPr>
          </w:p>
          <w:p w14:paraId="7DC6219B" w14:textId="77777777" w:rsidR="000D6749" w:rsidRPr="00C5669C" w:rsidRDefault="000D6749" w:rsidP="000D6749">
            <w:pPr>
              <w:pStyle w:val="Kop3"/>
              <w:outlineLvl w:val="2"/>
              <w:rPr>
                <w:lang w:val="nl-NL" w:bidi="ar-SA"/>
              </w:rPr>
            </w:pPr>
          </w:p>
          <w:p w14:paraId="3504435A" w14:textId="77777777" w:rsidR="000D6749" w:rsidRPr="00C5669C" w:rsidRDefault="000D6749" w:rsidP="000D6749">
            <w:pPr>
              <w:pStyle w:val="Kop3"/>
              <w:outlineLvl w:val="2"/>
              <w:rPr>
                <w:lang w:val="nl-NL" w:bidi="ar-SA"/>
              </w:rPr>
            </w:pPr>
          </w:p>
        </w:tc>
      </w:tr>
    </w:tbl>
    <w:p w14:paraId="1C551454" w14:textId="77777777" w:rsidR="000D6749" w:rsidRPr="00C5669C" w:rsidRDefault="000D6749" w:rsidP="000D6749">
      <w:pPr>
        <w:pStyle w:val="Kop3"/>
        <w:rPr>
          <w:lang w:val="nl-NL"/>
        </w:rPr>
      </w:pPr>
    </w:p>
    <w:p w14:paraId="06F99317" w14:textId="77777777" w:rsidR="000D6749" w:rsidRPr="00C5669C" w:rsidRDefault="00CC2355" w:rsidP="000D6749">
      <w:pPr>
        <w:pStyle w:val="Kop3"/>
        <w:rPr>
          <w:lang w:val="nl-NL"/>
        </w:rPr>
      </w:pPr>
      <w:r w:rsidRPr="00CC2355">
        <w:rPr>
          <w:lang w:val="nl-NL"/>
        </w:rPr>
        <w:t>Geef een aantal voorbeelden die u onlangs heeft gebruikt.</w:t>
      </w:r>
    </w:p>
    <w:p w14:paraId="2F8C9227" w14:textId="77777777" w:rsidR="000D6749" w:rsidRPr="00C5669C" w:rsidRDefault="000D6749" w:rsidP="000D6749">
      <w:pPr>
        <w:pStyle w:val="Kop3"/>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857"/>
      </w:tblGrid>
      <w:tr w:rsidR="000D6749" w:rsidRPr="00C5669C" w14:paraId="55D1F333" w14:textId="77777777">
        <w:trPr>
          <w:trHeight w:val="2356"/>
        </w:trPr>
        <w:tc>
          <w:tcPr>
            <w:tcW w:w="8985" w:type="dxa"/>
          </w:tcPr>
          <w:p w14:paraId="3ECFAFDE" w14:textId="77777777" w:rsidR="000D6749" w:rsidRPr="00C5669C" w:rsidRDefault="000D6749" w:rsidP="000D6749">
            <w:pPr>
              <w:pStyle w:val="Kop3"/>
              <w:outlineLvl w:val="2"/>
              <w:rPr>
                <w:lang w:val="nl-NL" w:bidi="ar-SA"/>
              </w:rPr>
            </w:pPr>
          </w:p>
          <w:p w14:paraId="409ABF59" w14:textId="77777777" w:rsidR="000D6749" w:rsidRPr="00C5669C" w:rsidRDefault="000D6749" w:rsidP="000D6749">
            <w:pPr>
              <w:pStyle w:val="Kop3"/>
              <w:outlineLvl w:val="2"/>
              <w:rPr>
                <w:lang w:val="nl-NL" w:bidi="ar-SA"/>
              </w:rPr>
            </w:pPr>
          </w:p>
          <w:p w14:paraId="0BABA229" w14:textId="77777777" w:rsidR="000D6749" w:rsidRPr="00C5669C" w:rsidRDefault="000D6749" w:rsidP="000D6749">
            <w:pPr>
              <w:pStyle w:val="Kop3"/>
              <w:outlineLvl w:val="2"/>
              <w:rPr>
                <w:lang w:val="nl-NL" w:bidi="ar-SA"/>
              </w:rPr>
            </w:pPr>
          </w:p>
          <w:p w14:paraId="5278B6CA" w14:textId="77777777" w:rsidR="000D6749" w:rsidRPr="00C5669C" w:rsidRDefault="000D6749" w:rsidP="000D6749">
            <w:pPr>
              <w:pStyle w:val="Kop3"/>
              <w:outlineLvl w:val="2"/>
              <w:rPr>
                <w:lang w:val="nl-NL" w:bidi="ar-SA"/>
              </w:rPr>
            </w:pPr>
          </w:p>
          <w:p w14:paraId="7C09508D" w14:textId="77777777" w:rsidR="000D6749" w:rsidRPr="00C5669C" w:rsidRDefault="000D6749" w:rsidP="000D6749">
            <w:pPr>
              <w:pStyle w:val="Kop3"/>
              <w:outlineLvl w:val="2"/>
              <w:rPr>
                <w:lang w:val="nl-NL" w:bidi="ar-SA"/>
              </w:rPr>
            </w:pPr>
          </w:p>
          <w:p w14:paraId="0C642404" w14:textId="77777777" w:rsidR="000D6749" w:rsidRPr="00C5669C" w:rsidRDefault="000D6749" w:rsidP="000D6749">
            <w:pPr>
              <w:pStyle w:val="Kop3"/>
              <w:outlineLvl w:val="2"/>
              <w:rPr>
                <w:lang w:val="nl-NL" w:bidi="ar-SA"/>
              </w:rPr>
            </w:pPr>
          </w:p>
          <w:p w14:paraId="78C66B6A" w14:textId="77777777" w:rsidR="000D6749" w:rsidRPr="00C5669C" w:rsidRDefault="000D6749" w:rsidP="000D6749">
            <w:pPr>
              <w:pStyle w:val="Kop3"/>
              <w:outlineLvl w:val="2"/>
              <w:rPr>
                <w:lang w:val="nl-NL" w:bidi="ar-SA"/>
              </w:rPr>
            </w:pPr>
          </w:p>
          <w:p w14:paraId="6F13CA06" w14:textId="77777777" w:rsidR="000D6749" w:rsidRPr="00C5669C" w:rsidRDefault="000D6749" w:rsidP="000D6749">
            <w:pPr>
              <w:pStyle w:val="Kop3"/>
              <w:outlineLvl w:val="2"/>
              <w:rPr>
                <w:lang w:val="nl-NL" w:bidi="ar-SA"/>
              </w:rPr>
            </w:pPr>
          </w:p>
          <w:p w14:paraId="653A4695" w14:textId="77777777" w:rsidR="000D6749" w:rsidRPr="00C5669C" w:rsidRDefault="000D6749" w:rsidP="000D6749">
            <w:pPr>
              <w:pStyle w:val="Kop3"/>
              <w:outlineLvl w:val="2"/>
              <w:rPr>
                <w:lang w:val="nl-NL" w:bidi="ar-SA"/>
              </w:rPr>
            </w:pPr>
          </w:p>
          <w:p w14:paraId="07B2AC75" w14:textId="77777777" w:rsidR="000D6749" w:rsidRPr="00C5669C" w:rsidRDefault="000D6749" w:rsidP="000D6749">
            <w:pPr>
              <w:pStyle w:val="Kop3"/>
              <w:outlineLvl w:val="2"/>
              <w:rPr>
                <w:lang w:val="nl-NL" w:bidi="ar-SA"/>
              </w:rPr>
            </w:pPr>
          </w:p>
          <w:p w14:paraId="6C8EAE50" w14:textId="77777777" w:rsidR="000D6749" w:rsidRPr="00C5669C" w:rsidRDefault="000D6749" w:rsidP="000D6749">
            <w:pPr>
              <w:pStyle w:val="Kop3"/>
              <w:outlineLvl w:val="2"/>
              <w:rPr>
                <w:lang w:val="nl-NL" w:bidi="ar-SA"/>
              </w:rPr>
            </w:pPr>
          </w:p>
          <w:p w14:paraId="38C21A8A" w14:textId="77777777" w:rsidR="000D6749" w:rsidRPr="00C5669C" w:rsidRDefault="000D6749" w:rsidP="000D6749">
            <w:pPr>
              <w:pStyle w:val="Kop3"/>
              <w:outlineLvl w:val="2"/>
              <w:rPr>
                <w:lang w:val="nl-NL" w:bidi="ar-SA"/>
              </w:rPr>
            </w:pPr>
          </w:p>
          <w:p w14:paraId="0980F422" w14:textId="77777777" w:rsidR="000D6749" w:rsidRPr="00C5669C" w:rsidRDefault="000D6749" w:rsidP="000D6749">
            <w:pPr>
              <w:pStyle w:val="Kop3"/>
              <w:outlineLvl w:val="2"/>
              <w:rPr>
                <w:lang w:val="nl-NL" w:bidi="ar-SA"/>
              </w:rPr>
            </w:pPr>
          </w:p>
          <w:p w14:paraId="33226138" w14:textId="77777777" w:rsidR="000D6749" w:rsidRPr="00C5669C" w:rsidRDefault="000D6749" w:rsidP="000D6749">
            <w:pPr>
              <w:pStyle w:val="Kop3"/>
              <w:outlineLvl w:val="2"/>
              <w:rPr>
                <w:lang w:val="nl-NL" w:bidi="ar-SA"/>
              </w:rPr>
            </w:pPr>
          </w:p>
          <w:p w14:paraId="48F862E8" w14:textId="77777777" w:rsidR="000D6749" w:rsidRPr="00C5669C" w:rsidRDefault="000D6749" w:rsidP="000D6749">
            <w:pPr>
              <w:pStyle w:val="Kop3"/>
              <w:outlineLvl w:val="2"/>
              <w:rPr>
                <w:lang w:val="nl-NL" w:bidi="ar-SA"/>
              </w:rPr>
            </w:pPr>
          </w:p>
          <w:p w14:paraId="7BF735A5" w14:textId="77777777" w:rsidR="000D6749" w:rsidRPr="00C5669C" w:rsidRDefault="000D6749" w:rsidP="000D6749">
            <w:pPr>
              <w:pStyle w:val="Kop3"/>
              <w:outlineLvl w:val="2"/>
              <w:rPr>
                <w:lang w:val="nl-NL" w:bidi="ar-SA"/>
              </w:rPr>
            </w:pPr>
          </w:p>
        </w:tc>
      </w:tr>
    </w:tbl>
    <w:p w14:paraId="726BD9E5" w14:textId="77777777" w:rsidR="000D6749" w:rsidRPr="00C5669C" w:rsidRDefault="000D6749" w:rsidP="000D6749">
      <w:pPr>
        <w:pStyle w:val="Kop3"/>
        <w:rPr>
          <w:lang w:val="nl-NL"/>
        </w:rPr>
      </w:pPr>
      <w:r w:rsidRPr="00C5669C">
        <w:rPr>
          <w:lang w:val="nl-NL"/>
        </w:rPr>
        <w:br/>
      </w:r>
      <w:r w:rsidR="00CC2355" w:rsidRPr="00CC2355">
        <w:rPr>
          <w:lang w:val="nl-NL"/>
        </w:rPr>
        <w:t>Bekijk nu Hand-out 3</w:t>
      </w:r>
      <w:r w:rsidRPr="00C5669C">
        <w:rPr>
          <w:lang w:val="nl-NL"/>
        </w:rPr>
        <w:t xml:space="preserve"> </w:t>
      </w:r>
    </w:p>
    <w:p w14:paraId="2E931563" w14:textId="77777777" w:rsidR="000D6749" w:rsidRPr="00C5669C" w:rsidRDefault="00CC2355" w:rsidP="000D6749">
      <w:pPr>
        <w:pStyle w:val="Kop3"/>
        <w:rPr>
          <w:lang w:val="nl-NL"/>
        </w:rPr>
      </w:pPr>
      <w:r w:rsidRPr="00CC2355">
        <w:rPr>
          <w:lang w:val="nl-NL"/>
        </w:rPr>
        <w:t>Hierin worden vijf stelregels voor het stellen van goede vragen beschreven.</w:t>
      </w:r>
      <w:r w:rsidR="000D6749" w:rsidRPr="00C5669C">
        <w:rPr>
          <w:lang w:val="nl-NL"/>
        </w:rPr>
        <w:t xml:space="preserve"> </w:t>
      </w:r>
      <w:r w:rsidR="000D6749" w:rsidRPr="00C5669C">
        <w:rPr>
          <w:lang w:val="nl-NL"/>
        </w:rPr>
        <w:br/>
      </w:r>
      <w:r w:rsidRPr="00CC2355">
        <w:rPr>
          <w:lang w:val="nl-NL"/>
        </w:rPr>
        <w:t>Reflecteer op de gevolgen van deze ideeën voor uw praktijksituatie.</w:t>
      </w:r>
    </w:p>
    <w:p w14:paraId="5BA83FB8" w14:textId="77777777" w:rsidR="000D6749" w:rsidRPr="00C5669C" w:rsidRDefault="000D6749" w:rsidP="00A13434">
      <w:pPr>
        <w:pStyle w:val="Kop4"/>
        <w:rPr>
          <w:lang w:val="nl-NL"/>
        </w:rPr>
      </w:pPr>
    </w:p>
    <w:p w14:paraId="60A15DFE" w14:textId="77777777" w:rsidR="000D6749" w:rsidRPr="00C5669C" w:rsidRDefault="000D6749" w:rsidP="00A13434">
      <w:pPr>
        <w:pStyle w:val="Kop2"/>
        <w:rPr>
          <w:lang w:val="nl-NL"/>
        </w:rPr>
      </w:pPr>
      <w:bookmarkStart w:id="3" w:name="_Toc293501325"/>
      <w:r w:rsidRPr="00C5669C">
        <w:rPr>
          <w:lang w:val="nl-NL"/>
        </w:rPr>
        <w:lastRenderedPageBreak/>
        <w:t>3.</w:t>
      </w:r>
      <w:r w:rsidRPr="00C5669C">
        <w:rPr>
          <w:lang w:val="nl-NL"/>
        </w:rPr>
        <w:tab/>
      </w:r>
      <w:r w:rsidR="002E1314">
        <w:rPr>
          <w:lang w:val="nl-NL"/>
        </w:rPr>
        <w:t xml:space="preserve">Vijf </w:t>
      </w:r>
      <w:r w:rsidR="00CC2355" w:rsidRPr="00CC2355">
        <w:rPr>
          <w:lang w:val="nl-NL"/>
        </w:rPr>
        <w:t>regels voor het stellen van vragen</w:t>
      </w:r>
      <w:bookmarkEnd w:id="3"/>
    </w:p>
    <w:p w14:paraId="299FC58C" w14:textId="77777777" w:rsidR="000D6749" w:rsidRPr="00C5669C" w:rsidRDefault="000D6749" w:rsidP="000D6749">
      <w:pPr>
        <w:pStyle w:val="Kop3"/>
        <w:rPr>
          <w:lang w:val="nl-NL"/>
        </w:rPr>
      </w:pPr>
      <w:r w:rsidRPr="00C5669C">
        <w:rPr>
          <w:lang w:val="nl-NL"/>
        </w:rPr>
        <w:t>1.</w:t>
      </w:r>
      <w:r w:rsidRPr="00C5669C">
        <w:rPr>
          <w:lang w:val="nl-NL"/>
        </w:rPr>
        <w:tab/>
        <w:t xml:space="preserve"> </w:t>
      </w:r>
      <w:r w:rsidR="00CC2355" w:rsidRPr="00CC2355">
        <w:rPr>
          <w:lang w:val="nl-NL"/>
        </w:rPr>
        <w:t>Plan het stellen van vragen die het denken en redeneren st</w:t>
      </w:r>
      <w:r w:rsidR="00A82CF6">
        <w:rPr>
          <w:lang w:val="nl-NL"/>
        </w:rPr>
        <w:t>imuleren</w:t>
      </w:r>
      <w:r w:rsidRPr="00C5669C">
        <w:rPr>
          <w:lang w:val="nl-NL"/>
        </w:rPr>
        <w:br/>
      </w:r>
    </w:p>
    <w:p w14:paraId="716A5164" w14:textId="77777777" w:rsidR="000D6749" w:rsidRPr="00C5669C" w:rsidRDefault="00CC2355" w:rsidP="000D6749">
      <w:pPr>
        <w:rPr>
          <w:lang w:val="nl-NL"/>
        </w:rPr>
      </w:pPr>
      <w:r w:rsidRPr="00CC2355">
        <w:rPr>
          <w:lang w:val="nl-NL"/>
        </w:rPr>
        <w:t>Zeer effectieve vragen zijn op voorhand bedacht.</w:t>
      </w:r>
      <w:r w:rsidR="000D6749" w:rsidRPr="00C5669C">
        <w:rPr>
          <w:lang w:val="nl-NL"/>
        </w:rPr>
        <w:t xml:space="preserve"> </w:t>
      </w:r>
      <w:r w:rsidR="00A47FD1" w:rsidRPr="00A47FD1">
        <w:rPr>
          <w:lang w:val="nl-NL"/>
        </w:rPr>
        <w:t xml:space="preserve">Om het denken van leerlingen verder uit te bouwen en op voort te borduren is het verstandig om een </w:t>
      </w:r>
      <w:r w:rsidR="00A47FD1" w:rsidRPr="00A47FD1">
        <w:rPr>
          <w:i/>
          <w:lang w:val="nl-NL"/>
        </w:rPr>
        <w:t>serie</w:t>
      </w:r>
      <w:r w:rsidR="00A47FD1" w:rsidRPr="00A47FD1">
        <w:rPr>
          <w:lang w:val="nl-NL"/>
        </w:rPr>
        <w:t xml:space="preserve"> van vragen te plannen.</w:t>
      </w:r>
      <w:r w:rsidR="000D6749" w:rsidRPr="00C5669C">
        <w:rPr>
          <w:lang w:val="nl-NL"/>
        </w:rPr>
        <w:t xml:space="preserve"> </w:t>
      </w:r>
    </w:p>
    <w:p w14:paraId="16C158C0" w14:textId="77777777" w:rsidR="000D6749" w:rsidRPr="00C5669C" w:rsidRDefault="00A47FD1" w:rsidP="000D6749">
      <w:pPr>
        <w:rPr>
          <w:lang w:val="nl-NL"/>
        </w:rPr>
      </w:pPr>
      <w:r w:rsidRPr="00A47FD1">
        <w:rPr>
          <w:lang w:val="nl-NL"/>
        </w:rPr>
        <w:t>Een goede vragensteller blijft, natuurlijk, flexibel en bouwt wat tijd in na reacties.</w:t>
      </w:r>
      <w:r w:rsidR="000D6749" w:rsidRPr="00C5669C">
        <w:rPr>
          <w:lang w:val="nl-NL"/>
        </w:rPr>
        <w:t xml:space="preserve"> </w:t>
      </w:r>
      <w:r w:rsidR="000D6749" w:rsidRPr="00C5669C">
        <w:rPr>
          <w:lang w:val="nl-NL"/>
        </w:rPr>
        <w:br/>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99"/>
        <w:gridCol w:w="7184"/>
      </w:tblGrid>
      <w:tr w:rsidR="00521907" w:rsidRPr="00C5669C" w14:paraId="7F0DE70D" w14:textId="77777777" w:rsidTr="00521907">
        <w:tc>
          <w:tcPr>
            <w:tcW w:w="1899" w:type="dxa"/>
          </w:tcPr>
          <w:p w14:paraId="12767520" w14:textId="77777777" w:rsidR="00521907" w:rsidRPr="00C5669C" w:rsidRDefault="00521907" w:rsidP="00CA7F52">
            <w:pPr>
              <w:pStyle w:val="Kop3"/>
              <w:outlineLvl w:val="2"/>
              <w:rPr>
                <w:sz w:val="22"/>
                <w:lang w:val="nl-NL" w:bidi="ar-SA"/>
              </w:rPr>
            </w:pPr>
            <w:r w:rsidRPr="00A47FD1">
              <w:rPr>
                <w:sz w:val="22"/>
                <w:lang w:val="nl-NL" w:bidi="ar-SA"/>
              </w:rPr>
              <w:t>het begin van een onderzoek</w:t>
            </w:r>
            <w:r w:rsidRPr="00C5669C">
              <w:rPr>
                <w:sz w:val="22"/>
                <w:lang w:val="nl-NL" w:bidi="ar-SA"/>
              </w:rPr>
              <w:t xml:space="preserve"> </w:t>
            </w:r>
          </w:p>
        </w:tc>
        <w:tc>
          <w:tcPr>
            <w:tcW w:w="7184" w:type="dxa"/>
          </w:tcPr>
          <w:p w14:paraId="65780904" w14:textId="77777777" w:rsidR="00521907" w:rsidRPr="00C5669C" w:rsidRDefault="00521907" w:rsidP="000F4C4E">
            <w:pPr>
              <w:numPr>
                <w:ilvl w:val="0"/>
                <w:numId w:val="15"/>
              </w:numPr>
              <w:rPr>
                <w:lang w:val="nl-NL" w:bidi="ar-SA"/>
              </w:rPr>
            </w:pPr>
            <w:r w:rsidRPr="00A47FD1">
              <w:rPr>
                <w:lang w:val="nl-NL" w:bidi="ar-SA"/>
              </w:rPr>
              <w:t xml:space="preserve">Wat weet </w:t>
            </w:r>
            <w:r>
              <w:rPr>
                <w:lang w:val="nl-NL" w:bidi="ar-SA"/>
              </w:rPr>
              <w:t>je</w:t>
            </w:r>
            <w:r w:rsidRPr="00A47FD1">
              <w:rPr>
                <w:lang w:val="nl-NL" w:bidi="ar-SA"/>
              </w:rPr>
              <w:t xml:space="preserve"> al dat hier van pas kan komen?</w:t>
            </w:r>
          </w:p>
          <w:p w14:paraId="48FEC7BA" w14:textId="77777777" w:rsidR="00521907" w:rsidRPr="00C5669C" w:rsidRDefault="00521907" w:rsidP="000F4C4E">
            <w:pPr>
              <w:numPr>
                <w:ilvl w:val="0"/>
                <w:numId w:val="15"/>
              </w:numPr>
              <w:rPr>
                <w:lang w:val="nl-NL" w:bidi="ar-SA"/>
              </w:rPr>
            </w:pPr>
            <w:r w:rsidRPr="00A47FD1">
              <w:rPr>
                <w:lang w:val="nl-NL" w:bidi="ar-SA"/>
              </w:rPr>
              <w:t xml:space="preserve">Wat voor </w:t>
            </w:r>
            <w:r>
              <w:rPr>
                <w:lang w:val="nl-NL" w:bidi="ar-SA"/>
              </w:rPr>
              <w:t>schema</w:t>
            </w:r>
            <w:r w:rsidRPr="00A47FD1">
              <w:rPr>
                <w:lang w:val="nl-NL" w:bidi="ar-SA"/>
              </w:rPr>
              <w:t xml:space="preserve"> zou nuttig kunnen zijn?</w:t>
            </w:r>
          </w:p>
          <w:p w14:paraId="71410C46" w14:textId="77777777" w:rsidR="00521907" w:rsidRPr="00C5669C" w:rsidRDefault="00521907" w:rsidP="000F4C4E">
            <w:pPr>
              <w:numPr>
                <w:ilvl w:val="0"/>
                <w:numId w:val="15"/>
              </w:numPr>
              <w:rPr>
                <w:lang w:val="nl-NL" w:bidi="ar-SA"/>
              </w:rPr>
            </w:pPr>
            <w:r>
              <w:rPr>
                <w:lang w:val="nl-NL" w:bidi="ar-SA"/>
              </w:rPr>
              <w:t>Kun je</w:t>
            </w:r>
            <w:r w:rsidRPr="00A47FD1">
              <w:rPr>
                <w:lang w:val="nl-NL" w:bidi="ar-SA"/>
              </w:rPr>
              <w:t xml:space="preserve"> hier een eenvoudige beschrijving bij bedenken?</w:t>
            </w:r>
          </w:p>
          <w:p w14:paraId="6780D43C" w14:textId="77777777" w:rsidR="00521907" w:rsidRPr="00C5669C" w:rsidRDefault="00521907" w:rsidP="000F4C4E">
            <w:pPr>
              <w:numPr>
                <w:ilvl w:val="0"/>
                <w:numId w:val="15"/>
              </w:numPr>
              <w:rPr>
                <w:lang w:val="nl-NL" w:bidi="ar-SA"/>
              </w:rPr>
            </w:pPr>
            <w:r>
              <w:rPr>
                <w:lang w:val="nl-NL" w:bidi="ar-SA"/>
              </w:rPr>
              <w:t>Hoe kun je</w:t>
            </w:r>
            <w:r w:rsidRPr="00A47FD1">
              <w:rPr>
                <w:lang w:val="nl-NL" w:bidi="ar-SA"/>
              </w:rPr>
              <w:t xml:space="preserve"> dit probleem vereenvoudigen?</w:t>
            </w:r>
          </w:p>
          <w:p w14:paraId="545AF6E9" w14:textId="77777777" w:rsidR="00521907" w:rsidRPr="00C5669C" w:rsidRDefault="00521907" w:rsidP="000F4C4E">
            <w:pPr>
              <w:numPr>
                <w:ilvl w:val="0"/>
                <w:numId w:val="15"/>
              </w:numPr>
              <w:rPr>
                <w:lang w:val="nl-NL" w:bidi="ar-SA"/>
              </w:rPr>
            </w:pPr>
            <w:r w:rsidRPr="00A47FD1">
              <w:rPr>
                <w:lang w:val="nl-NL" w:bidi="ar-SA"/>
              </w:rPr>
              <w:t>Wat is bekend en wat is onbekend?</w:t>
            </w:r>
          </w:p>
          <w:p w14:paraId="40BF1ED0" w14:textId="77777777" w:rsidR="00521907" w:rsidRPr="00C5669C" w:rsidRDefault="00521907" w:rsidP="000F4C4E">
            <w:pPr>
              <w:numPr>
                <w:ilvl w:val="0"/>
                <w:numId w:val="15"/>
              </w:numPr>
              <w:pBdr>
                <w:top w:val="none" w:sz="0" w:space="2" w:color="C0C0C0" w:shadow="1"/>
                <w:left w:val="none" w:sz="0" w:space="2" w:color="C0C0C0" w:shadow="1"/>
                <w:bottom w:val="none" w:sz="0" w:space="2" w:color="C0C0C0" w:shadow="1"/>
                <w:right w:val="none" w:sz="0" w:space="2" w:color="C0C0C0" w:shadow="1"/>
              </w:pBdr>
              <w:rPr>
                <w:lang w:val="nl-NL" w:bidi="ar-SA"/>
              </w:rPr>
            </w:pPr>
            <w:r w:rsidRPr="003E01DC">
              <w:rPr>
                <w:lang w:val="nl-NL" w:bidi="ar-SA"/>
              </w:rPr>
              <w:t>Welke veronderstellingen mogen we doen?</w:t>
            </w:r>
          </w:p>
        </w:tc>
      </w:tr>
      <w:tr w:rsidR="00521907" w:rsidRPr="00C5669C" w14:paraId="645B6343" w14:textId="77777777" w:rsidTr="00521907">
        <w:trPr>
          <w:trHeight w:val="3402"/>
        </w:trPr>
        <w:tc>
          <w:tcPr>
            <w:tcW w:w="1899" w:type="dxa"/>
          </w:tcPr>
          <w:p w14:paraId="5365E797" w14:textId="77777777" w:rsidR="00521907" w:rsidRPr="00C5669C" w:rsidRDefault="00521907" w:rsidP="000D6749">
            <w:pPr>
              <w:pStyle w:val="Kop3"/>
              <w:outlineLvl w:val="2"/>
              <w:rPr>
                <w:sz w:val="22"/>
                <w:lang w:val="nl-NL" w:bidi="ar-SA"/>
              </w:rPr>
            </w:pPr>
            <w:r w:rsidRPr="003E01DC">
              <w:rPr>
                <w:sz w:val="22"/>
                <w:lang w:val="nl-NL" w:bidi="ar-SA"/>
              </w:rPr>
              <w:t>Het verloop van</w:t>
            </w:r>
          </w:p>
          <w:p w14:paraId="07726E17" w14:textId="77777777" w:rsidR="00521907" w:rsidRPr="00C5669C" w:rsidRDefault="00521907" w:rsidP="00CA7F52">
            <w:pPr>
              <w:pStyle w:val="Kop3"/>
              <w:outlineLvl w:val="2"/>
              <w:rPr>
                <w:sz w:val="22"/>
                <w:lang w:val="nl-NL" w:bidi="ar-SA"/>
              </w:rPr>
            </w:pPr>
            <w:r w:rsidRPr="003E01DC">
              <w:rPr>
                <w:sz w:val="22"/>
                <w:lang w:val="nl-NL" w:bidi="ar-SA"/>
              </w:rPr>
              <w:t>een onderzoek</w:t>
            </w:r>
          </w:p>
        </w:tc>
        <w:tc>
          <w:tcPr>
            <w:tcW w:w="7184" w:type="dxa"/>
          </w:tcPr>
          <w:p w14:paraId="4BF620DA" w14:textId="77777777" w:rsidR="00521907" w:rsidRPr="00C5669C" w:rsidRDefault="00521907" w:rsidP="000F4C4E">
            <w:pPr>
              <w:numPr>
                <w:ilvl w:val="0"/>
                <w:numId w:val="15"/>
              </w:numPr>
              <w:rPr>
                <w:lang w:val="nl-NL" w:bidi="ar-SA"/>
              </w:rPr>
            </w:pPr>
            <w:r w:rsidRPr="003E01DC">
              <w:rPr>
                <w:lang w:val="nl-NL" w:bidi="ar-SA"/>
              </w:rPr>
              <w:t>Waar h</w:t>
            </w:r>
            <w:r>
              <w:rPr>
                <w:lang w:val="nl-NL" w:bidi="ar-SA"/>
              </w:rPr>
              <w:t>eb je</w:t>
            </w:r>
            <w:r w:rsidRPr="003E01DC">
              <w:rPr>
                <w:lang w:val="nl-NL" w:bidi="ar-SA"/>
              </w:rPr>
              <w:t xml:space="preserve"> zoiets eerder gezien?</w:t>
            </w:r>
          </w:p>
          <w:p w14:paraId="3C572363" w14:textId="77777777" w:rsidR="00521907" w:rsidRPr="00C5669C" w:rsidRDefault="00521907" w:rsidP="000F4C4E">
            <w:pPr>
              <w:numPr>
                <w:ilvl w:val="0"/>
                <w:numId w:val="15"/>
              </w:numPr>
              <w:rPr>
                <w:lang w:val="nl-NL" w:bidi="ar-SA"/>
              </w:rPr>
            </w:pPr>
            <w:r w:rsidRPr="003E01DC">
              <w:rPr>
                <w:lang w:val="nl-NL" w:bidi="ar-SA"/>
              </w:rPr>
              <w:t>Wat staat vast en wat kunnen we veranderen?</w:t>
            </w:r>
            <w:r w:rsidRPr="00C5669C">
              <w:rPr>
                <w:lang w:val="nl-NL" w:bidi="ar-SA"/>
              </w:rPr>
              <w:t xml:space="preserve"> </w:t>
            </w:r>
          </w:p>
          <w:p w14:paraId="75F55EC9" w14:textId="77777777" w:rsidR="00521907" w:rsidRPr="00C5669C" w:rsidRDefault="00521907" w:rsidP="000F4C4E">
            <w:pPr>
              <w:numPr>
                <w:ilvl w:val="0"/>
                <w:numId w:val="15"/>
              </w:numPr>
              <w:rPr>
                <w:lang w:val="nl-NL" w:bidi="ar-SA"/>
              </w:rPr>
            </w:pPr>
            <w:r w:rsidRPr="003E01DC">
              <w:rPr>
                <w:lang w:val="nl-NL" w:bidi="ar-SA"/>
              </w:rPr>
              <w:t>Wat is hier gelijk en wat is anders?</w:t>
            </w:r>
          </w:p>
          <w:p w14:paraId="61422C58" w14:textId="77777777" w:rsidR="00521907" w:rsidRPr="00C5669C" w:rsidRDefault="00521907" w:rsidP="000F4C4E">
            <w:pPr>
              <w:numPr>
                <w:ilvl w:val="0"/>
                <w:numId w:val="15"/>
              </w:numPr>
              <w:rPr>
                <w:lang w:val="nl-NL" w:bidi="ar-SA"/>
              </w:rPr>
            </w:pPr>
            <w:r w:rsidRPr="003E01DC">
              <w:rPr>
                <w:lang w:val="nl-NL" w:bidi="ar-SA"/>
              </w:rPr>
              <w:t>Wat zou er gebeuren als ik dit… zou veranderen in….?</w:t>
            </w:r>
          </w:p>
          <w:p w14:paraId="42AC1864" w14:textId="77777777" w:rsidR="00521907" w:rsidRPr="00C5669C" w:rsidRDefault="00521907" w:rsidP="000F4C4E">
            <w:pPr>
              <w:numPr>
                <w:ilvl w:val="0"/>
                <w:numId w:val="15"/>
              </w:numPr>
              <w:rPr>
                <w:lang w:val="nl-NL" w:bidi="ar-SA"/>
              </w:rPr>
            </w:pPr>
            <w:r w:rsidRPr="007D3DCA">
              <w:rPr>
                <w:lang w:val="nl-NL" w:bidi="ar-SA"/>
              </w:rPr>
              <w:t xml:space="preserve">Leidt deze aanpak ergens </w:t>
            </w:r>
            <w:r>
              <w:rPr>
                <w:lang w:val="nl-NL" w:bidi="ar-SA"/>
              </w:rPr>
              <w:t>naar</w:t>
            </w:r>
            <w:r w:rsidRPr="007D3DCA">
              <w:rPr>
                <w:lang w:val="nl-NL" w:bidi="ar-SA"/>
              </w:rPr>
              <w:t>toe?</w:t>
            </w:r>
          </w:p>
          <w:p w14:paraId="5F3087CC" w14:textId="77777777" w:rsidR="00521907" w:rsidRPr="00C5669C" w:rsidRDefault="00521907" w:rsidP="000F4C4E">
            <w:pPr>
              <w:numPr>
                <w:ilvl w:val="0"/>
                <w:numId w:val="15"/>
              </w:numPr>
              <w:rPr>
                <w:lang w:val="nl-NL" w:bidi="ar-SA"/>
              </w:rPr>
            </w:pPr>
            <w:r>
              <w:rPr>
                <w:lang w:val="nl-NL" w:bidi="ar-SA"/>
              </w:rPr>
              <w:t>Wat ga je</w:t>
            </w:r>
            <w:r w:rsidRPr="007D3DCA">
              <w:rPr>
                <w:lang w:val="nl-NL" w:bidi="ar-SA"/>
              </w:rPr>
              <w:t xml:space="preserve"> doen als </w:t>
            </w:r>
            <w:r>
              <w:rPr>
                <w:lang w:val="nl-NL" w:bidi="ar-SA"/>
              </w:rPr>
              <w:t>je</w:t>
            </w:r>
            <w:r w:rsidRPr="007D3DCA">
              <w:rPr>
                <w:lang w:val="nl-NL" w:bidi="ar-SA"/>
              </w:rPr>
              <w:t xml:space="preserve"> dat antwoord heeft?</w:t>
            </w:r>
          </w:p>
          <w:p w14:paraId="63D68449" w14:textId="77777777" w:rsidR="00521907" w:rsidRPr="00C5669C" w:rsidRDefault="00521907" w:rsidP="000F4C4E">
            <w:pPr>
              <w:numPr>
                <w:ilvl w:val="0"/>
                <w:numId w:val="15"/>
              </w:numPr>
              <w:rPr>
                <w:lang w:val="nl-NL" w:bidi="ar-SA"/>
              </w:rPr>
            </w:pPr>
            <w:r w:rsidRPr="007D3DCA">
              <w:rPr>
                <w:lang w:val="nl-NL" w:bidi="ar-SA"/>
              </w:rPr>
              <w:t>Dit is gewoon een bijzonder geval van….wat?</w:t>
            </w:r>
          </w:p>
          <w:p w14:paraId="379DC2EE" w14:textId="77777777" w:rsidR="00521907" w:rsidRPr="00A13434" w:rsidRDefault="00521907" w:rsidP="000F4C4E">
            <w:pPr>
              <w:numPr>
                <w:ilvl w:val="0"/>
                <w:numId w:val="15"/>
              </w:numPr>
              <w:rPr>
                <w:lang w:bidi="ar-SA"/>
              </w:rPr>
            </w:pPr>
            <w:r>
              <w:rPr>
                <w:lang w:val="nl-NL" w:bidi="ar-SA"/>
              </w:rPr>
              <w:t>Kun je</w:t>
            </w:r>
            <w:r w:rsidRPr="007D3DCA">
              <w:rPr>
                <w:lang w:val="nl-NL" w:bidi="ar-SA"/>
              </w:rPr>
              <w:t xml:space="preserve"> hypotheses opstellen?</w:t>
            </w:r>
          </w:p>
          <w:p w14:paraId="3A4BF935" w14:textId="77777777" w:rsidR="00521907" w:rsidRPr="00A13434" w:rsidRDefault="00521907" w:rsidP="000F4C4E">
            <w:pPr>
              <w:numPr>
                <w:ilvl w:val="0"/>
                <w:numId w:val="15"/>
              </w:numPr>
              <w:rPr>
                <w:lang w:bidi="ar-SA"/>
              </w:rPr>
            </w:pPr>
            <w:r>
              <w:rPr>
                <w:lang w:val="nl-NL" w:bidi="ar-SA"/>
              </w:rPr>
              <w:t>Kun je</w:t>
            </w:r>
            <w:r w:rsidRPr="007D3DCA">
              <w:rPr>
                <w:lang w:val="nl-NL" w:bidi="ar-SA"/>
              </w:rPr>
              <w:t xml:space="preserve"> tegenvoorbeelden bedenken?</w:t>
            </w:r>
          </w:p>
          <w:p w14:paraId="0FA42A71" w14:textId="77777777" w:rsidR="00521907" w:rsidRPr="00C5669C" w:rsidRDefault="00521907" w:rsidP="000F4C4E">
            <w:pPr>
              <w:numPr>
                <w:ilvl w:val="0"/>
                <w:numId w:val="15"/>
              </w:numPr>
              <w:rPr>
                <w:lang w:val="nl-NL" w:bidi="ar-SA"/>
              </w:rPr>
            </w:pPr>
            <w:r w:rsidRPr="007D3DCA">
              <w:rPr>
                <w:lang w:val="nl-NL" w:bidi="ar-SA"/>
              </w:rPr>
              <w:t>Welke fouten hebben we gemaakt?</w:t>
            </w:r>
          </w:p>
          <w:p w14:paraId="27FCEFC4" w14:textId="77777777" w:rsidR="00521907" w:rsidRPr="00C5669C" w:rsidRDefault="00521907" w:rsidP="000F4C4E">
            <w:pPr>
              <w:numPr>
                <w:ilvl w:val="0"/>
                <w:numId w:val="15"/>
              </w:numPr>
              <w:rPr>
                <w:lang w:val="nl-NL" w:bidi="ar-SA"/>
              </w:rPr>
            </w:pPr>
            <w:r>
              <w:rPr>
                <w:lang w:val="nl-NL" w:bidi="ar-SA"/>
              </w:rPr>
              <w:t>Kun je</w:t>
            </w:r>
            <w:r w:rsidRPr="007D3DCA">
              <w:rPr>
                <w:lang w:val="nl-NL" w:bidi="ar-SA"/>
              </w:rPr>
              <w:t xml:space="preserve"> een andere manier om dit aan te pakken aanraden?</w:t>
            </w:r>
          </w:p>
          <w:p w14:paraId="2D870D51" w14:textId="77777777" w:rsidR="00521907" w:rsidRPr="00C5669C" w:rsidRDefault="00521907" w:rsidP="000F4C4E">
            <w:pPr>
              <w:numPr>
                <w:ilvl w:val="0"/>
                <w:numId w:val="15"/>
              </w:numPr>
              <w:rPr>
                <w:lang w:val="nl-NL" w:bidi="ar-SA"/>
              </w:rPr>
            </w:pPr>
            <w:r w:rsidRPr="007D3DCA">
              <w:rPr>
                <w:lang w:val="nl-NL" w:bidi="ar-SA"/>
              </w:rPr>
              <w:t>Welke conclusies kun</w:t>
            </w:r>
            <w:r>
              <w:rPr>
                <w:lang w:val="nl-NL" w:bidi="ar-SA"/>
              </w:rPr>
              <w:t xml:space="preserve"> je</w:t>
            </w:r>
            <w:r w:rsidRPr="007D3DCA">
              <w:rPr>
                <w:lang w:val="nl-NL" w:bidi="ar-SA"/>
              </w:rPr>
              <w:t xml:space="preserve"> trekken uit deze gegevens?</w:t>
            </w:r>
          </w:p>
          <w:p w14:paraId="3116B178" w14:textId="77777777" w:rsidR="00521907" w:rsidRPr="00C5669C" w:rsidRDefault="00521907" w:rsidP="000F4C4E">
            <w:pPr>
              <w:numPr>
                <w:ilvl w:val="0"/>
                <w:numId w:val="15"/>
              </w:numPr>
              <w:rPr>
                <w:lang w:val="nl-NL" w:bidi="ar-SA"/>
              </w:rPr>
            </w:pPr>
            <w:r w:rsidRPr="007D3DCA">
              <w:rPr>
                <w:lang w:val="nl-NL" w:bidi="ar-SA"/>
              </w:rPr>
              <w:t>Hoe kunnen we deze berekening controleren zonder alles opnieuw te hoeven doen?</w:t>
            </w:r>
          </w:p>
          <w:p w14:paraId="4EA328A7" w14:textId="77777777" w:rsidR="00521907" w:rsidRPr="00C5669C" w:rsidRDefault="00521907" w:rsidP="000F4C4E">
            <w:pPr>
              <w:numPr>
                <w:ilvl w:val="0"/>
                <w:numId w:val="15"/>
              </w:numPr>
              <w:pBdr>
                <w:top w:val="none" w:sz="0" w:space="2" w:color="C0C0C0" w:shadow="1"/>
                <w:left w:val="none" w:sz="0" w:space="2" w:color="C0C0C0" w:shadow="1"/>
                <w:bottom w:val="none" w:sz="0" w:space="2" w:color="C0C0C0" w:shadow="1"/>
                <w:right w:val="none" w:sz="0" w:space="2" w:color="C0C0C0" w:shadow="1"/>
              </w:pBdr>
              <w:rPr>
                <w:lang w:val="nl-NL" w:bidi="ar-SA"/>
              </w:rPr>
            </w:pPr>
            <w:r w:rsidRPr="006C7858">
              <w:rPr>
                <w:lang w:val="nl-NL" w:bidi="ar-SA"/>
              </w:rPr>
              <w:t>Hoe kunnen we dit verstandig noteren?</w:t>
            </w:r>
          </w:p>
        </w:tc>
      </w:tr>
      <w:tr w:rsidR="00521907" w:rsidRPr="00A13434" w14:paraId="3AD811C7" w14:textId="77777777" w:rsidTr="00521907">
        <w:trPr>
          <w:trHeight w:val="2315"/>
        </w:trPr>
        <w:tc>
          <w:tcPr>
            <w:tcW w:w="1899" w:type="dxa"/>
          </w:tcPr>
          <w:p w14:paraId="20FBDDF4" w14:textId="77777777" w:rsidR="00521907" w:rsidRPr="00C5669C" w:rsidRDefault="00521907" w:rsidP="00CA7F52">
            <w:pPr>
              <w:pStyle w:val="Kop3"/>
              <w:outlineLvl w:val="2"/>
              <w:rPr>
                <w:sz w:val="22"/>
                <w:lang w:val="nl-NL" w:bidi="ar-SA"/>
              </w:rPr>
            </w:pPr>
            <w:r w:rsidRPr="006C7858">
              <w:rPr>
                <w:sz w:val="22"/>
                <w:lang w:val="nl-NL" w:bidi="ar-SA"/>
              </w:rPr>
              <w:t>Het interpreteren en evalueren van de resultaten van een onderzoek</w:t>
            </w:r>
          </w:p>
        </w:tc>
        <w:tc>
          <w:tcPr>
            <w:tcW w:w="7184" w:type="dxa"/>
          </w:tcPr>
          <w:p w14:paraId="797EA098" w14:textId="77777777" w:rsidR="00521907" w:rsidRPr="00C5669C" w:rsidRDefault="00521907" w:rsidP="000F4C4E">
            <w:pPr>
              <w:numPr>
                <w:ilvl w:val="0"/>
                <w:numId w:val="15"/>
              </w:numPr>
              <w:rPr>
                <w:lang w:val="nl-NL" w:bidi="ar-SA"/>
              </w:rPr>
            </w:pPr>
            <w:r>
              <w:rPr>
                <w:lang w:val="nl-NL" w:bidi="ar-SA"/>
              </w:rPr>
              <w:t>Hoe kun je</w:t>
            </w:r>
            <w:r w:rsidRPr="006C7858">
              <w:rPr>
                <w:lang w:val="nl-NL" w:bidi="ar-SA"/>
              </w:rPr>
              <w:t xml:space="preserve"> de gegevens het beste demonstreren?</w:t>
            </w:r>
            <w:r w:rsidRPr="00C5669C">
              <w:rPr>
                <w:lang w:val="nl-NL" w:bidi="ar-SA"/>
              </w:rPr>
              <w:t xml:space="preserve"> </w:t>
            </w:r>
          </w:p>
          <w:p w14:paraId="09E3E7F3" w14:textId="77777777" w:rsidR="00521907" w:rsidRPr="00A13434" w:rsidRDefault="00521907" w:rsidP="000F4C4E">
            <w:pPr>
              <w:numPr>
                <w:ilvl w:val="0"/>
                <w:numId w:val="15"/>
              </w:numPr>
              <w:rPr>
                <w:lang w:bidi="ar-SA"/>
              </w:rPr>
            </w:pPr>
            <w:r w:rsidRPr="006C7858">
              <w:rPr>
                <w:lang w:val="nl-NL" w:bidi="ar-SA"/>
              </w:rPr>
              <w:t>Is het beter om deze grafiek te gebruiken of die andere?</w:t>
            </w:r>
            <w:r w:rsidRPr="00C5669C">
              <w:rPr>
                <w:lang w:val="nl-NL" w:bidi="ar-SA"/>
              </w:rPr>
              <w:t xml:space="preserve"> </w:t>
            </w:r>
            <w:r w:rsidRPr="006C7858">
              <w:rPr>
                <w:lang w:val="nl-NL" w:bidi="ar-SA"/>
              </w:rPr>
              <w:t>Waarom?</w:t>
            </w:r>
          </w:p>
          <w:p w14:paraId="07460B28" w14:textId="77777777" w:rsidR="00521907" w:rsidRPr="00C5669C" w:rsidRDefault="00521907" w:rsidP="000F4C4E">
            <w:pPr>
              <w:numPr>
                <w:ilvl w:val="0"/>
                <w:numId w:val="15"/>
              </w:numPr>
              <w:rPr>
                <w:lang w:val="nl-NL" w:bidi="ar-SA"/>
              </w:rPr>
            </w:pPr>
            <w:r w:rsidRPr="006C7858">
              <w:rPr>
                <w:lang w:val="nl-NL" w:bidi="ar-SA"/>
              </w:rPr>
              <w:t>Welke patronen kun</w:t>
            </w:r>
            <w:r>
              <w:rPr>
                <w:lang w:val="nl-NL" w:bidi="ar-SA"/>
              </w:rPr>
              <w:t xml:space="preserve"> je</w:t>
            </w:r>
            <w:r w:rsidRPr="006C7858">
              <w:rPr>
                <w:lang w:val="nl-NL" w:bidi="ar-SA"/>
              </w:rPr>
              <w:t xml:space="preserve"> uit deze gegevens halen?</w:t>
            </w:r>
          </w:p>
          <w:p w14:paraId="2526A1A6" w14:textId="77777777" w:rsidR="00521907" w:rsidRPr="00C5669C" w:rsidRDefault="00521907" w:rsidP="000F4C4E">
            <w:pPr>
              <w:numPr>
                <w:ilvl w:val="0"/>
                <w:numId w:val="15"/>
              </w:numPr>
              <w:rPr>
                <w:lang w:val="nl-NL" w:bidi="ar-SA"/>
              </w:rPr>
            </w:pPr>
            <w:r w:rsidRPr="00A114EF">
              <w:rPr>
                <w:lang w:val="nl-NL" w:bidi="ar-SA"/>
              </w:rPr>
              <w:t>Wat kunnen de redenen zijn voor deze patronen?</w:t>
            </w:r>
          </w:p>
          <w:p w14:paraId="561425E9" w14:textId="77777777" w:rsidR="00521907" w:rsidRPr="00C5669C" w:rsidRDefault="00521907" w:rsidP="000F4C4E">
            <w:pPr>
              <w:numPr>
                <w:ilvl w:val="0"/>
                <w:numId w:val="15"/>
              </w:numPr>
              <w:rPr>
                <w:lang w:val="nl-NL" w:bidi="ar-SA"/>
              </w:rPr>
            </w:pPr>
            <w:r w:rsidRPr="00A114EF">
              <w:rPr>
                <w:lang w:val="nl-NL" w:bidi="ar-SA"/>
              </w:rPr>
              <w:t>Kun</w:t>
            </w:r>
            <w:r>
              <w:rPr>
                <w:lang w:val="nl-NL" w:bidi="ar-SA"/>
              </w:rPr>
              <w:t xml:space="preserve"> je</w:t>
            </w:r>
            <w:r w:rsidRPr="00A114EF">
              <w:rPr>
                <w:lang w:val="nl-NL" w:bidi="ar-SA"/>
              </w:rPr>
              <w:t xml:space="preserve"> mij een overtuigend argument geven voor die verklaring?</w:t>
            </w:r>
          </w:p>
          <w:p w14:paraId="5DFF35DB" w14:textId="77777777" w:rsidR="00521907" w:rsidRPr="00CE57C6" w:rsidRDefault="00521907" w:rsidP="000F4C4E">
            <w:pPr>
              <w:numPr>
                <w:ilvl w:val="0"/>
                <w:numId w:val="15"/>
              </w:numPr>
              <w:rPr>
                <w:lang w:val="nl-NL" w:bidi="ar-SA"/>
              </w:rPr>
            </w:pPr>
            <w:r w:rsidRPr="00A114EF">
              <w:rPr>
                <w:lang w:val="nl-NL" w:bidi="ar-SA"/>
              </w:rPr>
              <w:t>Vind</w:t>
            </w:r>
            <w:r>
              <w:rPr>
                <w:lang w:val="nl-NL" w:bidi="ar-SA"/>
              </w:rPr>
              <w:t xml:space="preserve"> je</w:t>
            </w:r>
            <w:r w:rsidRPr="00A114EF">
              <w:rPr>
                <w:lang w:val="nl-NL" w:bidi="ar-SA"/>
              </w:rPr>
              <w:t xml:space="preserve"> dat een logisch antwoord?</w:t>
            </w:r>
            <w:r w:rsidRPr="00C5669C">
              <w:rPr>
                <w:lang w:val="nl-NL" w:bidi="ar-SA"/>
              </w:rPr>
              <w:t xml:space="preserve"> </w:t>
            </w:r>
            <w:r w:rsidRPr="00A114EF">
              <w:rPr>
                <w:lang w:val="nl-NL" w:bidi="ar-SA"/>
              </w:rPr>
              <w:t>Waarom?</w:t>
            </w:r>
          </w:p>
          <w:p w14:paraId="22C20713" w14:textId="77777777" w:rsidR="00521907" w:rsidRPr="00CE57C6" w:rsidRDefault="00521907" w:rsidP="000F4C4E">
            <w:pPr>
              <w:numPr>
                <w:ilvl w:val="0"/>
                <w:numId w:val="15"/>
              </w:numPr>
              <w:rPr>
                <w:lang w:val="nl-NL" w:bidi="ar-SA"/>
              </w:rPr>
            </w:pPr>
            <w:r w:rsidRPr="00A114EF">
              <w:rPr>
                <w:lang w:val="nl-NL" w:bidi="ar-SA"/>
              </w:rPr>
              <w:t>Hoe kun</w:t>
            </w:r>
            <w:r>
              <w:rPr>
                <w:lang w:val="nl-NL" w:bidi="ar-SA"/>
              </w:rPr>
              <w:t xml:space="preserve"> je</w:t>
            </w:r>
            <w:r w:rsidRPr="00A114EF">
              <w:rPr>
                <w:lang w:val="nl-NL" w:bidi="ar-SA"/>
              </w:rPr>
              <w:t xml:space="preserve"> 100% zeker zijn dat dit waar is?</w:t>
            </w:r>
            <w:r w:rsidRPr="00C5669C">
              <w:rPr>
                <w:lang w:val="nl-NL" w:bidi="ar-SA"/>
              </w:rPr>
              <w:t xml:space="preserve"> </w:t>
            </w:r>
            <w:r w:rsidRPr="00A114EF">
              <w:rPr>
                <w:lang w:val="nl-NL" w:bidi="ar-SA"/>
              </w:rPr>
              <w:t>Overtuig me!</w:t>
            </w:r>
          </w:p>
          <w:p w14:paraId="089628B1" w14:textId="77777777" w:rsidR="00521907" w:rsidRPr="00CE57C6" w:rsidRDefault="00521907" w:rsidP="000F4C4E">
            <w:pPr>
              <w:numPr>
                <w:ilvl w:val="0"/>
                <w:numId w:val="15"/>
              </w:numPr>
              <w:rPr>
                <w:lang w:val="nl-NL"/>
              </w:rPr>
            </w:pPr>
            <w:r w:rsidRPr="00A114EF">
              <w:rPr>
                <w:lang w:val="nl-NL" w:bidi="ar-SA"/>
              </w:rPr>
              <w:t>Wat vind</w:t>
            </w:r>
            <w:r>
              <w:rPr>
                <w:lang w:val="nl-NL" w:bidi="ar-SA"/>
              </w:rPr>
              <w:t xml:space="preserve"> je</w:t>
            </w:r>
            <w:r w:rsidRPr="00A114EF">
              <w:rPr>
                <w:lang w:val="nl-NL" w:bidi="ar-SA"/>
              </w:rPr>
              <w:t xml:space="preserve"> van Anne’s bewering?</w:t>
            </w:r>
            <w:r w:rsidRPr="00C5669C">
              <w:rPr>
                <w:lang w:val="nl-NL" w:bidi="ar-SA"/>
              </w:rPr>
              <w:t xml:space="preserve"> </w:t>
            </w:r>
            <w:r w:rsidRPr="00A114EF">
              <w:rPr>
                <w:lang w:val="nl-NL" w:bidi="ar-SA"/>
              </w:rPr>
              <w:t>Waarom?</w:t>
            </w:r>
          </w:p>
          <w:p w14:paraId="03A3B80A" w14:textId="77777777" w:rsidR="00521907" w:rsidRPr="00AF5D09" w:rsidRDefault="00521907" w:rsidP="000F4C4E">
            <w:pPr>
              <w:numPr>
                <w:ilvl w:val="0"/>
                <w:numId w:val="15"/>
              </w:numPr>
              <w:rPr>
                <w:lang w:val="nl-NL"/>
              </w:rPr>
            </w:pPr>
            <w:r w:rsidRPr="00AF5D09">
              <w:rPr>
                <w:lang w:val="nl-NL"/>
              </w:rPr>
              <w:t>Welke methode is waarschijnlijk het beste om hier te gebruiken? Waarom?</w:t>
            </w:r>
          </w:p>
        </w:tc>
      </w:tr>
      <w:tr w:rsidR="00521907" w:rsidRPr="00C5669C" w14:paraId="361EC7F0" w14:textId="77777777" w:rsidTr="00521907">
        <w:trPr>
          <w:trHeight w:val="1891"/>
        </w:trPr>
        <w:tc>
          <w:tcPr>
            <w:tcW w:w="1899" w:type="dxa"/>
          </w:tcPr>
          <w:p w14:paraId="0E2ED756" w14:textId="77777777" w:rsidR="00521907" w:rsidRPr="00C5669C" w:rsidRDefault="00521907" w:rsidP="00CA7F52">
            <w:pPr>
              <w:pStyle w:val="Kop3"/>
              <w:outlineLvl w:val="2"/>
              <w:rPr>
                <w:sz w:val="22"/>
                <w:lang w:val="nl-NL" w:bidi="ar-SA"/>
              </w:rPr>
            </w:pPr>
            <w:r w:rsidRPr="00ED740B">
              <w:rPr>
                <w:sz w:val="22"/>
                <w:lang w:val="nl-NL" w:bidi="ar-SA"/>
              </w:rPr>
              <w:t>Het weergeven van conclusies en reflectie</w:t>
            </w:r>
          </w:p>
        </w:tc>
        <w:tc>
          <w:tcPr>
            <w:tcW w:w="7184" w:type="dxa"/>
          </w:tcPr>
          <w:p w14:paraId="3607C221" w14:textId="77777777" w:rsidR="00521907" w:rsidRPr="00C5669C" w:rsidRDefault="00521907" w:rsidP="000F4C4E">
            <w:pPr>
              <w:numPr>
                <w:ilvl w:val="0"/>
                <w:numId w:val="15"/>
              </w:numPr>
              <w:rPr>
                <w:lang w:val="nl-NL" w:bidi="ar-SA"/>
              </w:rPr>
            </w:pPr>
            <w:r w:rsidRPr="00ED740B">
              <w:rPr>
                <w:lang w:val="nl-NL" w:bidi="ar-SA"/>
              </w:rPr>
              <w:t>Welke methode he</w:t>
            </w:r>
            <w:r>
              <w:rPr>
                <w:lang w:val="nl-NL" w:bidi="ar-SA"/>
              </w:rPr>
              <w:t>b je</w:t>
            </w:r>
            <w:r w:rsidRPr="00ED740B">
              <w:rPr>
                <w:lang w:val="nl-NL" w:bidi="ar-SA"/>
              </w:rPr>
              <w:t xml:space="preserve"> gebruikt?</w:t>
            </w:r>
          </w:p>
          <w:p w14:paraId="62AF3531" w14:textId="77777777" w:rsidR="00521907" w:rsidRPr="00C5669C" w:rsidRDefault="00521907" w:rsidP="000F4C4E">
            <w:pPr>
              <w:numPr>
                <w:ilvl w:val="0"/>
                <w:numId w:val="15"/>
              </w:numPr>
              <w:rPr>
                <w:lang w:val="nl-NL" w:bidi="ar-SA"/>
              </w:rPr>
            </w:pPr>
            <w:r w:rsidRPr="00ED740B">
              <w:rPr>
                <w:lang w:val="nl-NL" w:bidi="ar-SA"/>
              </w:rPr>
              <w:t>Welk</w:t>
            </w:r>
            <w:r>
              <w:rPr>
                <w:lang w:val="nl-NL" w:bidi="ar-SA"/>
              </w:rPr>
              <w:t>e andere methodes heb je overwo</w:t>
            </w:r>
            <w:r w:rsidRPr="00ED740B">
              <w:rPr>
                <w:lang w:val="nl-NL" w:bidi="ar-SA"/>
              </w:rPr>
              <w:t>gen?</w:t>
            </w:r>
          </w:p>
          <w:p w14:paraId="76988465" w14:textId="77777777" w:rsidR="00521907" w:rsidRPr="00CE57C6" w:rsidRDefault="00521907" w:rsidP="000F4C4E">
            <w:pPr>
              <w:numPr>
                <w:ilvl w:val="0"/>
                <w:numId w:val="15"/>
              </w:numPr>
              <w:rPr>
                <w:lang w:val="nl-NL" w:bidi="ar-SA"/>
              </w:rPr>
            </w:pPr>
            <w:r w:rsidRPr="00ED740B">
              <w:rPr>
                <w:lang w:val="nl-NL" w:bidi="ar-SA"/>
              </w:rPr>
              <w:t xml:space="preserve">Welke van </w:t>
            </w:r>
            <w:r>
              <w:rPr>
                <w:lang w:val="nl-NL" w:bidi="ar-SA"/>
              </w:rPr>
              <w:t>je</w:t>
            </w:r>
            <w:r w:rsidRPr="00ED740B">
              <w:rPr>
                <w:lang w:val="nl-NL" w:bidi="ar-SA"/>
              </w:rPr>
              <w:t xml:space="preserve"> methodes was de beste?</w:t>
            </w:r>
            <w:r w:rsidRPr="00C5669C">
              <w:rPr>
                <w:lang w:val="nl-NL" w:bidi="ar-SA"/>
              </w:rPr>
              <w:t xml:space="preserve"> </w:t>
            </w:r>
            <w:r w:rsidRPr="00ED740B">
              <w:rPr>
                <w:lang w:val="nl-NL" w:bidi="ar-SA"/>
              </w:rPr>
              <w:t>Waarom?</w:t>
            </w:r>
          </w:p>
          <w:p w14:paraId="541C1099" w14:textId="77777777" w:rsidR="00521907" w:rsidRPr="00C5669C" w:rsidRDefault="00521907" w:rsidP="000F4C4E">
            <w:pPr>
              <w:numPr>
                <w:ilvl w:val="0"/>
                <w:numId w:val="15"/>
              </w:numPr>
              <w:rPr>
                <w:lang w:val="nl-NL" w:bidi="ar-SA"/>
              </w:rPr>
            </w:pPr>
            <w:r w:rsidRPr="00ED740B">
              <w:rPr>
                <w:lang w:val="nl-NL" w:bidi="ar-SA"/>
              </w:rPr>
              <w:t>Welke methode was het snelst?</w:t>
            </w:r>
          </w:p>
          <w:p w14:paraId="53B5ABCD" w14:textId="77777777" w:rsidR="00521907" w:rsidRPr="00C5669C" w:rsidRDefault="00521907" w:rsidP="000F4C4E">
            <w:pPr>
              <w:numPr>
                <w:ilvl w:val="0"/>
                <w:numId w:val="15"/>
              </w:numPr>
              <w:rPr>
                <w:lang w:val="nl-NL" w:bidi="ar-SA"/>
              </w:rPr>
            </w:pPr>
            <w:r w:rsidRPr="00ED740B">
              <w:rPr>
                <w:lang w:val="nl-NL" w:bidi="ar-SA"/>
              </w:rPr>
              <w:t>Waar he</w:t>
            </w:r>
            <w:r>
              <w:rPr>
                <w:lang w:val="nl-NL" w:bidi="ar-SA"/>
              </w:rPr>
              <w:t>b je</w:t>
            </w:r>
            <w:r w:rsidRPr="00ED740B">
              <w:rPr>
                <w:lang w:val="nl-NL" w:bidi="ar-SA"/>
              </w:rPr>
              <w:t xml:space="preserve"> een dergelijk probleem eerder gezien?</w:t>
            </w:r>
            <w:r w:rsidRPr="00C5669C">
              <w:rPr>
                <w:lang w:val="nl-NL" w:bidi="ar-SA"/>
              </w:rPr>
              <w:t xml:space="preserve"> </w:t>
            </w:r>
          </w:p>
          <w:p w14:paraId="7B8CB8BA" w14:textId="77777777" w:rsidR="00521907" w:rsidRPr="00C5669C" w:rsidRDefault="00521907" w:rsidP="000F4C4E">
            <w:pPr>
              <w:numPr>
                <w:ilvl w:val="0"/>
                <w:numId w:val="15"/>
              </w:numPr>
              <w:rPr>
                <w:lang w:val="nl-NL" w:bidi="ar-SA"/>
              </w:rPr>
            </w:pPr>
            <w:r w:rsidRPr="00ED740B">
              <w:rPr>
                <w:lang w:val="nl-NL" w:bidi="ar-SA"/>
              </w:rPr>
              <w:t>Welke methodes he</w:t>
            </w:r>
            <w:r>
              <w:rPr>
                <w:lang w:val="nl-NL" w:bidi="ar-SA"/>
              </w:rPr>
              <w:t>b je</w:t>
            </w:r>
            <w:r w:rsidRPr="00ED740B">
              <w:rPr>
                <w:lang w:val="nl-NL" w:bidi="ar-SA"/>
              </w:rPr>
              <w:t xml:space="preserve"> de vorige keer gebruikt?</w:t>
            </w:r>
            <w:r w:rsidRPr="00C5669C">
              <w:rPr>
                <w:lang w:val="nl-NL" w:bidi="ar-SA"/>
              </w:rPr>
              <w:t xml:space="preserve"> </w:t>
            </w:r>
            <w:r w:rsidRPr="00ED740B">
              <w:rPr>
                <w:lang w:val="nl-NL" w:bidi="ar-SA"/>
              </w:rPr>
              <w:t>Zouden die hier ook gewerkt hebben?</w:t>
            </w:r>
          </w:p>
          <w:p w14:paraId="6097AEEE" w14:textId="77777777" w:rsidR="00521907" w:rsidRPr="00C5669C" w:rsidRDefault="00521907" w:rsidP="000F4C4E">
            <w:pPr>
              <w:numPr>
                <w:ilvl w:val="0"/>
                <w:numId w:val="15"/>
              </w:numPr>
              <w:pBdr>
                <w:top w:val="none" w:sz="0" w:space="2" w:color="C0C0C0" w:shadow="1"/>
                <w:left w:val="none" w:sz="0" w:space="2" w:color="C0C0C0" w:shadow="1"/>
                <w:bottom w:val="none" w:sz="0" w:space="2" w:color="C0C0C0" w:shadow="1"/>
                <w:right w:val="none" w:sz="0" w:space="2" w:color="C0C0C0" w:shadow="1"/>
              </w:pBdr>
              <w:rPr>
                <w:lang w:val="nl-NL" w:bidi="ar-SA"/>
              </w:rPr>
            </w:pPr>
            <w:r w:rsidRPr="00ED740B">
              <w:rPr>
                <w:lang w:val="nl-NL" w:bidi="ar-SA"/>
              </w:rPr>
              <w:t>Welke nuttige werkwijzen he</w:t>
            </w:r>
            <w:r>
              <w:rPr>
                <w:lang w:val="nl-NL" w:bidi="ar-SA"/>
              </w:rPr>
              <w:t>b je</w:t>
            </w:r>
            <w:r w:rsidRPr="00ED740B">
              <w:rPr>
                <w:lang w:val="nl-NL" w:bidi="ar-SA"/>
              </w:rPr>
              <w:t xml:space="preserve"> geleerd voor de volgende keer?</w:t>
            </w:r>
          </w:p>
        </w:tc>
      </w:tr>
    </w:tbl>
    <w:p w14:paraId="55E9161B" w14:textId="77777777" w:rsidR="000D6749" w:rsidRPr="00C5669C" w:rsidRDefault="000D6749" w:rsidP="000D6749">
      <w:pPr>
        <w:pStyle w:val="Kop3"/>
        <w:rPr>
          <w:lang w:val="nl-NL"/>
        </w:rPr>
      </w:pPr>
      <w:r w:rsidRPr="00C5669C">
        <w:rPr>
          <w:lang w:val="nl-NL"/>
        </w:rPr>
        <w:br w:type="page"/>
      </w:r>
      <w:r w:rsidRPr="00C5669C">
        <w:rPr>
          <w:lang w:val="nl-NL"/>
        </w:rPr>
        <w:lastRenderedPageBreak/>
        <w:t>2.</w:t>
      </w:r>
      <w:r w:rsidRPr="00C5669C">
        <w:rPr>
          <w:lang w:val="nl-NL"/>
        </w:rPr>
        <w:tab/>
        <w:t xml:space="preserve"> </w:t>
      </w:r>
      <w:r w:rsidR="00ED740B" w:rsidRPr="00ED740B">
        <w:rPr>
          <w:lang w:val="nl-NL"/>
        </w:rPr>
        <w:t>Stel vragen op manieren wa</w:t>
      </w:r>
      <w:r w:rsidR="00A82CF6">
        <w:rPr>
          <w:lang w:val="nl-NL"/>
        </w:rPr>
        <w:t>arbij iedereen betrokken wordt</w:t>
      </w:r>
    </w:p>
    <w:p w14:paraId="6A01F46E" w14:textId="77777777" w:rsidR="000D6749" w:rsidRPr="00C5669C" w:rsidRDefault="000D6749" w:rsidP="000D6749">
      <w:pPr>
        <w:rPr>
          <w:lang w:val="nl-NL"/>
        </w:rPr>
      </w:pPr>
    </w:p>
    <w:p w14:paraId="680B0C01" w14:textId="77777777" w:rsidR="000D6749" w:rsidRPr="00C5669C" w:rsidRDefault="00ED740B" w:rsidP="000D6749">
      <w:pPr>
        <w:rPr>
          <w:lang w:val="nl-NL"/>
        </w:rPr>
      </w:pPr>
      <w:r w:rsidRPr="00ED740B">
        <w:rPr>
          <w:lang w:val="nl-NL"/>
        </w:rPr>
        <w:t xml:space="preserve">Het is zeer belangrijk dat iedereen betrokken wordt in het </w:t>
      </w:r>
      <w:r>
        <w:rPr>
          <w:lang w:val="nl-NL"/>
        </w:rPr>
        <w:t>na</w:t>
      </w:r>
      <w:r w:rsidRPr="00ED740B">
        <w:rPr>
          <w:lang w:val="nl-NL"/>
        </w:rPr>
        <w:t>denken over de gestelde vragen.</w:t>
      </w:r>
      <w:r w:rsidR="000D6749" w:rsidRPr="00C5669C">
        <w:rPr>
          <w:lang w:val="nl-NL"/>
        </w:rPr>
        <w:t xml:space="preserve"> </w:t>
      </w:r>
      <w:r w:rsidRPr="00ED740B">
        <w:rPr>
          <w:lang w:val="nl-NL"/>
        </w:rPr>
        <w:t xml:space="preserve">De volgende </w:t>
      </w:r>
      <w:r w:rsidR="00C249EB">
        <w:rPr>
          <w:lang w:val="nl-NL"/>
        </w:rPr>
        <w:t>vier</w:t>
      </w:r>
      <w:r w:rsidRPr="00ED740B">
        <w:rPr>
          <w:lang w:val="nl-NL"/>
        </w:rPr>
        <w:t xml:space="preserve"> manieren zijn door docenten uitgeprobeerd om dit te bereiken:</w:t>
      </w:r>
      <w:r w:rsidR="000D6749" w:rsidRPr="00C5669C">
        <w:rPr>
          <w:lang w:val="nl-NL"/>
        </w:rPr>
        <w:t xml:space="preserve"> </w:t>
      </w:r>
    </w:p>
    <w:p w14:paraId="0AD87FB9" w14:textId="77777777" w:rsidR="000D6749" w:rsidRPr="00C5669C" w:rsidRDefault="000D6749" w:rsidP="000D6749">
      <w:pPr>
        <w:rPr>
          <w:lang w:val="nl-NL"/>
        </w:rPr>
      </w:pPr>
    </w:p>
    <w:p w14:paraId="2EA88B43" w14:textId="77777777" w:rsidR="000D6749" w:rsidRPr="00C5669C" w:rsidRDefault="00ED740B" w:rsidP="00F36522">
      <w:pPr>
        <w:numPr>
          <w:ilvl w:val="0"/>
          <w:numId w:val="13"/>
        </w:numPr>
        <w:rPr>
          <w:lang w:val="nl-NL"/>
        </w:rPr>
      </w:pPr>
      <w:r w:rsidRPr="00F36522">
        <w:rPr>
          <w:b/>
          <w:lang w:val="nl-NL"/>
        </w:rPr>
        <w:t>Gebruik een ‘geen handen’ regel.</w:t>
      </w:r>
      <w:r w:rsidR="000D6749" w:rsidRPr="00C5669C">
        <w:rPr>
          <w:lang w:val="nl-NL"/>
        </w:rPr>
        <w:t xml:space="preserve"> </w:t>
      </w:r>
      <w:r w:rsidRPr="00F36522">
        <w:rPr>
          <w:lang w:val="nl-NL"/>
        </w:rPr>
        <w:t>Nadat een aantal handen omhoog gestoken zijn</w:t>
      </w:r>
      <w:r w:rsidR="00F36522" w:rsidRPr="00F36522">
        <w:rPr>
          <w:lang w:val="nl-NL"/>
        </w:rPr>
        <w:t>,</w:t>
      </w:r>
      <w:r w:rsidRPr="00F36522">
        <w:rPr>
          <w:lang w:val="nl-NL"/>
        </w:rPr>
        <w:t xml:space="preserve"> zullen</w:t>
      </w:r>
      <w:r w:rsidR="00F36522" w:rsidRPr="00F36522">
        <w:rPr>
          <w:lang w:val="nl-NL"/>
        </w:rPr>
        <w:t xml:space="preserve"> sommige leerlingen ophouden na te denken omdat ze weten dat de docent ze niks zal vragen.</w:t>
      </w:r>
      <w:r w:rsidR="000D6749" w:rsidRPr="00C5669C">
        <w:rPr>
          <w:lang w:val="nl-NL"/>
        </w:rPr>
        <w:t xml:space="preserve"> </w:t>
      </w:r>
      <w:r w:rsidR="00F36522" w:rsidRPr="00F36522">
        <w:rPr>
          <w:lang w:val="nl-NL"/>
        </w:rPr>
        <w:t>Wanneer een leerling zijn hand omhoog steekt, stopt hij ook met nadenken omdat hij al het antwoord heeft dat hij zoekt.</w:t>
      </w:r>
      <w:r w:rsidR="000D6749" w:rsidRPr="00C5669C">
        <w:rPr>
          <w:lang w:val="nl-NL"/>
        </w:rPr>
        <w:t xml:space="preserve"> </w:t>
      </w:r>
      <w:r w:rsidR="00F36522" w:rsidRPr="00F36522">
        <w:rPr>
          <w:lang w:val="nl-NL"/>
        </w:rPr>
        <w:t xml:space="preserve">“Geen handen” stimuleert iedereen om na te blijven denken aangezien iedereen gevraagd kan worden om te </w:t>
      </w:r>
      <w:r w:rsidR="00342321" w:rsidRPr="00F36522">
        <w:rPr>
          <w:lang w:val="nl-NL"/>
        </w:rPr>
        <w:t>reageren.</w:t>
      </w:r>
      <w:r w:rsidR="00342321" w:rsidRPr="00C5669C">
        <w:rPr>
          <w:lang w:val="nl-NL"/>
        </w:rPr>
        <w:t xml:space="preserve"> </w:t>
      </w:r>
    </w:p>
    <w:p w14:paraId="12F365E1" w14:textId="77777777" w:rsidR="000D6749" w:rsidRPr="00A13434" w:rsidRDefault="00F36522" w:rsidP="00497090">
      <w:pPr>
        <w:numPr>
          <w:ilvl w:val="0"/>
          <w:numId w:val="13"/>
        </w:numPr>
      </w:pPr>
      <w:r w:rsidRPr="00497090">
        <w:rPr>
          <w:b/>
          <w:lang w:val="nl-NL"/>
        </w:rPr>
        <w:t>Stel vragen die uitnodigen tot een reeks antwoorden.</w:t>
      </w:r>
      <w:r w:rsidR="000D6749" w:rsidRPr="00C5669C">
        <w:rPr>
          <w:lang w:val="nl-NL"/>
        </w:rPr>
        <w:t xml:space="preserve"> </w:t>
      </w:r>
      <w:r w:rsidRPr="00497090">
        <w:rPr>
          <w:lang w:val="nl-NL"/>
        </w:rPr>
        <w:t>Vraag liever naar ideeën en suggesties dan naar specifieke goede antwoorden:</w:t>
      </w:r>
      <w:r w:rsidR="000D6749" w:rsidRPr="00C5669C">
        <w:rPr>
          <w:lang w:val="nl-NL"/>
        </w:rPr>
        <w:t xml:space="preserve"> </w:t>
      </w:r>
      <w:r w:rsidR="00497090" w:rsidRPr="00497090">
        <w:rPr>
          <w:lang w:val="nl-NL"/>
        </w:rPr>
        <w:t>“Hoe kunnen we hieraan beginnen?”,</w:t>
      </w:r>
      <w:r w:rsidR="00342321">
        <w:rPr>
          <w:lang w:val="nl-NL"/>
        </w:rPr>
        <w:t xml:space="preserve"> </w:t>
      </w:r>
      <w:r w:rsidR="00497090" w:rsidRPr="00497090">
        <w:rPr>
          <w:lang w:val="nl-NL"/>
        </w:rPr>
        <w:t>”Wat valt je hieraan op?"</w:t>
      </w:r>
      <w:r w:rsidR="000D6749" w:rsidRPr="00C5669C">
        <w:rPr>
          <w:lang w:val="nl-NL"/>
        </w:rPr>
        <w:t xml:space="preserve"> </w:t>
      </w:r>
      <w:r w:rsidR="00497090" w:rsidRPr="00497090">
        <w:rPr>
          <w:lang w:val="nl-NL"/>
        </w:rPr>
        <w:t xml:space="preserve">Iedereen heeft dan de mogelijkheid om hierop te antwoorden. </w:t>
      </w:r>
    </w:p>
    <w:p w14:paraId="1E9828BB" w14:textId="77777777" w:rsidR="000D6749" w:rsidRPr="00C5669C" w:rsidRDefault="00497090" w:rsidP="00DA4982">
      <w:pPr>
        <w:numPr>
          <w:ilvl w:val="0"/>
          <w:numId w:val="13"/>
        </w:numPr>
        <w:rPr>
          <w:b/>
          <w:lang w:val="nl-NL"/>
        </w:rPr>
      </w:pPr>
      <w:r w:rsidRPr="00DA4982">
        <w:rPr>
          <w:b/>
          <w:lang w:val="nl-NL"/>
        </w:rPr>
        <w:t xml:space="preserve">Vermijd docent – leerling – docent – </w:t>
      </w:r>
      <w:r w:rsidR="00DE6D15">
        <w:rPr>
          <w:b/>
          <w:lang w:val="nl-NL"/>
        </w:rPr>
        <w:t>leerling</w:t>
      </w:r>
      <w:r w:rsidRPr="00DA4982">
        <w:rPr>
          <w:b/>
          <w:lang w:val="nl-NL"/>
        </w:rPr>
        <w:t xml:space="preserve"> ‘ping pong’.</w:t>
      </w:r>
      <w:r w:rsidR="000D6749" w:rsidRPr="00C5669C">
        <w:rPr>
          <w:b/>
          <w:lang w:val="nl-NL"/>
        </w:rPr>
        <w:t xml:space="preserve"> </w:t>
      </w:r>
      <w:r w:rsidR="00DA4982" w:rsidRPr="00DA4982">
        <w:rPr>
          <w:lang w:val="nl-NL"/>
        </w:rPr>
        <w:t>Moedig leerlingen aan om naar elkaar te luisteren en op elkaars reacties te reageren. Ga meer voor het volgende schema:</w:t>
      </w:r>
      <w:r w:rsidR="000D6749" w:rsidRPr="00C5669C">
        <w:rPr>
          <w:lang w:val="nl-NL"/>
        </w:rPr>
        <w:t xml:space="preserve"> </w:t>
      </w:r>
      <w:r w:rsidR="00DA4982" w:rsidRPr="00DA4982">
        <w:rPr>
          <w:lang w:val="nl-NL"/>
        </w:rPr>
        <w:t>Docent – leerling A – leerling B - leerling C – docent.</w:t>
      </w:r>
    </w:p>
    <w:p w14:paraId="4E5F460E" w14:textId="77777777" w:rsidR="000D6749" w:rsidRPr="00C5669C" w:rsidRDefault="00DA4982" w:rsidP="00FD6A57">
      <w:pPr>
        <w:numPr>
          <w:ilvl w:val="0"/>
          <w:numId w:val="13"/>
        </w:numPr>
        <w:rPr>
          <w:b/>
          <w:lang w:val="nl-NL"/>
        </w:rPr>
      </w:pPr>
      <w:r w:rsidRPr="00FD6A57">
        <w:rPr>
          <w:b/>
          <w:lang w:val="nl-NL"/>
        </w:rPr>
        <w:t xml:space="preserve">Deel het lokaal zo in dat het deelname aanmoedigt. </w:t>
      </w:r>
      <w:r w:rsidRPr="00FD6A57">
        <w:rPr>
          <w:lang w:val="nl-NL"/>
        </w:rPr>
        <w:t xml:space="preserve">Denk na over waar leerlingen zitten – zijn er </w:t>
      </w:r>
      <w:r w:rsidR="00AF74B3">
        <w:rPr>
          <w:lang w:val="nl-NL"/>
        </w:rPr>
        <w:t xml:space="preserve">leerlingen </w:t>
      </w:r>
      <w:r w:rsidRPr="00FD6A57">
        <w:rPr>
          <w:lang w:val="nl-NL"/>
        </w:rPr>
        <w:t>die het niet kunnen verstaan?</w:t>
      </w:r>
      <w:r w:rsidR="000D6749" w:rsidRPr="00C5669C">
        <w:rPr>
          <w:lang w:val="nl-NL"/>
        </w:rPr>
        <w:t xml:space="preserve"> </w:t>
      </w:r>
      <w:r w:rsidR="00FD6A57" w:rsidRPr="00FD6A57">
        <w:rPr>
          <w:lang w:val="nl-NL"/>
        </w:rPr>
        <w:t>Ku</w:t>
      </w:r>
      <w:r w:rsidRPr="00FD6A57">
        <w:rPr>
          <w:lang w:val="nl-NL"/>
        </w:rPr>
        <w:t xml:space="preserve">nnen leerlingen elkaar horen en zien zodat ze kunnen reageren op de </w:t>
      </w:r>
      <w:r w:rsidR="00FD6A57" w:rsidRPr="00FD6A57">
        <w:rPr>
          <w:lang w:val="nl-NL"/>
        </w:rPr>
        <w:t>punten van een andere leerling</w:t>
      </w:r>
      <w:r w:rsidRPr="00FD6A57">
        <w:rPr>
          <w:lang w:val="nl-NL"/>
        </w:rPr>
        <w:t>?</w:t>
      </w:r>
      <w:r w:rsidR="000D6749" w:rsidRPr="00C5669C">
        <w:rPr>
          <w:lang w:val="nl-NL"/>
        </w:rPr>
        <w:t xml:space="preserve"> </w:t>
      </w:r>
      <w:r w:rsidR="00342321" w:rsidRPr="00FD6A57">
        <w:rPr>
          <w:lang w:val="nl-NL"/>
        </w:rPr>
        <w:t>Het is vaak het beste om leerlingen op te stellen in een U-vorm</w:t>
      </w:r>
      <w:r w:rsidR="00342321">
        <w:rPr>
          <w:lang w:val="nl-NL"/>
        </w:rPr>
        <w:t>,</w:t>
      </w:r>
      <w:r w:rsidR="00342321" w:rsidRPr="00FD6A57">
        <w:rPr>
          <w:lang w:val="nl-NL"/>
        </w:rPr>
        <w:t xml:space="preserve"> indien mogelijk. </w:t>
      </w:r>
    </w:p>
    <w:p w14:paraId="380F62CD" w14:textId="77777777" w:rsidR="000D6749" w:rsidRPr="00C5669C" w:rsidRDefault="000D6749" w:rsidP="000D6749">
      <w:pPr>
        <w:rPr>
          <w:b/>
          <w:lang w:val="nl-NL"/>
        </w:rPr>
      </w:pPr>
    </w:p>
    <w:p w14:paraId="414E1289" w14:textId="77777777" w:rsidR="000D6749" w:rsidRPr="00C5669C" w:rsidRDefault="000D6749" w:rsidP="000D6749">
      <w:pPr>
        <w:pStyle w:val="Kop3"/>
        <w:rPr>
          <w:lang w:val="nl-NL"/>
        </w:rPr>
      </w:pPr>
      <w:r w:rsidRPr="00342321">
        <w:rPr>
          <w:lang w:val="nl-NL"/>
        </w:rPr>
        <w:t>3.</w:t>
      </w:r>
      <w:r w:rsidRPr="00342321">
        <w:rPr>
          <w:lang w:val="nl-NL"/>
        </w:rPr>
        <w:tab/>
        <w:t xml:space="preserve"> </w:t>
      </w:r>
      <w:r w:rsidR="00FD6A57" w:rsidRPr="00FD6A57">
        <w:rPr>
          <w:lang w:val="nl-NL"/>
        </w:rPr>
        <w:t xml:space="preserve">Geef </w:t>
      </w:r>
      <w:r w:rsidR="00A82CF6">
        <w:rPr>
          <w:lang w:val="nl-NL"/>
        </w:rPr>
        <w:t>leerlingen tijd om na te denken</w:t>
      </w:r>
    </w:p>
    <w:p w14:paraId="6B29F738" w14:textId="77777777" w:rsidR="000D6749" w:rsidRPr="00C5669C" w:rsidRDefault="000D6749" w:rsidP="000D6749">
      <w:pPr>
        <w:rPr>
          <w:b/>
          <w:lang w:val="nl-NL"/>
        </w:rPr>
      </w:pPr>
    </w:p>
    <w:p w14:paraId="43FE1D4C" w14:textId="77777777" w:rsidR="000D6749" w:rsidRPr="00C5669C" w:rsidRDefault="00E36337" w:rsidP="000D6749">
      <w:pPr>
        <w:rPr>
          <w:lang w:val="nl-NL"/>
        </w:rPr>
      </w:pPr>
      <w:r w:rsidRPr="00E36337">
        <w:rPr>
          <w:lang w:val="nl-NL"/>
        </w:rPr>
        <w:t>De tijdsduur tussen de vraag van de docent en het geven van het antwoord, of een opvolgende vraag of opmerking, wordt gewoonlijk ‘wacht</w:t>
      </w:r>
      <w:r w:rsidR="00ED180D">
        <w:rPr>
          <w:lang w:val="nl-NL"/>
        </w:rPr>
        <w:t>tijd</w:t>
      </w:r>
      <w:r w:rsidRPr="00E36337">
        <w:rPr>
          <w:lang w:val="nl-NL"/>
        </w:rPr>
        <w:t xml:space="preserve">’ genoemd. </w:t>
      </w:r>
      <w:r w:rsidRPr="00ED180D">
        <w:rPr>
          <w:lang w:val="nl-NL"/>
        </w:rPr>
        <w:t xml:space="preserve">Voor vele docenten is </w:t>
      </w:r>
      <w:r w:rsidR="00ED180D">
        <w:rPr>
          <w:lang w:val="nl-NL"/>
        </w:rPr>
        <w:t>de</w:t>
      </w:r>
      <w:r w:rsidRPr="00ED180D">
        <w:rPr>
          <w:lang w:val="nl-NL"/>
        </w:rPr>
        <w:t xml:space="preserve"> gemiddelde wacht</w:t>
      </w:r>
      <w:r w:rsidR="00ED180D">
        <w:rPr>
          <w:lang w:val="nl-NL"/>
        </w:rPr>
        <w:t>tijd</w:t>
      </w:r>
      <w:r w:rsidRPr="00ED180D">
        <w:rPr>
          <w:lang w:val="nl-NL"/>
        </w:rPr>
        <w:t xml:space="preserve"> minder dan </w:t>
      </w:r>
      <w:r w:rsidR="00ED180D">
        <w:rPr>
          <w:lang w:val="nl-NL"/>
        </w:rPr>
        <w:t>één</w:t>
      </w:r>
      <w:r w:rsidRPr="00ED180D">
        <w:rPr>
          <w:lang w:val="nl-NL"/>
        </w:rPr>
        <w:t xml:space="preserve"> seconde (Rowe (1974)</w:t>
      </w:r>
      <w:r w:rsidR="00ED180D" w:rsidRPr="00ED180D">
        <w:rPr>
          <w:rStyle w:val="Voetnootmarkering"/>
          <w:lang w:val="nl-NL"/>
        </w:rPr>
        <w:t xml:space="preserve"> </w:t>
      </w:r>
      <w:r w:rsidR="00ED180D" w:rsidRPr="00ED180D">
        <w:rPr>
          <w:rStyle w:val="Voetnootmarkering"/>
          <w:lang w:val="nl-NL"/>
        </w:rPr>
        <w:footnoteReference w:id="1"/>
      </w:r>
      <w:r w:rsidR="00ED180D" w:rsidRPr="00ED180D">
        <w:rPr>
          <w:lang w:val="nl-NL"/>
        </w:rPr>
        <w:t>).</w:t>
      </w:r>
      <w:r w:rsidR="000D6749" w:rsidRPr="00C5669C">
        <w:rPr>
          <w:lang w:val="nl-NL"/>
        </w:rPr>
        <w:t xml:space="preserve"> </w:t>
      </w:r>
      <w:r w:rsidR="00ED180D" w:rsidRPr="00ED180D">
        <w:rPr>
          <w:lang w:val="nl-NL"/>
        </w:rPr>
        <w:t xml:space="preserve">Wanneer docenten deze wachttijd vergroten tot tussen de drie en vijf seconden toont </w:t>
      </w:r>
      <w:r w:rsidR="00521907">
        <w:rPr>
          <w:lang w:val="nl-NL"/>
        </w:rPr>
        <w:t>onderzoek</w:t>
      </w:r>
      <w:r w:rsidR="00ED180D">
        <w:rPr>
          <w:lang w:val="nl-NL"/>
        </w:rPr>
        <w:t xml:space="preserve"> aan dat leerlingen</w:t>
      </w:r>
      <w:r w:rsidR="00ED180D" w:rsidRPr="00ED180D">
        <w:rPr>
          <w:lang w:val="nl-NL"/>
        </w:rPr>
        <w:t>:</w:t>
      </w:r>
      <w:r w:rsidR="00CA7F52" w:rsidRPr="00C5669C">
        <w:rPr>
          <w:lang w:val="nl-NL"/>
        </w:rPr>
        <w:t xml:space="preserve"> </w:t>
      </w:r>
      <w:r w:rsidR="000D6749" w:rsidRPr="00C5669C">
        <w:rPr>
          <w:lang w:val="nl-NL"/>
        </w:rPr>
        <w:br/>
      </w:r>
    </w:p>
    <w:p w14:paraId="06B6D37D" w14:textId="77777777" w:rsidR="000D6749" w:rsidRPr="00C5669C" w:rsidRDefault="00ED180D" w:rsidP="00ED180D">
      <w:pPr>
        <w:numPr>
          <w:ilvl w:val="0"/>
          <w:numId w:val="11"/>
        </w:numPr>
        <w:rPr>
          <w:lang w:val="nl-NL"/>
        </w:rPr>
      </w:pPr>
      <w:r w:rsidRPr="00ED180D">
        <w:rPr>
          <w:lang w:val="nl-NL"/>
        </w:rPr>
        <w:t xml:space="preserve">uitvoeriger </w:t>
      </w:r>
      <w:r>
        <w:rPr>
          <w:lang w:val="nl-NL"/>
        </w:rPr>
        <w:t>r</w:t>
      </w:r>
      <w:r w:rsidRPr="00ED180D">
        <w:rPr>
          <w:lang w:val="nl-NL"/>
        </w:rPr>
        <w:t>eageren en met meer vertrouwen;</w:t>
      </w:r>
    </w:p>
    <w:p w14:paraId="2EDC24F3" w14:textId="77777777" w:rsidR="000D6749" w:rsidRPr="00C5669C" w:rsidRDefault="00ED180D" w:rsidP="00191496">
      <w:pPr>
        <w:numPr>
          <w:ilvl w:val="0"/>
          <w:numId w:val="11"/>
        </w:numPr>
        <w:rPr>
          <w:lang w:val="nl-NL"/>
        </w:rPr>
      </w:pPr>
      <w:r w:rsidRPr="00191496">
        <w:rPr>
          <w:lang w:val="nl-NL"/>
        </w:rPr>
        <w:t>vaker ongevraagd</w:t>
      </w:r>
      <w:r w:rsidR="00191496" w:rsidRPr="00191496">
        <w:rPr>
          <w:lang w:val="nl-NL"/>
        </w:rPr>
        <w:t>e</w:t>
      </w:r>
      <w:r w:rsidRPr="00191496">
        <w:rPr>
          <w:lang w:val="nl-NL"/>
        </w:rPr>
        <w:t>, maar toepasselijke</w:t>
      </w:r>
      <w:r w:rsidR="00191496" w:rsidRPr="00191496">
        <w:rPr>
          <w:lang w:val="nl-NL"/>
        </w:rPr>
        <w:t xml:space="preserve">, reacties geven; </w:t>
      </w:r>
    </w:p>
    <w:p w14:paraId="4E823D24" w14:textId="77777777" w:rsidR="000D6749" w:rsidRPr="00A13434" w:rsidRDefault="00191496" w:rsidP="00191496">
      <w:pPr>
        <w:numPr>
          <w:ilvl w:val="0"/>
          <w:numId w:val="11"/>
        </w:numPr>
      </w:pPr>
      <w:r w:rsidRPr="00191496">
        <w:rPr>
          <w:lang w:val="nl-NL"/>
        </w:rPr>
        <w:t xml:space="preserve">gevarieerdere, alternatieve verklaringen bieden; </w:t>
      </w:r>
    </w:p>
    <w:p w14:paraId="75707720" w14:textId="77777777" w:rsidR="000D6749" w:rsidRPr="00C5669C" w:rsidRDefault="00191496" w:rsidP="00191496">
      <w:pPr>
        <w:numPr>
          <w:ilvl w:val="0"/>
          <w:numId w:val="11"/>
        </w:numPr>
        <w:rPr>
          <w:lang w:val="nl-NL"/>
        </w:rPr>
      </w:pPr>
      <w:r w:rsidRPr="00191496">
        <w:rPr>
          <w:lang w:val="nl-NL"/>
        </w:rPr>
        <w:t>antwoorden koppelen aan die van andere leerlingen.</w:t>
      </w:r>
    </w:p>
    <w:p w14:paraId="7696F9C9" w14:textId="77777777" w:rsidR="000D6749" w:rsidRPr="00C5669C" w:rsidRDefault="000D6749" w:rsidP="000D6749">
      <w:pPr>
        <w:rPr>
          <w:lang w:val="nl-NL"/>
        </w:rPr>
      </w:pPr>
    </w:p>
    <w:p w14:paraId="18F99B45" w14:textId="77777777" w:rsidR="000D6749" w:rsidRPr="00C5669C" w:rsidRDefault="00191496" w:rsidP="000D6749">
      <w:pPr>
        <w:rPr>
          <w:lang w:val="nl-NL"/>
        </w:rPr>
      </w:pPr>
      <w:r w:rsidRPr="00191496">
        <w:rPr>
          <w:lang w:val="nl-NL"/>
        </w:rPr>
        <w:t>Het verlengen van de wachttijd is lastig.</w:t>
      </w:r>
      <w:r w:rsidR="000D6749" w:rsidRPr="00C5669C">
        <w:rPr>
          <w:lang w:val="nl-NL"/>
        </w:rPr>
        <w:t xml:space="preserve"> </w:t>
      </w:r>
      <w:r w:rsidRPr="00191496">
        <w:rPr>
          <w:lang w:val="nl-NL"/>
        </w:rPr>
        <w:t>Het kan lastig zijn om de stilte in een klaslokaal te verdragen!</w:t>
      </w:r>
    </w:p>
    <w:p w14:paraId="3AC6544C" w14:textId="77777777" w:rsidR="000D6749" w:rsidRPr="00C5669C" w:rsidRDefault="000D6749" w:rsidP="000D6749">
      <w:pPr>
        <w:rPr>
          <w:lang w:val="nl-NL"/>
        </w:rPr>
      </w:pPr>
    </w:p>
    <w:p w14:paraId="659CC438" w14:textId="77777777" w:rsidR="000D6749" w:rsidRPr="00C5669C" w:rsidRDefault="00191496" w:rsidP="00FE7829">
      <w:pPr>
        <w:numPr>
          <w:ilvl w:val="0"/>
          <w:numId w:val="12"/>
        </w:numPr>
        <w:rPr>
          <w:lang w:val="nl-NL"/>
        </w:rPr>
      </w:pPr>
      <w:r w:rsidRPr="00FE7829">
        <w:rPr>
          <w:b/>
          <w:lang w:val="nl-NL"/>
        </w:rPr>
        <w:t>Praat met leerlingen over ‘wachttijd’.</w:t>
      </w:r>
      <w:r w:rsidR="000D6749" w:rsidRPr="00C5669C">
        <w:rPr>
          <w:lang w:val="nl-NL"/>
        </w:rPr>
        <w:t xml:space="preserve"> </w:t>
      </w:r>
      <w:r w:rsidRPr="00FE7829">
        <w:rPr>
          <w:lang w:val="nl-NL"/>
        </w:rPr>
        <w:t xml:space="preserve">Zorg dat leerlingen </w:t>
      </w:r>
      <w:r w:rsidRPr="00FE7829">
        <w:rPr>
          <w:i/>
          <w:lang w:val="nl-NL"/>
        </w:rPr>
        <w:t>weten</w:t>
      </w:r>
      <w:r w:rsidRPr="00FE7829">
        <w:rPr>
          <w:lang w:val="nl-NL"/>
        </w:rPr>
        <w:t xml:space="preserve"> dat ze de tijd moeten nemen om na te denken voordat ze reageren.</w:t>
      </w:r>
      <w:r w:rsidR="000D6749" w:rsidRPr="00C5669C">
        <w:rPr>
          <w:lang w:val="nl-NL"/>
        </w:rPr>
        <w:t xml:space="preserve"> </w:t>
      </w:r>
      <w:r w:rsidRPr="00FE7829">
        <w:rPr>
          <w:lang w:val="nl-NL"/>
        </w:rPr>
        <w:t>(Sommige docenten zorgen zelfs dat ze zelf wachten door langzaam in zichzelf te tellen:</w:t>
      </w:r>
      <w:r w:rsidR="000D6749" w:rsidRPr="00C5669C">
        <w:rPr>
          <w:lang w:val="nl-NL"/>
        </w:rPr>
        <w:t xml:space="preserve"> </w:t>
      </w:r>
      <w:r w:rsidR="00FE7829" w:rsidRPr="00FE7829">
        <w:rPr>
          <w:lang w:val="nl-NL"/>
        </w:rPr>
        <w:t xml:space="preserve">“Één, twee, drie, vier, </w:t>
      </w:r>
      <w:r w:rsidR="00AF74B3">
        <w:rPr>
          <w:lang w:val="nl-NL"/>
        </w:rPr>
        <w:t xml:space="preserve">ik </w:t>
      </w:r>
      <w:r w:rsidR="00FE7829" w:rsidRPr="00FE7829">
        <w:rPr>
          <w:lang w:val="nl-NL"/>
        </w:rPr>
        <w:t>wacht nog met plezier”!)</w:t>
      </w:r>
    </w:p>
    <w:p w14:paraId="4A2085AA" w14:textId="77777777" w:rsidR="000D6749" w:rsidRPr="00C5669C" w:rsidRDefault="00FE7829" w:rsidP="00FE7829">
      <w:pPr>
        <w:numPr>
          <w:ilvl w:val="0"/>
          <w:numId w:val="12"/>
        </w:numPr>
        <w:rPr>
          <w:lang w:val="nl-NL"/>
        </w:rPr>
      </w:pPr>
      <w:r w:rsidRPr="00FE7829">
        <w:rPr>
          <w:b/>
          <w:lang w:val="nl-NL"/>
        </w:rPr>
        <w:t>Gebruik “Denk</w:t>
      </w:r>
      <w:r w:rsidR="00C5669C">
        <w:rPr>
          <w:b/>
          <w:lang w:val="nl-NL"/>
        </w:rPr>
        <w:t>en</w:t>
      </w:r>
      <w:r w:rsidRPr="00FE7829">
        <w:rPr>
          <w:b/>
          <w:lang w:val="nl-NL"/>
        </w:rPr>
        <w:t xml:space="preserve"> – </w:t>
      </w:r>
      <w:r w:rsidR="00C5669C">
        <w:rPr>
          <w:b/>
          <w:lang w:val="nl-NL"/>
        </w:rPr>
        <w:t>Delen</w:t>
      </w:r>
      <w:r w:rsidRPr="00FE7829">
        <w:rPr>
          <w:b/>
          <w:lang w:val="nl-NL"/>
        </w:rPr>
        <w:t xml:space="preserve"> – </w:t>
      </w:r>
      <w:r w:rsidR="00C5669C">
        <w:rPr>
          <w:b/>
          <w:lang w:val="nl-NL"/>
        </w:rPr>
        <w:t>Uitwisselen</w:t>
      </w:r>
      <w:r w:rsidRPr="00FE7829">
        <w:rPr>
          <w:b/>
          <w:lang w:val="nl-NL"/>
        </w:rPr>
        <w:t>”.</w:t>
      </w:r>
      <w:r w:rsidR="000D6749" w:rsidRPr="00C5669C">
        <w:rPr>
          <w:lang w:val="nl-NL"/>
        </w:rPr>
        <w:t xml:space="preserve"> </w:t>
      </w:r>
      <w:r w:rsidRPr="00FE7829">
        <w:rPr>
          <w:lang w:val="nl-NL"/>
        </w:rPr>
        <w:t>Stel de vraag, geef 10 seconden om na te denken en geef dan 30 seconden de ruimte om te overleggen met een partner</w:t>
      </w:r>
      <w:r w:rsidR="00C5669C">
        <w:rPr>
          <w:lang w:val="nl-NL"/>
        </w:rPr>
        <w:t xml:space="preserve"> (“delen”)</w:t>
      </w:r>
      <w:r w:rsidRPr="00FE7829">
        <w:rPr>
          <w:lang w:val="nl-NL"/>
        </w:rPr>
        <w:t>. Hierna zou iedereen een antwoord moeten hebben en moeten ze weten dat iedereen gevraagd kan worden naar wat hij denkt</w:t>
      </w:r>
      <w:r w:rsidR="00C5669C">
        <w:rPr>
          <w:lang w:val="nl-NL"/>
        </w:rPr>
        <w:t xml:space="preserve"> (“uitwisselen”)</w:t>
      </w:r>
      <w:r w:rsidRPr="00FE7829">
        <w:rPr>
          <w:lang w:val="nl-NL"/>
        </w:rPr>
        <w:t>.</w:t>
      </w:r>
    </w:p>
    <w:p w14:paraId="5CB4A51F" w14:textId="77777777" w:rsidR="000D6749" w:rsidRPr="00C5669C" w:rsidRDefault="00FE7829" w:rsidP="0061456E">
      <w:pPr>
        <w:numPr>
          <w:ilvl w:val="0"/>
          <w:numId w:val="12"/>
        </w:numPr>
        <w:rPr>
          <w:lang w:val="nl-NL"/>
        </w:rPr>
      </w:pPr>
      <w:r w:rsidRPr="0061456E">
        <w:rPr>
          <w:b/>
          <w:lang w:val="nl-NL"/>
        </w:rPr>
        <w:t xml:space="preserve">Gebruik kleine </w:t>
      </w:r>
      <w:r w:rsidR="00342321">
        <w:rPr>
          <w:b/>
          <w:lang w:val="nl-NL"/>
        </w:rPr>
        <w:t>notitieblokken</w:t>
      </w:r>
      <w:r w:rsidRPr="0061456E">
        <w:rPr>
          <w:b/>
          <w:lang w:val="nl-NL"/>
        </w:rPr>
        <w:t xml:space="preserve"> – </w:t>
      </w:r>
      <w:r w:rsidRPr="0061456E">
        <w:rPr>
          <w:lang w:val="nl-NL"/>
        </w:rPr>
        <w:t xml:space="preserve">Vraag leerlingen om 30 seconden na te denken over het probleem en ideeën voor een oplossing op hun kleine </w:t>
      </w:r>
      <w:r w:rsidR="00342321">
        <w:rPr>
          <w:lang w:val="nl-NL"/>
        </w:rPr>
        <w:t>notitieblokken</w:t>
      </w:r>
      <w:r w:rsidRPr="0061456E">
        <w:rPr>
          <w:lang w:val="nl-NL"/>
        </w:rPr>
        <w:t xml:space="preserve"> te schrijven.</w:t>
      </w:r>
      <w:r w:rsidRPr="0061456E">
        <w:rPr>
          <w:b/>
          <w:lang w:val="nl-NL"/>
        </w:rPr>
        <w:t xml:space="preserve"> </w:t>
      </w:r>
      <w:r w:rsidRPr="0061456E">
        <w:rPr>
          <w:lang w:val="nl-NL"/>
        </w:rPr>
        <w:t xml:space="preserve">Vraag de leerlingen dan om de ideeën die zij hadden om het probleem aan te pakken te delen. </w:t>
      </w:r>
    </w:p>
    <w:p w14:paraId="192F725A" w14:textId="77777777" w:rsidR="000D6749" w:rsidRPr="00C5669C" w:rsidRDefault="000D6749" w:rsidP="000D6749">
      <w:pPr>
        <w:pStyle w:val="Kop3"/>
        <w:rPr>
          <w:lang w:val="nl-NL"/>
        </w:rPr>
      </w:pPr>
      <w:r w:rsidRPr="00C5669C">
        <w:rPr>
          <w:lang w:val="nl-NL"/>
        </w:rPr>
        <w:br w:type="page"/>
      </w:r>
      <w:r w:rsidRPr="00C5669C">
        <w:rPr>
          <w:lang w:val="nl-NL"/>
        </w:rPr>
        <w:lastRenderedPageBreak/>
        <w:t>4.</w:t>
      </w:r>
      <w:r w:rsidRPr="00C5669C">
        <w:rPr>
          <w:lang w:val="nl-NL"/>
        </w:rPr>
        <w:tab/>
        <w:t xml:space="preserve"> </w:t>
      </w:r>
      <w:r w:rsidR="00342321" w:rsidRPr="0061456E">
        <w:rPr>
          <w:lang w:val="nl-NL"/>
        </w:rPr>
        <w:t>Vermijd het</w:t>
      </w:r>
      <w:r w:rsidR="0061456E" w:rsidRPr="0061456E">
        <w:rPr>
          <w:lang w:val="nl-NL"/>
        </w:rPr>
        <w:t xml:space="preserve"> geven van een </w:t>
      </w:r>
      <w:r w:rsidR="00E169C8">
        <w:rPr>
          <w:lang w:val="nl-NL"/>
        </w:rPr>
        <w:t>waarde</w:t>
      </w:r>
      <w:r w:rsidR="0061456E" w:rsidRPr="0061456E">
        <w:rPr>
          <w:lang w:val="nl-NL"/>
        </w:rPr>
        <w:t>oordee</w:t>
      </w:r>
      <w:r w:rsidR="00A82CF6">
        <w:rPr>
          <w:lang w:val="nl-NL"/>
        </w:rPr>
        <w:t>l op de reacties van leerlingen</w:t>
      </w:r>
    </w:p>
    <w:p w14:paraId="4C42A33D" w14:textId="77777777" w:rsidR="000D6749" w:rsidRPr="00C5669C" w:rsidRDefault="000D6749" w:rsidP="000D6749">
      <w:pPr>
        <w:rPr>
          <w:lang w:val="nl-NL"/>
        </w:rPr>
      </w:pPr>
    </w:p>
    <w:p w14:paraId="337D2C02" w14:textId="77777777" w:rsidR="000D6749" w:rsidRPr="00C5669C" w:rsidRDefault="0061456E" w:rsidP="000D6749">
      <w:pPr>
        <w:rPr>
          <w:lang w:val="nl-NL"/>
        </w:rPr>
      </w:pPr>
      <w:r w:rsidRPr="0061456E">
        <w:rPr>
          <w:lang w:val="nl-NL"/>
        </w:rPr>
        <w:t xml:space="preserve">Rowe (1974) deed een interessante ontdekking toen hij erachter kwam dat wanneer een docent een opmerking met een waardeoordeel gaf, zelfs positieve zoals “Goed gedaan!”, dan had dit een negatief effect op de verbale reacties van leerlingen, zelfs met de verlengde wachttijd. </w:t>
      </w:r>
      <w:r w:rsidR="00740B81" w:rsidRPr="00740B81">
        <w:rPr>
          <w:lang w:val="nl-NL"/>
        </w:rPr>
        <w:t>Des te minder verbale beloningen er waren, des te beter bleven de leerlingen bezig met de taak.</w:t>
      </w:r>
      <w:r w:rsidR="000D6749" w:rsidRPr="00C5669C">
        <w:rPr>
          <w:lang w:val="nl-NL"/>
        </w:rPr>
        <w:t xml:space="preserve"> </w:t>
      </w:r>
      <w:r w:rsidR="00740B81" w:rsidRPr="00740B81">
        <w:rPr>
          <w:lang w:val="nl-NL"/>
        </w:rPr>
        <w:t xml:space="preserve">Wanneer een </w:t>
      </w:r>
      <w:r w:rsidR="00C5669C">
        <w:rPr>
          <w:lang w:val="nl-NL"/>
        </w:rPr>
        <w:t>docent</w:t>
      </w:r>
      <w:r w:rsidR="00740B81" w:rsidRPr="00740B81">
        <w:rPr>
          <w:lang w:val="nl-NL"/>
        </w:rPr>
        <w:t xml:space="preserve"> elke reactie beoordeeld met ‘ja’, ‘goed’, ‘bijna’</w:t>
      </w:r>
      <w:r w:rsidR="00E169C8">
        <w:rPr>
          <w:lang w:val="nl-NL"/>
        </w:rPr>
        <w:t>,</w:t>
      </w:r>
      <w:r w:rsidR="00740B81" w:rsidRPr="00740B81">
        <w:rPr>
          <w:lang w:val="nl-NL"/>
        </w:rPr>
        <w:t xml:space="preserve"> enzovoorts, denken leerlingen snel bij zichzelf:</w:t>
      </w:r>
    </w:p>
    <w:p w14:paraId="640E2230" w14:textId="77777777" w:rsidR="000D6749" w:rsidRPr="00C5669C" w:rsidRDefault="00CA7F52" w:rsidP="000D6749">
      <w:pPr>
        <w:rPr>
          <w:color w:val="000000"/>
          <w:lang w:val="nl-NL"/>
        </w:rPr>
      </w:pPr>
      <w:r w:rsidRPr="00740B81">
        <w:rPr>
          <w:color w:val="000000"/>
          <w:lang w:val="nl-NL"/>
        </w:rPr>
        <w:t xml:space="preserve"> </w:t>
      </w:r>
      <w:r w:rsidR="00740B81" w:rsidRPr="00740B81">
        <w:rPr>
          <w:color w:val="000000"/>
          <w:lang w:val="nl-NL"/>
        </w:rPr>
        <w:t>“De docent zei dat het goed was.</w:t>
      </w:r>
      <w:r w:rsidR="000D6749" w:rsidRPr="00C5669C">
        <w:rPr>
          <w:color w:val="000000"/>
          <w:lang w:val="nl-NL"/>
        </w:rPr>
        <w:t xml:space="preserve"> </w:t>
      </w:r>
      <w:r w:rsidR="00740B81" w:rsidRPr="00740B81">
        <w:rPr>
          <w:color w:val="000000"/>
          <w:lang w:val="nl-NL"/>
        </w:rPr>
        <w:t>Dat was niet wat ik wilde zeggen.</w:t>
      </w:r>
      <w:r w:rsidR="000D6749" w:rsidRPr="00C5669C">
        <w:rPr>
          <w:color w:val="000000"/>
          <w:lang w:val="nl-NL"/>
        </w:rPr>
        <w:t xml:space="preserve"> </w:t>
      </w:r>
      <w:r w:rsidR="00740B81" w:rsidRPr="00740B81">
        <w:rPr>
          <w:color w:val="000000"/>
          <w:lang w:val="nl-NL"/>
        </w:rPr>
        <w:t>Dus wat ik wilde zeggen kan niet goed zijn.</w:t>
      </w:r>
      <w:r w:rsidR="000D6749" w:rsidRPr="00C5669C">
        <w:rPr>
          <w:color w:val="000000"/>
          <w:lang w:val="nl-NL"/>
        </w:rPr>
        <w:t xml:space="preserve"> </w:t>
      </w:r>
      <w:r w:rsidR="00740B81" w:rsidRPr="00740B81">
        <w:rPr>
          <w:color w:val="000000"/>
          <w:lang w:val="nl-NL"/>
        </w:rPr>
        <w:t>Dus zeg ik niks.”</w:t>
      </w:r>
    </w:p>
    <w:p w14:paraId="0D4286FF" w14:textId="77777777" w:rsidR="000D6749" w:rsidRPr="00C5669C" w:rsidRDefault="00740B81" w:rsidP="000D6749">
      <w:pPr>
        <w:rPr>
          <w:color w:val="000000"/>
          <w:lang w:val="nl-NL"/>
        </w:rPr>
      </w:pPr>
      <w:r w:rsidRPr="00740B81">
        <w:rPr>
          <w:color w:val="000000"/>
          <w:lang w:val="nl-NL"/>
        </w:rPr>
        <w:t>Stel open vragen die een grotere verscheidenheid aan reacties openhouden en antwoord leerlingen met opmerkingen die andere ideeën niet in de weg staan.</w:t>
      </w:r>
      <w:r w:rsidR="000D6749" w:rsidRPr="00C5669C">
        <w:rPr>
          <w:color w:val="000000"/>
          <w:lang w:val="nl-NL"/>
        </w:rPr>
        <w:t xml:space="preserve"> </w:t>
      </w:r>
    </w:p>
    <w:p w14:paraId="4C41AC45" w14:textId="77777777" w:rsidR="000D6749" w:rsidRPr="00C5669C" w:rsidRDefault="00CA7F52" w:rsidP="000D6749">
      <w:pPr>
        <w:rPr>
          <w:color w:val="000000"/>
          <w:lang w:val="nl-NL"/>
        </w:rPr>
      </w:pPr>
      <w:r w:rsidRPr="00552352">
        <w:rPr>
          <w:color w:val="000000"/>
          <w:lang w:val="nl-NL"/>
        </w:rPr>
        <w:t xml:space="preserve"> </w:t>
      </w:r>
      <w:r w:rsidR="00740B81" w:rsidRPr="00552352">
        <w:rPr>
          <w:color w:val="000000"/>
          <w:lang w:val="nl-NL"/>
        </w:rPr>
        <w:t>“Dank je wel daarvoor, dat is erg interessant.</w:t>
      </w:r>
      <w:r w:rsidR="000D6749" w:rsidRPr="00C5669C">
        <w:rPr>
          <w:color w:val="000000"/>
          <w:lang w:val="nl-NL"/>
        </w:rPr>
        <w:t xml:space="preserve"> </w:t>
      </w:r>
      <w:r w:rsidR="00552352" w:rsidRPr="00552352">
        <w:rPr>
          <w:color w:val="000000"/>
          <w:lang w:val="nl-NL"/>
        </w:rPr>
        <w:t>Welke andere ideeën zijn er nog?”</w:t>
      </w:r>
    </w:p>
    <w:p w14:paraId="0E7A9F6C" w14:textId="77777777" w:rsidR="000D6749" w:rsidRPr="00C5669C" w:rsidRDefault="000D6749" w:rsidP="000D6749">
      <w:pPr>
        <w:rPr>
          <w:b/>
          <w:lang w:val="nl-NL"/>
        </w:rPr>
      </w:pPr>
    </w:p>
    <w:p w14:paraId="1142A93C" w14:textId="77777777" w:rsidR="000D6749" w:rsidRDefault="000D6749" w:rsidP="000D6749">
      <w:pPr>
        <w:pStyle w:val="Kop3"/>
        <w:rPr>
          <w:lang w:val="nl-NL"/>
        </w:rPr>
      </w:pPr>
      <w:r w:rsidRPr="00C5669C">
        <w:rPr>
          <w:lang w:val="nl-NL"/>
        </w:rPr>
        <w:t>5.</w:t>
      </w:r>
      <w:r w:rsidRPr="00C5669C">
        <w:rPr>
          <w:lang w:val="nl-NL"/>
        </w:rPr>
        <w:tab/>
        <w:t xml:space="preserve"> </w:t>
      </w:r>
      <w:r w:rsidR="00552352" w:rsidRPr="00877612">
        <w:rPr>
          <w:lang w:val="nl-NL"/>
        </w:rPr>
        <w:t>Ga op de reacties van leerlinge</w:t>
      </w:r>
      <w:r w:rsidR="00A82CF6">
        <w:rPr>
          <w:lang w:val="nl-NL"/>
        </w:rPr>
        <w:t>n in</w:t>
      </w:r>
    </w:p>
    <w:p w14:paraId="456322B6" w14:textId="77777777" w:rsidR="00A82CF6" w:rsidRPr="00A82CF6" w:rsidRDefault="00A82CF6" w:rsidP="00A82CF6">
      <w:pPr>
        <w:rPr>
          <w:lang w:val="nl-N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60"/>
      </w:tblGrid>
      <w:tr w:rsidR="000D6749" w:rsidRPr="00C5669C" w14:paraId="61B15CA0" w14:textId="77777777" w:rsidTr="006C73C6">
        <w:tc>
          <w:tcPr>
            <w:tcW w:w="3528" w:type="dxa"/>
            <w:vAlign w:val="center"/>
          </w:tcPr>
          <w:p w14:paraId="073777A3" w14:textId="77777777" w:rsidR="000D6749" w:rsidRPr="00C5669C" w:rsidRDefault="00877612" w:rsidP="00CA7F52">
            <w:pPr>
              <w:spacing w:before="120" w:after="120"/>
              <w:rPr>
                <w:b/>
                <w:lang w:val="nl-NL" w:bidi="ar-SA"/>
              </w:rPr>
            </w:pPr>
            <w:r w:rsidRPr="00877612">
              <w:rPr>
                <w:b/>
                <w:lang w:val="nl-NL" w:bidi="ar-SA"/>
              </w:rPr>
              <w:t>Vraag leerlingen om hun uitleg te herhalen</w:t>
            </w:r>
          </w:p>
        </w:tc>
        <w:tc>
          <w:tcPr>
            <w:tcW w:w="5760" w:type="dxa"/>
            <w:tcBorders>
              <w:bottom w:val="single" w:sz="4" w:space="0" w:color="auto"/>
            </w:tcBorders>
            <w:shd w:val="clear" w:color="auto" w:fill="auto"/>
            <w:vAlign w:val="center"/>
          </w:tcPr>
          <w:p w14:paraId="75F561AF" w14:textId="77777777" w:rsidR="000D6749" w:rsidRPr="00C5669C" w:rsidRDefault="00877612"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877612">
              <w:rPr>
                <w:lang w:val="nl-NL" w:bidi="ar-SA"/>
              </w:rPr>
              <w:t>Zou je dat nog eens willen herhalen?</w:t>
            </w:r>
          </w:p>
        </w:tc>
      </w:tr>
      <w:tr w:rsidR="000D6749" w:rsidRPr="00C5669C" w14:paraId="7AF882A6" w14:textId="77777777" w:rsidTr="006C73C6">
        <w:tc>
          <w:tcPr>
            <w:tcW w:w="3528" w:type="dxa"/>
            <w:vAlign w:val="center"/>
          </w:tcPr>
          <w:p w14:paraId="6C3B4F3F" w14:textId="77777777" w:rsidR="000D6749" w:rsidRPr="00C5669C" w:rsidRDefault="00877612" w:rsidP="00CA7F52">
            <w:pPr>
              <w:spacing w:before="120" w:after="120"/>
              <w:rPr>
                <w:b/>
                <w:lang w:val="nl-NL" w:bidi="ar-SA"/>
              </w:rPr>
            </w:pPr>
            <w:r w:rsidRPr="00877612">
              <w:rPr>
                <w:b/>
                <w:lang w:val="nl-NL" w:bidi="ar-SA"/>
              </w:rPr>
              <w:t>Vraag leerlingen verder uit te weiden</w:t>
            </w:r>
          </w:p>
        </w:tc>
        <w:tc>
          <w:tcPr>
            <w:tcW w:w="5760" w:type="dxa"/>
            <w:tcBorders>
              <w:bottom w:val="single" w:sz="4" w:space="0" w:color="auto"/>
            </w:tcBorders>
            <w:shd w:val="clear" w:color="auto" w:fill="auto"/>
            <w:vAlign w:val="center"/>
          </w:tcPr>
          <w:p w14:paraId="3A5C1E05" w14:textId="77777777" w:rsidR="000D6749" w:rsidRPr="00C5669C" w:rsidRDefault="00877612"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877612">
              <w:rPr>
                <w:lang w:val="nl-NL" w:bidi="ar-SA"/>
              </w:rPr>
              <w:t>Kun je daar wat meer over vertellen…</w:t>
            </w:r>
          </w:p>
        </w:tc>
      </w:tr>
      <w:tr w:rsidR="000D6749" w:rsidRPr="00C5669C" w14:paraId="7C2D41BB" w14:textId="77777777" w:rsidTr="006C73C6">
        <w:tc>
          <w:tcPr>
            <w:tcW w:w="3528" w:type="dxa"/>
            <w:vAlign w:val="center"/>
          </w:tcPr>
          <w:p w14:paraId="2AB91C88" w14:textId="77777777" w:rsidR="000D6749" w:rsidRPr="00C5669C" w:rsidRDefault="00877612" w:rsidP="00CA7F52">
            <w:pPr>
              <w:spacing w:before="120" w:after="120"/>
              <w:rPr>
                <w:b/>
                <w:lang w:val="nl-NL" w:bidi="ar-SA"/>
              </w:rPr>
            </w:pPr>
            <w:r w:rsidRPr="00877612">
              <w:rPr>
                <w:b/>
                <w:lang w:val="nl-NL" w:bidi="ar-SA"/>
              </w:rPr>
              <w:t>Daag leerlingen uit om een reden te geven</w:t>
            </w:r>
          </w:p>
        </w:tc>
        <w:tc>
          <w:tcPr>
            <w:tcW w:w="5760" w:type="dxa"/>
            <w:tcBorders>
              <w:bottom w:val="single" w:sz="4" w:space="0" w:color="auto"/>
            </w:tcBorders>
            <w:shd w:val="clear" w:color="auto" w:fill="auto"/>
            <w:vAlign w:val="center"/>
          </w:tcPr>
          <w:p w14:paraId="1A885B8F" w14:textId="77777777" w:rsidR="000D6749" w:rsidRPr="00C5669C" w:rsidRDefault="00877612"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877612">
              <w:rPr>
                <w:lang w:val="nl-NL" w:bidi="ar-SA"/>
              </w:rPr>
              <w:t>Kun je uitleggen waarom dat werkt?</w:t>
            </w:r>
          </w:p>
        </w:tc>
      </w:tr>
      <w:tr w:rsidR="000D6749" w:rsidRPr="00C5669C" w14:paraId="109A9484" w14:textId="77777777" w:rsidTr="006C73C6">
        <w:trPr>
          <w:trHeight w:val="611"/>
        </w:trPr>
        <w:tc>
          <w:tcPr>
            <w:tcW w:w="3528" w:type="dxa"/>
            <w:vAlign w:val="center"/>
          </w:tcPr>
          <w:p w14:paraId="6F3F9965" w14:textId="77777777" w:rsidR="000D6749" w:rsidRPr="00C5669C" w:rsidRDefault="00877612" w:rsidP="00CA7F52">
            <w:pPr>
              <w:spacing w:before="120" w:after="120"/>
              <w:rPr>
                <w:b/>
                <w:lang w:val="nl-NL" w:bidi="ar-SA"/>
              </w:rPr>
            </w:pPr>
            <w:r w:rsidRPr="00877612">
              <w:rPr>
                <w:b/>
                <w:lang w:val="nl-NL" w:bidi="ar-SA"/>
              </w:rPr>
              <w:t>Spoor aan tot andere reacties</w:t>
            </w:r>
          </w:p>
        </w:tc>
        <w:tc>
          <w:tcPr>
            <w:tcW w:w="5760" w:type="dxa"/>
            <w:tcBorders>
              <w:bottom w:val="single" w:sz="4" w:space="0" w:color="auto"/>
            </w:tcBorders>
            <w:shd w:val="clear" w:color="auto" w:fill="auto"/>
            <w:vAlign w:val="center"/>
          </w:tcPr>
          <w:p w14:paraId="75EC9845" w14:textId="77777777" w:rsidR="000D6749" w:rsidRPr="00C5669C" w:rsidRDefault="00877612" w:rsidP="00E169C8">
            <w:pPr>
              <w:numPr>
                <w:ilvl w:val="0"/>
                <w:numId w:val="14"/>
              </w:numPr>
              <w:pBdr>
                <w:top w:val="none" w:sz="0" w:space="2" w:color="FFFF00" w:shadow="1"/>
                <w:left w:val="none" w:sz="0" w:space="2" w:color="FFFF00" w:shadow="1"/>
                <w:bottom w:val="none" w:sz="0" w:space="2" w:color="FFFF00" w:shadow="1"/>
                <w:right w:val="none" w:sz="0" w:space="2" w:color="FFFF00" w:shadow="1"/>
              </w:pBdr>
              <w:spacing w:before="120" w:after="120"/>
              <w:rPr>
                <w:lang w:val="nl-NL" w:bidi="ar-SA"/>
              </w:rPr>
            </w:pPr>
            <w:r w:rsidRPr="00877612">
              <w:rPr>
                <w:lang w:val="nl-NL" w:bidi="ar-SA"/>
              </w:rPr>
              <w:t xml:space="preserve">Kun je een andere manier </w:t>
            </w:r>
            <w:r w:rsidR="00E169C8" w:rsidRPr="00877612">
              <w:rPr>
                <w:lang w:val="nl-NL" w:bidi="ar-SA"/>
              </w:rPr>
              <w:t xml:space="preserve">bedenken </w:t>
            </w:r>
            <w:r w:rsidRPr="00877612">
              <w:rPr>
                <w:lang w:val="nl-NL" w:bidi="ar-SA"/>
              </w:rPr>
              <w:t>om dit aan te pakken?</w:t>
            </w:r>
          </w:p>
        </w:tc>
      </w:tr>
      <w:tr w:rsidR="000D6749" w:rsidRPr="00C5669C" w14:paraId="10234809" w14:textId="77777777" w:rsidTr="006C73C6">
        <w:tc>
          <w:tcPr>
            <w:tcW w:w="3528" w:type="dxa"/>
            <w:vAlign w:val="center"/>
          </w:tcPr>
          <w:p w14:paraId="154052C3" w14:textId="77777777" w:rsidR="000D6749" w:rsidRPr="00C5669C" w:rsidRDefault="00877612" w:rsidP="00CA7F52">
            <w:pPr>
              <w:spacing w:before="120" w:after="120"/>
              <w:rPr>
                <w:b/>
                <w:lang w:val="nl-NL" w:bidi="ar-SA"/>
              </w:rPr>
            </w:pPr>
            <w:r w:rsidRPr="00877612">
              <w:rPr>
                <w:b/>
                <w:lang w:val="nl-NL" w:bidi="ar-SA"/>
              </w:rPr>
              <w:t>Ondersteun met non-verbale interesse</w:t>
            </w:r>
          </w:p>
        </w:tc>
        <w:tc>
          <w:tcPr>
            <w:tcW w:w="5760" w:type="dxa"/>
            <w:tcBorders>
              <w:bottom w:val="single" w:sz="4" w:space="0" w:color="auto"/>
            </w:tcBorders>
            <w:shd w:val="clear" w:color="auto" w:fill="auto"/>
            <w:vAlign w:val="center"/>
          </w:tcPr>
          <w:p w14:paraId="5FB3CF44" w14:textId="77777777" w:rsidR="000D6749" w:rsidRPr="00C5669C" w:rsidRDefault="00877612"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877612">
              <w:rPr>
                <w:lang w:val="nl-NL" w:bidi="ar-SA"/>
              </w:rPr>
              <w:t>Knik het hoofd, draai uw hand om aan te geven dat u meer wilt…</w:t>
            </w:r>
          </w:p>
        </w:tc>
      </w:tr>
      <w:tr w:rsidR="000D6749" w:rsidRPr="00C5669C" w14:paraId="3A3EE3B4" w14:textId="77777777" w:rsidTr="006C73C6">
        <w:tc>
          <w:tcPr>
            <w:tcW w:w="3528" w:type="dxa"/>
            <w:vAlign w:val="center"/>
          </w:tcPr>
          <w:p w14:paraId="348F3D10" w14:textId="77777777" w:rsidR="000D6749" w:rsidRPr="00C5669C" w:rsidRDefault="00877612" w:rsidP="00CA7F52">
            <w:pPr>
              <w:spacing w:before="120" w:after="120"/>
              <w:rPr>
                <w:b/>
                <w:lang w:val="nl-NL" w:bidi="ar-SA"/>
              </w:rPr>
            </w:pPr>
            <w:r w:rsidRPr="00877612">
              <w:rPr>
                <w:b/>
                <w:lang w:val="nl-NL" w:bidi="ar-SA"/>
              </w:rPr>
              <w:t>Moedig leerlingen aan om te speculeren</w:t>
            </w:r>
          </w:p>
        </w:tc>
        <w:tc>
          <w:tcPr>
            <w:tcW w:w="5760" w:type="dxa"/>
            <w:tcBorders>
              <w:bottom w:val="single" w:sz="4" w:space="0" w:color="auto"/>
            </w:tcBorders>
            <w:shd w:val="clear" w:color="auto" w:fill="auto"/>
            <w:vAlign w:val="center"/>
          </w:tcPr>
          <w:p w14:paraId="762666B3" w14:textId="77777777" w:rsidR="000D6749" w:rsidRPr="00C5669C" w:rsidRDefault="00877612"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877612">
              <w:rPr>
                <w:lang w:val="nl-NL" w:bidi="ar-SA"/>
              </w:rPr>
              <w:t>Wat zou er gebeuren als…?</w:t>
            </w:r>
          </w:p>
        </w:tc>
      </w:tr>
      <w:tr w:rsidR="000D6749" w:rsidRPr="00C5669C" w14:paraId="6DD51071" w14:textId="77777777" w:rsidTr="006C73C6">
        <w:tc>
          <w:tcPr>
            <w:tcW w:w="3528" w:type="dxa"/>
            <w:vAlign w:val="center"/>
          </w:tcPr>
          <w:p w14:paraId="19B241D7" w14:textId="77777777" w:rsidR="000D6749" w:rsidRPr="00A13434" w:rsidRDefault="00877612" w:rsidP="00CA7F52">
            <w:pPr>
              <w:spacing w:before="120" w:after="120"/>
              <w:rPr>
                <w:b/>
                <w:lang w:bidi="ar-SA"/>
              </w:rPr>
            </w:pPr>
            <w:r w:rsidRPr="00877612">
              <w:rPr>
                <w:b/>
                <w:lang w:val="nl-NL" w:bidi="ar-SA"/>
              </w:rPr>
              <w:t>Maak uitdagende opmerkingen</w:t>
            </w:r>
          </w:p>
        </w:tc>
        <w:tc>
          <w:tcPr>
            <w:tcW w:w="5760" w:type="dxa"/>
            <w:tcBorders>
              <w:bottom w:val="single" w:sz="4" w:space="0" w:color="auto"/>
            </w:tcBorders>
            <w:shd w:val="clear" w:color="auto" w:fill="auto"/>
            <w:vAlign w:val="center"/>
          </w:tcPr>
          <w:p w14:paraId="66949997" w14:textId="77777777" w:rsidR="000D6749" w:rsidRPr="00C5669C" w:rsidRDefault="00877612"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877612">
              <w:rPr>
                <w:lang w:val="nl-NL" w:bidi="ar-SA"/>
              </w:rPr>
              <w:t>Iemand in deze groep zei … hadden ze gelijk?</w:t>
            </w:r>
          </w:p>
        </w:tc>
      </w:tr>
      <w:tr w:rsidR="000D6749" w:rsidRPr="00C5669C" w14:paraId="584ABC1A" w14:textId="77777777" w:rsidTr="006C73C6">
        <w:tc>
          <w:tcPr>
            <w:tcW w:w="3528" w:type="dxa"/>
            <w:vAlign w:val="center"/>
          </w:tcPr>
          <w:p w14:paraId="21E4B00B" w14:textId="77777777" w:rsidR="000D6749" w:rsidRPr="00C5669C" w:rsidRDefault="00877612" w:rsidP="00CA7F52">
            <w:pPr>
              <w:spacing w:before="120" w:after="120"/>
              <w:rPr>
                <w:b/>
                <w:lang w:val="nl-NL" w:bidi="ar-SA"/>
              </w:rPr>
            </w:pPr>
            <w:r w:rsidRPr="00877612">
              <w:rPr>
                <w:b/>
                <w:lang w:val="nl-NL" w:bidi="ar-SA"/>
              </w:rPr>
              <w:t>Geef de mogelijkheid tot het herhalen van reacties</w:t>
            </w:r>
          </w:p>
        </w:tc>
        <w:tc>
          <w:tcPr>
            <w:tcW w:w="5760" w:type="dxa"/>
            <w:tcBorders>
              <w:bottom w:val="single" w:sz="4" w:space="0" w:color="auto"/>
            </w:tcBorders>
            <w:shd w:val="clear" w:color="auto" w:fill="auto"/>
            <w:vAlign w:val="center"/>
          </w:tcPr>
          <w:p w14:paraId="5D426C89" w14:textId="77777777" w:rsidR="000D6749" w:rsidRPr="00C5669C" w:rsidRDefault="00877612"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877612">
              <w:rPr>
                <w:lang w:val="nl-NL" w:bidi="ar-SA"/>
              </w:rPr>
              <w:t>Probeer het antwoord eerst uit op je partner.</w:t>
            </w:r>
          </w:p>
        </w:tc>
      </w:tr>
      <w:tr w:rsidR="000D6749" w:rsidRPr="00C5669C" w14:paraId="50ABB22C" w14:textId="77777777" w:rsidTr="006C73C6">
        <w:tc>
          <w:tcPr>
            <w:tcW w:w="3528" w:type="dxa"/>
            <w:vAlign w:val="center"/>
          </w:tcPr>
          <w:p w14:paraId="461F26B5" w14:textId="77777777" w:rsidR="000D6749" w:rsidRPr="00C5669C" w:rsidRDefault="00877612" w:rsidP="00CA7F52">
            <w:pPr>
              <w:spacing w:before="120" w:after="120"/>
              <w:rPr>
                <w:b/>
                <w:lang w:val="nl-NL" w:bidi="ar-SA"/>
              </w:rPr>
            </w:pPr>
            <w:r w:rsidRPr="00877612">
              <w:rPr>
                <w:b/>
                <w:lang w:val="nl-NL" w:bidi="ar-SA"/>
              </w:rPr>
              <w:t>Stimuleer leerlingen om vragen te stellen</w:t>
            </w:r>
          </w:p>
        </w:tc>
        <w:tc>
          <w:tcPr>
            <w:tcW w:w="5760" w:type="dxa"/>
            <w:tcBorders>
              <w:bottom w:val="single" w:sz="4" w:space="0" w:color="auto"/>
            </w:tcBorders>
            <w:shd w:val="clear" w:color="auto" w:fill="auto"/>
            <w:vAlign w:val="center"/>
          </w:tcPr>
          <w:p w14:paraId="341CD1DC" w14:textId="77777777" w:rsidR="000D6749" w:rsidRPr="00C5669C" w:rsidRDefault="00877612"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877612">
              <w:rPr>
                <w:lang w:val="nl-NL" w:bidi="ar-SA"/>
              </w:rPr>
              <w:t>Wil er iemand Pat een vraag daarover stellen?</w:t>
            </w:r>
            <w:r w:rsidR="000D6749" w:rsidRPr="00C5669C">
              <w:rPr>
                <w:lang w:val="nl-NL" w:bidi="ar-SA"/>
              </w:rPr>
              <w:t xml:space="preserve"> </w:t>
            </w:r>
          </w:p>
        </w:tc>
      </w:tr>
      <w:tr w:rsidR="000D6749" w:rsidRPr="00C5669C" w14:paraId="4B34AB58" w14:textId="77777777" w:rsidTr="006C73C6">
        <w:trPr>
          <w:trHeight w:val="629"/>
        </w:trPr>
        <w:tc>
          <w:tcPr>
            <w:tcW w:w="3528" w:type="dxa"/>
            <w:vAlign w:val="center"/>
          </w:tcPr>
          <w:p w14:paraId="65DF263D" w14:textId="77777777" w:rsidR="000D6749" w:rsidRPr="00C5669C" w:rsidRDefault="00877612" w:rsidP="00CA7F52">
            <w:pPr>
              <w:spacing w:before="120" w:after="120"/>
              <w:rPr>
                <w:b/>
                <w:lang w:val="nl-NL" w:bidi="ar-SA"/>
              </w:rPr>
            </w:pPr>
            <w:r w:rsidRPr="00877612">
              <w:rPr>
                <w:b/>
                <w:lang w:val="nl-NL" w:bidi="ar-SA"/>
              </w:rPr>
              <w:t>Vraag leerlingen om hardop te denken</w:t>
            </w:r>
          </w:p>
        </w:tc>
        <w:tc>
          <w:tcPr>
            <w:tcW w:w="5760" w:type="dxa"/>
            <w:tcBorders>
              <w:bottom w:val="single" w:sz="4" w:space="0" w:color="auto"/>
            </w:tcBorders>
            <w:shd w:val="clear" w:color="auto" w:fill="auto"/>
            <w:vAlign w:val="center"/>
          </w:tcPr>
          <w:p w14:paraId="3CCACD59" w14:textId="77777777" w:rsidR="000D6749" w:rsidRPr="00C5669C" w:rsidRDefault="00877612"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877612">
              <w:rPr>
                <w:lang w:val="nl-NL" w:bidi="ar-SA"/>
              </w:rPr>
              <w:t>Kun je dat stap voor stap doorlopen?</w:t>
            </w:r>
          </w:p>
        </w:tc>
      </w:tr>
      <w:tr w:rsidR="000D6749" w:rsidRPr="00C5669C" w14:paraId="5147FF57" w14:textId="77777777" w:rsidTr="006C73C6">
        <w:trPr>
          <w:trHeight w:val="611"/>
        </w:trPr>
        <w:tc>
          <w:tcPr>
            <w:tcW w:w="3528" w:type="dxa"/>
            <w:vAlign w:val="center"/>
          </w:tcPr>
          <w:p w14:paraId="3E9E2AE8" w14:textId="77777777" w:rsidR="000D6749" w:rsidRPr="00C5669C" w:rsidRDefault="00877612" w:rsidP="00CA7F52">
            <w:pPr>
              <w:spacing w:before="120" w:after="120"/>
              <w:rPr>
                <w:b/>
                <w:lang w:val="nl-NL" w:bidi="ar-SA"/>
              </w:rPr>
            </w:pPr>
            <w:r w:rsidRPr="00877612">
              <w:rPr>
                <w:b/>
                <w:lang w:val="nl-NL" w:bidi="ar-SA"/>
              </w:rPr>
              <w:t xml:space="preserve">Moedig leerlingen </w:t>
            </w:r>
            <w:r w:rsidR="00191FFA">
              <w:rPr>
                <w:b/>
                <w:lang w:val="nl-NL" w:bidi="ar-SA"/>
              </w:rPr>
              <w:t xml:space="preserve">aan </w:t>
            </w:r>
            <w:r w:rsidRPr="00877612">
              <w:rPr>
                <w:b/>
                <w:lang w:val="nl-NL" w:bidi="ar-SA"/>
              </w:rPr>
              <w:t>om verbanden te leggen</w:t>
            </w:r>
          </w:p>
        </w:tc>
        <w:tc>
          <w:tcPr>
            <w:tcW w:w="5760" w:type="dxa"/>
            <w:tcBorders>
              <w:bottom w:val="single" w:sz="4" w:space="0" w:color="auto"/>
            </w:tcBorders>
            <w:shd w:val="clear" w:color="auto" w:fill="auto"/>
            <w:vAlign w:val="center"/>
          </w:tcPr>
          <w:p w14:paraId="54E0DB40" w14:textId="77777777" w:rsidR="000D6749" w:rsidRPr="00C5669C" w:rsidRDefault="00342321"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6C73C6">
              <w:rPr>
                <w:lang w:val="nl-NL" w:bidi="ar-SA"/>
              </w:rPr>
              <w:t>Kun j</w:t>
            </w:r>
            <w:r>
              <w:rPr>
                <w:lang w:val="nl-NL" w:bidi="ar-SA"/>
              </w:rPr>
              <w:t>ij</w:t>
            </w:r>
            <w:r w:rsidRPr="006C73C6">
              <w:rPr>
                <w:lang w:val="nl-NL" w:bidi="ar-SA"/>
              </w:rPr>
              <w:t xml:space="preserve"> je iets herinneren wat we eerder ook zo gedaan hebben…?</w:t>
            </w:r>
            <w:r w:rsidRPr="00C5669C">
              <w:rPr>
                <w:lang w:val="nl-NL" w:bidi="ar-SA"/>
              </w:rPr>
              <w:t xml:space="preserve"> </w:t>
            </w:r>
          </w:p>
        </w:tc>
      </w:tr>
      <w:tr w:rsidR="000D6749" w:rsidRPr="00C5669C" w14:paraId="32A11206" w14:textId="77777777" w:rsidTr="006C73C6">
        <w:trPr>
          <w:trHeight w:val="485"/>
        </w:trPr>
        <w:tc>
          <w:tcPr>
            <w:tcW w:w="3528" w:type="dxa"/>
          </w:tcPr>
          <w:p w14:paraId="521B8552" w14:textId="77777777" w:rsidR="000D6749" w:rsidRPr="00A13434" w:rsidRDefault="006C73C6" w:rsidP="00CA7F52">
            <w:pPr>
              <w:spacing w:before="120" w:after="120"/>
              <w:rPr>
                <w:b/>
                <w:lang w:bidi="ar-SA"/>
              </w:rPr>
            </w:pPr>
            <w:r w:rsidRPr="006C73C6">
              <w:rPr>
                <w:b/>
                <w:lang w:val="nl-NL" w:bidi="ar-SA"/>
              </w:rPr>
              <w:t>Hardop denken met leerlingen</w:t>
            </w:r>
          </w:p>
        </w:tc>
        <w:tc>
          <w:tcPr>
            <w:tcW w:w="5760" w:type="dxa"/>
            <w:shd w:val="clear" w:color="auto" w:fill="auto"/>
          </w:tcPr>
          <w:p w14:paraId="04D67708" w14:textId="77777777" w:rsidR="000D6749" w:rsidRPr="00C5669C" w:rsidRDefault="006C73C6" w:rsidP="00CA7F52">
            <w:pPr>
              <w:numPr>
                <w:ilvl w:val="0"/>
                <w:numId w:val="14"/>
              </w:numPr>
              <w:pBdr>
                <w:top w:val="none" w:sz="0" w:space="2" w:color="C0C0C0" w:shadow="1"/>
                <w:left w:val="none" w:sz="0" w:space="2" w:color="C0C0C0" w:shadow="1"/>
                <w:bottom w:val="none" w:sz="0" w:space="2" w:color="C0C0C0" w:shadow="1"/>
                <w:right w:val="none" w:sz="0" w:space="2" w:color="C0C0C0" w:shadow="1"/>
              </w:pBdr>
              <w:spacing w:before="120" w:after="120"/>
              <w:rPr>
                <w:lang w:val="nl-NL" w:bidi="ar-SA"/>
              </w:rPr>
            </w:pPr>
            <w:r w:rsidRPr="006C73C6">
              <w:rPr>
                <w:lang w:val="nl-NL" w:bidi="ar-SA"/>
              </w:rPr>
              <w:t xml:space="preserve">Laten we hier samen eens goed over nadenken… </w:t>
            </w:r>
          </w:p>
        </w:tc>
      </w:tr>
    </w:tbl>
    <w:p w14:paraId="683D38C8" w14:textId="77777777" w:rsidR="000D6749" w:rsidRPr="00C5669C" w:rsidRDefault="000D6749" w:rsidP="00A13434">
      <w:pPr>
        <w:pStyle w:val="Kop2"/>
        <w:rPr>
          <w:lang w:val="nl-NL"/>
        </w:rPr>
      </w:pPr>
      <w:bookmarkStart w:id="4" w:name="_Toc293501326"/>
      <w:r w:rsidRPr="00C5669C">
        <w:rPr>
          <w:lang w:val="nl-NL"/>
        </w:rPr>
        <w:lastRenderedPageBreak/>
        <w:t>4.</w:t>
      </w:r>
      <w:r w:rsidRPr="00C5669C">
        <w:rPr>
          <w:lang w:val="nl-NL"/>
        </w:rPr>
        <w:tab/>
      </w:r>
      <w:r w:rsidR="006C73C6" w:rsidRPr="006C73C6">
        <w:rPr>
          <w:lang w:val="nl-NL"/>
        </w:rPr>
        <w:t>Het observeren van een les</w:t>
      </w:r>
      <w:bookmarkEnd w:id="4"/>
      <w:r w:rsidRPr="00C5669C">
        <w:rPr>
          <w:lang w:val="nl-NL"/>
        </w:rPr>
        <w:tab/>
      </w:r>
    </w:p>
    <w:p w14:paraId="0FB8513D" w14:textId="77777777" w:rsidR="000D6749" w:rsidRPr="00C5669C" w:rsidRDefault="000D6749">
      <w:pPr>
        <w:rPr>
          <w:lang w:val="nl-NL"/>
        </w:rPr>
      </w:pPr>
    </w:p>
    <w:tbl>
      <w:tblPr>
        <w:tblW w:w="0" w:type="auto"/>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4735"/>
        <w:gridCol w:w="4122"/>
      </w:tblGrid>
      <w:tr w:rsidR="000D6749" w:rsidRPr="00C5669C" w14:paraId="08C28711" w14:textId="77777777" w:rsidTr="006C73C6">
        <w:trPr>
          <w:trHeight w:val="351"/>
        </w:trPr>
        <w:tc>
          <w:tcPr>
            <w:tcW w:w="9056" w:type="dxa"/>
            <w:gridSpan w:val="2"/>
            <w:tcBorders>
              <w:top w:val="single" w:sz="4" w:space="0" w:color="auto"/>
              <w:bottom w:val="nil"/>
            </w:tcBorders>
            <w:shd w:val="clear" w:color="auto" w:fill="auto"/>
          </w:tcPr>
          <w:p w14:paraId="2D1138F3" w14:textId="77777777" w:rsidR="000D6749" w:rsidRPr="00C5669C" w:rsidRDefault="006C73C6" w:rsidP="00CA7F52">
            <w:pPr>
              <w:pStyle w:val="Kop3"/>
              <w:outlineLvl w:val="2"/>
              <w:rPr>
                <w:lang w:val="nl-NL" w:bidi="ar-SA"/>
              </w:rPr>
            </w:pPr>
            <w:r w:rsidRPr="006C73C6">
              <w:rPr>
                <w:lang w:val="nl-NL" w:bidi="ar-SA"/>
              </w:rPr>
              <w:t>Het delen van de benzineprijs</w:t>
            </w:r>
          </w:p>
        </w:tc>
      </w:tr>
      <w:tr w:rsidR="000D6749" w:rsidRPr="00A13434" w14:paraId="3DFB60B3" w14:textId="77777777" w:rsidTr="006C73C6">
        <w:trPr>
          <w:trHeight w:val="3978"/>
        </w:trPr>
        <w:tc>
          <w:tcPr>
            <w:tcW w:w="4934" w:type="dxa"/>
            <w:tcBorders>
              <w:top w:val="nil"/>
            </w:tcBorders>
          </w:tcPr>
          <w:p w14:paraId="29C440EA" w14:textId="77777777" w:rsidR="000D6749" w:rsidRPr="00C5669C" w:rsidRDefault="006C73C6" w:rsidP="00A13434">
            <w:pPr>
              <w:pStyle w:val="para"/>
              <w:rPr>
                <w:lang w:val="nl-NL"/>
              </w:rPr>
            </w:pPr>
            <w:r w:rsidRPr="006C73C6">
              <w:rPr>
                <w:lang w:val="nl-NL"/>
              </w:rPr>
              <w:t>Elke dag rijdt de moeder van Dan hem naar school.</w:t>
            </w:r>
            <w:r w:rsidR="000D6749" w:rsidRPr="00C5669C">
              <w:rPr>
                <w:lang w:val="nl-NL"/>
              </w:rPr>
              <w:t xml:space="preserve"> </w:t>
            </w:r>
          </w:p>
          <w:p w14:paraId="68FB0B26" w14:textId="77777777" w:rsidR="000D6749" w:rsidRPr="00C5669C" w:rsidRDefault="006C73C6" w:rsidP="00A13434">
            <w:pPr>
              <w:pStyle w:val="para"/>
              <w:rPr>
                <w:lang w:val="nl-NL"/>
              </w:rPr>
            </w:pPr>
            <w:r w:rsidRPr="006C73C6">
              <w:rPr>
                <w:lang w:val="nl-NL"/>
              </w:rPr>
              <w:t xml:space="preserve">Onderweg pikt ze 3 van Dan’s vrienden op; Chris, Ben en Anne. </w:t>
            </w:r>
          </w:p>
          <w:p w14:paraId="01E7AF36" w14:textId="77777777" w:rsidR="000D6749" w:rsidRPr="00C5669C" w:rsidRDefault="006C73C6" w:rsidP="00A13434">
            <w:pPr>
              <w:pStyle w:val="para"/>
              <w:rPr>
                <w:lang w:val="nl-NL"/>
              </w:rPr>
            </w:pPr>
            <w:r w:rsidRPr="006C73C6">
              <w:rPr>
                <w:lang w:val="nl-NL"/>
              </w:rPr>
              <w:t>Elke middag rijdt ze terug langs dezelfde route en levert ze weer thuis af.</w:t>
            </w:r>
          </w:p>
          <w:p w14:paraId="30396E81" w14:textId="77777777" w:rsidR="000D6749" w:rsidRPr="00C5669C" w:rsidRDefault="006C73C6" w:rsidP="00A13434">
            <w:pPr>
              <w:pStyle w:val="para"/>
              <w:rPr>
                <w:lang w:val="nl-NL"/>
              </w:rPr>
            </w:pPr>
            <w:r w:rsidRPr="006C73C6">
              <w:rPr>
                <w:lang w:val="nl-NL"/>
              </w:rPr>
              <w:t>Aan het eind va</w:t>
            </w:r>
            <w:r w:rsidR="00191FFA">
              <w:rPr>
                <w:lang w:val="nl-NL"/>
              </w:rPr>
              <w:t>n een periode beslissen de vier</w:t>
            </w:r>
            <w:r w:rsidRPr="006C73C6">
              <w:rPr>
                <w:lang w:val="nl-NL"/>
              </w:rPr>
              <w:t xml:space="preserve"> om een bedrag van 100 euro te betalen voor de benzinekosten.</w:t>
            </w:r>
          </w:p>
          <w:p w14:paraId="26511413" w14:textId="77777777" w:rsidR="000D6749" w:rsidRPr="00C5669C" w:rsidRDefault="006C73C6" w:rsidP="00A13434">
            <w:pPr>
              <w:pStyle w:val="para"/>
              <w:rPr>
                <w:lang w:val="nl-NL"/>
              </w:rPr>
            </w:pPr>
            <w:r w:rsidRPr="006C73C6">
              <w:rPr>
                <w:lang w:val="nl-NL"/>
              </w:rPr>
              <w:t>Hoe zouden ze de kosten moeten verdelen?</w:t>
            </w:r>
            <w:r w:rsidR="00CA7F52" w:rsidRPr="00C5669C">
              <w:rPr>
                <w:lang w:val="nl-NL"/>
              </w:rPr>
              <w:t xml:space="preserve"> </w:t>
            </w:r>
            <w:r w:rsidR="000D6749" w:rsidRPr="00C5669C">
              <w:rPr>
                <w:lang w:val="nl-NL"/>
              </w:rPr>
              <w:br/>
            </w:r>
            <w:r w:rsidRPr="006C73C6">
              <w:rPr>
                <w:lang w:val="nl-NL"/>
              </w:rPr>
              <w:t>Geef een aantal redelijke oplossingen en geef aan welke jij denkt dat de beste is en waarom.</w:t>
            </w:r>
          </w:p>
          <w:p w14:paraId="0F7BD2C7" w14:textId="77777777" w:rsidR="000D6749" w:rsidRPr="00C5669C" w:rsidRDefault="000D6749" w:rsidP="00A13434">
            <w:pPr>
              <w:pStyle w:val="para"/>
              <w:rPr>
                <w:lang w:val="nl-NL"/>
              </w:rPr>
            </w:pPr>
          </w:p>
        </w:tc>
        <w:tc>
          <w:tcPr>
            <w:tcW w:w="4122" w:type="dxa"/>
            <w:tcBorders>
              <w:top w:val="nil"/>
            </w:tcBorders>
          </w:tcPr>
          <w:p w14:paraId="1C51E6C6" w14:textId="4AB99968" w:rsidR="000D6749" w:rsidRPr="00A13434" w:rsidRDefault="00AE4041" w:rsidP="00A13434">
            <w:pPr>
              <w:pStyle w:val="para"/>
            </w:pPr>
            <w:r w:rsidRPr="00A13434">
              <w:rPr>
                <w:noProof/>
                <w:lang w:val="nl-NL" w:eastAsia="nl-NL"/>
              </w:rPr>
              <w:drawing>
                <wp:inline distT="0" distB="0" distL="0" distR="0" wp14:anchorId="4EEA0BB4" wp14:editId="7BA381DB">
                  <wp:extent cx="2475230" cy="20497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230" cy="2049780"/>
                          </a:xfrm>
                          <a:prstGeom prst="rect">
                            <a:avLst/>
                          </a:prstGeom>
                          <a:noFill/>
                          <a:ln>
                            <a:noFill/>
                          </a:ln>
                        </pic:spPr>
                      </pic:pic>
                    </a:graphicData>
                  </a:graphic>
                </wp:inline>
              </w:drawing>
            </w:r>
          </w:p>
          <w:p w14:paraId="0D0F028A" w14:textId="77777777" w:rsidR="00404B29" w:rsidRPr="00C5669C" w:rsidRDefault="006C73C6" w:rsidP="006C73C6">
            <w:pPr>
              <w:pStyle w:val="para"/>
              <w:rPr>
                <w:lang w:val="nl-NL"/>
              </w:rPr>
            </w:pPr>
            <w:r w:rsidRPr="006C73C6">
              <w:rPr>
                <w:lang w:val="nl-NL"/>
              </w:rPr>
              <w:t xml:space="preserve">Deze kaart toont waar iedereen woont en de route die genomen wordt. </w:t>
            </w:r>
          </w:p>
          <w:p w14:paraId="13E11BFC" w14:textId="77777777" w:rsidR="000D6749" w:rsidRPr="00A13434" w:rsidRDefault="00404B29" w:rsidP="006C73C6">
            <w:pPr>
              <w:pStyle w:val="para"/>
            </w:pPr>
            <w:r>
              <w:t>5 miles &gt; 5 kilometer</w:t>
            </w:r>
          </w:p>
        </w:tc>
      </w:tr>
    </w:tbl>
    <w:p w14:paraId="6FB977CF" w14:textId="77777777" w:rsidR="000D6749" w:rsidRPr="00C5669C" w:rsidRDefault="006C73C6" w:rsidP="00A13434">
      <w:pPr>
        <w:pStyle w:val="para"/>
        <w:rPr>
          <w:lang w:val="nl-NL"/>
        </w:rPr>
      </w:pPr>
      <w:r w:rsidRPr="006C73C6">
        <w:rPr>
          <w:lang w:val="nl-NL"/>
        </w:rPr>
        <w:t>Twee beargumenteerde methodes worden hieronder getoond.</w:t>
      </w:r>
      <w:r w:rsidR="000D6749" w:rsidRPr="00C5669C">
        <w:rPr>
          <w:lang w:val="nl-NL"/>
        </w:rPr>
        <w:t xml:space="preserve"> </w:t>
      </w:r>
      <w:r w:rsidR="009F2246">
        <w:rPr>
          <w:lang w:val="nl-NL"/>
        </w:rPr>
        <w:t>Welke vind</w:t>
      </w:r>
      <w:r w:rsidRPr="004A21D2">
        <w:rPr>
          <w:lang w:val="nl-NL"/>
        </w:rPr>
        <w:t xml:space="preserve"> </w:t>
      </w:r>
      <w:r w:rsidR="004A21D2" w:rsidRPr="004A21D2">
        <w:rPr>
          <w:lang w:val="nl-NL"/>
        </w:rPr>
        <w:t>je</w:t>
      </w:r>
      <w:r w:rsidRPr="004A21D2">
        <w:rPr>
          <w:lang w:val="nl-NL"/>
        </w:rPr>
        <w:t xml:space="preserve"> beter?</w:t>
      </w:r>
    </w:p>
    <w:p w14:paraId="393636A9" w14:textId="77777777" w:rsidR="000D6749" w:rsidRPr="00C5669C" w:rsidRDefault="004A21D2" w:rsidP="00A13434">
      <w:pPr>
        <w:pStyle w:val="para"/>
        <w:rPr>
          <w:b/>
          <w:lang w:val="nl-NL"/>
        </w:rPr>
      </w:pPr>
      <w:r w:rsidRPr="004A21D2">
        <w:rPr>
          <w:b/>
          <w:lang w:val="nl-NL"/>
        </w:rPr>
        <w:t>Methode 1:</w:t>
      </w:r>
    </w:p>
    <w:p w14:paraId="6FDBD1F9" w14:textId="77777777" w:rsidR="00EC7457" w:rsidRDefault="004A21D2" w:rsidP="00A13434">
      <w:pPr>
        <w:pStyle w:val="para"/>
        <w:rPr>
          <w:lang w:val="nl-NL"/>
        </w:rPr>
      </w:pPr>
      <w:r w:rsidRPr="004A21D2">
        <w:rPr>
          <w:lang w:val="nl-NL"/>
        </w:rPr>
        <w:t xml:space="preserve">Dit is om de kosten te delen naar verhouding tot de afstand dat de </w:t>
      </w:r>
      <w:r w:rsidR="00191FFA">
        <w:rPr>
          <w:lang w:val="nl-NL"/>
        </w:rPr>
        <w:t>kinderen</w:t>
      </w:r>
      <w:r w:rsidRPr="004A21D2">
        <w:rPr>
          <w:lang w:val="nl-NL"/>
        </w:rPr>
        <w:t xml:space="preserve"> leven van school:</w:t>
      </w:r>
      <w:r w:rsidR="000D6749" w:rsidRPr="00C5669C">
        <w:rPr>
          <w:lang w:val="nl-NL"/>
        </w:rPr>
        <w:t xml:space="preserve"> </w:t>
      </w:r>
      <w:r w:rsidR="000D6749" w:rsidRPr="00C5669C">
        <w:rPr>
          <w:lang w:val="nl-NL"/>
        </w:rPr>
        <w:br/>
      </w:r>
      <w:r w:rsidR="00361652" w:rsidRPr="0052166C">
        <w:rPr>
          <w:lang w:val="nl-NL"/>
        </w:rPr>
        <w:t>2</w:t>
      </w:r>
      <w:r w:rsidR="00EC7457">
        <w:rPr>
          <w:lang w:val="nl-NL"/>
        </w:rPr>
        <w:t xml:space="preserve"> </w:t>
      </w:r>
      <w:r w:rsidR="00361652" w:rsidRPr="0052166C">
        <w:rPr>
          <w:lang w:val="nl-NL"/>
        </w:rPr>
        <w:t>: 5</w:t>
      </w:r>
      <w:r w:rsidR="00EC7457">
        <w:rPr>
          <w:lang w:val="nl-NL"/>
        </w:rPr>
        <w:t xml:space="preserve"> </w:t>
      </w:r>
      <w:r w:rsidR="00361652" w:rsidRPr="0052166C">
        <w:rPr>
          <w:lang w:val="nl-NL"/>
        </w:rPr>
        <w:t>: 8</w:t>
      </w:r>
      <w:r w:rsidR="00EC7457">
        <w:rPr>
          <w:lang w:val="nl-NL"/>
        </w:rPr>
        <w:t xml:space="preserve"> </w:t>
      </w:r>
      <w:r w:rsidR="00361652" w:rsidRPr="0052166C">
        <w:rPr>
          <w:lang w:val="nl-NL"/>
        </w:rPr>
        <w:t xml:space="preserve">: 10. </w:t>
      </w:r>
    </w:p>
    <w:p w14:paraId="5F1342D4" w14:textId="77777777" w:rsidR="000D6749" w:rsidRPr="00C5669C" w:rsidRDefault="00361652" w:rsidP="00A13434">
      <w:pPr>
        <w:pStyle w:val="para"/>
        <w:rPr>
          <w:lang w:val="nl-NL"/>
        </w:rPr>
      </w:pPr>
      <w:r w:rsidRPr="0052166C">
        <w:rPr>
          <w:lang w:val="nl-NL"/>
        </w:rPr>
        <w:t>Dus</w:t>
      </w:r>
      <w:r w:rsidR="00EC7457">
        <w:rPr>
          <w:lang w:val="nl-NL"/>
        </w:rPr>
        <w:t xml:space="preserve"> </w:t>
      </w:r>
      <w:r w:rsidR="0052166C" w:rsidRPr="0052166C">
        <w:rPr>
          <w:lang w:val="nl-NL"/>
        </w:rPr>
        <w:t>Anne betaalt</w:t>
      </w:r>
      <w:r w:rsidR="000D6749" w:rsidRPr="00C5669C">
        <w:rPr>
          <w:lang w:val="nl-NL"/>
        </w:rPr>
        <w:t xml:space="preserve"> </w:t>
      </w:r>
      <w:r w:rsidR="00404B29" w:rsidRPr="00404B29">
        <w:rPr>
          <w:lang w:val="nl-NL"/>
        </w:rPr>
        <w:t>€8</w:t>
      </w:r>
      <w:r w:rsidR="00284500">
        <w:rPr>
          <w:lang w:val="nl-NL"/>
        </w:rPr>
        <w:t>,</w:t>
      </w:r>
      <w:r w:rsidR="00404B29" w:rsidRPr="00404B29">
        <w:rPr>
          <w:lang w:val="nl-NL"/>
        </w:rPr>
        <w:t xml:space="preserve"> Ben betaalt</w:t>
      </w:r>
      <w:r w:rsidR="000D6749" w:rsidRPr="00C5669C">
        <w:rPr>
          <w:lang w:val="nl-NL"/>
        </w:rPr>
        <w:t xml:space="preserve"> </w:t>
      </w:r>
      <w:r w:rsidR="00404B29" w:rsidRPr="00404B29">
        <w:rPr>
          <w:lang w:val="nl-NL"/>
        </w:rPr>
        <w:t>€20</w:t>
      </w:r>
      <w:r w:rsidR="00284500">
        <w:rPr>
          <w:lang w:val="nl-NL"/>
        </w:rPr>
        <w:t>,</w:t>
      </w:r>
      <w:r w:rsidR="00404B29" w:rsidRPr="00404B29">
        <w:rPr>
          <w:lang w:val="nl-NL"/>
        </w:rPr>
        <w:t xml:space="preserve"> Chris betaalt</w:t>
      </w:r>
      <w:r w:rsidR="000D6749" w:rsidRPr="00C5669C">
        <w:rPr>
          <w:lang w:val="nl-NL"/>
        </w:rPr>
        <w:t xml:space="preserve"> </w:t>
      </w:r>
      <w:r w:rsidR="00404B29" w:rsidRPr="00404B29">
        <w:rPr>
          <w:lang w:val="nl-NL"/>
        </w:rPr>
        <w:t>€32</w:t>
      </w:r>
      <w:r w:rsidR="00EC7457">
        <w:rPr>
          <w:lang w:val="nl-NL"/>
        </w:rPr>
        <w:t xml:space="preserve"> en</w:t>
      </w:r>
      <w:r w:rsidR="00404B29" w:rsidRPr="00404B29">
        <w:rPr>
          <w:lang w:val="nl-NL"/>
        </w:rPr>
        <w:t xml:space="preserve"> Dan betaalt</w:t>
      </w:r>
      <w:r w:rsidR="00404B29" w:rsidRPr="00C5669C">
        <w:rPr>
          <w:lang w:val="nl-NL"/>
        </w:rPr>
        <w:t xml:space="preserve"> €</w:t>
      </w:r>
      <w:r w:rsidR="000D6749" w:rsidRPr="00C5669C">
        <w:rPr>
          <w:lang w:val="nl-NL"/>
        </w:rPr>
        <w:t>40</w:t>
      </w:r>
      <w:r w:rsidR="00EC7457">
        <w:rPr>
          <w:lang w:val="nl-NL"/>
        </w:rPr>
        <w:t>.</w:t>
      </w:r>
    </w:p>
    <w:p w14:paraId="00F7A526" w14:textId="77777777" w:rsidR="000D6749" w:rsidRPr="00C5669C" w:rsidRDefault="00404B29" w:rsidP="00A13434">
      <w:pPr>
        <w:pStyle w:val="para"/>
        <w:rPr>
          <w:b/>
          <w:lang w:val="nl-NL"/>
        </w:rPr>
      </w:pPr>
      <w:r w:rsidRPr="00404B29">
        <w:rPr>
          <w:b/>
          <w:lang w:val="nl-NL"/>
        </w:rPr>
        <w:t>Methode 2:</w:t>
      </w:r>
    </w:p>
    <w:p w14:paraId="37874606" w14:textId="77777777" w:rsidR="000D6749" w:rsidRPr="00C5669C" w:rsidRDefault="00404B29" w:rsidP="00A13434">
      <w:pPr>
        <w:pStyle w:val="para"/>
        <w:rPr>
          <w:lang w:val="nl-NL"/>
        </w:rPr>
      </w:pPr>
      <w:r w:rsidRPr="00404B29">
        <w:rPr>
          <w:lang w:val="nl-NL"/>
        </w:rPr>
        <w:t>Ga er vanuit dat, samen, zij €10 per kilometer moeten betalen.</w:t>
      </w:r>
      <w:r w:rsidR="000D6749" w:rsidRPr="00C5669C">
        <w:rPr>
          <w:lang w:val="nl-NL"/>
        </w:rPr>
        <w:t xml:space="preserve"> </w:t>
      </w:r>
      <w:r w:rsidRPr="00404B29">
        <w:rPr>
          <w:lang w:val="nl-NL"/>
        </w:rPr>
        <w:t>De kosten worden als volgt verdeeld:</w:t>
      </w:r>
      <w:r w:rsidR="00CA7F52" w:rsidRPr="00C5669C">
        <w:rPr>
          <w:lang w:val="nl-NL"/>
        </w:rPr>
        <w:t xml:space="preserve"> </w:t>
      </w:r>
      <w:r w:rsidR="000D6749" w:rsidRPr="00C5669C">
        <w:rPr>
          <w:lang w:val="nl-NL"/>
        </w:rPr>
        <w:br/>
      </w:r>
    </w:p>
    <w:tbl>
      <w:tblPr>
        <w:tblW w:w="0" w:type="auto"/>
        <w:jc w:val="center"/>
        <w:tblLayout w:type="fixed"/>
        <w:tblCellMar>
          <w:left w:w="86" w:type="dxa"/>
          <w:right w:w="86" w:type="dxa"/>
        </w:tblCellMar>
        <w:tblLook w:val="0000" w:firstRow="0" w:lastRow="0" w:firstColumn="0" w:lastColumn="0" w:noHBand="0" w:noVBand="0"/>
      </w:tblPr>
      <w:tblGrid>
        <w:gridCol w:w="2150"/>
        <w:gridCol w:w="1372"/>
        <w:gridCol w:w="1373"/>
        <w:gridCol w:w="1372"/>
        <w:gridCol w:w="1373"/>
      </w:tblGrid>
      <w:tr w:rsidR="000D6749" w:rsidRPr="00A13434" w14:paraId="6316CB37" w14:textId="77777777">
        <w:tblPrEx>
          <w:tblCellMar>
            <w:top w:w="0" w:type="dxa"/>
            <w:bottom w:w="0" w:type="dxa"/>
          </w:tblCellMar>
        </w:tblPrEx>
        <w:trPr>
          <w:cantSplit/>
          <w:jc w:val="center"/>
        </w:trPr>
        <w:tc>
          <w:tcPr>
            <w:tcW w:w="2150" w:type="dxa"/>
            <w:tcBorders>
              <w:top w:val="single" w:sz="6" w:space="0" w:color="auto"/>
              <w:left w:val="single" w:sz="6" w:space="0" w:color="auto"/>
              <w:bottom w:val="single" w:sz="6" w:space="0" w:color="auto"/>
              <w:right w:val="single" w:sz="6" w:space="0" w:color="auto"/>
            </w:tcBorders>
          </w:tcPr>
          <w:p w14:paraId="5B9615E4" w14:textId="77777777" w:rsidR="000D6749" w:rsidRPr="00C5669C" w:rsidRDefault="000D6749" w:rsidP="00A13434">
            <w:pPr>
              <w:pStyle w:val="para"/>
              <w:rPr>
                <w:lang w:val="nl-NL"/>
              </w:rPr>
            </w:pPr>
          </w:p>
        </w:tc>
        <w:tc>
          <w:tcPr>
            <w:tcW w:w="1372" w:type="dxa"/>
            <w:tcBorders>
              <w:top w:val="single" w:sz="6" w:space="0" w:color="auto"/>
              <w:left w:val="single" w:sz="6" w:space="0" w:color="auto"/>
              <w:bottom w:val="single" w:sz="6" w:space="0" w:color="auto"/>
              <w:right w:val="single" w:sz="6" w:space="0" w:color="auto"/>
            </w:tcBorders>
          </w:tcPr>
          <w:p w14:paraId="27D2BC99" w14:textId="77777777" w:rsidR="000D6749" w:rsidRPr="00A13434" w:rsidRDefault="00404B29" w:rsidP="00CA7F52">
            <w:pPr>
              <w:pStyle w:val="para"/>
            </w:pPr>
            <w:r w:rsidRPr="00404B29">
              <w:rPr>
                <w:lang w:val="nl-NL"/>
              </w:rPr>
              <w:t>Anne</w:t>
            </w:r>
          </w:p>
        </w:tc>
        <w:tc>
          <w:tcPr>
            <w:tcW w:w="1373" w:type="dxa"/>
            <w:tcBorders>
              <w:top w:val="single" w:sz="6" w:space="0" w:color="auto"/>
              <w:left w:val="single" w:sz="6" w:space="0" w:color="auto"/>
              <w:bottom w:val="single" w:sz="6" w:space="0" w:color="auto"/>
              <w:right w:val="single" w:sz="6" w:space="0" w:color="auto"/>
            </w:tcBorders>
          </w:tcPr>
          <w:p w14:paraId="5A99FB38" w14:textId="77777777" w:rsidR="000D6749" w:rsidRPr="00A13434" w:rsidRDefault="00404B29" w:rsidP="00CA7F52">
            <w:pPr>
              <w:pStyle w:val="para"/>
            </w:pPr>
            <w:r w:rsidRPr="00404B29">
              <w:rPr>
                <w:lang w:val="nl-NL"/>
              </w:rPr>
              <w:t>Ben</w:t>
            </w:r>
          </w:p>
        </w:tc>
        <w:tc>
          <w:tcPr>
            <w:tcW w:w="1372" w:type="dxa"/>
            <w:tcBorders>
              <w:top w:val="single" w:sz="6" w:space="0" w:color="auto"/>
              <w:left w:val="single" w:sz="6" w:space="0" w:color="auto"/>
              <w:bottom w:val="single" w:sz="6" w:space="0" w:color="auto"/>
              <w:right w:val="single" w:sz="6" w:space="0" w:color="auto"/>
            </w:tcBorders>
          </w:tcPr>
          <w:p w14:paraId="604771AD" w14:textId="77777777" w:rsidR="000D6749" w:rsidRPr="00A13434" w:rsidRDefault="00404B29" w:rsidP="00CA7F52">
            <w:pPr>
              <w:pStyle w:val="para"/>
            </w:pPr>
            <w:r w:rsidRPr="00404B29">
              <w:rPr>
                <w:lang w:val="nl-NL"/>
              </w:rPr>
              <w:t>Chris</w:t>
            </w:r>
          </w:p>
        </w:tc>
        <w:tc>
          <w:tcPr>
            <w:tcW w:w="1373" w:type="dxa"/>
            <w:tcBorders>
              <w:top w:val="single" w:sz="6" w:space="0" w:color="auto"/>
              <w:left w:val="single" w:sz="6" w:space="0" w:color="auto"/>
              <w:bottom w:val="single" w:sz="6" w:space="0" w:color="auto"/>
              <w:right w:val="single" w:sz="6" w:space="0" w:color="auto"/>
            </w:tcBorders>
          </w:tcPr>
          <w:p w14:paraId="2FE0EDFD" w14:textId="77777777" w:rsidR="000D6749" w:rsidRPr="00A13434" w:rsidRDefault="00404B29" w:rsidP="00CA7F52">
            <w:pPr>
              <w:pStyle w:val="para"/>
            </w:pPr>
            <w:r w:rsidRPr="00404B29">
              <w:rPr>
                <w:lang w:val="nl-NL"/>
              </w:rPr>
              <w:t>Dan</w:t>
            </w:r>
          </w:p>
        </w:tc>
      </w:tr>
      <w:tr w:rsidR="000D6749" w:rsidRPr="00A13434" w14:paraId="1E7F430F" w14:textId="77777777">
        <w:tblPrEx>
          <w:tblCellMar>
            <w:top w:w="0" w:type="dxa"/>
            <w:bottom w:w="0" w:type="dxa"/>
          </w:tblCellMar>
        </w:tblPrEx>
        <w:trPr>
          <w:cantSplit/>
          <w:jc w:val="center"/>
        </w:trPr>
        <w:tc>
          <w:tcPr>
            <w:tcW w:w="2150" w:type="dxa"/>
            <w:tcBorders>
              <w:top w:val="single" w:sz="6" w:space="0" w:color="auto"/>
              <w:left w:val="single" w:sz="6" w:space="0" w:color="auto"/>
              <w:bottom w:val="single" w:sz="6" w:space="0" w:color="auto"/>
              <w:right w:val="single" w:sz="6" w:space="0" w:color="auto"/>
            </w:tcBorders>
          </w:tcPr>
          <w:p w14:paraId="7C7EE1AE" w14:textId="77777777" w:rsidR="000D6749" w:rsidRPr="00A13434" w:rsidRDefault="00404B29" w:rsidP="00CA7F52">
            <w:pPr>
              <w:pStyle w:val="para"/>
            </w:pPr>
            <w:r w:rsidRPr="00404B29">
              <w:rPr>
                <w:lang w:val="nl-NL"/>
              </w:rPr>
              <w:t>Afgelopen 2 km €20</w:t>
            </w:r>
          </w:p>
        </w:tc>
        <w:tc>
          <w:tcPr>
            <w:tcW w:w="1372" w:type="dxa"/>
            <w:tcBorders>
              <w:top w:val="single" w:sz="6" w:space="0" w:color="auto"/>
              <w:left w:val="single" w:sz="6" w:space="0" w:color="auto"/>
              <w:bottom w:val="single" w:sz="6" w:space="0" w:color="auto"/>
              <w:right w:val="single" w:sz="6" w:space="0" w:color="auto"/>
            </w:tcBorders>
          </w:tcPr>
          <w:p w14:paraId="2AA4D536" w14:textId="77777777" w:rsidR="000D6749" w:rsidRPr="00A13434" w:rsidRDefault="00404B29" w:rsidP="00A13434">
            <w:pPr>
              <w:pStyle w:val="para"/>
            </w:pPr>
            <w:r>
              <w:t>€</w:t>
            </w:r>
            <w:r w:rsidR="000D6749" w:rsidRPr="00A13434">
              <w:t>5</w:t>
            </w:r>
          </w:p>
        </w:tc>
        <w:tc>
          <w:tcPr>
            <w:tcW w:w="1373" w:type="dxa"/>
            <w:tcBorders>
              <w:top w:val="single" w:sz="6" w:space="0" w:color="auto"/>
              <w:left w:val="single" w:sz="6" w:space="0" w:color="auto"/>
              <w:bottom w:val="single" w:sz="6" w:space="0" w:color="auto"/>
              <w:right w:val="single" w:sz="6" w:space="0" w:color="auto"/>
            </w:tcBorders>
          </w:tcPr>
          <w:p w14:paraId="10943BFB" w14:textId="77777777" w:rsidR="000D6749" w:rsidRPr="00A13434" w:rsidRDefault="00404B29" w:rsidP="00A13434">
            <w:pPr>
              <w:pStyle w:val="para"/>
            </w:pPr>
            <w:r>
              <w:t>€</w:t>
            </w:r>
            <w:r w:rsidR="000D6749" w:rsidRPr="00A13434">
              <w:t>5</w:t>
            </w:r>
          </w:p>
        </w:tc>
        <w:tc>
          <w:tcPr>
            <w:tcW w:w="1372" w:type="dxa"/>
            <w:tcBorders>
              <w:top w:val="single" w:sz="6" w:space="0" w:color="auto"/>
              <w:left w:val="single" w:sz="6" w:space="0" w:color="auto"/>
              <w:bottom w:val="single" w:sz="6" w:space="0" w:color="auto"/>
              <w:right w:val="single" w:sz="6" w:space="0" w:color="auto"/>
            </w:tcBorders>
          </w:tcPr>
          <w:p w14:paraId="21CDCAFA" w14:textId="77777777" w:rsidR="000D6749" w:rsidRPr="00A13434" w:rsidRDefault="00404B29" w:rsidP="00A13434">
            <w:pPr>
              <w:pStyle w:val="para"/>
            </w:pPr>
            <w:r>
              <w:t>€</w:t>
            </w:r>
            <w:r w:rsidR="000D6749" w:rsidRPr="00A13434">
              <w:t>5</w:t>
            </w:r>
          </w:p>
        </w:tc>
        <w:tc>
          <w:tcPr>
            <w:tcW w:w="1373" w:type="dxa"/>
            <w:tcBorders>
              <w:top w:val="single" w:sz="6" w:space="0" w:color="auto"/>
              <w:left w:val="single" w:sz="6" w:space="0" w:color="auto"/>
              <w:bottom w:val="single" w:sz="6" w:space="0" w:color="auto"/>
              <w:right w:val="single" w:sz="6" w:space="0" w:color="auto"/>
            </w:tcBorders>
          </w:tcPr>
          <w:p w14:paraId="6EF09489" w14:textId="77777777" w:rsidR="000D6749" w:rsidRPr="00A13434" w:rsidRDefault="00404B29" w:rsidP="00A13434">
            <w:pPr>
              <w:pStyle w:val="para"/>
            </w:pPr>
            <w:r>
              <w:t>€</w:t>
            </w:r>
            <w:r w:rsidR="000D6749" w:rsidRPr="00A13434">
              <w:t>5</w:t>
            </w:r>
          </w:p>
        </w:tc>
      </w:tr>
      <w:tr w:rsidR="000D6749" w:rsidRPr="00A13434" w14:paraId="41B37142" w14:textId="77777777">
        <w:tblPrEx>
          <w:tblCellMar>
            <w:top w:w="0" w:type="dxa"/>
            <w:bottom w:w="0" w:type="dxa"/>
          </w:tblCellMar>
        </w:tblPrEx>
        <w:trPr>
          <w:cantSplit/>
          <w:jc w:val="center"/>
        </w:trPr>
        <w:tc>
          <w:tcPr>
            <w:tcW w:w="2150" w:type="dxa"/>
            <w:tcBorders>
              <w:top w:val="single" w:sz="6" w:space="0" w:color="auto"/>
              <w:left w:val="single" w:sz="6" w:space="0" w:color="auto"/>
              <w:bottom w:val="single" w:sz="6" w:space="0" w:color="auto"/>
              <w:right w:val="single" w:sz="6" w:space="0" w:color="auto"/>
            </w:tcBorders>
          </w:tcPr>
          <w:p w14:paraId="133C5086" w14:textId="77777777" w:rsidR="000D6749" w:rsidRPr="00A13434" w:rsidRDefault="00404B29" w:rsidP="00CA7F52">
            <w:pPr>
              <w:pStyle w:val="para"/>
            </w:pPr>
            <w:r w:rsidRPr="00404B29">
              <w:rPr>
                <w:lang w:val="nl-NL"/>
              </w:rPr>
              <w:t>Volgende 3 km €30</w:t>
            </w:r>
          </w:p>
        </w:tc>
        <w:tc>
          <w:tcPr>
            <w:tcW w:w="1372" w:type="dxa"/>
            <w:tcBorders>
              <w:top w:val="single" w:sz="6" w:space="0" w:color="auto"/>
              <w:left w:val="single" w:sz="6" w:space="0" w:color="auto"/>
              <w:bottom w:val="single" w:sz="6" w:space="0" w:color="auto"/>
              <w:right w:val="single" w:sz="6" w:space="0" w:color="auto"/>
            </w:tcBorders>
          </w:tcPr>
          <w:p w14:paraId="0BE9CF64" w14:textId="77777777" w:rsidR="000D6749" w:rsidRPr="00A13434" w:rsidRDefault="000D6749" w:rsidP="00A13434">
            <w:pPr>
              <w:pStyle w:val="para"/>
            </w:pPr>
          </w:p>
        </w:tc>
        <w:tc>
          <w:tcPr>
            <w:tcW w:w="1373" w:type="dxa"/>
            <w:tcBorders>
              <w:top w:val="single" w:sz="6" w:space="0" w:color="auto"/>
              <w:left w:val="single" w:sz="6" w:space="0" w:color="auto"/>
              <w:bottom w:val="single" w:sz="6" w:space="0" w:color="auto"/>
              <w:right w:val="single" w:sz="6" w:space="0" w:color="auto"/>
            </w:tcBorders>
          </w:tcPr>
          <w:p w14:paraId="23C5F756" w14:textId="77777777" w:rsidR="000D6749" w:rsidRPr="00A13434" w:rsidRDefault="00404B29" w:rsidP="00A13434">
            <w:pPr>
              <w:pStyle w:val="para"/>
            </w:pPr>
            <w:r>
              <w:t>€</w:t>
            </w:r>
            <w:r w:rsidR="000D6749" w:rsidRPr="00A13434">
              <w:t>10</w:t>
            </w:r>
          </w:p>
        </w:tc>
        <w:tc>
          <w:tcPr>
            <w:tcW w:w="1372" w:type="dxa"/>
            <w:tcBorders>
              <w:top w:val="single" w:sz="6" w:space="0" w:color="auto"/>
              <w:left w:val="single" w:sz="6" w:space="0" w:color="auto"/>
              <w:bottom w:val="single" w:sz="6" w:space="0" w:color="auto"/>
              <w:right w:val="single" w:sz="6" w:space="0" w:color="auto"/>
            </w:tcBorders>
          </w:tcPr>
          <w:p w14:paraId="7CAE6712" w14:textId="77777777" w:rsidR="000D6749" w:rsidRPr="00A13434" w:rsidRDefault="00404B29" w:rsidP="00A13434">
            <w:pPr>
              <w:pStyle w:val="para"/>
            </w:pPr>
            <w:r>
              <w:t>€</w:t>
            </w:r>
            <w:r w:rsidR="000D6749" w:rsidRPr="00A13434">
              <w:t>10</w:t>
            </w:r>
          </w:p>
        </w:tc>
        <w:tc>
          <w:tcPr>
            <w:tcW w:w="1373" w:type="dxa"/>
            <w:tcBorders>
              <w:top w:val="single" w:sz="6" w:space="0" w:color="auto"/>
              <w:left w:val="single" w:sz="6" w:space="0" w:color="auto"/>
              <w:bottom w:val="single" w:sz="6" w:space="0" w:color="auto"/>
              <w:right w:val="single" w:sz="6" w:space="0" w:color="auto"/>
            </w:tcBorders>
          </w:tcPr>
          <w:p w14:paraId="49B50CA8" w14:textId="77777777" w:rsidR="000D6749" w:rsidRPr="00A13434" w:rsidRDefault="00404B29" w:rsidP="00A13434">
            <w:pPr>
              <w:pStyle w:val="para"/>
            </w:pPr>
            <w:r>
              <w:t>€</w:t>
            </w:r>
            <w:r w:rsidR="000D6749" w:rsidRPr="00A13434">
              <w:t>10</w:t>
            </w:r>
          </w:p>
        </w:tc>
      </w:tr>
      <w:tr w:rsidR="000D6749" w:rsidRPr="00A13434" w14:paraId="3817FDAE" w14:textId="77777777">
        <w:tblPrEx>
          <w:tblCellMar>
            <w:top w:w="0" w:type="dxa"/>
            <w:bottom w:w="0" w:type="dxa"/>
          </w:tblCellMar>
        </w:tblPrEx>
        <w:trPr>
          <w:cantSplit/>
          <w:jc w:val="center"/>
        </w:trPr>
        <w:tc>
          <w:tcPr>
            <w:tcW w:w="2150" w:type="dxa"/>
            <w:tcBorders>
              <w:top w:val="single" w:sz="6" w:space="0" w:color="auto"/>
              <w:left w:val="single" w:sz="6" w:space="0" w:color="auto"/>
              <w:bottom w:val="single" w:sz="6" w:space="0" w:color="auto"/>
              <w:right w:val="single" w:sz="6" w:space="0" w:color="auto"/>
            </w:tcBorders>
          </w:tcPr>
          <w:p w14:paraId="1C0CBDDB" w14:textId="77777777" w:rsidR="000D6749" w:rsidRPr="00A13434" w:rsidRDefault="00404B29" w:rsidP="00CA7F52">
            <w:pPr>
              <w:pStyle w:val="para"/>
            </w:pPr>
            <w:r w:rsidRPr="00404B29">
              <w:rPr>
                <w:lang w:val="nl-NL"/>
              </w:rPr>
              <w:t>Volgende 3 km €30</w:t>
            </w:r>
          </w:p>
        </w:tc>
        <w:tc>
          <w:tcPr>
            <w:tcW w:w="1372" w:type="dxa"/>
            <w:tcBorders>
              <w:top w:val="single" w:sz="6" w:space="0" w:color="auto"/>
              <w:left w:val="single" w:sz="6" w:space="0" w:color="auto"/>
              <w:bottom w:val="single" w:sz="6" w:space="0" w:color="auto"/>
              <w:right w:val="single" w:sz="6" w:space="0" w:color="auto"/>
            </w:tcBorders>
          </w:tcPr>
          <w:p w14:paraId="2FDC3BF9" w14:textId="77777777" w:rsidR="000D6749" w:rsidRPr="00A13434" w:rsidRDefault="000D6749" w:rsidP="00A13434">
            <w:pPr>
              <w:pStyle w:val="para"/>
            </w:pPr>
          </w:p>
        </w:tc>
        <w:tc>
          <w:tcPr>
            <w:tcW w:w="1373" w:type="dxa"/>
            <w:tcBorders>
              <w:top w:val="single" w:sz="6" w:space="0" w:color="auto"/>
              <w:left w:val="single" w:sz="6" w:space="0" w:color="auto"/>
              <w:bottom w:val="single" w:sz="6" w:space="0" w:color="auto"/>
              <w:right w:val="single" w:sz="6" w:space="0" w:color="auto"/>
            </w:tcBorders>
          </w:tcPr>
          <w:p w14:paraId="2EF588E3" w14:textId="77777777" w:rsidR="000D6749" w:rsidRPr="00A13434" w:rsidRDefault="000D6749" w:rsidP="00A13434">
            <w:pPr>
              <w:pStyle w:val="para"/>
            </w:pPr>
          </w:p>
        </w:tc>
        <w:tc>
          <w:tcPr>
            <w:tcW w:w="1372" w:type="dxa"/>
            <w:tcBorders>
              <w:top w:val="single" w:sz="6" w:space="0" w:color="auto"/>
              <w:left w:val="single" w:sz="6" w:space="0" w:color="auto"/>
              <w:bottom w:val="single" w:sz="6" w:space="0" w:color="auto"/>
              <w:right w:val="single" w:sz="6" w:space="0" w:color="auto"/>
            </w:tcBorders>
          </w:tcPr>
          <w:p w14:paraId="1C91469B" w14:textId="77777777" w:rsidR="000D6749" w:rsidRPr="00A13434" w:rsidRDefault="00404B29" w:rsidP="00A13434">
            <w:pPr>
              <w:pStyle w:val="para"/>
            </w:pPr>
            <w:r>
              <w:t>€</w:t>
            </w:r>
            <w:r w:rsidR="000D6749" w:rsidRPr="00A13434">
              <w:t>15</w:t>
            </w:r>
          </w:p>
        </w:tc>
        <w:tc>
          <w:tcPr>
            <w:tcW w:w="1373" w:type="dxa"/>
            <w:tcBorders>
              <w:top w:val="single" w:sz="6" w:space="0" w:color="auto"/>
              <w:left w:val="single" w:sz="6" w:space="0" w:color="auto"/>
              <w:bottom w:val="single" w:sz="6" w:space="0" w:color="auto"/>
              <w:right w:val="single" w:sz="6" w:space="0" w:color="auto"/>
            </w:tcBorders>
          </w:tcPr>
          <w:p w14:paraId="0C4E6F7E" w14:textId="77777777" w:rsidR="000D6749" w:rsidRPr="00A13434" w:rsidRDefault="00404B29" w:rsidP="00A13434">
            <w:pPr>
              <w:pStyle w:val="para"/>
            </w:pPr>
            <w:r>
              <w:t>€</w:t>
            </w:r>
            <w:r w:rsidR="000D6749" w:rsidRPr="00A13434">
              <w:t>15</w:t>
            </w:r>
          </w:p>
        </w:tc>
      </w:tr>
      <w:tr w:rsidR="000D6749" w:rsidRPr="00A13434" w14:paraId="3D4B62AC" w14:textId="77777777">
        <w:tblPrEx>
          <w:tblCellMar>
            <w:top w:w="0" w:type="dxa"/>
            <w:bottom w:w="0" w:type="dxa"/>
          </w:tblCellMar>
        </w:tblPrEx>
        <w:trPr>
          <w:cantSplit/>
          <w:jc w:val="center"/>
        </w:trPr>
        <w:tc>
          <w:tcPr>
            <w:tcW w:w="2150" w:type="dxa"/>
            <w:tcBorders>
              <w:top w:val="single" w:sz="6" w:space="0" w:color="auto"/>
              <w:left w:val="single" w:sz="6" w:space="0" w:color="auto"/>
              <w:bottom w:val="single" w:sz="6" w:space="0" w:color="auto"/>
              <w:right w:val="single" w:sz="6" w:space="0" w:color="auto"/>
            </w:tcBorders>
          </w:tcPr>
          <w:p w14:paraId="0B6BCBF0" w14:textId="77777777" w:rsidR="000D6749" w:rsidRPr="00A13434" w:rsidRDefault="00404B29" w:rsidP="00CA7F52">
            <w:pPr>
              <w:pStyle w:val="para"/>
            </w:pPr>
            <w:r w:rsidRPr="00404B29">
              <w:rPr>
                <w:lang w:val="nl-NL"/>
              </w:rPr>
              <w:t>Eerste 2 km €20</w:t>
            </w:r>
          </w:p>
        </w:tc>
        <w:tc>
          <w:tcPr>
            <w:tcW w:w="1372" w:type="dxa"/>
            <w:tcBorders>
              <w:top w:val="single" w:sz="6" w:space="0" w:color="auto"/>
              <w:left w:val="single" w:sz="6" w:space="0" w:color="auto"/>
              <w:bottom w:val="single" w:sz="6" w:space="0" w:color="auto"/>
              <w:right w:val="single" w:sz="6" w:space="0" w:color="auto"/>
            </w:tcBorders>
          </w:tcPr>
          <w:p w14:paraId="417B73DB" w14:textId="77777777" w:rsidR="000D6749" w:rsidRPr="00A13434" w:rsidRDefault="000D6749" w:rsidP="00A13434">
            <w:pPr>
              <w:pStyle w:val="para"/>
            </w:pPr>
          </w:p>
        </w:tc>
        <w:tc>
          <w:tcPr>
            <w:tcW w:w="1373" w:type="dxa"/>
            <w:tcBorders>
              <w:top w:val="single" w:sz="6" w:space="0" w:color="auto"/>
              <w:left w:val="single" w:sz="6" w:space="0" w:color="auto"/>
              <w:bottom w:val="single" w:sz="6" w:space="0" w:color="auto"/>
              <w:right w:val="single" w:sz="6" w:space="0" w:color="auto"/>
            </w:tcBorders>
          </w:tcPr>
          <w:p w14:paraId="38185ED8" w14:textId="77777777" w:rsidR="000D6749" w:rsidRPr="00A13434" w:rsidRDefault="000D6749" w:rsidP="00A13434">
            <w:pPr>
              <w:pStyle w:val="para"/>
            </w:pPr>
          </w:p>
        </w:tc>
        <w:tc>
          <w:tcPr>
            <w:tcW w:w="1372" w:type="dxa"/>
            <w:tcBorders>
              <w:top w:val="single" w:sz="6" w:space="0" w:color="auto"/>
              <w:left w:val="single" w:sz="6" w:space="0" w:color="auto"/>
              <w:bottom w:val="single" w:sz="6" w:space="0" w:color="auto"/>
              <w:right w:val="single" w:sz="6" w:space="0" w:color="auto"/>
            </w:tcBorders>
          </w:tcPr>
          <w:p w14:paraId="19FB467C" w14:textId="77777777" w:rsidR="000D6749" w:rsidRPr="00A13434" w:rsidRDefault="000D6749" w:rsidP="00A13434">
            <w:pPr>
              <w:pStyle w:val="para"/>
            </w:pPr>
          </w:p>
        </w:tc>
        <w:tc>
          <w:tcPr>
            <w:tcW w:w="1373" w:type="dxa"/>
            <w:tcBorders>
              <w:top w:val="single" w:sz="6" w:space="0" w:color="auto"/>
              <w:left w:val="single" w:sz="6" w:space="0" w:color="auto"/>
              <w:bottom w:val="single" w:sz="6" w:space="0" w:color="auto"/>
              <w:right w:val="single" w:sz="6" w:space="0" w:color="auto"/>
            </w:tcBorders>
          </w:tcPr>
          <w:p w14:paraId="57CBB77F" w14:textId="77777777" w:rsidR="000D6749" w:rsidRPr="00A13434" w:rsidRDefault="00404B29" w:rsidP="00A13434">
            <w:pPr>
              <w:pStyle w:val="para"/>
            </w:pPr>
            <w:r>
              <w:t>€</w:t>
            </w:r>
            <w:r w:rsidR="000D6749" w:rsidRPr="00A13434">
              <w:t>20</w:t>
            </w:r>
          </w:p>
        </w:tc>
      </w:tr>
    </w:tbl>
    <w:p w14:paraId="10152AAB" w14:textId="77777777" w:rsidR="00284500" w:rsidRDefault="00284500" w:rsidP="00284500">
      <w:pPr>
        <w:pStyle w:val="para"/>
        <w:spacing w:before="0"/>
        <w:rPr>
          <w:lang w:val="nl-NL"/>
        </w:rPr>
      </w:pPr>
    </w:p>
    <w:p w14:paraId="17128EDB" w14:textId="77777777" w:rsidR="00284500" w:rsidRDefault="00404B29" w:rsidP="00284500">
      <w:pPr>
        <w:pStyle w:val="para"/>
        <w:spacing w:before="0"/>
        <w:rPr>
          <w:lang w:val="nl-NL"/>
        </w:rPr>
      </w:pPr>
      <w:r w:rsidRPr="00404B29">
        <w:rPr>
          <w:lang w:val="nl-NL"/>
        </w:rPr>
        <w:t>Anne betaalt</w:t>
      </w:r>
      <w:r w:rsidR="000D6749" w:rsidRPr="003F1D22">
        <w:rPr>
          <w:lang w:val="fr-FR"/>
        </w:rPr>
        <w:t xml:space="preserve"> </w:t>
      </w:r>
      <w:r w:rsidRPr="00404B29">
        <w:rPr>
          <w:lang w:val="nl-NL"/>
        </w:rPr>
        <w:t xml:space="preserve">€5 </w:t>
      </w:r>
    </w:p>
    <w:p w14:paraId="3DFF2BE5" w14:textId="77777777" w:rsidR="00284500" w:rsidRDefault="00404B29" w:rsidP="00284500">
      <w:pPr>
        <w:pStyle w:val="para"/>
        <w:spacing w:before="0"/>
        <w:rPr>
          <w:lang w:val="nl-NL"/>
        </w:rPr>
      </w:pPr>
      <w:r w:rsidRPr="00404B29">
        <w:rPr>
          <w:lang w:val="nl-NL"/>
        </w:rPr>
        <w:t>Ben betaalt</w:t>
      </w:r>
      <w:r w:rsidR="00284500">
        <w:rPr>
          <w:lang w:val="nl-NL"/>
        </w:rPr>
        <w:t xml:space="preserve"> </w:t>
      </w:r>
      <w:r w:rsidRPr="00404B29">
        <w:rPr>
          <w:lang w:val="nl-NL"/>
        </w:rPr>
        <w:t xml:space="preserve">€15 </w:t>
      </w:r>
    </w:p>
    <w:p w14:paraId="0143BCD9" w14:textId="77777777" w:rsidR="00284500" w:rsidRDefault="00404B29" w:rsidP="00284500">
      <w:pPr>
        <w:pStyle w:val="para"/>
        <w:spacing w:before="0"/>
        <w:rPr>
          <w:lang w:val="nl-NL"/>
        </w:rPr>
      </w:pPr>
      <w:r w:rsidRPr="00404B29">
        <w:rPr>
          <w:lang w:val="nl-NL"/>
        </w:rPr>
        <w:t>Chris betaalt</w:t>
      </w:r>
      <w:r w:rsidR="00284500">
        <w:rPr>
          <w:lang w:val="nl-NL"/>
        </w:rPr>
        <w:t xml:space="preserve"> </w:t>
      </w:r>
      <w:r w:rsidRPr="00404B29">
        <w:rPr>
          <w:lang w:val="nl-NL"/>
        </w:rPr>
        <w:t xml:space="preserve">€30 </w:t>
      </w:r>
    </w:p>
    <w:p w14:paraId="1EB07D58" w14:textId="77777777" w:rsidR="000D6749" w:rsidRPr="003F1D22" w:rsidRDefault="00404B29" w:rsidP="00284500">
      <w:pPr>
        <w:pStyle w:val="para"/>
        <w:spacing w:before="0"/>
        <w:rPr>
          <w:lang w:val="fr-FR"/>
        </w:rPr>
      </w:pPr>
      <w:r w:rsidRPr="00404B29">
        <w:rPr>
          <w:lang w:val="nl-NL"/>
        </w:rPr>
        <w:t>Dan betaalt</w:t>
      </w:r>
      <w:r w:rsidR="00284500">
        <w:rPr>
          <w:lang w:val="nl-NL"/>
        </w:rPr>
        <w:t xml:space="preserve"> </w:t>
      </w:r>
      <w:r>
        <w:rPr>
          <w:lang w:val="fr-FR"/>
        </w:rPr>
        <w:t>€</w:t>
      </w:r>
      <w:r w:rsidR="000D6749" w:rsidRPr="003F1D22">
        <w:rPr>
          <w:lang w:val="fr-FR"/>
        </w:rPr>
        <w:t>50</w:t>
      </w:r>
    </w:p>
    <w:p w14:paraId="73C54866" w14:textId="77777777" w:rsidR="000D6749" w:rsidRPr="00A13434" w:rsidRDefault="000D6749" w:rsidP="00A13434">
      <w:pPr>
        <w:pStyle w:val="Kop2"/>
      </w:pPr>
      <w:bookmarkStart w:id="5" w:name="_Toc293501327"/>
      <w:r w:rsidRPr="00A13434">
        <w:lastRenderedPageBreak/>
        <w:t>5.</w:t>
      </w:r>
      <w:r w:rsidRPr="00A13434">
        <w:tab/>
      </w:r>
      <w:r w:rsidR="00404B29" w:rsidRPr="00404B29">
        <w:rPr>
          <w:lang w:val="nl-NL"/>
        </w:rPr>
        <w:t>Het plannen van goede vragen</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36"/>
        <w:gridCol w:w="6921"/>
      </w:tblGrid>
      <w:tr w:rsidR="000D6749" w:rsidRPr="00C5669C" w14:paraId="08E453C9" w14:textId="77777777" w:rsidTr="001E52E1">
        <w:trPr>
          <w:trHeight w:val="1691"/>
        </w:trPr>
        <w:tc>
          <w:tcPr>
            <w:tcW w:w="1951" w:type="dxa"/>
            <w:vAlign w:val="center"/>
          </w:tcPr>
          <w:p w14:paraId="72775591" w14:textId="77777777" w:rsidR="000D6749" w:rsidRPr="00C5669C" w:rsidRDefault="00404B29" w:rsidP="000D6749">
            <w:pPr>
              <w:pStyle w:val="Kop3"/>
              <w:outlineLvl w:val="2"/>
              <w:rPr>
                <w:sz w:val="22"/>
                <w:lang w:val="nl-NL" w:bidi="ar-SA"/>
              </w:rPr>
            </w:pPr>
            <w:r w:rsidRPr="00404B29">
              <w:rPr>
                <w:sz w:val="22"/>
                <w:lang w:val="nl-NL" w:bidi="ar-SA"/>
              </w:rPr>
              <w:t>Plan hoe u het lokaal en de benodigde hulpmiddelen wilt inrichten</w:t>
            </w:r>
          </w:p>
          <w:p w14:paraId="671AA278" w14:textId="77777777" w:rsidR="000D6749" w:rsidRPr="00C5669C" w:rsidRDefault="000D6749" w:rsidP="000D6749">
            <w:pPr>
              <w:pStyle w:val="Kop3"/>
              <w:outlineLvl w:val="2"/>
              <w:rPr>
                <w:sz w:val="22"/>
                <w:lang w:val="nl-NL" w:bidi="ar-SA"/>
              </w:rPr>
            </w:pPr>
          </w:p>
        </w:tc>
        <w:tc>
          <w:tcPr>
            <w:tcW w:w="7103" w:type="dxa"/>
            <w:vAlign w:val="center"/>
          </w:tcPr>
          <w:p w14:paraId="03D7CD1C" w14:textId="77777777" w:rsidR="000D6749" w:rsidRPr="00C5669C" w:rsidRDefault="007426BD" w:rsidP="00191FFA">
            <w:pPr>
              <w:spacing w:before="120" w:after="120"/>
              <w:rPr>
                <w:b/>
                <w:sz w:val="20"/>
                <w:lang w:val="nl-NL" w:bidi="ar-SA"/>
              </w:rPr>
            </w:pPr>
            <w:r w:rsidRPr="007426BD">
              <w:rPr>
                <w:sz w:val="20"/>
                <w:lang w:val="nl-NL" w:bidi="ar-SA"/>
              </w:rPr>
              <w:t xml:space="preserve">Plaats leerlingen zo dat zij zowel elkaar als de docent kunnen horen en zien. Misschien is het nodig dat u de stoelen opnieuw moet </w:t>
            </w:r>
            <w:r w:rsidR="00191FFA">
              <w:rPr>
                <w:sz w:val="20"/>
                <w:lang w:val="nl-NL" w:bidi="ar-SA"/>
              </w:rPr>
              <w:t>ver</w:t>
            </w:r>
            <w:r w:rsidRPr="007426BD">
              <w:rPr>
                <w:sz w:val="20"/>
                <w:lang w:val="nl-NL" w:bidi="ar-SA"/>
              </w:rPr>
              <w:t xml:space="preserve">delen in een U-vorm of dat de leerlingen de stoelen dichter bij elkaar schuiven. Of misschien neemt u plaats achter in het lokaal zodat de vraag alle belangstelling krijgt en niet de docent. </w:t>
            </w:r>
          </w:p>
        </w:tc>
      </w:tr>
      <w:tr w:rsidR="000D6749" w:rsidRPr="00C5669C" w14:paraId="592D5771" w14:textId="77777777" w:rsidTr="001E52E1">
        <w:trPr>
          <w:trHeight w:val="1691"/>
        </w:trPr>
        <w:tc>
          <w:tcPr>
            <w:tcW w:w="1951" w:type="dxa"/>
            <w:vAlign w:val="center"/>
          </w:tcPr>
          <w:p w14:paraId="3A6F0ABB" w14:textId="77777777" w:rsidR="000D6749" w:rsidRPr="00C5669C" w:rsidRDefault="007426BD" w:rsidP="00CA7F52">
            <w:pPr>
              <w:pStyle w:val="Kop3"/>
              <w:outlineLvl w:val="2"/>
              <w:rPr>
                <w:sz w:val="22"/>
                <w:lang w:val="nl-NL" w:bidi="ar-SA"/>
              </w:rPr>
            </w:pPr>
            <w:r w:rsidRPr="007426BD">
              <w:rPr>
                <w:sz w:val="22"/>
                <w:lang w:val="nl-NL" w:bidi="ar-SA"/>
              </w:rPr>
              <w:t>Plan hoe u het vraaggedeelte begint</w:t>
            </w:r>
          </w:p>
        </w:tc>
        <w:tc>
          <w:tcPr>
            <w:tcW w:w="7103" w:type="dxa"/>
            <w:vAlign w:val="center"/>
          </w:tcPr>
          <w:p w14:paraId="50FB7110" w14:textId="77777777" w:rsidR="000D6749" w:rsidRPr="00C5669C" w:rsidRDefault="007426BD" w:rsidP="00CA7F52">
            <w:pPr>
              <w:rPr>
                <w:b/>
                <w:sz w:val="20"/>
                <w:lang w:val="nl-NL" w:bidi="ar-SA"/>
              </w:rPr>
            </w:pPr>
            <w:r w:rsidRPr="007426BD">
              <w:rPr>
                <w:sz w:val="20"/>
                <w:lang w:val="nl-NL" w:bidi="ar-SA"/>
              </w:rPr>
              <w:t>Stilte kan voor u moeilijk te verdragen zijn in het klaslokaal, maar de leerlingen vinden het misschien verwarrend of zelfs bedreigend. Leg uit waarom er momenten van stilte zullen zijn.</w:t>
            </w:r>
            <w:r w:rsidR="000D6749" w:rsidRPr="00C5669C">
              <w:rPr>
                <w:sz w:val="20"/>
                <w:lang w:val="nl-NL" w:bidi="ar-SA"/>
              </w:rPr>
              <w:t xml:space="preserve"> </w:t>
            </w:r>
            <w:r w:rsidRPr="007426BD">
              <w:rPr>
                <w:sz w:val="20"/>
                <w:lang w:val="nl-NL" w:bidi="ar-SA"/>
              </w:rPr>
              <w:t>Bijvoorbeeld:</w:t>
            </w:r>
            <w:r w:rsidR="000D6749" w:rsidRPr="00C5669C">
              <w:rPr>
                <w:sz w:val="20"/>
                <w:lang w:val="nl-NL" w:bidi="ar-SA"/>
              </w:rPr>
              <w:t xml:space="preserve"> </w:t>
            </w:r>
            <w:r w:rsidR="000D6749" w:rsidRPr="00C5669C">
              <w:rPr>
                <w:sz w:val="20"/>
                <w:lang w:val="nl-NL" w:bidi="ar-SA"/>
              </w:rPr>
              <w:br/>
            </w:r>
          </w:p>
        </w:tc>
      </w:tr>
      <w:tr w:rsidR="000D6749" w:rsidRPr="00A13434" w14:paraId="5484500F" w14:textId="77777777" w:rsidTr="001E52E1">
        <w:trPr>
          <w:trHeight w:val="1691"/>
        </w:trPr>
        <w:tc>
          <w:tcPr>
            <w:tcW w:w="1951" w:type="dxa"/>
            <w:vAlign w:val="center"/>
          </w:tcPr>
          <w:p w14:paraId="3B8061B8" w14:textId="77777777" w:rsidR="000D6749" w:rsidRPr="00C5669C" w:rsidRDefault="007426BD" w:rsidP="00191FFA">
            <w:pPr>
              <w:pStyle w:val="Kop3"/>
              <w:outlineLvl w:val="2"/>
              <w:rPr>
                <w:sz w:val="22"/>
                <w:lang w:val="nl-NL" w:bidi="ar-SA"/>
              </w:rPr>
            </w:pPr>
            <w:r w:rsidRPr="007426BD">
              <w:rPr>
                <w:sz w:val="22"/>
                <w:lang w:val="nl-NL" w:bidi="ar-SA"/>
              </w:rPr>
              <w:t xml:space="preserve">Plan hoe u de </w:t>
            </w:r>
            <w:r w:rsidR="00191FFA">
              <w:rPr>
                <w:sz w:val="22"/>
                <w:lang w:val="nl-NL" w:bidi="ar-SA"/>
              </w:rPr>
              <w:t>stel</w:t>
            </w:r>
            <w:r w:rsidRPr="007426BD">
              <w:rPr>
                <w:sz w:val="22"/>
                <w:lang w:val="nl-NL" w:bidi="ar-SA"/>
              </w:rPr>
              <w:t>regels zal vaststellen</w:t>
            </w:r>
            <w:r w:rsidR="000D6749" w:rsidRPr="00C5669C">
              <w:rPr>
                <w:sz w:val="22"/>
                <w:lang w:val="nl-NL" w:bidi="ar-SA"/>
              </w:rPr>
              <w:t xml:space="preserve"> </w:t>
            </w:r>
          </w:p>
        </w:tc>
        <w:tc>
          <w:tcPr>
            <w:tcW w:w="7103" w:type="dxa"/>
            <w:tcBorders>
              <w:bottom w:val="single" w:sz="4" w:space="0" w:color="auto"/>
            </w:tcBorders>
            <w:vAlign w:val="center"/>
          </w:tcPr>
          <w:p w14:paraId="47319740" w14:textId="77777777" w:rsidR="000D6749" w:rsidRPr="00A13434" w:rsidRDefault="007426BD" w:rsidP="00CA7F52">
            <w:pPr>
              <w:rPr>
                <w:b/>
                <w:sz w:val="20"/>
                <w:lang w:bidi="ar-SA"/>
              </w:rPr>
            </w:pPr>
            <w:r w:rsidRPr="007426BD">
              <w:rPr>
                <w:sz w:val="20"/>
                <w:lang w:val="nl-NL" w:bidi="ar-SA"/>
              </w:rPr>
              <w:t>Als u de regel “geen handen” gebruikt, dan heeft u dit uit te leggen aan de leerlingen.</w:t>
            </w:r>
            <w:r w:rsidR="000D6749" w:rsidRPr="00C5669C">
              <w:rPr>
                <w:sz w:val="20"/>
                <w:lang w:val="nl-NL" w:bidi="ar-SA"/>
              </w:rPr>
              <w:t xml:space="preserve"> </w:t>
            </w:r>
            <w:r w:rsidRPr="007426BD">
              <w:rPr>
                <w:sz w:val="20"/>
                <w:lang w:val="nl-NL" w:bidi="ar-SA"/>
              </w:rPr>
              <w:t>Sommige docenten moesten hun leerlingen vragen om op hun handen te gaan zitten zodat ze eraan zouden denken om niet hun hand op te steken.</w:t>
            </w:r>
            <w:r w:rsidR="000D6749" w:rsidRPr="00C5669C">
              <w:rPr>
                <w:sz w:val="20"/>
                <w:lang w:val="nl-NL" w:bidi="ar-SA"/>
              </w:rPr>
              <w:t xml:space="preserve"> </w:t>
            </w:r>
            <w:r w:rsidRPr="007426BD">
              <w:rPr>
                <w:sz w:val="20"/>
                <w:lang w:val="nl-NL" w:bidi="ar-SA"/>
              </w:rPr>
              <w:t xml:space="preserve">De leerlingen </w:t>
            </w:r>
            <w:r w:rsidR="00191FFA">
              <w:rPr>
                <w:sz w:val="20"/>
                <w:lang w:val="nl-NL" w:bidi="ar-SA"/>
              </w:rPr>
              <w:t>hebben toestemming om hun hand</w:t>
            </w:r>
            <w:r w:rsidRPr="007426BD">
              <w:rPr>
                <w:sz w:val="20"/>
                <w:lang w:val="nl-NL" w:bidi="ar-SA"/>
              </w:rPr>
              <w:t xml:space="preserve"> op te steken om een vraag te stellen, dus als iemand een hand omhoog steekt, denk er dan aan om hen te vragen wat de vraag is die ze willen stellen.</w:t>
            </w:r>
            <w:r w:rsidR="000D6749" w:rsidRPr="00C5669C">
              <w:rPr>
                <w:sz w:val="20"/>
                <w:lang w:val="nl-NL" w:bidi="ar-SA"/>
              </w:rPr>
              <w:t xml:space="preserve"> </w:t>
            </w:r>
            <w:r w:rsidRPr="007426BD">
              <w:rPr>
                <w:sz w:val="20"/>
                <w:lang w:val="nl-NL" w:bidi="ar-SA"/>
              </w:rPr>
              <w:t>De leerlingen kunnen ook gewend zijn om korte antwoorden te geven, dan kun je de regel instellen van een minimale lengte, bijv. ‘je antwoord moet minimaal vijf woorden lang zijn.’</w:t>
            </w:r>
          </w:p>
        </w:tc>
      </w:tr>
      <w:tr w:rsidR="000D6749" w:rsidRPr="00C5669C" w14:paraId="2C11F81F" w14:textId="77777777" w:rsidTr="001E52E1">
        <w:trPr>
          <w:trHeight w:val="1691"/>
        </w:trPr>
        <w:tc>
          <w:tcPr>
            <w:tcW w:w="1951" w:type="dxa"/>
            <w:vAlign w:val="center"/>
          </w:tcPr>
          <w:p w14:paraId="7300392C" w14:textId="77777777" w:rsidR="000D6749" w:rsidRPr="00C5669C" w:rsidRDefault="007426BD" w:rsidP="00CA7F52">
            <w:pPr>
              <w:pStyle w:val="Kop3"/>
              <w:outlineLvl w:val="2"/>
              <w:rPr>
                <w:sz w:val="22"/>
                <w:lang w:val="nl-NL" w:bidi="ar-SA"/>
              </w:rPr>
            </w:pPr>
            <w:r w:rsidRPr="007426BD">
              <w:rPr>
                <w:sz w:val="22"/>
                <w:lang w:val="nl-NL" w:bidi="ar-SA"/>
              </w:rPr>
              <w:t xml:space="preserve">Plan de eerste vraag die je </w:t>
            </w:r>
            <w:r w:rsidR="00342321" w:rsidRPr="007426BD">
              <w:rPr>
                <w:sz w:val="22"/>
                <w:lang w:val="nl-NL" w:bidi="ar-SA"/>
              </w:rPr>
              <w:t>zult</w:t>
            </w:r>
            <w:r w:rsidRPr="007426BD">
              <w:rPr>
                <w:sz w:val="22"/>
                <w:lang w:val="nl-NL" w:bidi="ar-SA"/>
              </w:rPr>
              <w:t xml:space="preserve"> gebruiken</w:t>
            </w:r>
          </w:p>
        </w:tc>
        <w:tc>
          <w:tcPr>
            <w:tcW w:w="7103" w:type="dxa"/>
            <w:tcBorders>
              <w:bottom w:val="single" w:sz="4" w:space="0" w:color="auto"/>
            </w:tcBorders>
            <w:shd w:val="clear" w:color="auto" w:fill="auto"/>
            <w:vAlign w:val="center"/>
          </w:tcPr>
          <w:p w14:paraId="6A9E3223" w14:textId="77777777" w:rsidR="000D6749" w:rsidRPr="00C5669C" w:rsidRDefault="007426BD">
            <w:pPr>
              <w:rPr>
                <w:sz w:val="20"/>
                <w:lang w:val="nl-NL" w:bidi="ar-SA"/>
              </w:rPr>
            </w:pPr>
            <w:r w:rsidRPr="007426BD">
              <w:rPr>
                <w:sz w:val="20"/>
                <w:lang w:val="nl-NL" w:bidi="ar-SA"/>
              </w:rPr>
              <w:t>Plan de eerste vraag en denk erover na hoe u verder zal gaan.</w:t>
            </w:r>
            <w:r w:rsidR="000D6749" w:rsidRPr="00C5669C">
              <w:rPr>
                <w:sz w:val="20"/>
                <w:lang w:val="nl-NL" w:bidi="ar-SA"/>
              </w:rPr>
              <w:t xml:space="preserve"> </w:t>
            </w:r>
            <w:r w:rsidR="00BF4B11" w:rsidRPr="00BF4B11">
              <w:rPr>
                <w:sz w:val="20"/>
                <w:lang w:val="nl-NL" w:bidi="ar-SA"/>
              </w:rPr>
              <w:t>U kunt dit niet exact plannen aangezien het afhangt van de antwoorden die de leerlingen geven, maar u kunt, bijvoorbeeld, plannen</w:t>
            </w:r>
          </w:p>
          <w:p w14:paraId="51F64AF2" w14:textId="77777777" w:rsidR="00191FFA" w:rsidRPr="00C5669C" w:rsidRDefault="00BF4B11" w:rsidP="00191FFA">
            <w:pPr>
              <w:numPr>
                <w:ilvl w:val="0"/>
                <w:numId w:val="16"/>
              </w:numPr>
              <w:rPr>
                <w:lang w:val="nl-NL"/>
              </w:rPr>
            </w:pPr>
            <w:r w:rsidRPr="004E0641">
              <w:rPr>
                <w:sz w:val="20"/>
                <w:lang w:val="nl-NL" w:bidi="ar-SA"/>
              </w:rPr>
              <w:t xml:space="preserve">om één antwoord te nemen en dan anderen te vragen hoe zij denken over de genoemde beredenering. </w:t>
            </w:r>
          </w:p>
          <w:p w14:paraId="70A604C5" w14:textId="77777777" w:rsidR="000D6749" w:rsidRPr="00622654" w:rsidRDefault="004E0641" w:rsidP="00191FFA">
            <w:pPr>
              <w:numPr>
                <w:ilvl w:val="0"/>
                <w:numId w:val="16"/>
              </w:numPr>
              <w:rPr>
                <w:sz w:val="20"/>
                <w:lang w:val="nl-NL"/>
              </w:rPr>
            </w:pPr>
            <w:r w:rsidRPr="00622654">
              <w:rPr>
                <w:sz w:val="20"/>
                <w:lang w:val="nl-NL"/>
              </w:rPr>
              <w:t xml:space="preserve">om twee of drie antwoorden zonder opmerkingen aan te horen en dan de volgende persoon te vragen </w:t>
            </w:r>
            <w:r w:rsidR="00622654">
              <w:rPr>
                <w:sz w:val="20"/>
                <w:lang w:val="nl-NL"/>
              </w:rPr>
              <w:t xml:space="preserve">om </w:t>
            </w:r>
            <w:r w:rsidRPr="00622654">
              <w:rPr>
                <w:sz w:val="20"/>
                <w:lang w:val="nl-NL"/>
              </w:rPr>
              <w:t>te zeggen wat gelijk of verschillend is aan die antwoorden.</w:t>
            </w:r>
          </w:p>
        </w:tc>
      </w:tr>
      <w:tr w:rsidR="000D6749" w:rsidRPr="00C5669C" w14:paraId="742CD3C1" w14:textId="77777777" w:rsidTr="001E52E1">
        <w:trPr>
          <w:trHeight w:val="1691"/>
        </w:trPr>
        <w:tc>
          <w:tcPr>
            <w:tcW w:w="1951" w:type="dxa"/>
            <w:vAlign w:val="center"/>
          </w:tcPr>
          <w:p w14:paraId="48688F28" w14:textId="77777777" w:rsidR="000D6749" w:rsidRPr="00A13434" w:rsidRDefault="004E0641" w:rsidP="00CA7F52">
            <w:pPr>
              <w:pStyle w:val="Kop3"/>
              <w:outlineLvl w:val="2"/>
              <w:rPr>
                <w:sz w:val="22"/>
                <w:lang w:bidi="ar-SA"/>
              </w:rPr>
            </w:pPr>
            <w:r w:rsidRPr="004E0641">
              <w:rPr>
                <w:sz w:val="22"/>
                <w:lang w:val="nl-NL" w:bidi="ar-SA"/>
              </w:rPr>
              <w:t>Geef bedenktijd</w:t>
            </w:r>
          </w:p>
        </w:tc>
        <w:tc>
          <w:tcPr>
            <w:tcW w:w="7103" w:type="dxa"/>
            <w:shd w:val="clear" w:color="auto" w:fill="auto"/>
            <w:vAlign w:val="center"/>
          </w:tcPr>
          <w:p w14:paraId="6E48DFD3" w14:textId="77777777" w:rsidR="000D6749" w:rsidRPr="00C5669C" w:rsidRDefault="004E0641" w:rsidP="004E0641">
            <w:pPr>
              <w:numPr>
                <w:ilvl w:val="0"/>
                <w:numId w:val="17"/>
              </w:numPr>
              <w:spacing w:before="120" w:after="120"/>
              <w:rPr>
                <w:sz w:val="20"/>
                <w:lang w:val="nl-NL" w:bidi="ar-SA"/>
              </w:rPr>
            </w:pPr>
            <w:r w:rsidRPr="004E0641">
              <w:rPr>
                <w:sz w:val="20"/>
                <w:lang w:val="nl-NL" w:bidi="ar-SA"/>
              </w:rPr>
              <w:t>Bent u bereid 3-5 seconden de tijd te geven tussen het stellen van een vraag en het verwachten van een antwoord?</w:t>
            </w:r>
          </w:p>
          <w:p w14:paraId="7CBF89E0" w14:textId="77777777" w:rsidR="000D6749" w:rsidRPr="00C5669C" w:rsidRDefault="004E0641" w:rsidP="002536C4">
            <w:pPr>
              <w:numPr>
                <w:ilvl w:val="0"/>
                <w:numId w:val="17"/>
              </w:numPr>
              <w:spacing w:before="120" w:after="120"/>
              <w:rPr>
                <w:sz w:val="20"/>
                <w:lang w:val="nl-NL" w:bidi="ar-SA"/>
              </w:rPr>
            </w:pPr>
            <w:r w:rsidRPr="002536C4">
              <w:rPr>
                <w:sz w:val="20"/>
                <w:lang w:val="nl-NL" w:bidi="ar-SA"/>
              </w:rPr>
              <w:t xml:space="preserve">Zult u de leerlingen vragen om te denken - </w:t>
            </w:r>
            <w:r w:rsidR="00EC7457">
              <w:rPr>
                <w:sz w:val="20"/>
                <w:lang w:val="nl-NL" w:bidi="ar-SA"/>
              </w:rPr>
              <w:t>d</w:t>
            </w:r>
            <w:r w:rsidRPr="002536C4">
              <w:rPr>
                <w:sz w:val="20"/>
                <w:lang w:val="nl-NL" w:bidi="ar-SA"/>
              </w:rPr>
              <w:t xml:space="preserve">elen – </w:t>
            </w:r>
            <w:r w:rsidR="00EC7457">
              <w:rPr>
                <w:sz w:val="20"/>
                <w:lang w:val="nl-NL" w:bidi="ar-SA"/>
              </w:rPr>
              <w:t>uitwisselen</w:t>
            </w:r>
            <w:r w:rsidRPr="002536C4">
              <w:rPr>
                <w:sz w:val="20"/>
                <w:lang w:val="nl-NL" w:bidi="ar-SA"/>
              </w:rPr>
              <w:t xml:space="preserve">, waarbij u 30 seconden geeft om met een partner te overleggen voordat </w:t>
            </w:r>
            <w:r w:rsidR="002536C4" w:rsidRPr="002536C4">
              <w:rPr>
                <w:sz w:val="20"/>
                <w:lang w:val="nl-NL" w:bidi="ar-SA"/>
              </w:rPr>
              <w:t>u van hen verwacht dat ze met een idee komen in een klassendiscussie?</w:t>
            </w:r>
          </w:p>
          <w:p w14:paraId="5B1949B0" w14:textId="77777777" w:rsidR="000D6749" w:rsidRPr="00C5669C" w:rsidRDefault="002536C4" w:rsidP="00CA7F52">
            <w:pPr>
              <w:numPr>
                <w:ilvl w:val="0"/>
                <w:numId w:val="17"/>
              </w:numPr>
              <w:pBdr>
                <w:top w:val="none" w:sz="0" w:space="2" w:color="C0C0C0" w:shadow="1"/>
                <w:left w:val="none" w:sz="0" w:space="2" w:color="C0C0C0" w:shadow="1"/>
                <w:bottom w:val="none" w:sz="0" w:space="2" w:color="C0C0C0" w:shadow="1"/>
                <w:right w:val="none" w:sz="0" w:space="2" w:color="C0C0C0" w:shadow="1"/>
              </w:pBdr>
              <w:spacing w:before="120" w:after="120"/>
              <w:rPr>
                <w:b/>
                <w:sz w:val="20"/>
                <w:lang w:val="nl-NL" w:bidi="ar-SA"/>
              </w:rPr>
            </w:pPr>
            <w:r w:rsidRPr="002536C4">
              <w:rPr>
                <w:sz w:val="20"/>
                <w:lang w:val="nl-NL" w:bidi="ar-SA"/>
              </w:rPr>
              <w:t>Zult u nog een strategie gebruiken die leerlingen de tijd en ruimte geeft om na te denken?</w:t>
            </w:r>
          </w:p>
        </w:tc>
      </w:tr>
      <w:tr w:rsidR="000D6749" w:rsidRPr="00C5669C" w14:paraId="3D9AE614" w14:textId="77777777" w:rsidTr="001E52E1">
        <w:trPr>
          <w:trHeight w:val="1691"/>
        </w:trPr>
        <w:tc>
          <w:tcPr>
            <w:tcW w:w="1951" w:type="dxa"/>
            <w:vAlign w:val="center"/>
          </w:tcPr>
          <w:p w14:paraId="76C485C0" w14:textId="77777777" w:rsidR="000D6749" w:rsidRPr="00C5669C" w:rsidRDefault="002536C4" w:rsidP="00CA7F52">
            <w:pPr>
              <w:pStyle w:val="Kop3"/>
              <w:outlineLvl w:val="2"/>
              <w:rPr>
                <w:sz w:val="22"/>
                <w:lang w:val="nl-NL" w:bidi="ar-SA"/>
              </w:rPr>
            </w:pPr>
            <w:r w:rsidRPr="002536C4">
              <w:rPr>
                <w:sz w:val="22"/>
                <w:lang w:val="nl-NL" w:bidi="ar-SA"/>
              </w:rPr>
              <w:t>Plan hoe en wanneer u zult ingrijpen</w:t>
            </w:r>
          </w:p>
        </w:tc>
        <w:tc>
          <w:tcPr>
            <w:tcW w:w="7103" w:type="dxa"/>
            <w:vAlign w:val="center"/>
          </w:tcPr>
          <w:p w14:paraId="6C4C13A7" w14:textId="77777777" w:rsidR="000D6749" w:rsidRPr="00C5669C" w:rsidRDefault="002536C4" w:rsidP="00A646E9">
            <w:pPr>
              <w:rPr>
                <w:sz w:val="20"/>
                <w:lang w:val="nl-NL" w:bidi="ar-SA"/>
              </w:rPr>
            </w:pPr>
            <w:r w:rsidRPr="002536C4">
              <w:rPr>
                <w:sz w:val="20"/>
                <w:lang w:val="nl-NL" w:bidi="ar-SA"/>
              </w:rPr>
              <w:t>Is het nodig dat u op enig punt ingrijpt om opnieuw de aandacht erbij te krijgen of om de verschillende strategieën die zij gebruiken te bespreken?</w:t>
            </w:r>
            <w:r w:rsidR="000D6749" w:rsidRPr="00C5669C">
              <w:rPr>
                <w:sz w:val="20"/>
                <w:lang w:val="nl-NL" w:bidi="ar-SA"/>
              </w:rPr>
              <w:t xml:space="preserve"> </w:t>
            </w:r>
            <w:r w:rsidRPr="002536C4">
              <w:rPr>
                <w:sz w:val="20"/>
                <w:lang w:val="nl-NL" w:bidi="ar-SA"/>
              </w:rPr>
              <w:t xml:space="preserve">Zorg dat u één of twee vragen paraat heeft om </w:t>
            </w:r>
            <w:r w:rsidR="00A646E9" w:rsidRPr="002536C4">
              <w:rPr>
                <w:sz w:val="20"/>
                <w:lang w:val="nl-NL" w:bidi="ar-SA"/>
              </w:rPr>
              <w:t xml:space="preserve">halverwege de les </w:t>
            </w:r>
            <w:r w:rsidRPr="002536C4">
              <w:rPr>
                <w:sz w:val="20"/>
                <w:lang w:val="nl-NL" w:bidi="ar-SA"/>
              </w:rPr>
              <w:t xml:space="preserve">te </w:t>
            </w:r>
            <w:r w:rsidR="00A646E9">
              <w:rPr>
                <w:sz w:val="20"/>
                <w:lang w:val="nl-NL" w:bidi="ar-SA"/>
              </w:rPr>
              <w:t>kunnen stellen</w:t>
            </w:r>
            <w:r w:rsidRPr="002536C4">
              <w:rPr>
                <w:sz w:val="20"/>
                <w:lang w:val="nl-NL" w:bidi="ar-SA"/>
              </w:rPr>
              <w:t xml:space="preserve"> om hun voortgang en leerproces in de gaten te houden. </w:t>
            </w:r>
          </w:p>
        </w:tc>
      </w:tr>
      <w:tr w:rsidR="000D6749" w:rsidRPr="00C5669C" w14:paraId="2E1CEDE9" w14:textId="77777777" w:rsidTr="001E52E1">
        <w:trPr>
          <w:trHeight w:val="1692"/>
        </w:trPr>
        <w:tc>
          <w:tcPr>
            <w:tcW w:w="1951" w:type="dxa"/>
            <w:vAlign w:val="center"/>
          </w:tcPr>
          <w:p w14:paraId="7A796335" w14:textId="77777777" w:rsidR="000D6749" w:rsidRPr="00C5669C" w:rsidRDefault="002536C4" w:rsidP="00CA7F52">
            <w:pPr>
              <w:pStyle w:val="Kop3"/>
              <w:outlineLvl w:val="2"/>
              <w:rPr>
                <w:sz w:val="22"/>
                <w:lang w:val="nl-NL" w:bidi="ar-SA"/>
              </w:rPr>
            </w:pPr>
            <w:r w:rsidRPr="002536C4">
              <w:rPr>
                <w:sz w:val="22"/>
                <w:lang w:val="nl-NL" w:bidi="ar-SA"/>
              </w:rPr>
              <w:t>Plan welke vragen u zou kunnen gebruiken voor het plenaire gedeelte aan het eind van de les</w:t>
            </w:r>
          </w:p>
        </w:tc>
        <w:tc>
          <w:tcPr>
            <w:tcW w:w="7103" w:type="dxa"/>
            <w:vAlign w:val="center"/>
          </w:tcPr>
          <w:p w14:paraId="1DDFCF35" w14:textId="77777777" w:rsidR="000D6749" w:rsidRPr="00C5669C" w:rsidRDefault="002536C4" w:rsidP="00EC7457">
            <w:pPr>
              <w:rPr>
                <w:sz w:val="20"/>
                <w:lang w:val="nl-NL" w:bidi="ar-SA"/>
              </w:rPr>
            </w:pPr>
            <w:r w:rsidRPr="001E52E1">
              <w:rPr>
                <w:sz w:val="20"/>
                <w:lang w:val="nl-NL" w:bidi="ar-SA"/>
              </w:rPr>
              <w:t xml:space="preserve">Probeer geen waardeoordelen te </w:t>
            </w:r>
            <w:r w:rsidR="00EC7457">
              <w:rPr>
                <w:sz w:val="20"/>
                <w:lang w:val="nl-NL" w:bidi="ar-SA"/>
              </w:rPr>
              <w:t>verbinden</w:t>
            </w:r>
            <w:r w:rsidRPr="001E52E1">
              <w:rPr>
                <w:sz w:val="20"/>
                <w:lang w:val="nl-NL" w:bidi="ar-SA"/>
              </w:rPr>
              <w:t xml:space="preserve"> aan hun reacties, anders kan dit invloed hebben o</w:t>
            </w:r>
            <w:r w:rsidR="001E52E1" w:rsidRPr="001E52E1">
              <w:rPr>
                <w:sz w:val="20"/>
                <w:lang w:val="nl-NL" w:bidi="ar-SA"/>
              </w:rPr>
              <w:t>p</w:t>
            </w:r>
            <w:r w:rsidRPr="001E52E1">
              <w:rPr>
                <w:sz w:val="20"/>
                <w:lang w:val="nl-NL" w:bidi="ar-SA"/>
              </w:rPr>
              <w:t xml:space="preserve"> volgende </w:t>
            </w:r>
            <w:r w:rsidR="00A646E9">
              <w:rPr>
                <w:sz w:val="20"/>
                <w:lang w:val="nl-NL" w:bidi="ar-SA"/>
              </w:rPr>
              <w:t>bijdragen</w:t>
            </w:r>
            <w:r w:rsidRPr="001E52E1">
              <w:rPr>
                <w:sz w:val="20"/>
                <w:lang w:val="nl-NL" w:bidi="ar-SA"/>
              </w:rPr>
              <w:t>.</w:t>
            </w:r>
          </w:p>
        </w:tc>
      </w:tr>
    </w:tbl>
    <w:p w14:paraId="26DFCC54" w14:textId="77777777" w:rsidR="00EF01EA" w:rsidRPr="00A13434" w:rsidRDefault="00EF01EA" w:rsidP="00EF01EA">
      <w:pPr>
        <w:pStyle w:val="Kop2"/>
      </w:pPr>
      <w:bookmarkStart w:id="6" w:name="_Toc293501328"/>
      <w:r w:rsidRPr="00A13434">
        <w:lastRenderedPageBreak/>
        <w:t>6.</w:t>
      </w:r>
      <w:r w:rsidRPr="00A13434">
        <w:tab/>
      </w:r>
      <w:r w:rsidR="00E4750D">
        <w:t>Zelf e</w:t>
      </w:r>
      <w:r w:rsidR="00765034">
        <w:t>en lesplan maken</w:t>
      </w:r>
      <w:bookmarkEnd w:id="6"/>
    </w:p>
    <w:p w14:paraId="72AE6D55" w14:textId="77777777" w:rsidR="00765034" w:rsidRPr="00765034" w:rsidRDefault="00765034" w:rsidP="00EF01EA">
      <w:pPr>
        <w:pStyle w:val="para"/>
        <w:rPr>
          <w:lang w:val="nl-NL"/>
        </w:rPr>
      </w:pPr>
      <w:r>
        <w:rPr>
          <w:lang w:val="nl-NL"/>
        </w:rPr>
        <w:t xml:space="preserve">Maak een lesplan rond een onderwerp dat in je eigen klas uitgevoerd kan worden. Zorg dat in het lesplan expliciet aandacht is voor aspecten van </w:t>
      </w:r>
      <w:r w:rsidRPr="00765034">
        <w:rPr>
          <w:b/>
          <w:lang w:val="nl-NL"/>
        </w:rPr>
        <w:t>Vragen stellen</w:t>
      </w:r>
      <w:r>
        <w:rPr>
          <w:lang w:val="nl-NL"/>
        </w:rPr>
        <w:t xml:space="preserve"> die onderzoekend leren ondersteunen. Het is mogelijk om het praktisch onderzoek “</w:t>
      </w:r>
      <w:r w:rsidRPr="00765034">
        <w:rPr>
          <w:lang w:val="nl-NL"/>
        </w:rPr>
        <w:t>Vallen, modellen en slim zijn</w:t>
      </w:r>
      <w:r>
        <w:rPr>
          <w:lang w:val="nl-NL"/>
        </w:rPr>
        <w:t>” hierbij te gebruiken (zie volgende pagina). Het</w:t>
      </w:r>
      <w:r w:rsidRPr="00765034">
        <w:rPr>
          <w:lang w:val="nl-NL"/>
        </w:rPr>
        <w:t xml:space="preserve"> lesplan voor "Sharing Petrol Costs" </w:t>
      </w:r>
      <w:r>
        <w:rPr>
          <w:lang w:val="nl-NL"/>
        </w:rPr>
        <w:t xml:space="preserve">kan ter inspiratie dienen. Dat </w:t>
      </w:r>
      <w:r w:rsidRPr="00765034">
        <w:rPr>
          <w:lang w:val="nl-NL"/>
        </w:rPr>
        <w:t>zag er als volgt uit:</w:t>
      </w:r>
    </w:p>
    <w:p w14:paraId="28A54646" w14:textId="77777777" w:rsidR="00EF01EA" w:rsidRPr="00765034" w:rsidRDefault="00EF01EA" w:rsidP="00EF01EA">
      <w:pPr>
        <w:pStyle w:val="Kop3"/>
        <w:rPr>
          <w:lang w:val="nl-NL"/>
        </w:rPr>
      </w:pPr>
    </w:p>
    <w:p w14:paraId="6785B096" w14:textId="77777777" w:rsidR="00EF01EA" w:rsidRPr="00765034" w:rsidRDefault="00EF01EA" w:rsidP="00EF01EA">
      <w:pPr>
        <w:pStyle w:val="Kop3"/>
        <w:rPr>
          <w:lang w:val="nl-NL"/>
        </w:rPr>
      </w:pPr>
      <w:r w:rsidRPr="00765034">
        <w:rPr>
          <w:lang w:val="nl-NL"/>
        </w:rPr>
        <w:t>1.</w:t>
      </w:r>
      <w:r w:rsidRPr="00765034">
        <w:rPr>
          <w:lang w:val="nl-NL"/>
        </w:rPr>
        <w:tab/>
      </w:r>
      <w:r w:rsidR="00765034" w:rsidRPr="00765034">
        <w:rPr>
          <w:lang w:val="nl-NL"/>
        </w:rPr>
        <w:t>Introductie van het probleem</w:t>
      </w:r>
      <w:r w:rsidRPr="00765034">
        <w:rPr>
          <w:lang w:val="nl-NL"/>
        </w:rPr>
        <w:t xml:space="preserve"> </w:t>
      </w:r>
      <w:r w:rsidR="00765034">
        <w:rPr>
          <w:lang w:val="nl-NL"/>
        </w:rPr>
        <w:t>(</w:t>
      </w:r>
      <w:r w:rsidR="00A82CF6">
        <w:rPr>
          <w:lang w:val="nl-NL"/>
        </w:rPr>
        <w:t>10</w:t>
      </w:r>
      <w:r w:rsidR="00765034">
        <w:rPr>
          <w:lang w:val="nl-NL"/>
        </w:rPr>
        <w:t xml:space="preserve"> minuten)</w:t>
      </w:r>
    </w:p>
    <w:p w14:paraId="0ED45D6F" w14:textId="77777777" w:rsidR="00EF01EA" w:rsidRDefault="00A82CF6" w:rsidP="00EF01EA">
      <w:pPr>
        <w:rPr>
          <w:lang w:val="nl-NL"/>
        </w:rPr>
      </w:pPr>
      <w:r>
        <w:rPr>
          <w:lang w:val="nl-NL"/>
        </w:rPr>
        <w:t>Volgens het stramien D</w:t>
      </w:r>
      <w:r w:rsidR="00765034">
        <w:rPr>
          <w:lang w:val="nl-NL"/>
        </w:rPr>
        <w:t>enken-</w:t>
      </w:r>
      <w:r>
        <w:rPr>
          <w:lang w:val="nl-NL"/>
        </w:rPr>
        <w:t>D</w:t>
      </w:r>
      <w:r w:rsidR="00765034">
        <w:rPr>
          <w:lang w:val="nl-NL"/>
        </w:rPr>
        <w:t>elen</w:t>
      </w:r>
      <w:r>
        <w:rPr>
          <w:lang w:val="nl-NL"/>
        </w:rPr>
        <w:t>-Uitwisselen. Geef het probleem en vraag hoe ze het zouden aanpakken.</w:t>
      </w:r>
    </w:p>
    <w:p w14:paraId="0411373B" w14:textId="77777777" w:rsidR="00765034" w:rsidRPr="00765034" w:rsidRDefault="00A82CF6" w:rsidP="00765034">
      <w:pPr>
        <w:rPr>
          <w:lang w:val="nl-NL"/>
        </w:rPr>
      </w:pPr>
      <w:r>
        <w:rPr>
          <w:lang w:val="nl-NL"/>
        </w:rPr>
        <w:t xml:space="preserve">Vraag bij het uitwisselen vooral </w:t>
      </w:r>
      <w:r w:rsidR="00765034">
        <w:rPr>
          <w:lang w:val="nl-NL"/>
        </w:rPr>
        <w:t>naar aanpak (nog niet richting antwoord). Zo bespreken dat iedereen dadelijk een begin kan maken.</w:t>
      </w:r>
    </w:p>
    <w:p w14:paraId="238085FC" w14:textId="77777777" w:rsidR="00765034" w:rsidRDefault="00765034" w:rsidP="00765034">
      <w:pPr>
        <w:rPr>
          <w:lang w:val="nl-NL"/>
        </w:rPr>
      </w:pPr>
    </w:p>
    <w:p w14:paraId="14A0ED31" w14:textId="77777777" w:rsidR="00765034" w:rsidRPr="00A82CF6" w:rsidRDefault="00765034" w:rsidP="00765034">
      <w:pPr>
        <w:rPr>
          <w:b/>
          <w:sz w:val="24"/>
          <w:szCs w:val="24"/>
          <w:lang w:val="nl-NL"/>
        </w:rPr>
      </w:pPr>
      <w:r w:rsidRPr="00A82CF6">
        <w:rPr>
          <w:b/>
          <w:sz w:val="24"/>
          <w:szCs w:val="24"/>
          <w:lang w:val="nl-NL"/>
        </w:rPr>
        <w:t>3.</w:t>
      </w:r>
      <w:r w:rsidRPr="00A82CF6">
        <w:rPr>
          <w:b/>
          <w:sz w:val="24"/>
          <w:szCs w:val="24"/>
          <w:lang w:val="nl-NL"/>
        </w:rPr>
        <w:tab/>
        <w:t>Leerlingen werken aan het probleem (20 minuten)</w:t>
      </w:r>
    </w:p>
    <w:p w14:paraId="7CB81FB4" w14:textId="77777777" w:rsidR="00765034" w:rsidRDefault="00765034" w:rsidP="00765034">
      <w:pPr>
        <w:rPr>
          <w:lang w:val="nl-NL"/>
        </w:rPr>
      </w:pPr>
      <w:r>
        <w:rPr>
          <w:lang w:val="nl-NL"/>
        </w:rPr>
        <w:t xml:space="preserve">Tijdens rondlopen vooral vragen beantwoorden met proces-hulp. Wat hebben jullie gedaan? Wie heeft een idee? Ga anders even bij dat groepje kijken. </w:t>
      </w:r>
    </w:p>
    <w:p w14:paraId="3EA5315B" w14:textId="77777777" w:rsidR="00765034" w:rsidRDefault="00765034" w:rsidP="00765034">
      <w:pPr>
        <w:rPr>
          <w:lang w:val="nl-NL"/>
        </w:rPr>
      </w:pPr>
    </w:p>
    <w:p w14:paraId="6263385D" w14:textId="77777777" w:rsidR="00765034" w:rsidRPr="00A82CF6" w:rsidRDefault="00765034" w:rsidP="00765034">
      <w:pPr>
        <w:rPr>
          <w:b/>
          <w:sz w:val="24"/>
          <w:szCs w:val="24"/>
          <w:lang w:val="nl-NL"/>
        </w:rPr>
      </w:pPr>
      <w:r w:rsidRPr="00A82CF6">
        <w:rPr>
          <w:b/>
          <w:sz w:val="24"/>
          <w:szCs w:val="24"/>
          <w:lang w:val="nl-NL"/>
        </w:rPr>
        <w:t>4.</w:t>
      </w:r>
      <w:r w:rsidRPr="00A82CF6">
        <w:rPr>
          <w:b/>
          <w:sz w:val="24"/>
          <w:szCs w:val="24"/>
          <w:lang w:val="nl-NL"/>
        </w:rPr>
        <w:tab/>
        <w:t>Met de hele klas bespreken hoe het probleem is aan te pakken (10 minuten)</w:t>
      </w:r>
    </w:p>
    <w:p w14:paraId="13762C7E" w14:textId="77777777" w:rsidR="00765034" w:rsidRDefault="00765034" w:rsidP="00765034">
      <w:pPr>
        <w:rPr>
          <w:lang w:val="nl-NL"/>
        </w:rPr>
      </w:pPr>
      <w:r>
        <w:rPr>
          <w:lang w:val="nl-NL"/>
        </w:rPr>
        <w:t xml:space="preserve">Bespreking van strategieën. Is er een groepje dat vast zit? </w:t>
      </w:r>
      <w:r w:rsidR="00A82CF6">
        <w:rPr>
          <w:lang w:val="nl-NL"/>
        </w:rPr>
        <w:t xml:space="preserve">Waarom/waar liepen jullie vast? </w:t>
      </w:r>
      <w:r>
        <w:rPr>
          <w:lang w:val="nl-NL"/>
        </w:rPr>
        <w:t>Heeft iemand een suggestie voor hen?</w:t>
      </w:r>
      <w:r w:rsidR="00A82CF6">
        <w:rPr>
          <w:lang w:val="nl-NL"/>
        </w:rPr>
        <w:t xml:space="preserve"> Welke aannames zijn bruikbaar?</w:t>
      </w:r>
    </w:p>
    <w:p w14:paraId="3795960C" w14:textId="77777777" w:rsidR="00765034" w:rsidRDefault="00765034" w:rsidP="00765034">
      <w:pPr>
        <w:rPr>
          <w:lang w:val="nl-NL"/>
        </w:rPr>
      </w:pPr>
    </w:p>
    <w:p w14:paraId="00AA0DA6" w14:textId="77777777" w:rsidR="00765034" w:rsidRPr="00A82CF6" w:rsidRDefault="00765034" w:rsidP="00765034">
      <w:pPr>
        <w:rPr>
          <w:b/>
          <w:sz w:val="24"/>
          <w:szCs w:val="24"/>
          <w:lang w:val="nl-NL"/>
        </w:rPr>
      </w:pPr>
      <w:r w:rsidRPr="00A82CF6">
        <w:rPr>
          <w:b/>
          <w:sz w:val="24"/>
          <w:szCs w:val="24"/>
          <w:lang w:val="nl-NL"/>
        </w:rPr>
        <w:t>5.</w:t>
      </w:r>
      <w:r w:rsidRPr="00A82CF6">
        <w:rPr>
          <w:b/>
          <w:sz w:val="24"/>
          <w:szCs w:val="24"/>
          <w:lang w:val="nl-NL"/>
        </w:rPr>
        <w:tab/>
        <w:t>Leerlingen werken verder (10 minuten)</w:t>
      </w:r>
    </w:p>
    <w:p w14:paraId="16DA5121" w14:textId="77777777" w:rsidR="00765034" w:rsidRDefault="00765034" w:rsidP="00765034">
      <w:pPr>
        <w:rPr>
          <w:lang w:val="nl-NL"/>
        </w:rPr>
      </w:pPr>
    </w:p>
    <w:p w14:paraId="50671ED4" w14:textId="77777777" w:rsidR="00765034" w:rsidRPr="00A82CF6" w:rsidRDefault="00765034" w:rsidP="00A82CF6">
      <w:pPr>
        <w:rPr>
          <w:b/>
          <w:sz w:val="24"/>
          <w:szCs w:val="24"/>
          <w:lang w:val="nl-NL"/>
        </w:rPr>
      </w:pPr>
      <w:r w:rsidRPr="00A82CF6">
        <w:rPr>
          <w:b/>
          <w:sz w:val="24"/>
          <w:szCs w:val="24"/>
          <w:lang w:val="nl-NL"/>
        </w:rPr>
        <w:t>6.</w:t>
      </w:r>
      <w:r w:rsidRPr="00A82CF6">
        <w:rPr>
          <w:b/>
          <w:sz w:val="24"/>
          <w:szCs w:val="24"/>
          <w:lang w:val="nl-NL"/>
        </w:rPr>
        <w:tab/>
        <w:t>Bespreking van de resultaten (10 minuten)</w:t>
      </w:r>
      <w:r w:rsidR="00A82CF6" w:rsidRPr="00A82CF6">
        <w:rPr>
          <w:rFonts w:cs="Arial"/>
          <w:b/>
          <w:i/>
          <w:sz w:val="24"/>
          <w:szCs w:val="24"/>
          <w:u w:val="single"/>
          <w:lang w:val="nl-NL"/>
        </w:rPr>
        <w:br w:type="page"/>
      </w:r>
      <w:r w:rsidRPr="00A82CF6">
        <w:rPr>
          <w:rFonts w:cs="Arial"/>
          <w:b/>
          <w:i/>
          <w:sz w:val="24"/>
          <w:szCs w:val="24"/>
          <w:u w:val="single"/>
          <w:lang w:val="nl-NL"/>
        </w:rPr>
        <w:lastRenderedPageBreak/>
        <w:t>Praktisch onderzoek</w:t>
      </w:r>
      <w:r w:rsidR="00A82CF6">
        <w:rPr>
          <w:rStyle w:val="Voetnootmarkering"/>
          <w:rFonts w:cs="Arial"/>
          <w:b/>
          <w:i/>
          <w:szCs w:val="24"/>
          <w:u w:val="single"/>
          <w:lang w:val="nl-NL"/>
        </w:rPr>
        <w:footnoteReference w:id="2"/>
      </w:r>
    </w:p>
    <w:p w14:paraId="1F168711" w14:textId="77777777" w:rsidR="00765034" w:rsidRDefault="00765034" w:rsidP="00765034">
      <w:pPr>
        <w:pStyle w:val="Level1"/>
        <w:tabs>
          <w:tab w:val="left" w:pos="1132"/>
          <w:tab w:val="left" w:pos="2277"/>
          <w:tab w:val="left" w:pos="3314"/>
          <w:tab w:val="left" w:pos="4500"/>
          <w:tab w:val="left" w:pos="5685"/>
          <w:tab w:val="left" w:pos="6722"/>
          <w:tab w:val="left" w:pos="7908"/>
        </w:tabs>
        <w:ind w:left="567" w:hanging="567"/>
        <w:rPr>
          <w:rFonts w:ascii="Arial" w:hAnsi="Arial" w:cs="Arial"/>
          <w:sz w:val="18"/>
          <w:szCs w:val="18"/>
          <w:lang w:val="nl-NL"/>
        </w:rPr>
      </w:pPr>
    </w:p>
    <w:p w14:paraId="3E486374" w14:textId="77777777" w:rsidR="00765034" w:rsidRPr="00765034" w:rsidRDefault="00765034" w:rsidP="00765034">
      <w:pPr>
        <w:rPr>
          <w:lang w:val="nl-NL"/>
        </w:rPr>
      </w:pPr>
      <w:r w:rsidRPr="00765034">
        <w:rPr>
          <w:lang w:val="nl-NL"/>
        </w:rPr>
        <w:t>We gaan een mini-onderzoekje uitvoeren waarbij we niet alleen leren hoe we “modellen” ontwerpen en testen, maar ook hoe we door te communiceren ons resultaat kunnen verbeteren.</w:t>
      </w:r>
    </w:p>
    <w:p w14:paraId="7A1C2F88" w14:textId="77777777" w:rsidR="00765034" w:rsidRPr="00765034" w:rsidRDefault="00765034" w:rsidP="00765034">
      <w:pPr>
        <w:rPr>
          <w:lang w:val="nl-NL"/>
        </w:rPr>
      </w:pPr>
    </w:p>
    <w:p w14:paraId="26585ECE" w14:textId="77777777" w:rsidR="00765034" w:rsidRPr="00765034" w:rsidRDefault="00765034" w:rsidP="00765034">
      <w:pPr>
        <w:rPr>
          <w:lang w:val="nl-NL"/>
        </w:rPr>
      </w:pPr>
      <w:r w:rsidRPr="00765034">
        <w:rPr>
          <w:lang w:val="nl-NL"/>
        </w:rPr>
        <w:t xml:space="preserve">We werken in groepjes van 4 personen (een enkele misschien 5). We werken met 3 – 4 groepjes in één lokaal (beetje schuiven met tafels en stoelen).In de lokalen liggen alle benodigde spullen klaar.  Samenstelling groepjes en locatie zie aparte lijst. Ieder groepje onderzoekt één van de 4 variabelen. Dit betekent bij 52 deelnemers dat er gemiddeld drie groepjes zijn per variabele. Het kan heel goed voorkomen dat deze drie een geheel eigen aanpak hebben. Ook de eindresultaten zijn niet per se hetzelfde. </w:t>
      </w:r>
    </w:p>
    <w:p w14:paraId="2739DBFB" w14:textId="77777777" w:rsidR="00765034" w:rsidRPr="00765034" w:rsidRDefault="00765034" w:rsidP="00765034">
      <w:pPr>
        <w:rPr>
          <w:lang w:val="nl-NL"/>
        </w:rPr>
      </w:pPr>
      <w:r w:rsidRPr="00765034">
        <w:rPr>
          <w:lang w:val="nl-NL"/>
        </w:rPr>
        <w:t xml:space="preserve">Samen vormen we een onderzoeksgemeenschap. Tussendoor communiceren we over onze aanpak en voorlopige resultaten. We bereiden een presentatie voor waarin we ook verwerken wat we van de andere groepjes geleerd hebben. </w:t>
      </w:r>
    </w:p>
    <w:p w14:paraId="71B8E92C" w14:textId="77777777" w:rsidR="00765034" w:rsidRPr="00765034" w:rsidRDefault="00765034" w:rsidP="00765034">
      <w:pPr>
        <w:rPr>
          <w:lang w:val="nl-NL"/>
        </w:rPr>
      </w:pPr>
    </w:p>
    <w:p w14:paraId="5DD637A4" w14:textId="77777777" w:rsidR="00765034" w:rsidRPr="00765034" w:rsidRDefault="00765034" w:rsidP="00765034">
      <w:pPr>
        <w:rPr>
          <w:lang w:val="nl-NL"/>
        </w:rPr>
      </w:pPr>
      <w:r w:rsidRPr="00765034">
        <w:rPr>
          <w:lang w:val="nl-NL"/>
        </w:rPr>
        <w:t xml:space="preserve">Planning </w:t>
      </w:r>
    </w:p>
    <w:p w14:paraId="7E2175C0" w14:textId="77777777" w:rsidR="00765034" w:rsidRPr="00765034" w:rsidRDefault="00765034" w:rsidP="00765034">
      <w:pPr>
        <w:rPr>
          <w:lang w:val="nl-NL"/>
        </w:rPr>
      </w:pPr>
      <w:r w:rsidRPr="00765034">
        <w:rPr>
          <w:lang w:val="nl-NL"/>
        </w:rPr>
        <w:t>13:45 - 14:45</w:t>
      </w:r>
    </w:p>
    <w:p w14:paraId="64AF4B85" w14:textId="77777777" w:rsidR="00765034" w:rsidRPr="00765034" w:rsidRDefault="00765034" w:rsidP="00765034">
      <w:pPr>
        <w:rPr>
          <w:lang w:val="nl-NL"/>
        </w:rPr>
      </w:pPr>
      <w:r w:rsidRPr="00765034">
        <w:rPr>
          <w:lang w:val="nl-NL"/>
        </w:rPr>
        <w:t>Uitvoeren van de opdracht, voorlopig resultaat (methode + conclusie) is genoteerd op een A3 blad</w:t>
      </w:r>
    </w:p>
    <w:p w14:paraId="33F1286D" w14:textId="77777777" w:rsidR="00765034" w:rsidRPr="00765034" w:rsidRDefault="00765034" w:rsidP="00765034">
      <w:pPr>
        <w:rPr>
          <w:lang w:val="nl-NL"/>
        </w:rPr>
      </w:pPr>
    </w:p>
    <w:p w14:paraId="45A8A1C8" w14:textId="77777777" w:rsidR="00765034" w:rsidRPr="00765034" w:rsidRDefault="00765034" w:rsidP="00765034">
      <w:pPr>
        <w:rPr>
          <w:lang w:val="nl-NL"/>
        </w:rPr>
      </w:pPr>
      <w:r w:rsidRPr="00765034">
        <w:rPr>
          <w:lang w:val="nl-NL"/>
        </w:rPr>
        <w:t xml:space="preserve">14:45 - 15:00 </w:t>
      </w:r>
    </w:p>
    <w:p w14:paraId="71535ABB" w14:textId="77777777" w:rsidR="00765034" w:rsidRPr="00765034" w:rsidRDefault="00765034" w:rsidP="00765034">
      <w:pPr>
        <w:rPr>
          <w:lang w:val="nl-NL"/>
        </w:rPr>
      </w:pPr>
      <w:r w:rsidRPr="00765034">
        <w:rPr>
          <w:lang w:val="nl-NL"/>
        </w:rPr>
        <w:t>Pauze waarin we gaan shoppen (m.b.v. de A3 bladen) bij andere groepjes. Dit gaat zo: uit ieder groepje gaan 2 afgevaardigden naar andere groepjes die dezelfde variabele hebben onderzocht. Twee van de groep blijven achter om anderen te ontvangen en zo nodig uitleg te geven.</w:t>
      </w:r>
    </w:p>
    <w:p w14:paraId="25CCB969" w14:textId="77777777" w:rsidR="00765034" w:rsidRPr="00765034" w:rsidRDefault="00765034" w:rsidP="00765034">
      <w:pPr>
        <w:rPr>
          <w:lang w:val="nl-NL"/>
        </w:rPr>
      </w:pPr>
      <w:r w:rsidRPr="00765034">
        <w:rPr>
          <w:lang w:val="nl-NL"/>
        </w:rPr>
        <w:t>Kijk niet alleen naar het eindresultaat maar ook naar de methode. Natuurlijk kun je in discussie gaan met je collega onderzoekers.</w:t>
      </w:r>
    </w:p>
    <w:p w14:paraId="39F1C630" w14:textId="77777777" w:rsidR="00765034" w:rsidRPr="00765034" w:rsidRDefault="00765034" w:rsidP="00765034">
      <w:pPr>
        <w:rPr>
          <w:lang w:val="nl-NL"/>
        </w:rPr>
      </w:pPr>
    </w:p>
    <w:p w14:paraId="0B4CFF80" w14:textId="77777777" w:rsidR="00765034" w:rsidRPr="00765034" w:rsidRDefault="00765034" w:rsidP="00765034">
      <w:pPr>
        <w:rPr>
          <w:lang w:val="nl-NL"/>
        </w:rPr>
      </w:pPr>
      <w:r w:rsidRPr="00765034">
        <w:rPr>
          <w:lang w:val="nl-NL"/>
        </w:rPr>
        <w:t>15:00 - 16:00</w:t>
      </w:r>
    </w:p>
    <w:p w14:paraId="23F27FBC" w14:textId="77777777" w:rsidR="00765034" w:rsidRPr="00765034" w:rsidRDefault="00765034" w:rsidP="00765034">
      <w:pPr>
        <w:rPr>
          <w:lang w:val="nl-NL"/>
        </w:rPr>
      </w:pPr>
      <w:r w:rsidRPr="00765034">
        <w:rPr>
          <w:lang w:val="nl-NL"/>
        </w:rPr>
        <w:t>Verwerking van wat we van de andere groepjes geleerd hebben (eventueel voer je nog een enkel proefje uit). We maken een poster waarop staat:</w:t>
      </w:r>
    </w:p>
    <w:p w14:paraId="291B058C" w14:textId="77777777" w:rsidR="00765034" w:rsidRPr="00765034" w:rsidRDefault="00765034" w:rsidP="00765034">
      <w:pPr>
        <w:rPr>
          <w:lang w:val="nl-NL"/>
        </w:rPr>
      </w:pPr>
      <w:r w:rsidRPr="00765034">
        <w:rPr>
          <w:lang w:val="nl-NL"/>
        </w:rPr>
        <w:t>Onze hypothese</w:t>
      </w:r>
    </w:p>
    <w:p w14:paraId="0CB092D2" w14:textId="77777777" w:rsidR="00765034" w:rsidRPr="00765034" w:rsidRDefault="00765034" w:rsidP="00765034">
      <w:pPr>
        <w:rPr>
          <w:lang w:val="nl-NL"/>
        </w:rPr>
      </w:pPr>
      <w:r w:rsidRPr="00765034">
        <w:rPr>
          <w:lang w:val="nl-NL"/>
        </w:rPr>
        <w:t>Onze werkwijze, methode van onderzoek (een tekening is hier wel zo duidelijk)</w:t>
      </w:r>
    </w:p>
    <w:p w14:paraId="6CFD3649" w14:textId="77777777" w:rsidR="00765034" w:rsidRPr="00765034" w:rsidRDefault="00765034" w:rsidP="00765034">
      <w:pPr>
        <w:rPr>
          <w:lang w:val="nl-NL"/>
        </w:rPr>
      </w:pPr>
      <w:r w:rsidRPr="00765034">
        <w:rPr>
          <w:lang w:val="nl-NL"/>
        </w:rPr>
        <w:t>Onze conclusie (dit kan een formule zijn)</w:t>
      </w:r>
    </w:p>
    <w:p w14:paraId="491890F8" w14:textId="77777777" w:rsidR="00765034" w:rsidRPr="00765034" w:rsidRDefault="00765034" w:rsidP="00765034">
      <w:pPr>
        <w:rPr>
          <w:lang w:val="nl-NL"/>
        </w:rPr>
      </w:pPr>
      <w:r w:rsidRPr="00765034">
        <w:rPr>
          <w:lang w:val="nl-NL"/>
        </w:rPr>
        <w:t>Het gaat niet om een “mooie”poster, daar is geen tijd voor. Gewoon met viltstiften duidelijk schrijven en tekenen.</w:t>
      </w:r>
    </w:p>
    <w:p w14:paraId="4E7E5D13" w14:textId="77777777" w:rsidR="00765034" w:rsidRPr="00765034" w:rsidRDefault="00765034" w:rsidP="00765034">
      <w:pPr>
        <w:rPr>
          <w:lang w:val="nl-NL"/>
        </w:rPr>
      </w:pPr>
    </w:p>
    <w:p w14:paraId="60C579B7" w14:textId="77777777" w:rsidR="00765034" w:rsidRPr="00765034" w:rsidRDefault="00765034" w:rsidP="00765034">
      <w:pPr>
        <w:rPr>
          <w:lang w:val="nl-NL"/>
        </w:rPr>
      </w:pPr>
      <w:r w:rsidRPr="00765034">
        <w:rPr>
          <w:lang w:val="nl-NL"/>
        </w:rPr>
        <w:t>16:00 – 16:30</w:t>
      </w:r>
    </w:p>
    <w:p w14:paraId="12DB5D31" w14:textId="77777777" w:rsidR="00765034" w:rsidRPr="00765034" w:rsidRDefault="00765034" w:rsidP="00765034">
      <w:pPr>
        <w:rPr>
          <w:lang w:val="nl-NL"/>
        </w:rPr>
      </w:pPr>
      <w:r w:rsidRPr="00765034">
        <w:rPr>
          <w:lang w:val="nl-NL"/>
        </w:rPr>
        <w:t>We nemen de posters mee naar het grote lokaal. Daar krijgen 4 groepen de kans om centraal hun bevindingen te presenteren. Na afloop hangen we alle posters op, die kun je eventueel later nog eens op je gemak bekijken. We maken er ook foto’s van en publiceren deze op het blackboard.</w:t>
      </w:r>
    </w:p>
    <w:p w14:paraId="0492D002" w14:textId="77777777" w:rsidR="00765034" w:rsidRPr="00A82CF6" w:rsidRDefault="00765034" w:rsidP="00765034">
      <w:pPr>
        <w:rPr>
          <w:rFonts w:ascii="Verdana" w:hAnsi="Verdana"/>
          <w:sz w:val="28"/>
          <w:szCs w:val="28"/>
          <w:lang w:val="nl-NL"/>
        </w:rPr>
      </w:pPr>
      <w:r w:rsidRPr="00765034">
        <w:rPr>
          <w:lang w:val="nl-NL"/>
        </w:rPr>
        <w:br w:type="page"/>
      </w:r>
      <w:r w:rsidRPr="00A82CF6">
        <w:rPr>
          <w:rFonts w:ascii="Verdana" w:hAnsi="Verdana"/>
          <w:sz w:val="28"/>
          <w:szCs w:val="28"/>
          <w:lang w:val="nl-NL"/>
        </w:rPr>
        <w:lastRenderedPageBreak/>
        <w:t>Vallen, modellen en slim zijn</w:t>
      </w:r>
    </w:p>
    <w:p w14:paraId="0F42A0D7" w14:textId="268D25F0" w:rsidR="00765034" w:rsidRPr="00A82CF6" w:rsidRDefault="00AE4041" w:rsidP="00765034">
      <w:pPr>
        <w:rPr>
          <w:lang w:val="nl-NL"/>
        </w:rPr>
      </w:pPr>
      <w:r w:rsidRPr="00910F72">
        <w:rPr>
          <w:noProof/>
          <w:sz w:val="20"/>
          <w:lang w:val="nl-NL" w:eastAsia="nl-NL"/>
        </w:rPr>
        <w:drawing>
          <wp:anchor distT="0" distB="0" distL="114300" distR="114300" simplePos="0" relativeHeight="251657728" behindDoc="0" locked="0" layoutInCell="1" allowOverlap="1" wp14:anchorId="08A56CA9" wp14:editId="7EA54D23">
            <wp:simplePos x="0" y="0"/>
            <wp:positionH relativeFrom="column">
              <wp:posOffset>4195445</wp:posOffset>
            </wp:positionH>
            <wp:positionV relativeFrom="paragraph">
              <wp:posOffset>-672465</wp:posOffset>
            </wp:positionV>
            <wp:extent cx="2019300" cy="2491740"/>
            <wp:effectExtent l="0" t="0" r="1270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249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10FDB" w14:textId="77777777" w:rsidR="00765034" w:rsidRPr="00765034" w:rsidRDefault="00765034" w:rsidP="00765034">
      <w:pPr>
        <w:rPr>
          <w:sz w:val="20"/>
          <w:lang w:val="nl-NL"/>
        </w:rPr>
      </w:pPr>
      <w:r w:rsidRPr="00765034">
        <w:rPr>
          <w:sz w:val="20"/>
          <w:lang w:val="nl-NL"/>
        </w:rPr>
        <w:t>Wanneer bladeren van bomen vallen of wanneer een vel papier valt, dan gebeurt dat op een tamelijk onvoorspelbare manier. Het boomblad of papier zigzagt naar de grond en het is moeilijk te voorspellen wanneer en waar het zal landen. Maar wanneer we de randen van het papier omvouwen, dan wordt de beweging ineens redelijk voorspelbaar. Het papieren bakje beweegt langzaam en regelmatig naar de grond. Dit is zeker geen vrije val, luchtwrijving speelt een grote rol. Hoe kunnen we deze beweging wiskundig beschrijven in een model? Wat is de invloed van factoren als oppervlakte en massa van het bakje? Hoe kunnen we ons model experimenteel toetsen zelfs zonder een stopwatch of balans? Hoewel deze activiteit met simpele middelen wordt uitgevoerd illustreert ze precies wat fysisch modeldenken is.</w:t>
      </w:r>
    </w:p>
    <w:p w14:paraId="3169FD6E" w14:textId="77777777" w:rsidR="00765034" w:rsidRPr="00765034" w:rsidRDefault="00765034" w:rsidP="00765034">
      <w:pPr>
        <w:rPr>
          <w:sz w:val="20"/>
          <w:lang w:val="nl-NL"/>
        </w:rPr>
      </w:pPr>
    </w:p>
    <w:p w14:paraId="4A2C39A1" w14:textId="77777777" w:rsidR="00765034" w:rsidRPr="00765034" w:rsidRDefault="00765034" w:rsidP="00765034">
      <w:pPr>
        <w:rPr>
          <w:sz w:val="20"/>
          <w:lang w:val="nl-NL"/>
        </w:rPr>
      </w:pPr>
      <w:r w:rsidRPr="00765034">
        <w:rPr>
          <w:sz w:val="20"/>
          <w:lang w:val="nl-NL"/>
        </w:rPr>
        <w:t xml:space="preserve">Laten we even proberen en zien of we een formule kunnen maken voor de valtijd </w:t>
      </w:r>
      <w:r w:rsidRPr="00765034">
        <w:rPr>
          <w:i/>
          <w:sz w:val="20"/>
          <w:lang w:val="nl-NL"/>
        </w:rPr>
        <w:t>t</w:t>
      </w:r>
      <w:r w:rsidRPr="00765034">
        <w:rPr>
          <w:sz w:val="20"/>
          <w:lang w:val="nl-NL"/>
        </w:rPr>
        <w:t xml:space="preserve"> van een bakje dat van hoogte </w:t>
      </w:r>
      <w:r w:rsidRPr="00765034">
        <w:rPr>
          <w:i/>
          <w:sz w:val="20"/>
          <w:lang w:val="nl-NL"/>
        </w:rPr>
        <w:t>h</w:t>
      </w:r>
      <w:r w:rsidRPr="00765034">
        <w:rPr>
          <w:sz w:val="20"/>
          <w:lang w:val="nl-NL"/>
        </w:rPr>
        <w:t xml:space="preserve"> valt.</w:t>
      </w:r>
      <w:r w:rsidR="00A82CF6">
        <w:rPr>
          <w:sz w:val="20"/>
          <w:lang w:val="nl-NL"/>
        </w:rPr>
        <w:t xml:space="preserve"> </w:t>
      </w:r>
      <w:r w:rsidRPr="00765034">
        <w:rPr>
          <w:sz w:val="20"/>
          <w:lang w:val="nl-NL"/>
        </w:rPr>
        <w:t xml:space="preserve">Hoe groter de hoogte hoe langer het zal duren voordat het bakje op de grond is. We gaan er van uit dat </w:t>
      </w:r>
      <w:r w:rsidRPr="00910F72">
        <w:rPr>
          <w:position w:val="-6"/>
          <w:sz w:val="20"/>
        </w:rPr>
        <w:object w:dxaOrig="560" w:dyaOrig="279" w14:anchorId="03CFE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3.65pt" o:ole="">
            <v:imagedata r:id="rId11" o:title=""/>
          </v:shape>
          <o:OLEObject Type="Embed" ProgID="Equation.3" ShapeID="_x0000_i1025" DrawAspect="Content" ObjectID="_1572511304" r:id="rId12"/>
        </w:object>
      </w:r>
      <w:r w:rsidRPr="00765034">
        <w:rPr>
          <w:sz w:val="20"/>
          <w:lang w:val="nl-NL"/>
        </w:rPr>
        <w:t xml:space="preserve"> (</w:t>
      </w:r>
      <w:r w:rsidRPr="00910F72">
        <w:rPr>
          <w:position w:val="-4"/>
          <w:sz w:val="20"/>
        </w:rPr>
        <w:object w:dxaOrig="240" w:dyaOrig="200" w14:anchorId="58FFF03E">
          <v:shape id="_x0000_i1026" type="#_x0000_t75" style="width:12.4pt;height:9.95pt" o:ole="">
            <v:imagedata r:id="rId13" o:title=""/>
          </v:shape>
          <o:OLEObject Type="Embed" ProgID="Equation.3" ShapeID="_x0000_i1026" DrawAspect="Content" ObjectID="_1572511305" r:id="rId14"/>
        </w:object>
      </w:r>
      <w:r w:rsidRPr="00765034">
        <w:rPr>
          <w:sz w:val="20"/>
          <w:lang w:val="nl-NL"/>
        </w:rPr>
        <w:t xml:space="preserve">betekent evenredig, dus </w:t>
      </w:r>
      <w:r w:rsidRPr="00765034">
        <w:rPr>
          <w:i/>
          <w:sz w:val="20"/>
          <w:lang w:val="nl-NL"/>
        </w:rPr>
        <w:t>t</w:t>
      </w:r>
      <w:r w:rsidRPr="00765034">
        <w:rPr>
          <w:sz w:val="20"/>
          <w:lang w:val="nl-NL"/>
        </w:rPr>
        <w:t xml:space="preserve"> = constante x </w:t>
      </w:r>
      <w:r w:rsidRPr="00765034">
        <w:rPr>
          <w:i/>
          <w:sz w:val="20"/>
          <w:lang w:val="nl-NL"/>
        </w:rPr>
        <w:t>h</w:t>
      </w:r>
      <w:r w:rsidRPr="00765034">
        <w:rPr>
          <w:sz w:val="20"/>
          <w:lang w:val="nl-NL"/>
        </w:rPr>
        <w:t xml:space="preserve"> ).</w:t>
      </w:r>
    </w:p>
    <w:p w14:paraId="1DABB912" w14:textId="77777777" w:rsidR="00765034" w:rsidRPr="00910F72" w:rsidRDefault="00765034" w:rsidP="00765034">
      <w:pPr>
        <w:rPr>
          <w:sz w:val="20"/>
        </w:rPr>
      </w:pPr>
      <w:r w:rsidRPr="00765034">
        <w:rPr>
          <w:sz w:val="20"/>
          <w:lang w:val="nl-NL"/>
        </w:rPr>
        <w:t xml:space="preserve">We verwachten ook dat het oppervlak </w:t>
      </w:r>
      <w:r w:rsidRPr="00765034">
        <w:rPr>
          <w:i/>
          <w:sz w:val="20"/>
          <w:lang w:val="nl-NL"/>
        </w:rPr>
        <w:t>A</w:t>
      </w:r>
      <w:r w:rsidRPr="00765034">
        <w:rPr>
          <w:sz w:val="20"/>
          <w:lang w:val="nl-NL"/>
        </w:rPr>
        <w:t xml:space="preserve"> van het bakje een rol speelt. Een bakje met een groter oppervlak zal meer luchtweerstand ondervinden en dus langzamer vallen. Dus </w:t>
      </w:r>
      <w:r w:rsidRPr="00910F72">
        <w:rPr>
          <w:position w:val="-6"/>
          <w:sz w:val="20"/>
        </w:rPr>
        <w:object w:dxaOrig="600" w:dyaOrig="279" w14:anchorId="6DB05EA0">
          <v:shape id="_x0000_i1027" type="#_x0000_t75" style="width:29.8pt;height:13.65pt" o:ole="">
            <v:imagedata r:id="rId15" o:title=""/>
          </v:shape>
          <o:OLEObject Type="Embed" ProgID="Equation.3" ShapeID="_x0000_i1027" DrawAspect="Content" ObjectID="_1572511306" r:id="rId16"/>
        </w:object>
      </w:r>
      <w:r w:rsidRPr="00765034">
        <w:rPr>
          <w:sz w:val="20"/>
          <w:lang w:val="nl-NL"/>
        </w:rPr>
        <w:t xml:space="preserve">. Tenslotte vermoeden we dat een grotere massa leidt tot sneller vallen. </w:t>
      </w:r>
      <w:r w:rsidRPr="00910F72">
        <w:rPr>
          <w:sz w:val="20"/>
        </w:rPr>
        <w:t xml:space="preserve">Dus  </w:t>
      </w:r>
      <w:r w:rsidRPr="00910F72">
        <w:rPr>
          <w:position w:val="-6"/>
          <w:sz w:val="20"/>
        </w:rPr>
        <w:object w:dxaOrig="840" w:dyaOrig="279" w14:anchorId="222B13BE">
          <v:shape id="_x0000_i1028" type="#_x0000_t75" style="width:42.2pt;height:13.65pt" o:ole="">
            <v:imagedata r:id="rId17" o:title=""/>
          </v:shape>
          <o:OLEObject Type="Embed" ProgID="Equation.3" ShapeID="_x0000_i1028" DrawAspect="Content" ObjectID="_1572511307" r:id="rId18"/>
        </w:object>
      </w:r>
      <w:r w:rsidRPr="00910F72">
        <w:rPr>
          <w:sz w:val="20"/>
        </w:rPr>
        <w:t>.</w:t>
      </w:r>
    </w:p>
    <w:p w14:paraId="5FE7AA60" w14:textId="77777777" w:rsidR="00765034" w:rsidRPr="00910F72" w:rsidRDefault="00765034" w:rsidP="00765034">
      <w:pPr>
        <w:rPr>
          <w:sz w:val="20"/>
        </w:rPr>
      </w:pPr>
    </w:p>
    <w:p w14:paraId="557FFF9D" w14:textId="77777777" w:rsidR="00765034" w:rsidRPr="00910F72" w:rsidRDefault="00765034" w:rsidP="00765034">
      <w:pPr>
        <w:rPr>
          <w:sz w:val="20"/>
        </w:rPr>
      </w:pPr>
      <w:r w:rsidRPr="00910F72">
        <w:rPr>
          <w:sz w:val="20"/>
        </w:rPr>
        <w:t>Als we deze resultaten combineren krijgen we:</w:t>
      </w:r>
    </w:p>
    <w:p w14:paraId="2A7E029A" w14:textId="77777777" w:rsidR="00765034" w:rsidRPr="00910F72" w:rsidRDefault="00765034" w:rsidP="00765034">
      <w:pPr>
        <w:rPr>
          <w:sz w:val="20"/>
        </w:rPr>
      </w:pPr>
    </w:p>
    <w:p w14:paraId="3F369C3F" w14:textId="77777777" w:rsidR="00765034" w:rsidRPr="00910F72" w:rsidRDefault="00765034" w:rsidP="00765034">
      <w:pPr>
        <w:rPr>
          <w:sz w:val="20"/>
        </w:rPr>
      </w:pPr>
      <w:r w:rsidRPr="00910F72">
        <w:rPr>
          <w:position w:val="-24"/>
          <w:sz w:val="20"/>
        </w:rPr>
        <w:object w:dxaOrig="960" w:dyaOrig="620" w14:anchorId="69A11DFD">
          <v:shape id="_x0000_i1029" type="#_x0000_t75" style="width:48.4pt;height:31.05pt" o:ole="">
            <v:imagedata r:id="rId19" o:title=""/>
          </v:shape>
          <o:OLEObject Type="Embed" ProgID="Equation.3" ShapeID="_x0000_i1029" DrawAspect="Content" ObjectID="_1572511308" r:id="rId20"/>
        </w:object>
      </w:r>
    </w:p>
    <w:p w14:paraId="2D14EF9C" w14:textId="77777777" w:rsidR="00765034" w:rsidRPr="00910F72" w:rsidRDefault="00765034" w:rsidP="00765034">
      <w:pPr>
        <w:rPr>
          <w:sz w:val="20"/>
        </w:rPr>
      </w:pPr>
    </w:p>
    <w:p w14:paraId="1738FB88" w14:textId="77777777" w:rsidR="00765034" w:rsidRPr="00765034" w:rsidRDefault="00765034" w:rsidP="00765034">
      <w:pPr>
        <w:rPr>
          <w:sz w:val="20"/>
          <w:lang w:val="nl-NL"/>
        </w:rPr>
      </w:pPr>
      <w:r w:rsidRPr="00765034">
        <w:rPr>
          <w:sz w:val="20"/>
          <w:lang w:val="nl-NL"/>
        </w:rPr>
        <w:t xml:space="preserve">Met </w:t>
      </w:r>
      <w:r w:rsidRPr="00765034">
        <w:rPr>
          <w:sz w:val="20"/>
          <w:lang w:val="nl-NL"/>
        </w:rPr>
        <w:tab/>
      </w:r>
      <w:r w:rsidRPr="00765034">
        <w:rPr>
          <w:sz w:val="20"/>
          <w:lang w:val="nl-NL"/>
        </w:rPr>
        <w:tab/>
      </w:r>
      <w:r w:rsidRPr="00765034">
        <w:rPr>
          <w:i/>
          <w:sz w:val="20"/>
          <w:lang w:val="nl-NL"/>
        </w:rPr>
        <w:t>t</w:t>
      </w:r>
      <w:r w:rsidRPr="00765034">
        <w:rPr>
          <w:sz w:val="20"/>
          <w:lang w:val="nl-NL"/>
        </w:rPr>
        <w:t xml:space="preserve">  = valtijd van het bakje</w:t>
      </w:r>
    </w:p>
    <w:p w14:paraId="00164B4E" w14:textId="77777777" w:rsidR="00765034" w:rsidRPr="00765034" w:rsidRDefault="00765034" w:rsidP="00765034">
      <w:pPr>
        <w:rPr>
          <w:sz w:val="20"/>
          <w:lang w:val="nl-NL"/>
        </w:rPr>
      </w:pPr>
      <w:r w:rsidRPr="00765034">
        <w:rPr>
          <w:sz w:val="20"/>
          <w:lang w:val="nl-NL"/>
        </w:rPr>
        <w:tab/>
      </w:r>
      <w:r w:rsidRPr="00765034">
        <w:rPr>
          <w:sz w:val="20"/>
          <w:lang w:val="nl-NL"/>
        </w:rPr>
        <w:tab/>
      </w:r>
      <w:r w:rsidRPr="00765034">
        <w:rPr>
          <w:i/>
          <w:sz w:val="20"/>
          <w:lang w:val="nl-NL"/>
        </w:rPr>
        <w:t>k</w:t>
      </w:r>
      <w:r w:rsidRPr="00765034">
        <w:rPr>
          <w:sz w:val="20"/>
          <w:lang w:val="nl-NL"/>
        </w:rPr>
        <w:t xml:space="preserve"> = constante</w:t>
      </w:r>
    </w:p>
    <w:p w14:paraId="725399F8" w14:textId="77777777" w:rsidR="00765034" w:rsidRPr="00765034" w:rsidRDefault="00765034" w:rsidP="00765034">
      <w:pPr>
        <w:rPr>
          <w:sz w:val="20"/>
          <w:lang w:val="nl-NL"/>
        </w:rPr>
      </w:pPr>
      <w:r w:rsidRPr="00765034">
        <w:rPr>
          <w:sz w:val="20"/>
          <w:lang w:val="nl-NL"/>
        </w:rPr>
        <w:tab/>
      </w:r>
      <w:r w:rsidRPr="00765034">
        <w:rPr>
          <w:sz w:val="20"/>
          <w:lang w:val="nl-NL"/>
        </w:rPr>
        <w:tab/>
      </w:r>
      <w:r w:rsidRPr="00765034">
        <w:rPr>
          <w:i/>
          <w:sz w:val="20"/>
          <w:lang w:val="nl-NL"/>
        </w:rPr>
        <w:t>A</w:t>
      </w:r>
      <w:r w:rsidRPr="00765034">
        <w:rPr>
          <w:sz w:val="20"/>
          <w:lang w:val="nl-NL"/>
        </w:rPr>
        <w:t xml:space="preserve"> = oppervlakte van het bakje</w:t>
      </w:r>
    </w:p>
    <w:p w14:paraId="0C46A680" w14:textId="77777777" w:rsidR="00765034" w:rsidRPr="00765034" w:rsidRDefault="00765034" w:rsidP="00765034">
      <w:pPr>
        <w:rPr>
          <w:sz w:val="20"/>
          <w:lang w:val="nl-NL"/>
        </w:rPr>
      </w:pPr>
      <w:r w:rsidRPr="00765034">
        <w:rPr>
          <w:sz w:val="20"/>
          <w:lang w:val="nl-NL"/>
        </w:rPr>
        <w:tab/>
      </w:r>
      <w:r w:rsidRPr="00765034">
        <w:rPr>
          <w:sz w:val="20"/>
          <w:lang w:val="nl-NL"/>
        </w:rPr>
        <w:tab/>
      </w:r>
      <w:r w:rsidRPr="00765034">
        <w:rPr>
          <w:i/>
          <w:sz w:val="20"/>
          <w:lang w:val="nl-NL"/>
        </w:rPr>
        <w:t>h</w:t>
      </w:r>
      <w:r w:rsidRPr="00765034">
        <w:rPr>
          <w:sz w:val="20"/>
          <w:lang w:val="nl-NL"/>
        </w:rPr>
        <w:t xml:space="preserve"> = valhoogte</w:t>
      </w:r>
    </w:p>
    <w:p w14:paraId="0D6E30E1" w14:textId="77777777" w:rsidR="00765034" w:rsidRPr="00765034" w:rsidRDefault="00765034" w:rsidP="00765034">
      <w:pPr>
        <w:rPr>
          <w:sz w:val="20"/>
          <w:lang w:val="nl-NL"/>
        </w:rPr>
      </w:pPr>
      <w:r w:rsidRPr="00765034">
        <w:rPr>
          <w:sz w:val="20"/>
          <w:lang w:val="nl-NL"/>
        </w:rPr>
        <w:tab/>
      </w:r>
      <w:r w:rsidRPr="00765034">
        <w:rPr>
          <w:sz w:val="20"/>
          <w:lang w:val="nl-NL"/>
        </w:rPr>
        <w:tab/>
      </w:r>
      <w:r w:rsidRPr="00765034">
        <w:rPr>
          <w:i/>
          <w:sz w:val="20"/>
          <w:lang w:val="nl-NL"/>
        </w:rPr>
        <w:t xml:space="preserve">m </w:t>
      </w:r>
      <w:r w:rsidRPr="00765034">
        <w:rPr>
          <w:sz w:val="20"/>
          <w:lang w:val="nl-NL"/>
        </w:rPr>
        <w:t>= massa van het bakje</w:t>
      </w:r>
    </w:p>
    <w:p w14:paraId="5755D9F0" w14:textId="77777777" w:rsidR="00765034" w:rsidRPr="00765034" w:rsidRDefault="00765034" w:rsidP="00765034">
      <w:pPr>
        <w:rPr>
          <w:sz w:val="20"/>
          <w:lang w:val="nl-NL"/>
        </w:rPr>
      </w:pPr>
    </w:p>
    <w:p w14:paraId="1396C0DB" w14:textId="77777777" w:rsidR="00765034" w:rsidRPr="00765034" w:rsidRDefault="00765034" w:rsidP="00765034">
      <w:pPr>
        <w:rPr>
          <w:sz w:val="20"/>
          <w:lang w:val="nl-NL"/>
        </w:rPr>
      </w:pPr>
      <w:r w:rsidRPr="00765034">
        <w:rPr>
          <w:sz w:val="20"/>
          <w:lang w:val="nl-NL"/>
        </w:rPr>
        <w:t xml:space="preserve">Nu hebben we een eenvoudige formule, misschien te eenvoudig. Wie weet hadden we </w:t>
      </w:r>
      <w:r w:rsidRPr="00765034">
        <w:rPr>
          <w:i/>
          <w:sz w:val="20"/>
          <w:lang w:val="nl-NL"/>
        </w:rPr>
        <w:t>A</w:t>
      </w:r>
      <w:r w:rsidRPr="00765034">
        <w:rPr>
          <w:sz w:val="20"/>
          <w:vertAlign w:val="superscript"/>
          <w:lang w:val="nl-NL"/>
        </w:rPr>
        <w:t>2</w:t>
      </w:r>
      <w:r w:rsidRPr="00765034">
        <w:rPr>
          <w:sz w:val="20"/>
          <w:lang w:val="nl-NL"/>
        </w:rPr>
        <w:t xml:space="preserve"> moeten nemen of √ </w:t>
      </w:r>
      <w:r w:rsidRPr="00765034">
        <w:rPr>
          <w:i/>
          <w:sz w:val="20"/>
          <w:lang w:val="nl-NL"/>
        </w:rPr>
        <w:t>A,</w:t>
      </w:r>
      <w:r w:rsidRPr="00765034">
        <w:rPr>
          <w:sz w:val="20"/>
          <w:lang w:val="nl-NL"/>
        </w:rPr>
        <w:t xml:space="preserve"> of nog een andere functie van </w:t>
      </w:r>
      <w:r w:rsidRPr="00765034">
        <w:rPr>
          <w:i/>
          <w:sz w:val="20"/>
          <w:lang w:val="nl-NL"/>
        </w:rPr>
        <w:t>A</w:t>
      </w:r>
      <w:r w:rsidRPr="00765034">
        <w:rPr>
          <w:sz w:val="20"/>
          <w:lang w:val="nl-NL"/>
        </w:rPr>
        <w:t>. De formule die we nu hebben voorspelt dat een twee keer zo groot bakje bij gelijke massa en hoogte een twee keer zo grote valtijd heeft. Dit kunnen we toetsen in een experiment. Zo kunnen we ook de andere relaties tussen de variabelen testen. Misschien ontbreekt er nog een variabele!</w:t>
      </w:r>
    </w:p>
    <w:p w14:paraId="19713DEB" w14:textId="77777777" w:rsidR="00765034" w:rsidRPr="00765034" w:rsidRDefault="00765034" w:rsidP="00765034">
      <w:pPr>
        <w:rPr>
          <w:sz w:val="20"/>
          <w:lang w:val="nl-NL"/>
        </w:rPr>
      </w:pPr>
    </w:p>
    <w:p w14:paraId="2861283B" w14:textId="77777777" w:rsidR="00765034" w:rsidRPr="00765034" w:rsidRDefault="00765034" w:rsidP="00765034">
      <w:pPr>
        <w:rPr>
          <w:lang w:val="nl-NL"/>
        </w:rPr>
      </w:pPr>
      <w:r w:rsidRPr="00765034">
        <w:rPr>
          <w:lang w:val="nl-NL"/>
        </w:rPr>
        <w:t>OPDRACHT</w:t>
      </w:r>
    </w:p>
    <w:p w14:paraId="32511A54" w14:textId="77777777" w:rsidR="00765034" w:rsidRPr="00235036" w:rsidRDefault="00765034" w:rsidP="00765034">
      <w:r w:rsidRPr="00765034">
        <w:rPr>
          <w:lang w:val="nl-NL"/>
        </w:rPr>
        <w:t xml:space="preserve">Toets door middel van experimenten of het model (de formule) klopt door verschillende oppervlakten, massa’s, valhoogten, …. te vergelijken. Kun je dit zonder stopwatch, balans, meetlat doen? We substitueren creativiteit en slimheid voor apparatuur! </w:t>
      </w:r>
      <w:r>
        <w:t>Indien nodig, verbeter de formule!</w:t>
      </w:r>
    </w:p>
    <w:p w14:paraId="6C6BD983" w14:textId="77777777" w:rsidR="00765034" w:rsidRDefault="00765034" w:rsidP="00765034"/>
    <w:p w14:paraId="00845DFF" w14:textId="77777777" w:rsidR="00765034" w:rsidRDefault="00765034" w:rsidP="00765034">
      <w:pPr>
        <w:rPr>
          <w:sz w:val="24"/>
          <w:szCs w:val="24"/>
        </w:rPr>
      </w:pPr>
      <w:r w:rsidRPr="00910F72">
        <w:rPr>
          <w:sz w:val="24"/>
          <w:szCs w:val="24"/>
        </w:rPr>
        <w:t>Variabelen</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7"/>
      </w:tblGrid>
      <w:tr w:rsidR="00765034" w:rsidRPr="00765034" w14:paraId="7F377DFC" w14:textId="77777777" w:rsidTr="00765034">
        <w:tc>
          <w:tcPr>
            <w:tcW w:w="5727" w:type="dxa"/>
          </w:tcPr>
          <w:p w14:paraId="7116A639" w14:textId="77777777" w:rsidR="00765034" w:rsidRPr="00765034" w:rsidRDefault="00765034" w:rsidP="00765034">
            <w:pPr>
              <w:ind w:left="540"/>
              <w:rPr>
                <w:i/>
                <w:color w:val="293C4C"/>
                <w:sz w:val="24"/>
                <w:szCs w:val="24"/>
              </w:rPr>
            </w:pPr>
            <w:r w:rsidRPr="00765034">
              <w:rPr>
                <w:i/>
                <w:color w:val="293C4C"/>
                <w:sz w:val="24"/>
                <w:szCs w:val="24"/>
              </w:rPr>
              <w:t>1   Oppervlakte</w:t>
            </w:r>
          </w:p>
          <w:p w14:paraId="0CF3C775" w14:textId="77777777" w:rsidR="00765034" w:rsidRPr="00765034" w:rsidRDefault="00765034" w:rsidP="00765034">
            <w:pPr>
              <w:ind w:left="540"/>
              <w:rPr>
                <w:i/>
                <w:color w:val="293C4C"/>
                <w:sz w:val="24"/>
                <w:szCs w:val="24"/>
              </w:rPr>
            </w:pPr>
          </w:p>
        </w:tc>
      </w:tr>
      <w:tr w:rsidR="00765034" w:rsidRPr="00765034" w14:paraId="2CD81DEA" w14:textId="77777777" w:rsidTr="00765034">
        <w:tc>
          <w:tcPr>
            <w:tcW w:w="5727" w:type="dxa"/>
          </w:tcPr>
          <w:p w14:paraId="0EE92C61" w14:textId="77777777" w:rsidR="00765034" w:rsidRPr="00765034" w:rsidRDefault="00765034" w:rsidP="00765034">
            <w:pPr>
              <w:ind w:left="540"/>
              <w:rPr>
                <w:i/>
                <w:color w:val="293C4C"/>
                <w:sz w:val="24"/>
                <w:szCs w:val="24"/>
              </w:rPr>
            </w:pPr>
            <w:r w:rsidRPr="00765034">
              <w:rPr>
                <w:i/>
                <w:color w:val="293C4C"/>
                <w:sz w:val="24"/>
                <w:szCs w:val="24"/>
              </w:rPr>
              <w:t>2   Valhoogte</w:t>
            </w:r>
          </w:p>
          <w:p w14:paraId="22583438" w14:textId="77777777" w:rsidR="00765034" w:rsidRPr="00765034" w:rsidRDefault="00765034" w:rsidP="00765034">
            <w:pPr>
              <w:ind w:left="540"/>
              <w:rPr>
                <w:i/>
                <w:color w:val="293C4C"/>
                <w:sz w:val="24"/>
                <w:szCs w:val="24"/>
              </w:rPr>
            </w:pPr>
          </w:p>
        </w:tc>
      </w:tr>
      <w:tr w:rsidR="00765034" w:rsidRPr="00765034" w14:paraId="35D9C2F6" w14:textId="77777777" w:rsidTr="00765034">
        <w:tc>
          <w:tcPr>
            <w:tcW w:w="5727" w:type="dxa"/>
          </w:tcPr>
          <w:p w14:paraId="7A005E1D" w14:textId="77777777" w:rsidR="00765034" w:rsidRPr="00765034" w:rsidRDefault="00765034" w:rsidP="00765034">
            <w:pPr>
              <w:ind w:left="540"/>
              <w:rPr>
                <w:i/>
                <w:color w:val="293C4C"/>
                <w:sz w:val="24"/>
                <w:szCs w:val="24"/>
              </w:rPr>
            </w:pPr>
            <w:r w:rsidRPr="00765034">
              <w:rPr>
                <w:i/>
                <w:color w:val="293C4C"/>
                <w:sz w:val="24"/>
                <w:szCs w:val="24"/>
              </w:rPr>
              <w:t>3   Massa</w:t>
            </w:r>
          </w:p>
          <w:p w14:paraId="7B278301" w14:textId="77777777" w:rsidR="00765034" w:rsidRPr="00765034" w:rsidRDefault="00765034" w:rsidP="00765034">
            <w:pPr>
              <w:ind w:left="540"/>
              <w:rPr>
                <w:i/>
                <w:color w:val="293C4C"/>
                <w:sz w:val="24"/>
                <w:szCs w:val="24"/>
              </w:rPr>
            </w:pPr>
          </w:p>
        </w:tc>
      </w:tr>
      <w:tr w:rsidR="00765034" w:rsidRPr="00765034" w14:paraId="65C73012" w14:textId="77777777" w:rsidTr="00765034">
        <w:tc>
          <w:tcPr>
            <w:tcW w:w="5727" w:type="dxa"/>
          </w:tcPr>
          <w:p w14:paraId="7E192C1C" w14:textId="77777777" w:rsidR="00765034" w:rsidRPr="00765034" w:rsidRDefault="00765034" w:rsidP="00765034">
            <w:pPr>
              <w:ind w:left="540"/>
              <w:rPr>
                <w:i/>
                <w:color w:val="293C4C"/>
                <w:sz w:val="24"/>
                <w:szCs w:val="24"/>
              </w:rPr>
            </w:pPr>
            <w:r w:rsidRPr="00765034">
              <w:rPr>
                <w:i/>
                <w:color w:val="293C4C"/>
                <w:sz w:val="24"/>
                <w:szCs w:val="24"/>
              </w:rPr>
              <w:t>4   …….</w:t>
            </w:r>
          </w:p>
          <w:p w14:paraId="26BE18B9" w14:textId="77777777" w:rsidR="00765034" w:rsidRPr="00765034" w:rsidRDefault="00765034" w:rsidP="00765034">
            <w:pPr>
              <w:ind w:left="540"/>
              <w:rPr>
                <w:i/>
                <w:color w:val="293C4C"/>
                <w:sz w:val="24"/>
                <w:szCs w:val="24"/>
              </w:rPr>
            </w:pPr>
          </w:p>
        </w:tc>
      </w:tr>
    </w:tbl>
    <w:p w14:paraId="258C0B97" w14:textId="77777777" w:rsidR="00765034" w:rsidRPr="00EF01EA" w:rsidRDefault="00765034" w:rsidP="00A82CF6">
      <w:pPr>
        <w:pStyle w:val="TeacherTalk"/>
        <w:ind w:left="0"/>
      </w:pPr>
    </w:p>
    <w:sectPr w:rsidR="00765034" w:rsidRPr="00EF01EA">
      <w:headerReference w:type="default" r:id="rId21"/>
      <w:footerReference w:type="default" r:id="rId22"/>
      <w:footerReference w:type="first" r:id="rId23"/>
      <w:pgSz w:w="11901" w:h="16840"/>
      <w:pgMar w:top="1440" w:right="1412" w:bottom="1440" w:left="1622"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ED3A5" w14:textId="77777777" w:rsidR="00BA7F6E" w:rsidRDefault="00BA7F6E">
      <w:r>
        <w:separator/>
      </w:r>
    </w:p>
  </w:endnote>
  <w:endnote w:type="continuationSeparator" w:id="0">
    <w:p w14:paraId="478E9F2C" w14:textId="77777777" w:rsidR="00BA7F6E" w:rsidRDefault="00BA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w:panose1 w:val="020B0502020104020203"/>
    <w:charset w:val="00"/>
    <w:family w:val="swiss"/>
    <w:pitch w:val="variable"/>
    <w:sig w:usb0="80000267" w:usb1="00000000" w:usb2="00000000" w:usb3="00000000" w:csb0="000001F7" w:csb1="00000000"/>
  </w:font>
  <w:font w:name="Palatino">
    <w:panose1 w:val="00000000000000000000"/>
    <w:charset w:val="00"/>
    <w:family w:val="roman"/>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B5E9" w14:textId="77777777" w:rsidR="00765034" w:rsidRDefault="00765034" w:rsidP="000D6749">
    <w:pPr>
      <w:pStyle w:val="Voettekst"/>
    </w:pPr>
    <w:r>
      <w:t>© 2010 Centre for Research In Mathematics Education University of Nottingham</w:t>
    </w:r>
    <w:r>
      <w:tab/>
      <w:t xml:space="preserve">Page </w:t>
    </w:r>
    <w:r>
      <w:rPr>
        <w:rStyle w:val="Paginanummer"/>
      </w:rPr>
      <w:fldChar w:fldCharType="begin"/>
    </w:r>
    <w:r>
      <w:rPr>
        <w:rStyle w:val="Paginanummer"/>
      </w:rPr>
      <w:instrText xml:space="preserve"> PAGE </w:instrText>
    </w:r>
    <w:r>
      <w:rPr>
        <w:rStyle w:val="Paginanummer"/>
      </w:rPr>
      <w:fldChar w:fldCharType="separate"/>
    </w:r>
    <w:r w:rsidR="004857FE">
      <w:rPr>
        <w:rStyle w:val="Paginanummer"/>
        <w:noProof/>
      </w:rPr>
      <w:t>1</w:t>
    </w:r>
    <w:r>
      <w:rPr>
        <w:rStyle w:val="Paginanummer"/>
      </w:rPr>
      <w:fldChar w:fldCharType="end"/>
    </w:r>
    <w:r>
      <w:t xml:space="preserve"> of </w:t>
    </w:r>
    <w:r>
      <w:rPr>
        <w:rStyle w:val="Paginanummer"/>
      </w:rPr>
      <w:fldChar w:fldCharType="begin"/>
    </w:r>
    <w:r>
      <w:rPr>
        <w:rStyle w:val="Paginanummer"/>
      </w:rPr>
      <w:instrText xml:space="preserve"> NUMPAGES </w:instrText>
    </w:r>
    <w:r>
      <w:rPr>
        <w:rStyle w:val="Paginanummer"/>
      </w:rPr>
      <w:fldChar w:fldCharType="separate"/>
    </w:r>
    <w:r w:rsidR="004857FE">
      <w:rPr>
        <w:rStyle w:val="Paginanummer"/>
        <w:noProof/>
      </w:rPr>
      <w:t>12</w:t>
    </w:r>
    <w:r>
      <w:rPr>
        <w:rStyle w:val="Paginanumm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788D" w14:textId="77777777" w:rsidR="00765034" w:rsidRDefault="00765034">
    <w:pPr>
      <w:pStyle w:val="Voettekst"/>
    </w:pPr>
    <w:r>
      <w:tab/>
      <w:t>© 2008 Bowland Charitable Trust</w:t>
    </w:r>
    <w:r>
      <w:tab/>
      <w:t>I-</w:t>
    </w:r>
    <w:r>
      <w:rPr>
        <w:rStyle w:val="Paginanummer"/>
      </w:rPr>
      <w:fldChar w:fldCharType="begin"/>
    </w:r>
    <w:r>
      <w:rPr>
        <w:rStyle w:val="Paginanummer"/>
      </w:rPr>
      <w:instrText xml:space="preserve"> PAGE </w:instrText>
    </w:r>
    <w:r>
      <w:rPr>
        <w:rStyle w:val="Paginanummer"/>
      </w:rPr>
      <w:fldChar w:fldCharType="separate"/>
    </w:r>
    <w:r>
      <w:rPr>
        <w:rStyle w:val="Paginanummer"/>
      </w:rPr>
      <w:t>1</w:t>
    </w:r>
    <w:r>
      <w:rPr>
        <w:rStyle w:val="Paginanumm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C92AC" w14:textId="77777777" w:rsidR="00BA7F6E" w:rsidRDefault="00BA7F6E">
      <w:r>
        <w:separator/>
      </w:r>
    </w:p>
  </w:footnote>
  <w:footnote w:type="continuationSeparator" w:id="0">
    <w:p w14:paraId="13438D8B" w14:textId="77777777" w:rsidR="00BA7F6E" w:rsidRDefault="00BA7F6E">
      <w:r>
        <w:continuationSeparator/>
      </w:r>
    </w:p>
  </w:footnote>
  <w:footnote w:id="1">
    <w:p w14:paraId="0262E576" w14:textId="77777777" w:rsidR="00765034" w:rsidRDefault="00765034" w:rsidP="00ED180D">
      <w:pPr>
        <w:rPr>
          <w:color w:val="000000"/>
          <w:sz w:val="20"/>
        </w:rPr>
      </w:pPr>
      <w:r>
        <w:rPr>
          <w:rStyle w:val="Voetnootmarkering"/>
          <w:sz w:val="20"/>
        </w:rPr>
        <w:footnoteRef/>
      </w:r>
      <w:r>
        <w:rPr>
          <w:sz w:val="20"/>
        </w:rPr>
        <w:t xml:space="preserve"> </w:t>
      </w:r>
      <w:r>
        <w:rPr>
          <w:color w:val="000000"/>
          <w:sz w:val="20"/>
        </w:rPr>
        <w:t xml:space="preserve">Rowe, M. B. 1974. </w:t>
      </w:r>
      <w:r>
        <w:rPr>
          <w:i/>
          <w:color w:val="000000"/>
          <w:sz w:val="20"/>
        </w:rPr>
        <w:t>Wait time and rewards as instructional variables, their influence on language, logic and fate control</w:t>
      </w:r>
      <w:r>
        <w:rPr>
          <w:color w:val="000000"/>
          <w:sz w:val="20"/>
        </w:rPr>
        <w:t>. Journal of Research in Science Teaching 11:81-94.</w:t>
      </w:r>
    </w:p>
    <w:p w14:paraId="27098DF3" w14:textId="77777777" w:rsidR="00765034" w:rsidRDefault="00765034" w:rsidP="00ED180D">
      <w:pPr>
        <w:pStyle w:val="Voetnoottekst"/>
      </w:pPr>
    </w:p>
  </w:footnote>
  <w:footnote w:id="2">
    <w:p w14:paraId="349771F5" w14:textId="77777777" w:rsidR="00A82CF6" w:rsidRPr="00A82CF6" w:rsidRDefault="00A82CF6">
      <w:pPr>
        <w:pStyle w:val="Voetnoottekst"/>
        <w:rPr>
          <w:lang w:val="nl-NL"/>
        </w:rPr>
      </w:pPr>
      <w:r>
        <w:rPr>
          <w:rStyle w:val="Voetnootmarkering"/>
        </w:rPr>
        <w:footnoteRef/>
      </w:r>
      <w:r w:rsidRPr="00A82CF6">
        <w:rPr>
          <w:lang w:val="nl-NL"/>
        </w:rPr>
        <w:t xml:space="preserve"> Gebaseerd op een opdracht </w:t>
      </w:r>
      <w:r>
        <w:rPr>
          <w:lang w:val="nl-NL"/>
        </w:rPr>
        <w:t>van het Junior College Utrecht. Deze opdracht is voor vwo 5 leerlingen en wordt gebruikt voor een eerste oriëntatie in de onderzoeksleerlijn.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48427" w14:textId="029951F6" w:rsidR="00765034" w:rsidRPr="00A13434" w:rsidRDefault="00AE4041" w:rsidP="000D6749">
    <w:pPr>
      <w:pStyle w:val="Koptekst"/>
      <w:tabs>
        <w:tab w:val="right" w:pos="9020"/>
      </w:tabs>
    </w:pPr>
    <w:r w:rsidRPr="005512DA">
      <w:rPr>
        <w:noProof/>
        <w:sz w:val="24"/>
        <w:lang w:val="nl-NL" w:eastAsia="nl-NL"/>
      </w:rPr>
      <w:drawing>
        <wp:inline distT="0" distB="0" distL="0" distR="0" wp14:anchorId="324E56C1" wp14:editId="0BA98D2B">
          <wp:extent cx="741045" cy="283845"/>
          <wp:effectExtent l="0" t="0" r="0" b="0"/>
          <wp:docPr id="1" name="Picture 2" descr="Unb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benann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283845"/>
                  </a:xfrm>
                  <a:prstGeom prst="rect">
                    <a:avLst/>
                  </a:prstGeom>
                  <a:noFill/>
                  <a:ln>
                    <a:noFill/>
                  </a:ln>
                </pic:spPr>
              </pic:pic>
            </a:graphicData>
          </a:graphic>
        </wp:inline>
      </w:drawing>
    </w:r>
    <w:r w:rsidR="00765034">
      <w:rPr>
        <w:sz w:val="24"/>
        <w:lang w:bidi="ar-SA"/>
      </w:rPr>
      <w:t xml:space="preserve"> </w:t>
    </w:r>
    <w:r w:rsidR="00765034" w:rsidRPr="00AC25A4">
      <w:rPr>
        <w:sz w:val="24"/>
      </w:rPr>
      <w:tab/>
    </w:r>
    <w:r w:rsidR="00765034">
      <w:rPr>
        <w:sz w:val="24"/>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4407D"/>
    <w:multiLevelType w:val="hybridMultilevel"/>
    <w:tmpl w:val="78C49D80"/>
    <w:lvl w:ilvl="0" w:tplc="2084C42A">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E4539C"/>
    <w:multiLevelType w:val="hybridMultilevel"/>
    <w:tmpl w:val="95125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AF60DED"/>
    <w:multiLevelType w:val="hybridMultilevel"/>
    <w:tmpl w:val="12BACD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0BA3752"/>
    <w:multiLevelType w:val="hybridMultilevel"/>
    <w:tmpl w:val="E24632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3595260"/>
    <w:multiLevelType w:val="hybridMultilevel"/>
    <w:tmpl w:val="42AC3702"/>
    <w:lvl w:ilvl="0" w:tplc="FFFFFFFF">
      <w:start w:val="1"/>
      <w:numFmt w:val="bullet"/>
      <w:lvlText w:val=""/>
      <w:lvlJc w:val="left"/>
      <w:pPr>
        <w:tabs>
          <w:tab w:val="num" w:pos="357"/>
        </w:tabs>
        <w:ind w:left="357" w:hanging="357"/>
      </w:pPr>
      <w:rPr>
        <w:rFonts w:ascii="Wingdings" w:hAnsi="Wingdings" w:hint="default"/>
        <w:sz w:val="22"/>
        <w:szCs w:val="22"/>
      </w:rPr>
    </w:lvl>
    <w:lvl w:ilvl="1" w:tplc="00010409">
      <w:start w:val="1"/>
      <w:numFmt w:val="bullet"/>
      <w:lvlText w:val=""/>
      <w:lvlJc w:val="left"/>
      <w:pPr>
        <w:tabs>
          <w:tab w:val="num" w:pos="1440"/>
        </w:tabs>
        <w:ind w:left="1440" w:hanging="360"/>
      </w:pPr>
      <w:rPr>
        <w:rFonts w:ascii="Symbol" w:hAnsi="Symbol"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A6F2217"/>
    <w:multiLevelType w:val="hybridMultilevel"/>
    <w:tmpl w:val="F0DCAD4E"/>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FF15AC9"/>
    <w:multiLevelType w:val="hybridMultilevel"/>
    <w:tmpl w:val="41826E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12E45AC"/>
    <w:multiLevelType w:val="hybridMultilevel"/>
    <w:tmpl w:val="1ECE44FA"/>
    <w:lvl w:ilvl="0" w:tplc="FFFFFFFF">
      <w:start w:val="1"/>
      <w:numFmt w:val="bullet"/>
      <w:lvlText w:val=""/>
      <w:lvlJc w:val="left"/>
      <w:pPr>
        <w:tabs>
          <w:tab w:val="num" w:pos="357"/>
        </w:tabs>
        <w:ind w:left="357" w:hanging="357"/>
      </w:pPr>
      <w:rPr>
        <w:rFonts w:ascii="Wingdings" w:hAnsi="Wingdings" w:hint="default"/>
        <w:sz w:val="22"/>
        <w:szCs w:val="22"/>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7397428"/>
    <w:multiLevelType w:val="hybridMultilevel"/>
    <w:tmpl w:val="E084ADD6"/>
    <w:lvl w:ilvl="0" w:tplc="0003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61247628"/>
    <w:multiLevelType w:val="hybridMultilevel"/>
    <w:tmpl w:val="E53272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6B8D601A"/>
    <w:multiLevelType w:val="hybridMultilevel"/>
    <w:tmpl w:val="21900CB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3"/>
  </w:num>
  <w:num w:numId="12">
    <w:abstractNumId w:val="1"/>
  </w:num>
  <w:num w:numId="13">
    <w:abstractNumId w:val="9"/>
  </w:num>
  <w:num w:numId="14">
    <w:abstractNumId w:val="2"/>
  </w:num>
  <w:num w:numId="15">
    <w:abstractNumId w:va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 w:dllVersion="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CA"/>
    <w:rsid w:val="000D6749"/>
    <w:rsid w:val="000E59C3"/>
    <w:rsid w:val="000F06A4"/>
    <w:rsid w:val="000F4C4E"/>
    <w:rsid w:val="001676C6"/>
    <w:rsid w:val="00191496"/>
    <w:rsid w:val="00191FFA"/>
    <w:rsid w:val="001C52FA"/>
    <w:rsid w:val="001E52E1"/>
    <w:rsid w:val="0021074E"/>
    <w:rsid w:val="002329B5"/>
    <w:rsid w:val="0023684C"/>
    <w:rsid w:val="002536C4"/>
    <w:rsid w:val="00256D40"/>
    <w:rsid w:val="00284500"/>
    <w:rsid w:val="002A4CD8"/>
    <w:rsid w:val="002E1314"/>
    <w:rsid w:val="00342321"/>
    <w:rsid w:val="00361652"/>
    <w:rsid w:val="003E01DC"/>
    <w:rsid w:val="003F1D22"/>
    <w:rsid w:val="00404B29"/>
    <w:rsid w:val="004857FE"/>
    <w:rsid w:val="00497090"/>
    <w:rsid w:val="004A21D2"/>
    <w:rsid w:val="004E0641"/>
    <w:rsid w:val="00512071"/>
    <w:rsid w:val="0052166C"/>
    <w:rsid w:val="00521907"/>
    <w:rsid w:val="00552352"/>
    <w:rsid w:val="0061456E"/>
    <w:rsid w:val="00622654"/>
    <w:rsid w:val="00695E23"/>
    <w:rsid w:val="006A4BBF"/>
    <w:rsid w:val="006C73C6"/>
    <w:rsid w:val="006C7858"/>
    <w:rsid w:val="00740B81"/>
    <w:rsid w:val="007426BD"/>
    <w:rsid w:val="00765034"/>
    <w:rsid w:val="00775899"/>
    <w:rsid w:val="00775E2C"/>
    <w:rsid w:val="007D3DCA"/>
    <w:rsid w:val="0080008B"/>
    <w:rsid w:val="00825858"/>
    <w:rsid w:val="0087021E"/>
    <w:rsid w:val="00877612"/>
    <w:rsid w:val="008A02DB"/>
    <w:rsid w:val="00962D0C"/>
    <w:rsid w:val="009640C6"/>
    <w:rsid w:val="009E6F93"/>
    <w:rsid w:val="009F2246"/>
    <w:rsid w:val="00A114EF"/>
    <w:rsid w:val="00A47FD1"/>
    <w:rsid w:val="00A646E9"/>
    <w:rsid w:val="00A82CF6"/>
    <w:rsid w:val="00AE4041"/>
    <w:rsid w:val="00AF5D09"/>
    <w:rsid w:val="00AF74B3"/>
    <w:rsid w:val="00B01840"/>
    <w:rsid w:val="00B27A23"/>
    <w:rsid w:val="00B370C8"/>
    <w:rsid w:val="00B94D96"/>
    <w:rsid w:val="00BA7F6E"/>
    <w:rsid w:val="00BF4B11"/>
    <w:rsid w:val="00C249EB"/>
    <w:rsid w:val="00C5669C"/>
    <w:rsid w:val="00CA7F52"/>
    <w:rsid w:val="00CC2355"/>
    <w:rsid w:val="00DA4982"/>
    <w:rsid w:val="00DE6D15"/>
    <w:rsid w:val="00E169C8"/>
    <w:rsid w:val="00E36337"/>
    <w:rsid w:val="00E4750D"/>
    <w:rsid w:val="00EA0083"/>
    <w:rsid w:val="00EC7457"/>
    <w:rsid w:val="00ED180D"/>
    <w:rsid w:val="00ED740B"/>
    <w:rsid w:val="00EF01EA"/>
    <w:rsid w:val="00F30E8B"/>
    <w:rsid w:val="00F36522"/>
    <w:rsid w:val="00F373B6"/>
    <w:rsid w:val="00F45305"/>
    <w:rsid w:val="00FA20D6"/>
    <w:rsid w:val="00FD6A57"/>
    <w:rsid w:val="00FE7829"/>
  </w:rsids>
  <m:mathPr>
    <m:mathFont m:val="Cambria Math"/>
    <m:brkBin m:val="before"/>
    <m:brkBinSub m:val="--"/>
    <m:smallFrac m:val="0"/>
    <m:dispDef m:val="0"/>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1A26B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13434"/>
    <w:rPr>
      <w:rFonts w:ascii="Calibri" w:hAnsi="Calibri"/>
      <w:sz w:val="22"/>
      <w:lang w:val="en-GB" w:eastAsia="en-US"/>
    </w:rPr>
  </w:style>
  <w:style w:type="paragraph" w:styleId="Kop1">
    <w:name w:val="heading 1"/>
    <w:basedOn w:val="Kop4"/>
    <w:next w:val="Standaard"/>
    <w:qFormat/>
    <w:rsid w:val="00A13434"/>
    <w:pPr>
      <w:shd w:val="clear" w:color="auto" w:fill="003366"/>
      <w:jc w:val="center"/>
      <w:outlineLvl w:val="0"/>
    </w:pPr>
    <w:rPr>
      <w:rFonts w:eastAsia="Times New Roman"/>
      <w:b/>
      <w:caps/>
      <w:color w:val="FFFFFF"/>
      <w:kern w:val="32"/>
      <w:sz w:val="28"/>
      <w:shd w:val="clear" w:color="auto" w:fill="003366"/>
      <w:lang w:val="en-US"/>
    </w:rPr>
  </w:style>
  <w:style w:type="paragraph" w:styleId="Kop2">
    <w:name w:val="heading 2"/>
    <w:basedOn w:val="Standaard"/>
    <w:next w:val="Standaard"/>
    <w:qFormat/>
    <w:rsid w:val="00A13434"/>
    <w:pPr>
      <w:pageBreakBefore/>
      <w:shd w:val="clear" w:color="auto" w:fill="E3F3FF"/>
      <w:spacing w:before="240" w:after="240"/>
      <w:outlineLvl w:val="1"/>
    </w:pPr>
    <w:rPr>
      <w:b/>
      <w:sz w:val="32"/>
    </w:rPr>
  </w:style>
  <w:style w:type="paragraph" w:styleId="Kop3">
    <w:name w:val="heading 3"/>
    <w:aliases w:val="h3"/>
    <w:basedOn w:val="Standaard"/>
    <w:next w:val="Standaard"/>
    <w:qFormat/>
    <w:rsid w:val="00A13434"/>
    <w:pPr>
      <w:outlineLvl w:val="2"/>
    </w:pPr>
    <w:rPr>
      <w:b/>
      <w:color w:val="000000"/>
      <w:sz w:val="24"/>
    </w:rPr>
  </w:style>
  <w:style w:type="paragraph" w:styleId="Kop4">
    <w:name w:val="heading 4"/>
    <w:basedOn w:val="Standaard"/>
    <w:next w:val="Standaard"/>
    <w:qFormat/>
    <w:rsid w:val="00A13434"/>
    <w:pPr>
      <w:outlineLvl w:val="3"/>
    </w:pPr>
  </w:style>
  <w:style w:type="paragraph" w:styleId="Kop5">
    <w:name w:val="heading 5"/>
    <w:basedOn w:val="Standaard"/>
    <w:next w:val="Standaard"/>
    <w:qFormat/>
    <w:pPr>
      <w:keepNext/>
      <w:outlineLvl w:val="4"/>
    </w:pPr>
    <w:rPr>
      <w:rFonts w:ascii="Gill Sans" w:hAnsi="Gill Sans"/>
      <w:sz w:val="40"/>
    </w:rPr>
  </w:style>
  <w:style w:type="paragraph" w:styleId="Kop6">
    <w:name w:val="heading 6"/>
    <w:basedOn w:val="Standaard"/>
    <w:next w:val="Standaard"/>
    <w:qFormat/>
    <w:pPr>
      <w:keepNext/>
      <w:outlineLvl w:val="5"/>
    </w:pPr>
    <w:rPr>
      <w:rFonts w:ascii="Gill Sans" w:hAnsi="Gill Sans"/>
      <w:sz w:val="38"/>
    </w:rPr>
  </w:style>
  <w:style w:type="paragraph" w:styleId="Kop7">
    <w:name w:val="heading 7"/>
    <w:basedOn w:val="Standaard"/>
    <w:next w:val="Standaard"/>
    <w:qFormat/>
    <w:pPr>
      <w:keepNext/>
      <w:outlineLvl w:val="6"/>
    </w:pPr>
    <w:rPr>
      <w:rFonts w:ascii="Gill Sans" w:hAnsi="Gill Sans"/>
      <w:color w:val="FFFFFF"/>
      <w:sz w:val="38"/>
    </w:rPr>
  </w:style>
  <w:style w:type="character" w:default="1" w:styleId="Standaardalinea-lettertype">
    <w:name w:val="Default Paragraph Font"/>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320"/>
        <w:tab w:val="right" w:pos="8861"/>
      </w:tabs>
    </w:pPr>
    <w:rPr>
      <w:sz w:val="18"/>
    </w:rPr>
  </w:style>
  <w:style w:type="character" w:styleId="Hyperlink">
    <w:name w:val="Hyperlink"/>
    <w:basedOn w:val="Standaardalinea-lettertype"/>
    <w:rsid w:val="004471AA"/>
    <w:rPr>
      <w:color w:val="0000FF"/>
      <w:u w:val="single"/>
    </w:rPr>
  </w:style>
  <w:style w:type="paragraph" w:styleId="Voettekst">
    <w:name w:val="footer"/>
    <w:basedOn w:val="Standaard"/>
    <w:pPr>
      <w:tabs>
        <w:tab w:val="center" w:pos="4320"/>
        <w:tab w:val="right" w:pos="8903"/>
      </w:tabs>
    </w:pPr>
    <w:rPr>
      <w:sz w:val="18"/>
    </w:rPr>
  </w:style>
  <w:style w:type="character" w:styleId="Paginanummer">
    <w:name w:val="page number"/>
    <w:basedOn w:val="Standaardalinea-lettertype"/>
  </w:style>
  <w:style w:type="paragraph" w:customStyle="1" w:styleId="TeacherTalk">
    <w:name w:val="TeacherTalk"/>
    <w:basedOn w:val="Standaard"/>
    <w:rsid w:val="00A13434"/>
    <w:pPr>
      <w:ind w:left="540"/>
    </w:pPr>
    <w:rPr>
      <w:i/>
      <w:color w:val="293C4C"/>
    </w:rPr>
  </w:style>
  <w:style w:type="paragraph" w:customStyle="1" w:styleId="Bullets">
    <w:name w:val="Bullets"/>
    <w:basedOn w:val="Standaard"/>
    <w:pPr>
      <w:numPr>
        <w:numId w:val="9"/>
      </w:numPr>
      <w:tabs>
        <w:tab w:val="left" w:pos="318"/>
      </w:tabs>
    </w:pPr>
  </w:style>
  <w:style w:type="paragraph" w:styleId="Inhopg1">
    <w:name w:val="toc 1"/>
    <w:basedOn w:val="Standaard"/>
    <w:next w:val="Standaard"/>
    <w:autoRedefine/>
    <w:semiHidden/>
    <w:rsid w:val="00A13434"/>
  </w:style>
  <w:style w:type="paragraph" w:styleId="Voetnoottekst">
    <w:name w:val="footnote text"/>
    <w:basedOn w:val="Standaard"/>
    <w:rsid w:val="00387ACA"/>
    <w:pPr>
      <w:spacing w:before="80"/>
      <w:ind w:left="260" w:hanging="280"/>
    </w:pPr>
    <w:rPr>
      <w:rFonts w:ascii="Palatino" w:eastAsia="Times New Roman" w:hAnsi="Palatino"/>
      <w:sz w:val="20"/>
      <w:lang w:val="en-US"/>
    </w:rPr>
  </w:style>
  <w:style w:type="character" w:styleId="Voetnootmarkering">
    <w:name w:val="footnote reference"/>
    <w:basedOn w:val="Standaardalinea-lettertype"/>
    <w:rsid w:val="00387ACA"/>
    <w:rPr>
      <w:position w:val="6"/>
      <w:sz w:val="16"/>
    </w:rPr>
  </w:style>
  <w:style w:type="paragraph" w:styleId="Inhopg2">
    <w:name w:val="toc 2"/>
    <w:basedOn w:val="Standaard"/>
    <w:next w:val="Standaard"/>
    <w:autoRedefine/>
    <w:uiPriority w:val="39"/>
    <w:rsid w:val="00A13434"/>
    <w:pPr>
      <w:ind w:left="220"/>
    </w:pPr>
  </w:style>
  <w:style w:type="paragraph" w:customStyle="1" w:styleId="para">
    <w:name w:val="para"/>
    <w:basedOn w:val="Standaard"/>
    <w:rsid w:val="00A13434"/>
    <w:pPr>
      <w:spacing w:before="200"/>
    </w:pPr>
    <w:rPr>
      <w:rFonts w:eastAsia="Times New Roman"/>
      <w:lang w:val="en-US"/>
    </w:rPr>
  </w:style>
  <w:style w:type="character" w:customStyle="1" w:styleId="Handout">
    <w:name w:val="Handout"/>
    <w:basedOn w:val="Standaardalinea-lettertype"/>
    <w:rsid w:val="00A13434"/>
    <w:rPr>
      <w:b/>
      <w:color w:val="3B93E4"/>
      <w:u w:val="single"/>
    </w:rPr>
  </w:style>
  <w:style w:type="paragraph" w:styleId="Inhopg3">
    <w:name w:val="toc 3"/>
    <w:basedOn w:val="Standaard"/>
    <w:next w:val="Standaard"/>
    <w:autoRedefine/>
    <w:semiHidden/>
    <w:rsid w:val="00A13434"/>
    <w:pPr>
      <w:ind w:left="440"/>
    </w:pPr>
  </w:style>
  <w:style w:type="paragraph" w:styleId="Inhopg4">
    <w:name w:val="toc 4"/>
    <w:basedOn w:val="Standaard"/>
    <w:next w:val="Standaard"/>
    <w:autoRedefine/>
    <w:semiHidden/>
    <w:rsid w:val="00A13434"/>
    <w:pPr>
      <w:ind w:left="660"/>
    </w:pPr>
  </w:style>
  <w:style w:type="paragraph" w:styleId="Inhopg5">
    <w:name w:val="toc 5"/>
    <w:basedOn w:val="Standaard"/>
    <w:next w:val="Standaard"/>
    <w:autoRedefine/>
    <w:semiHidden/>
    <w:rsid w:val="00A13434"/>
    <w:pPr>
      <w:ind w:left="880"/>
    </w:pPr>
  </w:style>
  <w:style w:type="paragraph" w:styleId="Inhopg6">
    <w:name w:val="toc 6"/>
    <w:basedOn w:val="Standaard"/>
    <w:next w:val="Standaard"/>
    <w:autoRedefine/>
    <w:semiHidden/>
    <w:rsid w:val="00A13434"/>
    <w:pPr>
      <w:ind w:left="1100"/>
    </w:pPr>
  </w:style>
  <w:style w:type="paragraph" w:styleId="Inhopg7">
    <w:name w:val="toc 7"/>
    <w:basedOn w:val="Standaard"/>
    <w:next w:val="Standaard"/>
    <w:autoRedefine/>
    <w:semiHidden/>
    <w:rsid w:val="00A13434"/>
    <w:pPr>
      <w:ind w:left="1320"/>
    </w:pPr>
  </w:style>
  <w:style w:type="paragraph" w:styleId="Inhopg8">
    <w:name w:val="toc 8"/>
    <w:basedOn w:val="Standaard"/>
    <w:next w:val="Standaard"/>
    <w:autoRedefine/>
    <w:semiHidden/>
    <w:rsid w:val="00A13434"/>
    <w:pPr>
      <w:ind w:left="1540"/>
    </w:pPr>
  </w:style>
  <w:style w:type="paragraph" w:styleId="Inhopg9">
    <w:name w:val="toc 9"/>
    <w:basedOn w:val="Standaard"/>
    <w:next w:val="Standaard"/>
    <w:autoRedefine/>
    <w:semiHidden/>
    <w:rsid w:val="00A13434"/>
    <w:pPr>
      <w:ind w:left="1760"/>
    </w:pPr>
  </w:style>
  <w:style w:type="paragraph" w:customStyle="1" w:styleId="Level1">
    <w:name w:val="Level 1"/>
    <w:basedOn w:val="Standaard"/>
    <w:rsid w:val="00765034"/>
    <w:pPr>
      <w:widowControl w:val="0"/>
      <w:autoSpaceDE w:val="0"/>
      <w:autoSpaceDN w:val="0"/>
      <w:adjustRightInd w:val="0"/>
      <w:ind w:left="566" w:hanging="566"/>
      <w:outlineLvl w:val="0"/>
    </w:pPr>
    <w:rPr>
      <w:rFonts w:ascii="Times New Roman" w:eastAsia="Times New Roman" w:hAnsi="Times New Roman"/>
      <w:sz w:val="24"/>
      <w:szCs w:val="24"/>
      <w:lang w:val="en-US" w:eastAsia="nl-NL"/>
    </w:rPr>
  </w:style>
  <w:style w:type="table" w:styleId="Tabelraster">
    <w:name w:val="Table Grid"/>
    <w:basedOn w:val="Standaardtabel"/>
    <w:rsid w:val="00765034"/>
    <w:pPr>
      <w:keepLines/>
      <w:tabs>
        <w:tab w:val="left" w:pos="340"/>
      </w:tabs>
    </w:pPr>
    <w:rPr>
      <w:rFonts w:ascii="Times New Roman" w:eastAsia="Times New Roman" w:hAnsi="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Teken"/>
    <w:uiPriority w:val="99"/>
    <w:semiHidden/>
    <w:unhideWhenUsed/>
    <w:rsid w:val="004857FE"/>
    <w:rPr>
      <w:rFonts w:ascii="Times New Roman" w:hAnsi="Times New Roman"/>
      <w:sz w:val="18"/>
      <w:szCs w:val="18"/>
    </w:rPr>
  </w:style>
  <w:style w:type="character" w:customStyle="1" w:styleId="BallontekstTeken">
    <w:name w:val="Ballontekst Teken"/>
    <w:basedOn w:val="Standaardalinea-lettertype"/>
    <w:link w:val="Ballontekst"/>
    <w:uiPriority w:val="99"/>
    <w:semiHidden/>
    <w:rsid w:val="004857FE"/>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oleObject" Target="embeddings/oleObject5.bin"/><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wmf"/><Relationship Id="rId12" Type="http://schemas.openxmlformats.org/officeDocument/2006/relationships/oleObject" Target="embeddings/oleObject1.bin"/><Relationship Id="rId13" Type="http://schemas.openxmlformats.org/officeDocument/2006/relationships/image" Target="media/image4.wmf"/><Relationship Id="rId14" Type="http://schemas.openxmlformats.org/officeDocument/2006/relationships/oleObject" Target="embeddings/oleObject2.bin"/><Relationship Id="rId15" Type="http://schemas.openxmlformats.org/officeDocument/2006/relationships/image" Target="media/image5.wmf"/><Relationship Id="rId16" Type="http://schemas.openxmlformats.org/officeDocument/2006/relationships/oleObject" Target="embeddings/oleObject3.bin"/><Relationship Id="rId17" Type="http://schemas.openxmlformats.org/officeDocument/2006/relationships/image" Target="media/image6.wmf"/><Relationship Id="rId18" Type="http://schemas.openxmlformats.org/officeDocument/2006/relationships/oleObject" Target="embeddings/oleObject4.bin"/><Relationship Id="rId19" Type="http://schemas.openxmlformats.org/officeDocument/2006/relationships/image" Target="media/image7.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owlandmat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CheeseGrater:Applications:Microsoft%20Office%20X:Templates:My%20Templates:pd%20handbook%20template1.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12BE-83B7-7647-8CCB-0A65D5B5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CheeseGrater:Applications:Microsoft Office X:Templates:My Templates:pd handbook template1.dot</Template>
  <TotalTime>0</TotalTime>
  <Pages>12</Pages>
  <Words>2871</Words>
  <Characters>15793</Characters>
  <Application>Microsoft Macintosh Word</Application>
  <DocSecurity>0</DocSecurity>
  <Lines>131</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BOWLAND</vt:lpstr>
      <vt:lpstr>BOWLAND</vt:lpstr>
    </vt:vector>
  </TitlesOfParts>
  <Company>University of Nottingham</Company>
  <LinksUpToDate>false</LinksUpToDate>
  <CharactersWithSpaces>18627</CharactersWithSpaces>
  <SharedDoc>false</SharedDoc>
  <HLinks>
    <vt:vector size="6" baseType="variant">
      <vt:variant>
        <vt:i4>2818090</vt:i4>
      </vt:variant>
      <vt:variant>
        <vt:i4>21</vt:i4>
      </vt:variant>
      <vt:variant>
        <vt:i4>0</vt:i4>
      </vt:variant>
      <vt:variant>
        <vt:i4>5</vt:i4>
      </vt:variant>
      <vt:variant>
        <vt:lpwstr>http://www.bowlandmaths.org.uk/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BOWLAND</dc:title>
  <dc:subject/>
  <dc:creator>Daniel Pead</dc:creator>
  <cp:keywords/>
  <cp:lastModifiedBy>Jonker, V.H. (Vincent)</cp:lastModifiedBy>
  <cp:revision>3</cp:revision>
  <cp:lastPrinted>2017-11-18T10:54:00Z</cp:lastPrinted>
  <dcterms:created xsi:type="dcterms:W3CDTF">2017-11-18T10:54:00Z</dcterms:created>
  <dcterms:modified xsi:type="dcterms:W3CDTF">2017-11-18T10:54:00Z</dcterms:modified>
</cp:coreProperties>
</file>