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astertabel1licht-Accent6"/>
        <w:tblW w:w="0" w:type="auto"/>
        <w:tblLook w:val="0600" w:firstRow="0" w:lastRow="0" w:firstColumn="0" w:lastColumn="0" w:noHBand="1" w:noVBand="1"/>
      </w:tblPr>
      <w:tblGrid>
        <w:gridCol w:w="1458"/>
        <w:gridCol w:w="7604"/>
      </w:tblGrid>
      <w:tr w:rsidR="007609F7" w14:paraId="33003E70" w14:textId="77777777" w:rsidTr="005B16CC">
        <w:tc>
          <w:tcPr>
            <w:tcW w:w="1980" w:type="dxa"/>
          </w:tcPr>
          <w:p w14:paraId="69CB0EE0" w14:textId="74CD98D8" w:rsidR="006E2561" w:rsidRPr="00F03B5A" w:rsidRDefault="001040D7" w:rsidP="00F03B5A">
            <w:r>
              <w:rPr>
                <w:lang w:val="nl-NL"/>
              </w:rPr>
              <w:t>Situatie</w:t>
            </w:r>
          </w:p>
          <w:p w14:paraId="2B30AD83" w14:textId="3CE8A8E8" w:rsidR="006E2561" w:rsidRPr="006E2561" w:rsidRDefault="006E2561" w:rsidP="00F03B5A">
            <w:pPr>
              <w:rPr>
                <w:lang w:val="nl-NL"/>
              </w:rPr>
            </w:pPr>
          </w:p>
        </w:tc>
        <w:tc>
          <w:tcPr>
            <w:tcW w:w="7082" w:type="dxa"/>
          </w:tcPr>
          <w:p w14:paraId="44DA7E1B" w14:textId="4D640A0F" w:rsidR="00204777" w:rsidRDefault="00B32C58" w:rsidP="006E2561">
            <w:pPr>
              <w:rPr>
                <w:lang w:val="nl-NL"/>
              </w:rPr>
            </w:pPr>
            <w:r>
              <w:rPr>
                <w:lang w:val="nl-NL"/>
              </w:rPr>
              <w:t>Energierekening</w:t>
            </w:r>
            <w:r w:rsidR="00FB6BAE">
              <w:rPr>
                <w:lang w:val="nl-NL"/>
              </w:rPr>
              <w:t>:</w:t>
            </w:r>
            <w:r w:rsidR="00FB6BAE" w:rsidRPr="00FB6BAE">
              <w:rPr>
                <w:lang w:val="nl-NL"/>
              </w:rPr>
              <w:t xml:space="preserve"> </w:t>
            </w:r>
            <w:r w:rsidR="00FB6BAE">
              <w:rPr>
                <w:lang w:val="nl-NL"/>
              </w:rPr>
              <w:t>w</w:t>
            </w:r>
            <w:r>
              <w:rPr>
                <w:lang w:val="nl-NL"/>
              </w:rPr>
              <w:t>at staat er nu precies</w:t>
            </w:r>
            <w:r w:rsidR="003126EA">
              <w:rPr>
                <w:lang w:val="nl-NL"/>
              </w:rPr>
              <w:t xml:space="preserve"> en</w:t>
            </w:r>
            <w:r>
              <w:rPr>
                <w:lang w:val="nl-NL"/>
              </w:rPr>
              <w:t xml:space="preserve"> wat betaal ik eigenlijk</w:t>
            </w:r>
            <w:r w:rsidR="009D7C32">
              <w:rPr>
                <w:lang w:val="nl-NL"/>
              </w:rPr>
              <w:t>?</w:t>
            </w:r>
          </w:p>
          <w:p w14:paraId="511C4505" w14:textId="2814CF58" w:rsidR="00204777" w:rsidRDefault="00FB6BAE" w:rsidP="006E2561">
            <w:pPr>
              <w:rPr>
                <w:lang w:val="nl-NL"/>
              </w:rPr>
            </w:pPr>
            <w:r w:rsidRPr="00FB6BAE">
              <w:rPr>
                <w:lang w:val="nl-NL"/>
              </w:rPr>
              <w:drawing>
                <wp:inline distT="0" distB="0" distL="0" distR="0" wp14:anchorId="41631FBC" wp14:editId="0C54D496">
                  <wp:extent cx="1361209" cy="1343298"/>
                  <wp:effectExtent l="0" t="0" r="0" b="317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76769" cy="1358653"/>
                          </a:xfrm>
                          <a:prstGeom prst="rect">
                            <a:avLst/>
                          </a:prstGeom>
                        </pic:spPr>
                      </pic:pic>
                    </a:graphicData>
                  </a:graphic>
                </wp:inline>
              </w:drawing>
            </w:r>
          </w:p>
          <w:p w14:paraId="4DA19E3F" w14:textId="1F0F1D56" w:rsidR="006E2561" w:rsidRDefault="006E2561" w:rsidP="006E2561">
            <w:pPr>
              <w:rPr>
                <w:lang w:val="nl-NL"/>
              </w:rPr>
            </w:pPr>
            <w:r w:rsidRPr="006E2561">
              <w:rPr>
                <w:lang w:val="nl-NL"/>
              </w:rPr>
              <w:t xml:space="preserve"> </w:t>
            </w:r>
            <w:r>
              <w:rPr>
                <w:lang w:val="nl-NL"/>
              </w:rPr>
              <w:t xml:space="preserve"> </w:t>
            </w:r>
          </w:p>
          <w:p w14:paraId="57AD59D4" w14:textId="77777777" w:rsidR="006E2561" w:rsidRDefault="009E08BC" w:rsidP="006E2561">
            <w:pPr>
              <w:rPr>
                <w:lang w:val="nl-NL"/>
              </w:rPr>
            </w:pPr>
            <w:hyperlink r:id="rId8" w:history="1">
              <w:r w:rsidR="006E2561" w:rsidRPr="00184E0A">
                <w:rPr>
                  <w:rStyle w:val="Hyperlink"/>
                  <w:lang w:val="nl-NL"/>
                </w:rPr>
                <w:t>fisme.science.uu.nl/toepassingen/</w:t>
              </w:r>
              <w:r w:rsidR="003126EA">
                <w:rPr>
                  <w:rStyle w:val="Hyperlink"/>
                  <w:lang w:val="nl-NL"/>
                </w:rPr>
                <w:t>2917</w:t>
              </w:r>
              <w:r w:rsidR="00FB6BAE">
                <w:rPr>
                  <w:rStyle w:val="Hyperlink"/>
                  <w:lang w:val="nl-NL"/>
                </w:rPr>
                <w:t>8</w:t>
              </w:r>
              <w:r w:rsidR="006E2561" w:rsidRPr="00184E0A">
                <w:rPr>
                  <w:rStyle w:val="Hyperlink"/>
                  <w:lang w:val="nl-NL"/>
                </w:rPr>
                <w:t>/</w:t>
              </w:r>
            </w:hyperlink>
            <w:r w:rsidR="006E2561">
              <w:rPr>
                <w:lang w:val="nl-NL"/>
              </w:rPr>
              <w:t xml:space="preserve"> </w:t>
            </w:r>
          </w:p>
          <w:p w14:paraId="057D4D04" w14:textId="5490F254" w:rsidR="002362B2" w:rsidRDefault="002362B2" w:rsidP="006E2561">
            <w:pPr>
              <w:rPr>
                <w:lang w:val="nl-NL"/>
              </w:rPr>
            </w:pPr>
          </w:p>
        </w:tc>
      </w:tr>
      <w:tr w:rsidR="007609F7" w:rsidRPr="00FB6BAE" w14:paraId="0D2B34FA" w14:textId="77777777" w:rsidTr="005B16CC">
        <w:tc>
          <w:tcPr>
            <w:tcW w:w="1980" w:type="dxa"/>
          </w:tcPr>
          <w:p w14:paraId="2B681A11" w14:textId="6F3AC289" w:rsidR="006E2561" w:rsidRPr="00F03B5A" w:rsidRDefault="001040D7" w:rsidP="00F03B5A">
            <w:r>
              <w:rPr>
                <w:lang w:val="nl-NL"/>
              </w:rPr>
              <w:t>Beschrijving</w:t>
            </w:r>
          </w:p>
        </w:tc>
        <w:tc>
          <w:tcPr>
            <w:tcW w:w="7082" w:type="dxa"/>
          </w:tcPr>
          <w:p w14:paraId="3570AEA9" w14:textId="4A5A48DB" w:rsidR="00E52BFA" w:rsidRDefault="006360AF" w:rsidP="00E52BFA">
            <w:r w:rsidRPr="006360AF">
              <w:rPr>
                <w:noProof/>
                <w:lang w:val="nl-NL" w:eastAsia="nl-NL"/>
              </w:rPr>
              <w:drawing>
                <wp:inline distT="0" distB="0" distL="0" distR="0" wp14:anchorId="2E947FA6" wp14:editId="5456FB04">
                  <wp:extent cx="4691979" cy="1797627"/>
                  <wp:effectExtent l="0" t="0" r="0" b="6350"/>
                  <wp:docPr id="1" name="Afbeelding 1" descr="C:\Users\Fokke\Dropbox\rekencollectief_ve\publicaties\situaties\06_energie\screenshot_color_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kke\Dropbox\rekencollectief_ve\publicaties\situaties\06_energie\screenshot_color_n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6551" cy="1807041"/>
                          </a:xfrm>
                          <a:prstGeom prst="rect">
                            <a:avLst/>
                          </a:prstGeom>
                          <a:noFill/>
                          <a:ln>
                            <a:noFill/>
                          </a:ln>
                        </pic:spPr>
                      </pic:pic>
                    </a:graphicData>
                  </a:graphic>
                </wp:inline>
              </w:drawing>
            </w:r>
          </w:p>
          <w:p w14:paraId="242257D9" w14:textId="77777777" w:rsidR="002362B2" w:rsidRDefault="002362B2" w:rsidP="00E52BFA">
            <w:pPr>
              <w:rPr>
                <w:lang w:val="nl-NL"/>
              </w:rPr>
            </w:pPr>
          </w:p>
          <w:p w14:paraId="5D7C5C22" w14:textId="27E8AC2F" w:rsidR="000F3145" w:rsidRPr="00FB6BAE" w:rsidRDefault="000F3145" w:rsidP="00E52BFA">
            <w:pPr>
              <w:rPr>
                <w:lang w:val="nl-NL"/>
              </w:rPr>
            </w:pPr>
            <w:r w:rsidRPr="00FB6BAE">
              <w:rPr>
                <w:lang w:val="nl-NL"/>
              </w:rPr>
              <w:t>De meeste energie maatschappijen geven hun klanten i</w:t>
            </w:r>
            <w:r w:rsidR="006360AF" w:rsidRPr="00FB6BAE">
              <w:rPr>
                <w:lang w:val="nl-NL"/>
              </w:rPr>
              <w:t xml:space="preserve">nformatie </w:t>
            </w:r>
            <w:r w:rsidRPr="00FB6BAE">
              <w:rPr>
                <w:lang w:val="nl-NL"/>
              </w:rPr>
              <w:t xml:space="preserve">over verbruik en kosten </w:t>
            </w:r>
            <w:r w:rsidR="006360AF" w:rsidRPr="00FB6BAE">
              <w:rPr>
                <w:lang w:val="nl-NL"/>
              </w:rPr>
              <w:t xml:space="preserve">zoals </w:t>
            </w:r>
            <w:r w:rsidRPr="00FB6BAE">
              <w:rPr>
                <w:lang w:val="nl-NL"/>
              </w:rPr>
              <w:t>hier boven</w:t>
            </w:r>
            <w:r w:rsidR="006360AF" w:rsidRPr="00FB6BAE">
              <w:rPr>
                <w:lang w:val="nl-NL"/>
              </w:rPr>
              <w:t xml:space="preserve">. </w:t>
            </w:r>
            <w:r w:rsidRPr="00FB6BAE">
              <w:rPr>
                <w:lang w:val="nl-NL"/>
              </w:rPr>
              <w:t xml:space="preserve">Er wordt niet alleen aangegeven wat er verbruikt wordt en wat de kosten zijn, maar ook hoe zich dat verhoudt tot andere perioden en andere gebruikers. </w:t>
            </w:r>
            <w:r w:rsidR="00DB746E" w:rsidRPr="00FB6BAE">
              <w:rPr>
                <w:lang w:val="nl-NL"/>
              </w:rPr>
              <w:t xml:space="preserve">De informatie wordt gegeven d.m.v. </w:t>
            </w:r>
            <w:r w:rsidR="006360AF" w:rsidRPr="00FB6BAE">
              <w:rPr>
                <w:lang w:val="nl-NL"/>
              </w:rPr>
              <w:t>tekst, tabel, en grafiek</w:t>
            </w:r>
            <w:r w:rsidR="008D2FC9" w:rsidRPr="00FB6BAE">
              <w:rPr>
                <w:lang w:val="nl-NL"/>
              </w:rPr>
              <w:t xml:space="preserve">. </w:t>
            </w:r>
          </w:p>
          <w:p w14:paraId="1ECF7D5D" w14:textId="369476E9" w:rsidR="005D5405" w:rsidRPr="00FB6BAE" w:rsidRDefault="00127451" w:rsidP="00E52BFA">
            <w:pPr>
              <w:rPr>
                <w:lang w:val="nl-NL"/>
              </w:rPr>
            </w:pPr>
            <w:r w:rsidRPr="00FB6BAE">
              <w:rPr>
                <w:lang w:val="nl-NL"/>
              </w:rPr>
              <w:t xml:space="preserve">Vraag aan de cursist of hij/zij dit soort informatie ook kent. Wat </w:t>
            </w:r>
            <w:r w:rsidR="006975BA" w:rsidRPr="00FB6BAE">
              <w:rPr>
                <w:lang w:val="nl-NL"/>
              </w:rPr>
              <w:t xml:space="preserve">vindt </w:t>
            </w:r>
            <w:r w:rsidR="005D5405" w:rsidRPr="00FB6BAE">
              <w:rPr>
                <w:lang w:val="nl-NL"/>
              </w:rPr>
              <w:t xml:space="preserve">de cursist </w:t>
            </w:r>
            <w:r w:rsidRPr="00FB6BAE">
              <w:rPr>
                <w:lang w:val="nl-NL"/>
              </w:rPr>
              <w:t xml:space="preserve">belangrijk in de </w:t>
            </w:r>
            <w:r w:rsidR="005D5405" w:rsidRPr="00FB6BAE">
              <w:rPr>
                <w:lang w:val="nl-NL"/>
              </w:rPr>
              <w:t>informati</w:t>
            </w:r>
            <w:r w:rsidR="0037532B" w:rsidRPr="00FB6BAE">
              <w:rPr>
                <w:lang w:val="nl-NL"/>
              </w:rPr>
              <w:t>e</w:t>
            </w:r>
            <w:r w:rsidR="005D5405" w:rsidRPr="00FB6BAE">
              <w:rPr>
                <w:lang w:val="nl-NL"/>
              </w:rPr>
              <w:t>?</w:t>
            </w:r>
            <w:r w:rsidRPr="00FB6BAE">
              <w:rPr>
                <w:lang w:val="nl-NL"/>
              </w:rPr>
              <w:t xml:space="preserve"> (bijvoorbeeld: kijkt de cursist alleen naar wat er betaald moet worden?) </w:t>
            </w:r>
          </w:p>
          <w:p w14:paraId="0C87FE02" w14:textId="3469101C" w:rsidR="00127451" w:rsidRPr="00FB6BAE" w:rsidRDefault="00DB746E" w:rsidP="00E52BFA">
            <w:pPr>
              <w:rPr>
                <w:lang w:val="nl-NL"/>
              </w:rPr>
            </w:pPr>
            <w:r w:rsidRPr="00FB6BAE">
              <w:rPr>
                <w:lang w:val="nl-NL"/>
              </w:rPr>
              <w:t xml:space="preserve">Bespreek </w:t>
            </w:r>
            <w:r w:rsidR="0037532B" w:rsidRPr="00FB6BAE">
              <w:rPr>
                <w:lang w:val="nl-NL"/>
              </w:rPr>
              <w:t xml:space="preserve">de </w:t>
            </w:r>
            <w:r w:rsidR="005D5405" w:rsidRPr="00FB6BAE">
              <w:rPr>
                <w:lang w:val="nl-NL"/>
              </w:rPr>
              <w:t>bovenstaande</w:t>
            </w:r>
            <w:r w:rsidRPr="00FB6BAE">
              <w:rPr>
                <w:lang w:val="nl-NL"/>
              </w:rPr>
              <w:t xml:space="preserve"> informatie met de cursist. </w:t>
            </w:r>
            <w:r w:rsidR="005D5405" w:rsidRPr="00FB6BAE">
              <w:rPr>
                <w:lang w:val="nl-NL"/>
              </w:rPr>
              <w:t xml:space="preserve">Wat is duidelijk en wat niet? Wat </w:t>
            </w:r>
            <w:r w:rsidR="006975BA" w:rsidRPr="00FB6BAE">
              <w:rPr>
                <w:lang w:val="nl-NL"/>
              </w:rPr>
              <w:t>vertelt</w:t>
            </w:r>
            <w:r w:rsidR="005D5405" w:rsidRPr="00FB6BAE">
              <w:rPr>
                <w:lang w:val="nl-NL"/>
              </w:rPr>
              <w:t xml:space="preserve"> </w:t>
            </w:r>
            <w:r w:rsidR="00E45350" w:rsidRPr="00FB6BAE">
              <w:rPr>
                <w:lang w:val="nl-NL"/>
              </w:rPr>
              <w:t>de grafiek</w:t>
            </w:r>
            <w:r w:rsidR="005D5405" w:rsidRPr="00FB6BAE">
              <w:rPr>
                <w:lang w:val="nl-NL"/>
              </w:rPr>
              <w:t xml:space="preserve">? </w:t>
            </w:r>
            <w:r w:rsidR="00127451" w:rsidRPr="00FB6BAE">
              <w:rPr>
                <w:lang w:val="nl-NL"/>
              </w:rPr>
              <w:t>Wat wordt bedoeld</w:t>
            </w:r>
            <w:r w:rsidR="002C143C" w:rsidRPr="00FB6BAE">
              <w:rPr>
                <w:lang w:val="nl-NL"/>
              </w:rPr>
              <w:t xml:space="preserve"> met </w:t>
            </w:r>
            <w:r w:rsidR="00127451" w:rsidRPr="00FB6BAE">
              <w:rPr>
                <w:lang w:val="nl-NL"/>
              </w:rPr>
              <w:t xml:space="preserve">de informatie uit de tabel? Is het </w:t>
            </w:r>
            <w:r w:rsidR="006975BA" w:rsidRPr="00FB6BAE">
              <w:rPr>
                <w:lang w:val="nl-NL"/>
              </w:rPr>
              <w:t xml:space="preserve">bijvoorbeeld </w:t>
            </w:r>
            <w:r w:rsidR="00127451" w:rsidRPr="00FB6BAE">
              <w:rPr>
                <w:lang w:val="nl-NL"/>
              </w:rPr>
              <w:t xml:space="preserve">voor de cursist logisch dat het verbruik stijgt als het aantal personen stijgt? </w:t>
            </w:r>
          </w:p>
          <w:p w14:paraId="16A5939B" w14:textId="2111E5F6" w:rsidR="00E52BFA" w:rsidRDefault="00127451" w:rsidP="00E52BFA">
            <w:pPr>
              <w:rPr>
                <w:lang w:val="nl-NL"/>
              </w:rPr>
            </w:pPr>
            <w:r w:rsidRPr="00FB6BAE">
              <w:rPr>
                <w:lang w:val="nl-NL"/>
              </w:rPr>
              <w:t xml:space="preserve">Lees de </w:t>
            </w:r>
            <w:r w:rsidR="006975BA" w:rsidRPr="00FB6BAE">
              <w:rPr>
                <w:lang w:val="nl-NL"/>
              </w:rPr>
              <w:t xml:space="preserve">bijgaande </w:t>
            </w:r>
            <w:r w:rsidRPr="00FB6BAE">
              <w:rPr>
                <w:lang w:val="nl-NL"/>
              </w:rPr>
              <w:t>tekst samen met de cursist? Welke woorden roepen vraagtekens op?</w:t>
            </w:r>
            <w:r w:rsidR="003126EA" w:rsidRPr="00FB6BAE">
              <w:rPr>
                <w:lang w:val="nl-NL"/>
              </w:rPr>
              <w:t xml:space="preserve"> Wat kan de betekenis zijn van de laatste zin? </w:t>
            </w:r>
            <w:r w:rsidR="005D5405" w:rsidRPr="00FB6BAE">
              <w:rPr>
                <w:lang w:val="nl-NL"/>
              </w:rPr>
              <w:t xml:space="preserve">Wat betekent </w:t>
            </w:r>
            <w:r w:rsidR="005D5405" w:rsidRPr="00FB6BAE">
              <w:rPr>
                <w:rFonts w:cstheme="minorHAnsi"/>
                <w:lang w:val="nl-NL"/>
              </w:rPr>
              <w:t>€</w:t>
            </w:r>
            <w:r w:rsidR="005D5405" w:rsidRPr="00FB6BAE">
              <w:rPr>
                <w:lang w:val="nl-NL"/>
              </w:rPr>
              <w:t>- 43,24?</w:t>
            </w:r>
          </w:p>
          <w:p w14:paraId="46AFCC68" w14:textId="61419AE7" w:rsidR="002362B2" w:rsidRDefault="002362B2" w:rsidP="00E52BFA">
            <w:pPr>
              <w:rPr>
                <w:lang w:val="nl-NL"/>
              </w:rPr>
            </w:pPr>
          </w:p>
          <w:p w14:paraId="2CE08A0D" w14:textId="77777777" w:rsidR="002362B2" w:rsidRPr="00FB6BAE" w:rsidRDefault="002362B2" w:rsidP="00E52BFA">
            <w:pPr>
              <w:rPr>
                <w:lang w:val="nl-NL"/>
              </w:rPr>
            </w:pPr>
          </w:p>
          <w:p w14:paraId="475E45BE" w14:textId="12166D9A" w:rsidR="005D5405" w:rsidRPr="00FB6BAE" w:rsidRDefault="0032236B" w:rsidP="00E52BFA">
            <w:pPr>
              <w:rPr>
                <w:lang w:val="nl-NL"/>
              </w:rPr>
            </w:pPr>
            <w:r w:rsidRPr="00FB6BAE">
              <w:rPr>
                <w:lang w:val="nl-NL"/>
              </w:rPr>
              <w:t>Bespreek w</w:t>
            </w:r>
            <w:r w:rsidR="005D5405" w:rsidRPr="00FB6BAE">
              <w:rPr>
                <w:lang w:val="nl-NL"/>
              </w:rPr>
              <w:t>elk advi</w:t>
            </w:r>
            <w:r w:rsidRPr="00FB6BAE">
              <w:rPr>
                <w:lang w:val="nl-NL"/>
              </w:rPr>
              <w:t>es</w:t>
            </w:r>
            <w:r w:rsidR="005D5405" w:rsidRPr="00FB6BAE">
              <w:rPr>
                <w:lang w:val="nl-NL"/>
              </w:rPr>
              <w:t xml:space="preserve"> de cursist aan de energiemaatschappij </w:t>
            </w:r>
            <w:r w:rsidRPr="00FB6BAE">
              <w:rPr>
                <w:lang w:val="nl-NL"/>
              </w:rPr>
              <w:t xml:space="preserve">zou willen geven </w:t>
            </w:r>
            <w:r w:rsidR="005D5405" w:rsidRPr="00FB6BAE">
              <w:rPr>
                <w:lang w:val="nl-NL"/>
              </w:rPr>
              <w:t xml:space="preserve">om </w:t>
            </w:r>
            <w:r w:rsidRPr="00FB6BAE">
              <w:rPr>
                <w:lang w:val="nl-NL"/>
              </w:rPr>
              <w:t>de</w:t>
            </w:r>
            <w:r w:rsidR="005D5405" w:rsidRPr="00FB6BAE">
              <w:rPr>
                <w:lang w:val="nl-NL"/>
              </w:rPr>
              <w:t xml:space="preserve"> informatie te verduidelijken?</w:t>
            </w:r>
          </w:p>
          <w:p w14:paraId="6A268968" w14:textId="77777777" w:rsidR="00B32C58" w:rsidRDefault="00B32C58" w:rsidP="00B32C58">
            <w:pPr>
              <w:rPr>
                <w:b/>
                <w:bCs/>
                <w:lang w:val="nl-NL"/>
              </w:rPr>
            </w:pPr>
          </w:p>
          <w:p w14:paraId="559DC816" w14:textId="77777777" w:rsidR="00455E43" w:rsidRDefault="00455E43" w:rsidP="00455E43">
            <w:pPr>
              <w:rPr>
                <w:b/>
                <w:bCs/>
                <w:lang w:val="nl-NL"/>
              </w:rPr>
            </w:pPr>
          </w:p>
          <w:p w14:paraId="53BCCDAC" w14:textId="305C07A3" w:rsidR="002362B2" w:rsidRPr="00AD4278" w:rsidRDefault="002362B2" w:rsidP="00455E43">
            <w:pPr>
              <w:rPr>
                <w:b/>
                <w:bCs/>
                <w:lang w:val="nl-NL"/>
              </w:rPr>
            </w:pPr>
          </w:p>
        </w:tc>
      </w:tr>
      <w:tr w:rsidR="007609F7" w:rsidRPr="00FB6BAE" w14:paraId="2A1157E4" w14:textId="77777777" w:rsidTr="005B16CC">
        <w:tc>
          <w:tcPr>
            <w:tcW w:w="1980" w:type="dxa"/>
          </w:tcPr>
          <w:p w14:paraId="2C3021DE" w14:textId="0FBF28C6" w:rsidR="00AD4278" w:rsidRDefault="00AD4278" w:rsidP="00F03B5A">
            <w:pPr>
              <w:rPr>
                <w:lang w:val="nl-NL"/>
              </w:rPr>
            </w:pPr>
            <w:r>
              <w:rPr>
                <w:lang w:val="nl-NL"/>
              </w:rPr>
              <w:lastRenderedPageBreak/>
              <w:t>Achtergrond</w:t>
            </w:r>
          </w:p>
        </w:tc>
        <w:tc>
          <w:tcPr>
            <w:tcW w:w="7082" w:type="dxa"/>
          </w:tcPr>
          <w:p w14:paraId="7681E775" w14:textId="60FC190F" w:rsidR="00D130DD" w:rsidRDefault="005D5405" w:rsidP="005D5405">
            <w:pPr>
              <w:rPr>
                <w:lang w:val="nl-NL"/>
              </w:rPr>
            </w:pPr>
            <w:r>
              <w:rPr>
                <w:lang w:val="nl-NL"/>
              </w:rPr>
              <w:t xml:space="preserve">Het gebruik van grafieken en tabellen is in de informatiestroom tegenwoordig niet meer weg te denken. Men gaat er blijkbaar van uit dat dit </w:t>
            </w:r>
            <w:r w:rsidR="006975BA">
              <w:rPr>
                <w:lang w:val="nl-NL"/>
              </w:rPr>
              <w:t>voor iedereen bekende</w:t>
            </w:r>
            <w:r>
              <w:rPr>
                <w:lang w:val="nl-NL"/>
              </w:rPr>
              <w:t xml:space="preserve"> </w:t>
            </w:r>
            <w:r w:rsidR="006975BA">
              <w:rPr>
                <w:lang w:val="nl-NL"/>
              </w:rPr>
              <w:t>beelden zijn</w:t>
            </w:r>
            <w:r>
              <w:rPr>
                <w:lang w:val="nl-NL"/>
              </w:rPr>
              <w:t xml:space="preserve">. </w:t>
            </w:r>
            <w:r w:rsidR="0032236B">
              <w:rPr>
                <w:lang w:val="nl-NL"/>
              </w:rPr>
              <w:t xml:space="preserve">Maar </w:t>
            </w:r>
            <w:r w:rsidR="006975BA">
              <w:rPr>
                <w:lang w:val="nl-NL"/>
              </w:rPr>
              <w:t xml:space="preserve">uit onderzoek </w:t>
            </w:r>
            <w:r w:rsidR="0032236B">
              <w:rPr>
                <w:lang w:val="nl-NL"/>
              </w:rPr>
              <w:t xml:space="preserve">blijkt </w:t>
            </w:r>
            <w:r w:rsidR="006975BA">
              <w:rPr>
                <w:lang w:val="nl-NL"/>
              </w:rPr>
              <w:t xml:space="preserve">dat </w:t>
            </w:r>
            <w:r w:rsidR="0032236B">
              <w:rPr>
                <w:lang w:val="nl-NL"/>
              </w:rPr>
              <w:t xml:space="preserve">zeker niet altijd zo te zijn. </w:t>
            </w:r>
          </w:p>
          <w:p w14:paraId="726585FE" w14:textId="77777777" w:rsidR="000356DE" w:rsidRDefault="0032236B" w:rsidP="0032236B">
            <w:pPr>
              <w:rPr>
                <w:lang w:val="nl-NL"/>
              </w:rPr>
            </w:pPr>
            <w:r>
              <w:rPr>
                <w:lang w:val="nl-NL"/>
              </w:rPr>
              <w:t xml:space="preserve">Een grafiek </w:t>
            </w:r>
            <w:r w:rsidR="006975BA">
              <w:rPr>
                <w:lang w:val="nl-NL"/>
              </w:rPr>
              <w:t>is een plaatje waarin de getalsmatige informatie visueel wordt vertaald. De bedoeling van zo’n plaatje is snel overzicht geven</w:t>
            </w:r>
            <w:r w:rsidR="000356DE">
              <w:rPr>
                <w:lang w:val="nl-NL"/>
              </w:rPr>
              <w:t>. De drie staven</w:t>
            </w:r>
            <w:r>
              <w:rPr>
                <w:lang w:val="nl-NL"/>
              </w:rPr>
              <w:t xml:space="preserve"> </w:t>
            </w:r>
            <w:r w:rsidR="000356DE">
              <w:rPr>
                <w:lang w:val="nl-NL"/>
              </w:rPr>
              <w:t xml:space="preserve">moeten een beeld geven van hoe de </w:t>
            </w:r>
            <w:r>
              <w:rPr>
                <w:lang w:val="nl-NL"/>
              </w:rPr>
              <w:t xml:space="preserve">getallen </w:t>
            </w:r>
            <w:r w:rsidR="000356DE">
              <w:rPr>
                <w:lang w:val="nl-NL"/>
              </w:rPr>
              <w:t xml:space="preserve">zich </w:t>
            </w:r>
            <w:r>
              <w:rPr>
                <w:lang w:val="nl-NL"/>
              </w:rPr>
              <w:t>ten opzichte van elkaar</w:t>
            </w:r>
            <w:r w:rsidR="000356DE">
              <w:rPr>
                <w:lang w:val="nl-NL"/>
              </w:rPr>
              <w:t xml:space="preserve"> verhouden</w:t>
            </w:r>
            <w:r>
              <w:rPr>
                <w:lang w:val="nl-NL"/>
              </w:rPr>
              <w:t xml:space="preserve">. Hoe langer de staaf, hoe groter het getal. Zo kun je in een oogopslag </w:t>
            </w:r>
            <w:r w:rsidR="000356DE">
              <w:rPr>
                <w:lang w:val="nl-NL"/>
              </w:rPr>
              <w:t>zien dat deze drie</w:t>
            </w:r>
            <w:r>
              <w:rPr>
                <w:lang w:val="nl-NL"/>
              </w:rPr>
              <w:t xml:space="preserve"> getallen(of waarden) </w:t>
            </w:r>
            <w:r w:rsidR="000356DE">
              <w:rPr>
                <w:lang w:val="nl-NL"/>
              </w:rPr>
              <w:t xml:space="preserve">dicht bij elkaar liggen, en dat de bovenste de kleinste is. De vertaling naar ‘in februari is dus minder verbruikt dan in januari’ moet dan nog wel gemaakt worden. </w:t>
            </w:r>
          </w:p>
          <w:p w14:paraId="084E154F" w14:textId="6EC25FCF" w:rsidR="0032236B" w:rsidRDefault="000356DE" w:rsidP="0032236B">
            <w:pPr>
              <w:rPr>
                <w:lang w:val="nl-NL"/>
              </w:rPr>
            </w:pPr>
            <w:r>
              <w:rPr>
                <w:lang w:val="nl-NL"/>
              </w:rPr>
              <w:t>Zo’n grafiek met staven is een veel voorkomend plaatje,</w:t>
            </w:r>
            <w:r w:rsidR="0032236B">
              <w:rPr>
                <w:lang w:val="nl-NL"/>
              </w:rPr>
              <w:t xml:space="preserve"> </w:t>
            </w:r>
          </w:p>
          <w:p w14:paraId="24CD6DC6" w14:textId="38A56B06" w:rsidR="000C2433" w:rsidRDefault="0032236B" w:rsidP="000C2433">
            <w:pPr>
              <w:rPr>
                <w:lang w:val="nl-NL"/>
              </w:rPr>
            </w:pPr>
            <w:r>
              <w:rPr>
                <w:lang w:val="nl-NL"/>
              </w:rPr>
              <w:t xml:space="preserve">bijvoorbeeld </w:t>
            </w:r>
            <w:r w:rsidR="000356DE">
              <w:rPr>
                <w:lang w:val="nl-NL"/>
              </w:rPr>
              <w:t xml:space="preserve">elke dag in het nieuws over </w:t>
            </w:r>
            <w:r w:rsidR="007609F7">
              <w:rPr>
                <w:lang w:val="nl-NL"/>
              </w:rPr>
              <w:t>de Corona-epidemie</w:t>
            </w:r>
            <w:r w:rsidR="000C2433">
              <w:rPr>
                <w:lang w:val="nl-NL"/>
              </w:rPr>
              <w:t xml:space="preserve">. Er zijn natuurlijk ook andere manieren om zo’n getallenplaatje te maken. </w:t>
            </w:r>
            <w:r w:rsidR="007609F7">
              <w:rPr>
                <w:lang w:val="nl-NL"/>
              </w:rPr>
              <w:t>Ee</w:t>
            </w:r>
            <w:r w:rsidR="000C2433">
              <w:rPr>
                <w:lang w:val="nl-NL"/>
              </w:rPr>
              <w:t>n paar voorbeelden</w:t>
            </w:r>
            <w:r w:rsidR="007609F7">
              <w:rPr>
                <w:lang w:val="nl-NL"/>
              </w:rPr>
              <w:t xml:space="preserve">, zoals het cirkeldiagram, een bijzondere staafgrafiek en een lijngrafiek, </w:t>
            </w:r>
            <w:r w:rsidR="000C2433">
              <w:rPr>
                <w:lang w:val="nl-NL"/>
              </w:rPr>
              <w:t>zie je hier:</w:t>
            </w:r>
          </w:p>
          <w:p w14:paraId="69F0C536" w14:textId="77777777" w:rsidR="007609F7" w:rsidRDefault="007609F7" w:rsidP="000C2433">
            <w:pPr>
              <w:rPr>
                <w:lang w:val="nl-NL"/>
              </w:rPr>
            </w:pPr>
          </w:p>
          <w:tbl>
            <w:tblPr>
              <w:tblStyle w:val="Tabelraster"/>
              <w:tblW w:w="0" w:type="auto"/>
              <w:tblLook w:val="04A0" w:firstRow="1" w:lastRow="0" w:firstColumn="1" w:lastColumn="0" w:noHBand="0" w:noVBand="1"/>
            </w:tblPr>
            <w:tblGrid>
              <w:gridCol w:w="2316"/>
              <w:gridCol w:w="2418"/>
              <w:gridCol w:w="2526"/>
            </w:tblGrid>
            <w:tr w:rsidR="007609F7" w14:paraId="7B181779" w14:textId="77777777" w:rsidTr="007609F7">
              <w:tc>
                <w:tcPr>
                  <w:tcW w:w="2316" w:type="dxa"/>
                </w:tcPr>
                <w:p w14:paraId="6D41DE1A" w14:textId="3D0D7F1D" w:rsidR="007609F7" w:rsidRDefault="007609F7" w:rsidP="000C2433">
                  <w:pPr>
                    <w:rPr>
                      <w:lang w:val="nl-NL"/>
                    </w:rPr>
                  </w:pPr>
                  <w:r>
                    <w:rPr>
                      <w:noProof/>
                      <w:lang w:val="nl-NL" w:eastAsia="nl-NL"/>
                    </w:rPr>
                    <w:drawing>
                      <wp:inline distT="0" distB="0" distL="0" distR="0" wp14:anchorId="49D25C0B" wp14:editId="2621EA0A">
                        <wp:extent cx="1327868" cy="1109945"/>
                        <wp:effectExtent l="0" t="0" r="5715" b="0"/>
                        <wp:docPr id="2" name="Afbeelding 2" descr="Het webonderdeel Snelle grafiek gebruiken - Microsoft Ondersteu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t webonderdeel Snelle grafiek gebruiken - Microsoft Ondersteuning"/>
                                <pic:cNvPicPr>
                                  <a:picLocks noChangeAspect="1" noChangeArrowheads="1"/>
                                </pic:cNvPicPr>
                              </pic:nvPicPr>
                              <pic:blipFill rotWithShape="1">
                                <a:blip r:embed="rId10">
                                  <a:extLst>
                                    <a:ext uri="{28A0092B-C50C-407E-A947-70E740481C1C}">
                                      <a14:useLocalDpi xmlns:a14="http://schemas.microsoft.com/office/drawing/2010/main" val="0"/>
                                    </a:ext>
                                  </a:extLst>
                                </a:blip>
                                <a:srcRect r="51301"/>
                                <a:stretch/>
                              </pic:blipFill>
                              <pic:spPr bwMode="auto">
                                <a:xfrm>
                                  <a:off x="0" y="0"/>
                                  <a:ext cx="1346603" cy="112560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18" w:type="dxa"/>
                </w:tcPr>
                <w:p w14:paraId="12F28D86" w14:textId="63E66232" w:rsidR="007609F7" w:rsidRDefault="007609F7" w:rsidP="000C2433">
                  <w:pPr>
                    <w:rPr>
                      <w:lang w:val="nl-NL"/>
                    </w:rPr>
                  </w:pPr>
                  <w:r>
                    <w:rPr>
                      <w:noProof/>
                      <w:lang w:val="nl-NL" w:eastAsia="nl-NL"/>
                    </w:rPr>
                    <w:drawing>
                      <wp:inline distT="0" distB="0" distL="0" distR="0" wp14:anchorId="1851F7B3" wp14:editId="747980B0">
                        <wp:extent cx="1398781" cy="1097280"/>
                        <wp:effectExtent l="0" t="0" r="0" b="7620"/>
                        <wp:docPr id="4" name="Afbeelding 4" descr="Coronaweek in grafieken: minder mensen besmet, aandeel ouderen gr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onaweek in grafieken: minder mensen besmet, aandeel ouderen grote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652" r="14661"/>
                                <a:stretch/>
                              </pic:blipFill>
                              <pic:spPr bwMode="auto">
                                <a:xfrm>
                                  <a:off x="0" y="0"/>
                                  <a:ext cx="1431397" cy="112286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26" w:type="dxa"/>
                </w:tcPr>
                <w:p w14:paraId="7E2C0DBD" w14:textId="295718BE" w:rsidR="007609F7" w:rsidRDefault="007609F7" w:rsidP="000C2433">
                  <w:pPr>
                    <w:rPr>
                      <w:lang w:val="nl-NL"/>
                    </w:rPr>
                  </w:pPr>
                  <w:r>
                    <w:rPr>
                      <w:noProof/>
                      <w:lang w:val="nl-NL" w:eastAsia="nl-NL"/>
                    </w:rPr>
                    <w:drawing>
                      <wp:inline distT="0" distB="0" distL="0" distR="0" wp14:anchorId="0D5D0865" wp14:editId="680EFB65">
                        <wp:extent cx="1465083" cy="1098934"/>
                        <wp:effectExtent l="0" t="0" r="1905" b="6350"/>
                        <wp:docPr id="5" name="Afbeelding 5" descr="Coronaweek in grafieken: minder mensen besmet, aandeel ouderen gr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onaweek in grafieken: minder mensen besmet, aandeel ouderen grot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8781" cy="1109209"/>
                                </a:xfrm>
                                <a:prstGeom prst="rect">
                                  <a:avLst/>
                                </a:prstGeom>
                                <a:noFill/>
                                <a:ln>
                                  <a:noFill/>
                                </a:ln>
                              </pic:spPr>
                            </pic:pic>
                          </a:graphicData>
                        </a:graphic>
                      </wp:inline>
                    </w:drawing>
                  </w:r>
                </w:p>
              </w:tc>
            </w:tr>
          </w:tbl>
          <w:p w14:paraId="46CC7608" w14:textId="08CFF7D0" w:rsidR="007609F7" w:rsidRDefault="007609F7" w:rsidP="000C2433">
            <w:pPr>
              <w:rPr>
                <w:lang w:val="nl-NL"/>
              </w:rPr>
            </w:pPr>
            <w:r>
              <w:rPr>
                <w:lang w:val="nl-NL"/>
              </w:rPr>
              <w:t xml:space="preserve">Je kunt met de cursist </w:t>
            </w:r>
            <w:r w:rsidR="007A6A50">
              <w:rPr>
                <w:lang w:val="nl-NL"/>
              </w:rPr>
              <w:t xml:space="preserve">de verschillende grafische voorstellingen nalopen. </w:t>
            </w:r>
            <w:r w:rsidR="000356DE">
              <w:rPr>
                <w:lang w:val="nl-NL"/>
              </w:rPr>
              <w:t xml:space="preserve">Wellicht zijn ze bekend, of weten ze zelf voorbeelden te geven in welke situatie ze deze zijn tegen gekomen. Kies anders zelf </w:t>
            </w:r>
            <w:r w:rsidR="007A6A50">
              <w:rPr>
                <w:lang w:val="nl-NL"/>
              </w:rPr>
              <w:t>een goed voorbeeld</w:t>
            </w:r>
            <w:r w:rsidR="0073221B">
              <w:rPr>
                <w:lang w:val="nl-NL"/>
              </w:rPr>
              <w:t>,</w:t>
            </w:r>
            <w:r w:rsidR="007A6A50">
              <w:rPr>
                <w:lang w:val="nl-NL"/>
              </w:rPr>
              <w:t xml:space="preserve"> </w:t>
            </w:r>
            <w:r w:rsidR="0073221B">
              <w:rPr>
                <w:lang w:val="nl-NL"/>
              </w:rPr>
              <w:t>zoals betekenisvolle</w:t>
            </w:r>
            <w:r w:rsidR="007A6A50">
              <w:rPr>
                <w:lang w:val="nl-NL"/>
              </w:rPr>
              <w:t xml:space="preserve"> Corona-plaatjes, of </w:t>
            </w:r>
            <w:r w:rsidR="0073221B">
              <w:rPr>
                <w:lang w:val="nl-NL"/>
              </w:rPr>
              <w:t xml:space="preserve">vanuit </w:t>
            </w:r>
            <w:r w:rsidR="007A6A50">
              <w:rPr>
                <w:lang w:val="nl-NL"/>
              </w:rPr>
              <w:t xml:space="preserve">een betekenisvolle vraag zoals, ‘waar geef ik mijn geld aan uit?’ </w:t>
            </w:r>
          </w:p>
          <w:p w14:paraId="38D01694" w14:textId="7D2BE751" w:rsidR="006B2AD9" w:rsidRDefault="0073221B" w:rsidP="000C2433">
            <w:pPr>
              <w:rPr>
                <w:lang w:val="nl-NL"/>
              </w:rPr>
            </w:pPr>
            <w:r>
              <w:rPr>
                <w:lang w:val="nl-NL"/>
              </w:rPr>
              <w:t xml:space="preserve">Een </w:t>
            </w:r>
            <w:r w:rsidR="007609F7">
              <w:rPr>
                <w:lang w:val="nl-NL"/>
              </w:rPr>
              <w:t>grafiek kom</w:t>
            </w:r>
            <w:r>
              <w:rPr>
                <w:lang w:val="nl-NL"/>
              </w:rPr>
              <w:t xml:space="preserve">t </w:t>
            </w:r>
            <w:r w:rsidR="007609F7">
              <w:rPr>
                <w:lang w:val="nl-NL"/>
              </w:rPr>
              <w:t xml:space="preserve">tot stand </w:t>
            </w:r>
            <w:r>
              <w:rPr>
                <w:lang w:val="nl-NL"/>
              </w:rPr>
              <w:t xml:space="preserve">uit </w:t>
            </w:r>
            <w:r w:rsidR="007609F7">
              <w:rPr>
                <w:lang w:val="nl-NL"/>
              </w:rPr>
              <w:t xml:space="preserve">data </w:t>
            </w:r>
            <w:r>
              <w:rPr>
                <w:lang w:val="nl-NL"/>
              </w:rPr>
              <w:t xml:space="preserve">die </w:t>
            </w:r>
            <w:r w:rsidR="007609F7">
              <w:rPr>
                <w:lang w:val="nl-NL"/>
              </w:rPr>
              <w:t>verzameld</w:t>
            </w:r>
            <w:r>
              <w:rPr>
                <w:lang w:val="nl-NL"/>
              </w:rPr>
              <w:t xml:space="preserve"> en vervolgens geordend is</w:t>
            </w:r>
            <w:r w:rsidR="007609F7">
              <w:rPr>
                <w:lang w:val="nl-NL"/>
              </w:rPr>
              <w:t xml:space="preserve">. Een andere vorm van data opslag is een tabel, waarin de data geordend wordt weergegeven. </w:t>
            </w:r>
            <w:r w:rsidR="007A6A50">
              <w:rPr>
                <w:lang w:val="nl-NL"/>
              </w:rPr>
              <w:t xml:space="preserve">In de informatie van de energiemaatschappij </w:t>
            </w:r>
            <w:r w:rsidR="006B2AD9">
              <w:rPr>
                <w:lang w:val="nl-NL"/>
              </w:rPr>
              <w:t xml:space="preserve">zie je de tabel gebruikt worden om een overzicht te geven van het gemiddeld verbruik gekoppeld aan het aantal mensen in een huishouden. Het geeft de gebruiker de gelegenheid om zich te vergelijken met eenzelfde grootte van huishouden. </w:t>
            </w:r>
            <w:r>
              <w:rPr>
                <w:lang w:val="nl-NL"/>
              </w:rPr>
              <w:t xml:space="preserve"> De vraag daarachter is ‘g</w:t>
            </w:r>
            <w:r w:rsidR="006B2AD9">
              <w:rPr>
                <w:lang w:val="nl-NL"/>
              </w:rPr>
              <w:t>ebruik jij meer of minder?</w:t>
            </w:r>
            <w:r>
              <w:rPr>
                <w:lang w:val="nl-NL"/>
              </w:rPr>
              <w:t>’</w:t>
            </w:r>
            <w:r w:rsidR="006B2AD9">
              <w:rPr>
                <w:lang w:val="nl-NL"/>
              </w:rPr>
              <w:t xml:space="preserve"> </w:t>
            </w:r>
          </w:p>
          <w:p w14:paraId="7E9DCC7C" w14:textId="3D1CF169" w:rsidR="000C2433" w:rsidRDefault="006B2AD9" w:rsidP="000C2433">
            <w:pPr>
              <w:rPr>
                <w:lang w:val="nl-NL"/>
              </w:rPr>
            </w:pPr>
            <w:r>
              <w:rPr>
                <w:lang w:val="nl-NL"/>
              </w:rPr>
              <w:t xml:space="preserve">De tabel en een grafische voorstelling horen altijd bij elkaar. </w:t>
            </w:r>
            <w:r w:rsidR="00F5210A">
              <w:rPr>
                <w:lang w:val="nl-NL"/>
              </w:rPr>
              <w:t xml:space="preserve">Het zijn beide representaties van geordende getalsmatige informatie. </w:t>
            </w:r>
          </w:p>
          <w:p w14:paraId="1A661713" w14:textId="598FE3C8" w:rsidR="002362B2" w:rsidRDefault="002362B2" w:rsidP="000C2433">
            <w:pPr>
              <w:rPr>
                <w:lang w:val="nl-NL"/>
              </w:rPr>
            </w:pPr>
          </w:p>
          <w:p w14:paraId="00224C1F" w14:textId="3ECEFA48" w:rsidR="002362B2" w:rsidRDefault="002362B2" w:rsidP="000C2433">
            <w:pPr>
              <w:rPr>
                <w:lang w:val="nl-NL"/>
              </w:rPr>
            </w:pPr>
          </w:p>
          <w:p w14:paraId="25647EC4" w14:textId="1B5FE891" w:rsidR="002362B2" w:rsidRDefault="002362B2" w:rsidP="000C2433">
            <w:pPr>
              <w:rPr>
                <w:lang w:val="nl-NL"/>
              </w:rPr>
            </w:pPr>
          </w:p>
          <w:p w14:paraId="4969C177" w14:textId="792FD44F" w:rsidR="002362B2" w:rsidRDefault="002362B2" w:rsidP="000C2433">
            <w:pPr>
              <w:rPr>
                <w:lang w:val="nl-NL"/>
              </w:rPr>
            </w:pPr>
          </w:p>
          <w:p w14:paraId="3AF0D1FC" w14:textId="43B490FB" w:rsidR="002362B2" w:rsidRDefault="002362B2" w:rsidP="000C2433">
            <w:pPr>
              <w:rPr>
                <w:lang w:val="nl-NL"/>
              </w:rPr>
            </w:pPr>
          </w:p>
          <w:p w14:paraId="012ABE43" w14:textId="5FD1B1FB" w:rsidR="002362B2" w:rsidRDefault="002362B2" w:rsidP="000C2433">
            <w:pPr>
              <w:rPr>
                <w:lang w:val="nl-NL"/>
              </w:rPr>
            </w:pPr>
          </w:p>
          <w:p w14:paraId="0AA5D962" w14:textId="77777777" w:rsidR="002362B2" w:rsidRDefault="002362B2" w:rsidP="000C2433">
            <w:pPr>
              <w:rPr>
                <w:lang w:val="nl-NL"/>
              </w:rPr>
            </w:pPr>
          </w:p>
          <w:p w14:paraId="4D900B61" w14:textId="7507E170" w:rsidR="000C2433" w:rsidRPr="005D5405" w:rsidRDefault="000C2433" w:rsidP="000C2433">
            <w:pPr>
              <w:rPr>
                <w:lang w:val="nl-NL"/>
              </w:rPr>
            </w:pPr>
          </w:p>
        </w:tc>
      </w:tr>
      <w:tr w:rsidR="007609F7" w:rsidRPr="00FB6BAE" w14:paraId="11ACD810" w14:textId="77777777" w:rsidTr="00AD4278">
        <w:trPr>
          <w:trHeight w:val="405"/>
        </w:trPr>
        <w:tc>
          <w:tcPr>
            <w:tcW w:w="1980" w:type="dxa"/>
          </w:tcPr>
          <w:p w14:paraId="1F6C894D" w14:textId="0C1BCDF7" w:rsidR="00455E43" w:rsidRDefault="00B32C58" w:rsidP="00F03B5A">
            <w:pPr>
              <w:rPr>
                <w:lang w:val="nl-NL"/>
              </w:rPr>
            </w:pPr>
            <w:r>
              <w:rPr>
                <w:lang w:val="nl-NL"/>
              </w:rPr>
              <w:lastRenderedPageBreak/>
              <w:t>Ervaringen</w:t>
            </w:r>
          </w:p>
        </w:tc>
        <w:tc>
          <w:tcPr>
            <w:tcW w:w="7082" w:type="dxa"/>
          </w:tcPr>
          <w:p w14:paraId="26A097A5" w14:textId="13FCA3BB" w:rsidR="00B32C58" w:rsidRPr="00B32C58" w:rsidRDefault="0036460A" w:rsidP="00B32C58">
            <w:pPr>
              <w:rPr>
                <w:lang w:val="nl-NL"/>
              </w:rPr>
            </w:pPr>
            <w:r>
              <w:rPr>
                <w:lang w:val="nl-NL"/>
              </w:rPr>
              <w:t>‘</w:t>
            </w:r>
            <w:r w:rsidR="00B32C58" w:rsidRPr="00B32C58">
              <w:rPr>
                <w:lang w:val="nl-NL"/>
              </w:rPr>
              <w:t>ik krijg zulk soort dingen wel eens van de energiemaatschappij</w:t>
            </w:r>
            <w:r>
              <w:rPr>
                <w:lang w:val="nl-NL"/>
              </w:rPr>
              <w:t>’</w:t>
            </w:r>
          </w:p>
          <w:p w14:paraId="79E652E7" w14:textId="77777777" w:rsidR="00B32C58" w:rsidRPr="00B32C58" w:rsidRDefault="00B32C58" w:rsidP="00B32C58">
            <w:pPr>
              <w:rPr>
                <w:lang w:val="nl-NL"/>
              </w:rPr>
            </w:pPr>
          </w:p>
          <w:p w14:paraId="57008B1C" w14:textId="0D93F28A" w:rsidR="00B32C58" w:rsidRPr="00B32C58" w:rsidRDefault="00B32C58" w:rsidP="00B32C58">
            <w:pPr>
              <w:rPr>
                <w:lang w:val="nl-NL"/>
              </w:rPr>
            </w:pPr>
            <w:r w:rsidRPr="0036460A">
              <w:rPr>
                <w:i/>
                <w:lang w:val="nl-NL"/>
              </w:rPr>
              <w:t>Zou je kunnen begrijpen wat hier staat?</w:t>
            </w:r>
            <w:r w:rsidRPr="00B32C58">
              <w:rPr>
                <w:lang w:val="nl-NL"/>
              </w:rPr>
              <w:t xml:space="preserve"> </w:t>
            </w:r>
            <w:r w:rsidR="0036460A">
              <w:rPr>
                <w:lang w:val="nl-NL"/>
              </w:rPr>
              <w:t xml:space="preserve"> ‘</w:t>
            </w:r>
            <w:r w:rsidRPr="00B32C58">
              <w:rPr>
                <w:lang w:val="nl-NL"/>
              </w:rPr>
              <w:t>Mijn man doet dit normaal, dus vandaar zegt het mij nu één, twee drie, niks, maar ik moet me daarin gewoon weer gaan verdiepen</w:t>
            </w:r>
            <w:r w:rsidR="0036460A">
              <w:rPr>
                <w:lang w:val="nl-NL"/>
              </w:rPr>
              <w:t>’</w:t>
            </w:r>
            <w:r w:rsidRPr="00B32C58">
              <w:rPr>
                <w:lang w:val="nl-NL"/>
              </w:rPr>
              <w:t xml:space="preserve">.  </w:t>
            </w:r>
          </w:p>
          <w:p w14:paraId="4AE5A2D6" w14:textId="77777777" w:rsidR="00B32C58" w:rsidRPr="00B32C58" w:rsidRDefault="00B32C58" w:rsidP="00B32C58">
            <w:pPr>
              <w:rPr>
                <w:lang w:val="nl-NL"/>
              </w:rPr>
            </w:pPr>
          </w:p>
          <w:p w14:paraId="66A4DAA2" w14:textId="302163D0" w:rsidR="00B32C58" w:rsidRDefault="0036460A" w:rsidP="00B32C58">
            <w:pPr>
              <w:rPr>
                <w:lang w:val="nl-NL"/>
              </w:rPr>
            </w:pPr>
            <w:r>
              <w:rPr>
                <w:lang w:val="nl-NL"/>
              </w:rPr>
              <w:t>‘</w:t>
            </w:r>
            <w:r w:rsidR="00B32C58" w:rsidRPr="00B32C58">
              <w:rPr>
                <w:lang w:val="nl-NL"/>
              </w:rPr>
              <w:t>want ik zie wel gelijk het verschil van die maanden als ik zo moet kijken. Maar wat ik dan hiermee moet doen. En waarom ik dat krijg, zou ik echt moeten uitzoeken of gaan bellen.</w:t>
            </w:r>
            <w:r>
              <w:rPr>
                <w:lang w:val="nl-NL"/>
              </w:rPr>
              <w:t>’</w:t>
            </w:r>
          </w:p>
          <w:p w14:paraId="770F3010" w14:textId="5D647275" w:rsidR="00B32C58" w:rsidRDefault="00B32C58" w:rsidP="00B32C58">
            <w:pPr>
              <w:ind w:left="360"/>
              <w:rPr>
                <w:lang w:val="nl-NL"/>
              </w:rPr>
            </w:pPr>
          </w:p>
          <w:p w14:paraId="3F84ED38" w14:textId="08D5504B" w:rsidR="0036460A" w:rsidRPr="0036460A" w:rsidRDefault="0096568D" w:rsidP="0036460A">
            <w:pPr>
              <w:shd w:val="clear" w:color="auto" w:fill="FFFFFF"/>
              <w:rPr>
                <w:rFonts w:eastAsia="Times New Roman" w:cstheme="minorHAnsi"/>
                <w:color w:val="222222"/>
                <w:szCs w:val="24"/>
                <w:lang w:val="nl-NL" w:eastAsia="nl-NL"/>
              </w:rPr>
            </w:pPr>
            <w:r w:rsidRPr="0096568D">
              <w:rPr>
                <w:rFonts w:eastAsia="Times New Roman" w:cstheme="minorHAnsi"/>
                <w:i/>
                <w:color w:val="222222"/>
                <w:szCs w:val="24"/>
                <w:lang w:val="nl-NL" w:eastAsia="nl-NL"/>
              </w:rPr>
              <w:t>V</w:t>
            </w:r>
            <w:r w:rsidR="0036460A" w:rsidRPr="0036460A">
              <w:rPr>
                <w:rFonts w:eastAsia="Times New Roman" w:cstheme="minorHAnsi"/>
                <w:i/>
                <w:color w:val="222222"/>
                <w:szCs w:val="24"/>
                <w:lang w:val="nl-NL" w:eastAsia="nl-NL"/>
              </w:rPr>
              <w:t>ind je dat een handige manier om dat met zo van die streepjes, van die staafjes te doen of vind je het getal makkelijker.</w:t>
            </w:r>
            <w:r w:rsidR="0036460A" w:rsidRPr="0036460A">
              <w:rPr>
                <w:rFonts w:eastAsia="Times New Roman" w:cstheme="minorHAnsi"/>
                <w:i/>
                <w:iCs/>
                <w:color w:val="222222"/>
                <w:szCs w:val="24"/>
                <w:lang w:val="nl-NL" w:eastAsia="nl-NL"/>
              </w:rPr>
              <w:t> </w:t>
            </w:r>
            <w:r w:rsidRPr="0096568D">
              <w:rPr>
                <w:rFonts w:eastAsia="Times New Roman" w:cstheme="minorHAnsi"/>
                <w:i/>
                <w:iCs/>
                <w:color w:val="222222"/>
                <w:szCs w:val="24"/>
                <w:lang w:val="nl-NL" w:eastAsia="nl-NL"/>
              </w:rPr>
              <w:t>‘</w:t>
            </w:r>
            <w:r w:rsidR="0036460A" w:rsidRPr="0036460A">
              <w:rPr>
                <w:rFonts w:eastAsia="Times New Roman" w:cstheme="minorHAnsi"/>
                <w:color w:val="222222"/>
                <w:szCs w:val="24"/>
                <w:lang w:val="nl-NL" w:eastAsia="nl-NL"/>
              </w:rPr>
              <w:t>Ik denk dit denk ik wel makkelijk, kost wel even om erin te verdiepen, maar het is wel over…, niet overzichtelijk, maar duidelijker.</w:t>
            </w:r>
            <w:r w:rsidRPr="0096568D">
              <w:rPr>
                <w:rFonts w:eastAsia="Times New Roman" w:cstheme="minorHAnsi"/>
                <w:color w:val="222222"/>
                <w:szCs w:val="24"/>
                <w:lang w:val="nl-NL" w:eastAsia="nl-NL"/>
              </w:rPr>
              <w:t>’</w:t>
            </w:r>
          </w:p>
          <w:p w14:paraId="32786AAA" w14:textId="77777777" w:rsidR="0096568D" w:rsidRPr="0096568D" w:rsidRDefault="0096568D" w:rsidP="0036460A">
            <w:pPr>
              <w:shd w:val="clear" w:color="auto" w:fill="FFFFFF"/>
              <w:rPr>
                <w:rFonts w:eastAsia="Times New Roman" w:cstheme="minorHAnsi"/>
                <w:color w:val="222222"/>
                <w:szCs w:val="24"/>
                <w:lang w:val="nl-NL" w:eastAsia="nl-NL"/>
              </w:rPr>
            </w:pPr>
          </w:p>
          <w:p w14:paraId="70AC5CD8" w14:textId="6B891F57" w:rsidR="0036460A" w:rsidRPr="0036460A" w:rsidRDefault="0096568D" w:rsidP="0036460A">
            <w:pPr>
              <w:shd w:val="clear" w:color="auto" w:fill="FFFFFF"/>
              <w:rPr>
                <w:rFonts w:eastAsia="Times New Roman" w:cstheme="minorHAnsi"/>
                <w:color w:val="222222"/>
                <w:szCs w:val="24"/>
                <w:lang w:val="nl-NL" w:eastAsia="nl-NL"/>
              </w:rPr>
            </w:pPr>
            <w:r w:rsidRPr="0096568D">
              <w:rPr>
                <w:rFonts w:eastAsia="Times New Roman" w:cstheme="minorHAnsi"/>
                <w:color w:val="222222"/>
                <w:szCs w:val="24"/>
                <w:lang w:val="nl-NL" w:eastAsia="nl-NL"/>
              </w:rPr>
              <w:t>‘… ik zie d</w:t>
            </w:r>
            <w:r w:rsidR="0036460A" w:rsidRPr="0036460A">
              <w:rPr>
                <w:rFonts w:eastAsia="Times New Roman" w:cstheme="minorHAnsi"/>
                <w:color w:val="222222"/>
                <w:szCs w:val="24"/>
                <w:lang w:val="nl-NL" w:eastAsia="nl-NL"/>
              </w:rPr>
              <w:t>at het nu minder is dan de maand daarvoor, zeg maar ja.</w:t>
            </w:r>
            <w:r w:rsidRPr="0096568D">
              <w:rPr>
                <w:rFonts w:eastAsia="Times New Roman" w:cstheme="minorHAnsi"/>
                <w:color w:val="222222"/>
                <w:szCs w:val="24"/>
                <w:lang w:val="nl-NL" w:eastAsia="nl-NL"/>
              </w:rPr>
              <w:t>’</w:t>
            </w:r>
          </w:p>
          <w:p w14:paraId="1F72BD09" w14:textId="2379C187" w:rsidR="0036460A" w:rsidRPr="0036460A" w:rsidRDefault="0036460A" w:rsidP="0036460A">
            <w:pPr>
              <w:shd w:val="clear" w:color="auto" w:fill="FFFFFF"/>
              <w:rPr>
                <w:rFonts w:eastAsia="Times New Roman" w:cstheme="minorHAnsi"/>
                <w:color w:val="222222"/>
                <w:szCs w:val="24"/>
                <w:lang w:val="nl-NL" w:eastAsia="nl-NL"/>
              </w:rPr>
            </w:pPr>
          </w:p>
          <w:p w14:paraId="7187EB23" w14:textId="0654887E" w:rsidR="00B32C58" w:rsidRPr="0096568D" w:rsidRDefault="00B32C58" w:rsidP="0036460A">
            <w:pPr>
              <w:rPr>
                <w:rFonts w:cstheme="minorHAnsi"/>
                <w:lang w:val="nl-NL"/>
              </w:rPr>
            </w:pPr>
          </w:p>
          <w:p w14:paraId="21DC0B5E" w14:textId="068434C2" w:rsidR="00B32C58" w:rsidRPr="00B32C58" w:rsidRDefault="00B32C58" w:rsidP="00B32C58">
            <w:pPr>
              <w:ind w:left="360"/>
              <w:rPr>
                <w:lang w:val="nl-NL"/>
              </w:rPr>
            </w:pPr>
          </w:p>
        </w:tc>
      </w:tr>
    </w:tbl>
    <w:p w14:paraId="577555EE" w14:textId="77777777" w:rsidR="006E2561" w:rsidRPr="006E2561" w:rsidRDefault="006E2561" w:rsidP="006E2561">
      <w:pPr>
        <w:rPr>
          <w:lang w:val="nl-NL"/>
        </w:rPr>
      </w:pPr>
    </w:p>
    <w:p w14:paraId="76D20B10" w14:textId="77777777" w:rsidR="00E13AEC" w:rsidRPr="00E13AEC" w:rsidRDefault="00E13AEC" w:rsidP="00E13AEC">
      <w:pPr>
        <w:rPr>
          <w:lang w:val="nl-NL"/>
        </w:rPr>
      </w:pPr>
    </w:p>
    <w:sectPr w:rsidR="00E13AEC" w:rsidRPr="00E13AEC">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18528" w14:textId="77777777" w:rsidR="002B5BBA" w:rsidRDefault="002B5BBA" w:rsidP="00E13AEC">
      <w:r>
        <w:separator/>
      </w:r>
    </w:p>
  </w:endnote>
  <w:endnote w:type="continuationSeparator" w:id="0">
    <w:p w14:paraId="4C3871A2" w14:textId="77777777" w:rsidR="002B5BBA" w:rsidRDefault="002B5BBA" w:rsidP="00E13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53822" w14:textId="77777777" w:rsidR="002B5BBA" w:rsidRDefault="002B5BBA" w:rsidP="00E13AEC">
      <w:r>
        <w:separator/>
      </w:r>
    </w:p>
  </w:footnote>
  <w:footnote w:type="continuationSeparator" w:id="0">
    <w:p w14:paraId="1115022A" w14:textId="77777777" w:rsidR="002B5BBA" w:rsidRDefault="002B5BBA" w:rsidP="00E13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8EB2" w14:textId="0DBB873C" w:rsidR="006E2561" w:rsidRDefault="006E2561">
    <w:pPr>
      <w:pStyle w:val="Koptekst"/>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E2561" w14:paraId="532362C4" w14:textId="77777777" w:rsidTr="00F03B5A">
      <w:tc>
        <w:tcPr>
          <w:tcW w:w="3020" w:type="dxa"/>
        </w:tcPr>
        <w:p w14:paraId="71F5D8CA" w14:textId="43E9BF27" w:rsidR="006E2561" w:rsidRDefault="006E2561">
          <w:pPr>
            <w:pStyle w:val="Koptekst"/>
          </w:pPr>
          <w:r w:rsidRPr="006E2561">
            <w:rPr>
              <w:noProof/>
              <w:lang w:val="nl-NL" w:eastAsia="nl-NL"/>
            </w:rPr>
            <w:drawing>
              <wp:inline distT="0" distB="0" distL="0" distR="0" wp14:anchorId="79570D96" wp14:editId="1BB12C34">
                <wp:extent cx="452582" cy="443453"/>
                <wp:effectExtent l="0" t="0" r="5080" b="1270"/>
                <wp:docPr id="3" name="Afbeelding 3" descr="Afbeelding met tekst, groen, outdoor-objec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groen, outdoor-object&#10;&#10;Automatisch gegenereerde beschrijving"/>
                        <pic:cNvPicPr/>
                      </pic:nvPicPr>
                      <pic:blipFill>
                        <a:blip r:embed="rId1"/>
                        <a:stretch>
                          <a:fillRect/>
                        </a:stretch>
                      </pic:blipFill>
                      <pic:spPr>
                        <a:xfrm>
                          <a:off x="0" y="0"/>
                          <a:ext cx="471320" cy="461813"/>
                        </a:xfrm>
                        <a:prstGeom prst="rect">
                          <a:avLst/>
                        </a:prstGeom>
                      </pic:spPr>
                    </pic:pic>
                  </a:graphicData>
                </a:graphic>
              </wp:inline>
            </w:drawing>
          </w:r>
        </w:p>
      </w:tc>
      <w:tc>
        <w:tcPr>
          <w:tcW w:w="3021" w:type="dxa"/>
        </w:tcPr>
        <w:p w14:paraId="7F8AA41B" w14:textId="173EE5F0" w:rsidR="006E2561" w:rsidRDefault="006E2561">
          <w:pPr>
            <w:pStyle w:val="Koptekst"/>
          </w:pPr>
          <w:r>
            <w:t>situaties</w:t>
          </w:r>
        </w:p>
      </w:tc>
      <w:tc>
        <w:tcPr>
          <w:tcW w:w="3021" w:type="dxa"/>
        </w:tcPr>
        <w:p w14:paraId="04C6A137" w14:textId="29B5715E" w:rsidR="006E2561" w:rsidRDefault="006E2561">
          <w:pPr>
            <w:pStyle w:val="Koptekst"/>
          </w:pPr>
          <w:r>
            <w:t>gecijferdheidteltmee.nl</w:t>
          </w:r>
        </w:p>
      </w:tc>
    </w:tr>
  </w:tbl>
  <w:p w14:paraId="72A60FFA" w14:textId="77777777" w:rsidR="006E2561" w:rsidRDefault="006E256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5158"/>
    <w:multiLevelType w:val="multilevel"/>
    <w:tmpl w:val="ABC6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9A5602"/>
    <w:multiLevelType w:val="hybridMultilevel"/>
    <w:tmpl w:val="1660A54A"/>
    <w:lvl w:ilvl="0" w:tplc="51F8236A">
      <w:start w:val="25"/>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3F013C"/>
    <w:multiLevelType w:val="hybridMultilevel"/>
    <w:tmpl w:val="1CC648E8"/>
    <w:lvl w:ilvl="0" w:tplc="4CACB526">
      <w:start w:val="25"/>
      <w:numFmt w:val="bullet"/>
      <w:lvlText w:val="-"/>
      <w:lvlJc w:val="left"/>
      <w:pPr>
        <w:ind w:left="720" w:hanging="360"/>
      </w:pPr>
      <w:rPr>
        <w:rFonts w:ascii="Lucida Grande" w:eastAsia="Calibri" w:hAnsi="Lucida Grande" w:cs="Lucida Gran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8A208C8"/>
    <w:multiLevelType w:val="hybridMultilevel"/>
    <w:tmpl w:val="52D421F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2BC0854"/>
    <w:multiLevelType w:val="hybridMultilevel"/>
    <w:tmpl w:val="03FAF24C"/>
    <w:lvl w:ilvl="0" w:tplc="9B4298EC">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81396167">
    <w:abstractNumId w:val="1"/>
  </w:num>
  <w:num w:numId="2" w16cid:durableId="243490931">
    <w:abstractNumId w:val="2"/>
  </w:num>
  <w:num w:numId="3" w16cid:durableId="362097077">
    <w:abstractNumId w:val="0"/>
  </w:num>
  <w:num w:numId="4" w16cid:durableId="1001934079">
    <w:abstractNumId w:val="3"/>
  </w:num>
  <w:num w:numId="5" w16cid:durableId="757141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BE2"/>
    <w:rsid w:val="000356DE"/>
    <w:rsid w:val="000C2433"/>
    <w:rsid w:val="000F3145"/>
    <w:rsid w:val="001040D7"/>
    <w:rsid w:val="00127451"/>
    <w:rsid w:val="001C42A1"/>
    <w:rsid w:val="00204777"/>
    <w:rsid w:val="002362B2"/>
    <w:rsid w:val="00280ED5"/>
    <w:rsid w:val="002B5BBA"/>
    <w:rsid w:val="002C143C"/>
    <w:rsid w:val="002E47E7"/>
    <w:rsid w:val="003126EA"/>
    <w:rsid w:val="0032236B"/>
    <w:rsid w:val="0036460A"/>
    <w:rsid w:val="0037532B"/>
    <w:rsid w:val="00415F39"/>
    <w:rsid w:val="00455E43"/>
    <w:rsid w:val="00490BE2"/>
    <w:rsid w:val="004E4A84"/>
    <w:rsid w:val="005B16CC"/>
    <w:rsid w:val="005D5405"/>
    <w:rsid w:val="0062074F"/>
    <w:rsid w:val="006360AF"/>
    <w:rsid w:val="0067126E"/>
    <w:rsid w:val="006975BA"/>
    <w:rsid w:val="006B2AD9"/>
    <w:rsid w:val="006C257A"/>
    <w:rsid w:val="006E2561"/>
    <w:rsid w:val="00715070"/>
    <w:rsid w:val="00716E03"/>
    <w:rsid w:val="00725BFD"/>
    <w:rsid w:val="0073221B"/>
    <w:rsid w:val="007609F7"/>
    <w:rsid w:val="007A6A50"/>
    <w:rsid w:val="007B79F0"/>
    <w:rsid w:val="007D047A"/>
    <w:rsid w:val="0082064E"/>
    <w:rsid w:val="00821742"/>
    <w:rsid w:val="008D1599"/>
    <w:rsid w:val="008D2FC9"/>
    <w:rsid w:val="0094242D"/>
    <w:rsid w:val="0096568D"/>
    <w:rsid w:val="0098281A"/>
    <w:rsid w:val="009D7C32"/>
    <w:rsid w:val="009E08BC"/>
    <w:rsid w:val="00A43D62"/>
    <w:rsid w:val="00A61126"/>
    <w:rsid w:val="00AB0786"/>
    <w:rsid w:val="00AD4278"/>
    <w:rsid w:val="00AF24DB"/>
    <w:rsid w:val="00AF4676"/>
    <w:rsid w:val="00B17C09"/>
    <w:rsid w:val="00B32C58"/>
    <w:rsid w:val="00B35161"/>
    <w:rsid w:val="00BF087D"/>
    <w:rsid w:val="00D130DD"/>
    <w:rsid w:val="00D466EC"/>
    <w:rsid w:val="00D555AE"/>
    <w:rsid w:val="00DB746E"/>
    <w:rsid w:val="00E13AEC"/>
    <w:rsid w:val="00E16A9A"/>
    <w:rsid w:val="00E45350"/>
    <w:rsid w:val="00E52BFA"/>
    <w:rsid w:val="00F03B5A"/>
    <w:rsid w:val="00F5210A"/>
    <w:rsid w:val="00FB6B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2FF7E"/>
  <w15:chartTrackingRefBased/>
  <w15:docId w15:val="{9F01011A-E31B-B046-B12D-F48C760B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2BFA"/>
    <w:rPr>
      <w:rFonts w:cs="Times New Roman"/>
      <w:szCs w:val="22"/>
      <w:lang w:val="en-US"/>
    </w:rPr>
  </w:style>
  <w:style w:type="paragraph" w:styleId="Kop1">
    <w:name w:val="heading 1"/>
    <w:basedOn w:val="Standaard"/>
    <w:next w:val="Standaard"/>
    <w:link w:val="Kop1Char"/>
    <w:uiPriority w:val="9"/>
    <w:qFormat/>
    <w:rsid w:val="00E13A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E13AE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13AEC"/>
    <w:pPr>
      <w:tabs>
        <w:tab w:val="center" w:pos="4536"/>
        <w:tab w:val="right" w:pos="9072"/>
      </w:tabs>
    </w:pPr>
  </w:style>
  <w:style w:type="character" w:customStyle="1" w:styleId="KoptekstChar">
    <w:name w:val="Koptekst Char"/>
    <w:basedOn w:val="Standaardalinea-lettertype"/>
    <w:link w:val="Koptekst"/>
    <w:uiPriority w:val="99"/>
    <w:rsid w:val="00E13AEC"/>
    <w:rPr>
      <w:rFonts w:cs="Times New Roman"/>
      <w:szCs w:val="22"/>
      <w:lang w:val="en-US"/>
    </w:rPr>
  </w:style>
  <w:style w:type="paragraph" w:styleId="Voettekst">
    <w:name w:val="footer"/>
    <w:basedOn w:val="Standaard"/>
    <w:link w:val="VoettekstChar"/>
    <w:uiPriority w:val="99"/>
    <w:unhideWhenUsed/>
    <w:rsid w:val="00E13AEC"/>
    <w:pPr>
      <w:tabs>
        <w:tab w:val="center" w:pos="4536"/>
        <w:tab w:val="right" w:pos="9072"/>
      </w:tabs>
    </w:pPr>
  </w:style>
  <w:style w:type="character" w:customStyle="1" w:styleId="VoettekstChar">
    <w:name w:val="Voettekst Char"/>
    <w:basedOn w:val="Standaardalinea-lettertype"/>
    <w:link w:val="Voettekst"/>
    <w:uiPriority w:val="99"/>
    <w:rsid w:val="00E13AEC"/>
    <w:rPr>
      <w:rFonts w:cs="Times New Roman"/>
      <w:szCs w:val="22"/>
      <w:lang w:val="en-US"/>
    </w:rPr>
  </w:style>
  <w:style w:type="character" w:customStyle="1" w:styleId="Kop1Char">
    <w:name w:val="Kop 1 Char"/>
    <w:basedOn w:val="Standaardalinea-lettertype"/>
    <w:link w:val="Kop1"/>
    <w:uiPriority w:val="9"/>
    <w:rsid w:val="00E13AEC"/>
    <w:rPr>
      <w:rFonts w:asciiTheme="majorHAnsi" w:eastAsiaTheme="majorEastAsia" w:hAnsiTheme="majorHAnsi" w:cstheme="majorBidi"/>
      <w:color w:val="2F5496" w:themeColor="accent1" w:themeShade="BF"/>
      <w:sz w:val="32"/>
      <w:szCs w:val="32"/>
      <w:lang w:val="en-US"/>
    </w:rPr>
  </w:style>
  <w:style w:type="character" w:styleId="Hyperlink">
    <w:name w:val="Hyperlink"/>
    <w:basedOn w:val="Standaardalinea-lettertype"/>
    <w:uiPriority w:val="99"/>
    <w:unhideWhenUsed/>
    <w:rsid w:val="00E13AEC"/>
    <w:rPr>
      <w:color w:val="0563C1" w:themeColor="hyperlink"/>
      <w:u w:val="single"/>
    </w:rPr>
  </w:style>
  <w:style w:type="character" w:customStyle="1" w:styleId="Onopgelostemelding1">
    <w:name w:val="Onopgeloste melding1"/>
    <w:basedOn w:val="Standaardalinea-lettertype"/>
    <w:uiPriority w:val="99"/>
    <w:semiHidden/>
    <w:unhideWhenUsed/>
    <w:rsid w:val="00E13AEC"/>
    <w:rPr>
      <w:color w:val="605E5C"/>
      <w:shd w:val="clear" w:color="auto" w:fill="E1DFDD"/>
    </w:rPr>
  </w:style>
  <w:style w:type="paragraph" w:styleId="Lijstalinea">
    <w:name w:val="List Paragraph"/>
    <w:basedOn w:val="Standaard"/>
    <w:uiPriority w:val="34"/>
    <w:qFormat/>
    <w:rsid w:val="00E13AEC"/>
    <w:pPr>
      <w:ind w:left="720"/>
      <w:contextualSpacing/>
    </w:pPr>
  </w:style>
  <w:style w:type="table" w:styleId="Tabelraster">
    <w:name w:val="Table Grid"/>
    <w:basedOn w:val="Standaardtabel"/>
    <w:uiPriority w:val="39"/>
    <w:rsid w:val="00E13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E13AEC"/>
    <w:rPr>
      <w:rFonts w:asciiTheme="majorHAnsi" w:eastAsiaTheme="majorEastAsia" w:hAnsiTheme="majorHAnsi" w:cstheme="majorBidi"/>
      <w:color w:val="2F5496" w:themeColor="accent1" w:themeShade="BF"/>
      <w:sz w:val="26"/>
      <w:szCs w:val="26"/>
      <w:lang w:val="en-US"/>
    </w:rPr>
  </w:style>
  <w:style w:type="character" w:styleId="GevolgdeHyperlink">
    <w:name w:val="FollowedHyperlink"/>
    <w:basedOn w:val="Standaardalinea-lettertype"/>
    <w:uiPriority w:val="99"/>
    <w:semiHidden/>
    <w:unhideWhenUsed/>
    <w:rsid w:val="006C257A"/>
    <w:rPr>
      <w:color w:val="954F72" w:themeColor="followedHyperlink"/>
      <w:u w:val="single"/>
    </w:rPr>
  </w:style>
  <w:style w:type="character" w:styleId="Verwijzingopmerking">
    <w:name w:val="annotation reference"/>
    <w:basedOn w:val="Standaardalinea-lettertype"/>
    <w:uiPriority w:val="99"/>
    <w:semiHidden/>
    <w:unhideWhenUsed/>
    <w:rsid w:val="006C257A"/>
    <w:rPr>
      <w:sz w:val="16"/>
      <w:szCs w:val="16"/>
    </w:rPr>
  </w:style>
  <w:style w:type="paragraph" w:styleId="Tekstopmerking">
    <w:name w:val="annotation text"/>
    <w:basedOn w:val="Standaard"/>
    <w:link w:val="TekstopmerkingChar"/>
    <w:uiPriority w:val="99"/>
    <w:unhideWhenUsed/>
    <w:rsid w:val="006C257A"/>
    <w:rPr>
      <w:sz w:val="20"/>
      <w:szCs w:val="20"/>
    </w:rPr>
  </w:style>
  <w:style w:type="character" w:customStyle="1" w:styleId="TekstopmerkingChar">
    <w:name w:val="Tekst opmerking Char"/>
    <w:basedOn w:val="Standaardalinea-lettertype"/>
    <w:link w:val="Tekstopmerking"/>
    <w:uiPriority w:val="99"/>
    <w:rsid w:val="006C257A"/>
    <w:rPr>
      <w:rFonts w:cs="Times New Roman"/>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6C257A"/>
    <w:rPr>
      <w:b/>
      <w:bCs/>
    </w:rPr>
  </w:style>
  <w:style w:type="character" w:customStyle="1" w:styleId="OnderwerpvanopmerkingChar">
    <w:name w:val="Onderwerp van opmerking Char"/>
    <w:basedOn w:val="TekstopmerkingChar"/>
    <w:link w:val="Onderwerpvanopmerking"/>
    <w:uiPriority w:val="99"/>
    <w:semiHidden/>
    <w:rsid w:val="006C257A"/>
    <w:rPr>
      <w:rFonts w:cs="Times New Roman"/>
      <w:b/>
      <w:bCs/>
      <w:sz w:val="20"/>
      <w:szCs w:val="20"/>
      <w:lang w:val="en-US"/>
    </w:rPr>
  </w:style>
  <w:style w:type="paragraph" w:styleId="Revisie">
    <w:name w:val="Revision"/>
    <w:hidden/>
    <w:uiPriority w:val="99"/>
    <w:semiHidden/>
    <w:rsid w:val="00AF4676"/>
    <w:rPr>
      <w:rFonts w:cs="Times New Roman"/>
      <w:szCs w:val="22"/>
      <w:lang w:val="en-US"/>
    </w:rPr>
  </w:style>
  <w:style w:type="table" w:styleId="Rastertabel1licht-Accent6">
    <w:name w:val="Grid Table 1 Light Accent 6"/>
    <w:basedOn w:val="Standaardtabel"/>
    <w:uiPriority w:val="46"/>
    <w:rsid w:val="005B16CC"/>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Ballontekst">
    <w:name w:val="Balloon Text"/>
    <w:basedOn w:val="Standaard"/>
    <w:link w:val="BallontekstChar"/>
    <w:uiPriority w:val="99"/>
    <w:semiHidden/>
    <w:unhideWhenUsed/>
    <w:rsid w:val="0037532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7532B"/>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207">
      <w:bodyDiv w:val="1"/>
      <w:marLeft w:val="0"/>
      <w:marRight w:val="0"/>
      <w:marTop w:val="0"/>
      <w:marBottom w:val="0"/>
      <w:divBdr>
        <w:top w:val="none" w:sz="0" w:space="0" w:color="auto"/>
        <w:left w:val="none" w:sz="0" w:space="0" w:color="auto"/>
        <w:bottom w:val="none" w:sz="0" w:space="0" w:color="auto"/>
        <w:right w:val="none" w:sz="0" w:space="0" w:color="auto"/>
      </w:divBdr>
    </w:div>
    <w:div w:id="112966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sme.science.uu.nl/toepassingen/2913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1337</TotalTime>
  <Pages>3</Pages>
  <Words>624</Words>
  <Characters>3432</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Wijers, M.M. (Monica)</dc:creator>
  <cp:keywords/>
  <dc:description/>
  <cp:lastModifiedBy>Jonker, V.H. (Vincent)</cp:lastModifiedBy>
  <cp:revision>6</cp:revision>
  <cp:lastPrinted>2022-11-10T09:03:00Z</cp:lastPrinted>
  <dcterms:created xsi:type="dcterms:W3CDTF">2023-02-08T21:58:00Z</dcterms:created>
  <dcterms:modified xsi:type="dcterms:W3CDTF">2023-02-13T07:01:00Z</dcterms:modified>
</cp:coreProperties>
</file>