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61"/>
      </w:tblGrid>
      <w:tr w:rsidR="00DC082A" w:rsidRPr="00051945" w14:paraId="07F05B3D" w14:textId="77777777" w:rsidTr="00DC082A">
        <w:tc>
          <w:tcPr>
            <w:tcW w:w="3227" w:type="dxa"/>
          </w:tcPr>
          <w:p w14:paraId="779E9370" w14:textId="2AE8D57B" w:rsidR="00DC082A" w:rsidRPr="00051945" w:rsidRDefault="00DC082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Vraag:</w:t>
            </w:r>
          </w:p>
        </w:tc>
        <w:tc>
          <w:tcPr>
            <w:tcW w:w="6061" w:type="dxa"/>
          </w:tcPr>
          <w:p w14:paraId="198B16A4" w14:textId="7976F517" w:rsidR="00DC082A" w:rsidRDefault="00DC082A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Empire State Building</w:t>
            </w:r>
          </w:p>
        </w:tc>
      </w:tr>
      <w:tr w:rsidR="002C658A" w:rsidRPr="00051945" w14:paraId="3F050DB4" w14:textId="77777777" w:rsidTr="00DC082A">
        <w:tc>
          <w:tcPr>
            <w:tcW w:w="3227" w:type="dxa"/>
          </w:tcPr>
          <w:p w14:paraId="510D59B2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 xml:space="preserve">Schooltype: </w:t>
            </w:r>
          </w:p>
        </w:tc>
        <w:tc>
          <w:tcPr>
            <w:tcW w:w="6061" w:type="dxa"/>
          </w:tcPr>
          <w:p w14:paraId="0836F296" w14:textId="77777777" w:rsidR="002C658A" w:rsidRPr="00051945" w:rsidRDefault="002C658A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VWO</w:t>
            </w:r>
          </w:p>
        </w:tc>
      </w:tr>
      <w:tr w:rsidR="002C658A" w:rsidRPr="00051945" w14:paraId="299187AB" w14:textId="77777777" w:rsidTr="00DC082A">
        <w:tc>
          <w:tcPr>
            <w:tcW w:w="3227" w:type="dxa"/>
          </w:tcPr>
          <w:p w14:paraId="3FEB887C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 xml:space="preserve">Type: </w:t>
            </w:r>
          </w:p>
        </w:tc>
        <w:tc>
          <w:tcPr>
            <w:tcW w:w="6061" w:type="dxa"/>
          </w:tcPr>
          <w:p w14:paraId="49DFCB92" w14:textId="77777777" w:rsidR="002C658A" w:rsidRPr="00051945" w:rsidRDefault="002C658A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Toets</w:t>
            </w:r>
            <w:r w:rsidRPr="00051945">
              <w:rPr>
                <w:rFonts w:ascii="Verdana" w:hAnsi="Verdana" w:cs="Verdana"/>
                <w:sz w:val="24"/>
                <w:szCs w:val="24"/>
              </w:rPr>
              <w:t>opgave</w:t>
            </w:r>
          </w:p>
        </w:tc>
      </w:tr>
      <w:tr w:rsidR="002C658A" w:rsidRPr="00051945" w14:paraId="2C890A4E" w14:textId="77777777" w:rsidTr="00DC082A">
        <w:tc>
          <w:tcPr>
            <w:tcW w:w="3227" w:type="dxa"/>
          </w:tcPr>
          <w:p w14:paraId="4F0E669D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Trefwoorden:</w:t>
            </w:r>
          </w:p>
        </w:tc>
        <w:tc>
          <w:tcPr>
            <w:tcW w:w="6061" w:type="dxa"/>
          </w:tcPr>
          <w:p w14:paraId="7683776A" w14:textId="77777777" w:rsidR="002C658A" w:rsidRPr="00051945" w:rsidRDefault="002C658A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Kwadratisch verband, kwadratische vergelijking</w:t>
            </w:r>
            <w:r w:rsidRPr="00051945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</w:tr>
      <w:tr w:rsidR="002C658A" w:rsidRPr="00051945" w14:paraId="02DDDBA4" w14:textId="77777777" w:rsidTr="00DC082A">
        <w:tc>
          <w:tcPr>
            <w:tcW w:w="3227" w:type="dxa"/>
          </w:tcPr>
          <w:p w14:paraId="205D2249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Domein|subdomein:</w:t>
            </w:r>
          </w:p>
        </w:tc>
        <w:tc>
          <w:tcPr>
            <w:tcW w:w="6061" w:type="dxa"/>
          </w:tcPr>
          <w:p w14:paraId="2FF91D18" w14:textId="1D9E2744" w:rsidR="002C658A" w:rsidRPr="00051945" w:rsidRDefault="00EA22CC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</w:t>
            </w:r>
          </w:p>
        </w:tc>
      </w:tr>
      <w:tr w:rsidR="002C658A" w:rsidRPr="00051945" w14:paraId="5EEA7E04" w14:textId="77777777" w:rsidTr="00DC082A">
        <w:tc>
          <w:tcPr>
            <w:tcW w:w="3227" w:type="dxa"/>
          </w:tcPr>
          <w:p w14:paraId="143FE5B8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Tussendoelnummer:</w:t>
            </w:r>
          </w:p>
        </w:tc>
        <w:tc>
          <w:tcPr>
            <w:tcW w:w="6061" w:type="dxa"/>
          </w:tcPr>
          <w:p w14:paraId="725C6DBA" w14:textId="5F1A0DFB" w:rsidR="002C658A" w:rsidRPr="00F5227D" w:rsidRDefault="004768F7" w:rsidP="000710AB">
            <w:pPr>
              <w:pStyle w:val="NoSpacing"/>
              <w:rPr>
                <w:rFonts w:ascii="Verdana" w:hAnsi="Verdana" w:cs="Verdana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24"/>
                <w:szCs w:val="24"/>
              </w:rPr>
              <w:t>15.2, 17.4</w:t>
            </w:r>
          </w:p>
        </w:tc>
      </w:tr>
      <w:tr w:rsidR="00DC082A" w:rsidRPr="00051945" w14:paraId="35151ACB" w14:textId="77777777" w:rsidTr="00DC082A">
        <w:tc>
          <w:tcPr>
            <w:tcW w:w="3227" w:type="dxa"/>
          </w:tcPr>
          <w:p w14:paraId="5D438745" w14:textId="57552F2C" w:rsidR="00DC082A" w:rsidRPr="00051945" w:rsidRDefault="00DC082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Bereid</w:t>
            </w:r>
            <w:r w:rsidR="00EA22CC">
              <w:rPr>
                <w:rFonts w:ascii="Verdana" w:hAnsi="Verdana" w:cs="Verdana"/>
                <w:sz w:val="24"/>
                <w:szCs w:val="24"/>
              </w:rPr>
              <w:t>t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specifiek voor op: </w:t>
            </w:r>
          </w:p>
        </w:tc>
        <w:tc>
          <w:tcPr>
            <w:tcW w:w="6061" w:type="dxa"/>
          </w:tcPr>
          <w:p w14:paraId="02A95456" w14:textId="77777777" w:rsidR="00DC082A" w:rsidRDefault="00DC082A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2C658A" w:rsidRPr="00051945" w14:paraId="07729F8E" w14:textId="77777777" w:rsidTr="00DC082A">
        <w:tc>
          <w:tcPr>
            <w:tcW w:w="3227" w:type="dxa"/>
          </w:tcPr>
          <w:p w14:paraId="64F14C9F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Niveau:</w:t>
            </w:r>
          </w:p>
        </w:tc>
        <w:tc>
          <w:tcPr>
            <w:tcW w:w="6061" w:type="dxa"/>
          </w:tcPr>
          <w:p w14:paraId="1815628E" w14:textId="1039E873" w:rsidR="002C658A" w:rsidRPr="00051945" w:rsidRDefault="00EA22CC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II</w:t>
            </w:r>
          </w:p>
        </w:tc>
      </w:tr>
      <w:tr w:rsidR="002C658A" w:rsidRPr="00051945" w14:paraId="69CA814C" w14:textId="77777777" w:rsidTr="00DC082A">
        <w:tc>
          <w:tcPr>
            <w:tcW w:w="3227" w:type="dxa"/>
          </w:tcPr>
          <w:p w14:paraId="535FC661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Status:</w:t>
            </w:r>
          </w:p>
        </w:tc>
        <w:tc>
          <w:tcPr>
            <w:tcW w:w="6061" w:type="dxa"/>
          </w:tcPr>
          <w:p w14:paraId="1C4A4F22" w14:textId="114751FB" w:rsidR="002C658A" w:rsidRPr="00051945" w:rsidRDefault="00EA22CC" w:rsidP="000710AB">
            <w:pPr>
              <w:pStyle w:val="NoSpacing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Definitief</w:t>
            </w:r>
          </w:p>
        </w:tc>
      </w:tr>
      <w:tr w:rsidR="002C658A" w:rsidRPr="00051945" w14:paraId="7FC9AC6E" w14:textId="77777777" w:rsidTr="00DC082A">
        <w:tc>
          <w:tcPr>
            <w:tcW w:w="3227" w:type="dxa"/>
          </w:tcPr>
          <w:p w14:paraId="18CF386C" w14:textId="77777777" w:rsidR="002C658A" w:rsidRPr="00051945" w:rsidRDefault="002C658A" w:rsidP="00BF40BA">
            <w:pPr>
              <w:pStyle w:val="NoSpacing"/>
              <w:jc w:val="right"/>
              <w:rPr>
                <w:rFonts w:ascii="Verdana" w:hAnsi="Verdana" w:cs="Verdana"/>
                <w:sz w:val="24"/>
                <w:szCs w:val="24"/>
              </w:rPr>
            </w:pPr>
            <w:r w:rsidRPr="00051945">
              <w:rPr>
                <w:rFonts w:ascii="Verdana" w:hAnsi="Verdana" w:cs="Verdana"/>
                <w:sz w:val="24"/>
                <w:szCs w:val="24"/>
              </w:rPr>
              <w:t>Opmerkingen:</w:t>
            </w:r>
          </w:p>
        </w:tc>
        <w:tc>
          <w:tcPr>
            <w:tcW w:w="6061" w:type="dxa"/>
          </w:tcPr>
          <w:p w14:paraId="60B44BB8" w14:textId="70D9CC63" w:rsidR="002C658A" w:rsidRPr="004C6198" w:rsidRDefault="002C658A" w:rsidP="00AF1273">
            <w:pPr>
              <w:pStyle w:val="NoSpacing"/>
              <w:rPr>
                <w:rFonts w:ascii="Verdana" w:hAnsi="Verdana" w:cs="Verdana"/>
                <w:color w:val="FF0000"/>
                <w:sz w:val="24"/>
                <w:szCs w:val="24"/>
              </w:rPr>
            </w:pPr>
          </w:p>
        </w:tc>
      </w:tr>
    </w:tbl>
    <w:p w14:paraId="0FB82B22" w14:textId="77777777" w:rsidR="002C658A" w:rsidRPr="00051945" w:rsidRDefault="002C658A" w:rsidP="000710AB">
      <w:pPr>
        <w:pStyle w:val="NoSpacing"/>
        <w:rPr>
          <w:rFonts w:ascii="Verdana" w:hAnsi="Verdana" w:cs="Verdana"/>
          <w:sz w:val="24"/>
          <w:szCs w:val="24"/>
        </w:rPr>
      </w:pPr>
    </w:p>
    <w:p w14:paraId="275B70F9" w14:textId="77777777" w:rsidR="002C658A" w:rsidRDefault="002C658A" w:rsidP="000710AB">
      <w:pPr>
        <w:pStyle w:val="NoSpacing"/>
        <w:rPr>
          <w:rFonts w:ascii="Verdana" w:hAnsi="Verdana" w:cs="Verdana"/>
          <w:sz w:val="24"/>
          <w:szCs w:val="24"/>
        </w:rPr>
      </w:pPr>
    </w:p>
    <w:p w14:paraId="7A09CE14" w14:textId="7C204D01" w:rsidR="002C658A" w:rsidRPr="00051945" w:rsidRDefault="005B3511" w:rsidP="000710AB">
      <w:pPr>
        <w:pStyle w:val="NoSpacing"/>
        <w:rPr>
          <w:rFonts w:ascii="Verdana" w:hAnsi="Verdana" w:cs="Verdan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5537232" wp14:editId="3D017633">
            <wp:simplePos x="0" y="0"/>
            <wp:positionH relativeFrom="column">
              <wp:posOffset>3227705</wp:posOffset>
            </wp:positionH>
            <wp:positionV relativeFrom="paragraph">
              <wp:posOffset>138430</wp:posOffset>
            </wp:positionV>
            <wp:extent cx="2578100" cy="386715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3DC5C" w14:textId="77777777" w:rsidR="002C658A" w:rsidRPr="00051945" w:rsidRDefault="002C658A" w:rsidP="000710AB">
      <w:pPr>
        <w:pStyle w:val="NoSpacing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Empire State Building</w:t>
      </w:r>
    </w:p>
    <w:p w14:paraId="1199A272" w14:textId="77777777" w:rsidR="002C658A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 w:rsidRPr="00D84EA0">
        <w:rPr>
          <w:rFonts w:ascii="Verdana" w:hAnsi="Verdana" w:cs="Verdana"/>
          <w:color w:val="000000"/>
          <w:sz w:val="24"/>
          <w:szCs w:val="24"/>
        </w:rPr>
        <w:t xml:space="preserve">Het Empire State Building is 381 m hoog vanaf de begane grond tot het topje van het gebouw. </w:t>
      </w:r>
      <w:r>
        <w:rPr>
          <w:rFonts w:ascii="Verdana" w:hAnsi="Verdana" w:cs="Verdana"/>
          <w:sz w:val="24"/>
          <w:szCs w:val="24"/>
        </w:rPr>
        <w:t xml:space="preserve">Iemand laat vanuit een raam op </w:t>
      </w:r>
      <w:r w:rsidR="009E5FC8">
        <w:rPr>
          <w:rFonts w:ascii="Verdana" w:hAnsi="Verdana" w:cs="Verdana"/>
          <w:sz w:val="24"/>
          <w:szCs w:val="24"/>
        </w:rPr>
        <w:t xml:space="preserve">371 m hoogte </w:t>
      </w:r>
      <w:r>
        <w:rPr>
          <w:rFonts w:ascii="Verdana" w:hAnsi="Verdana" w:cs="Verdana"/>
          <w:sz w:val="24"/>
          <w:szCs w:val="24"/>
        </w:rPr>
        <w:t>een steentje naar beneden vallen.</w:t>
      </w:r>
    </w:p>
    <w:p w14:paraId="4DF9ADE7" w14:textId="77777777" w:rsidR="009E5FC8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De hoogte </w:t>
      </w:r>
      <w:r>
        <w:rPr>
          <w:rFonts w:ascii="Verdana" w:hAnsi="Verdana" w:cs="Verdana"/>
          <w:i/>
          <w:iCs/>
          <w:sz w:val="24"/>
          <w:szCs w:val="24"/>
        </w:rPr>
        <w:t>h</w:t>
      </w:r>
      <w:r>
        <w:rPr>
          <w:rFonts w:ascii="Verdana" w:hAnsi="Verdana" w:cs="Verdana"/>
          <w:sz w:val="24"/>
          <w:szCs w:val="24"/>
        </w:rPr>
        <w:t xml:space="preserve"> in m boven de grond van dit steentje is afhankelijk van de valtijd </w:t>
      </w:r>
      <w:r>
        <w:rPr>
          <w:rFonts w:ascii="Verdana" w:hAnsi="Verdana" w:cs="Verdana"/>
          <w:i/>
          <w:iCs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 xml:space="preserve"> in seconden. </w:t>
      </w:r>
    </w:p>
    <w:p w14:paraId="7E91637C" w14:textId="77777777" w:rsidR="009E5FC8" w:rsidRDefault="009E5FC8" w:rsidP="00D84EA0">
      <w:pPr>
        <w:pStyle w:val="NoSpacing"/>
        <w:rPr>
          <w:rFonts w:ascii="Verdana" w:hAnsi="Verdana" w:cs="Verdana"/>
          <w:sz w:val="24"/>
          <w:szCs w:val="24"/>
        </w:rPr>
      </w:pPr>
    </w:p>
    <w:p w14:paraId="2AA293D2" w14:textId="10057921" w:rsidR="002C658A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Er geldt: </w:t>
      </w:r>
      <w:r>
        <w:rPr>
          <w:rFonts w:ascii="Verdana" w:hAnsi="Verdana" w:cs="Verdana"/>
          <w:i/>
          <w:iCs/>
          <w:sz w:val="24"/>
          <w:szCs w:val="24"/>
        </w:rPr>
        <w:t>h</w:t>
      </w:r>
      <w:r>
        <w:rPr>
          <w:rFonts w:ascii="Verdana" w:hAnsi="Verdana" w:cs="Verdana"/>
          <w:sz w:val="24"/>
          <w:szCs w:val="24"/>
        </w:rPr>
        <w:t xml:space="preserve"> = 371 </w:t>
      </w:r>
      <w:r>
        <w:rPr>
          <w:rFonts w:ascii="Verdana" w:hAnsi="Verdana" w:cs="Verdana"/>
          <w:sz w:val="24"/>
          <w:szCs w:val="24"/>
        </w:rPr>
        <w:sym w:font="Symbol" w:char="F02D"/>
      </w:r>
      <w:r>
        <w:rPr>
          <w:rFonts w:ascii="Verdana" w:hAnsi="Verdana" w:cs="Verdana"/>
          <w:sz w:val="24"/>
          <w:szCs w:val="24"/>
        </w:rPr>
        <w:t xml:space="preserve"> </w:t>
      </w:r>
      <w:r w:rsidR="005B3511">
        <w:rPr>
          <w:rFonts w:ascii="Verdana" w:hAnsi="Verdana" w:cs="Verdana"/>
          <w:sz w:val="24"/>
          <w:szCs w:val="24"/>
        </w:rPr>
        <w:t>4,9</w:t>
      </w:r>
      <w:r>
        <w:rPr>
          <w:rFonts w:ascii="Verdana" w:hAnsi="Verdana" w:cs="Verdana"/>
          <w:i/>
          <w:iCs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  <w:vertAlign w:val="superscript"/>
        </w:rPr>
        <w:t>2</w:t>
      </w:r>
      <w:r>
        <w:rPr>
          <w:rFonts w:ascii="Verdana" w:hAnsi="Verdana" w:cs="Verdana"/>
          <w:sz w:val="24"/>
          <w:szCs w:val="24"/>
        </w:rPr>
        <w:t>.</w:t>
      </w:r>
    </w:p>
    <w:p w14:paraId="3A0D97DC" w14:textId="74E5D60E" w:rsidR="002C658A" w:rsidRPr="00AF1273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Voor de snelheid van het steentje geldt </w:t>
      </w:r>
      <w:r>
        <w:rPr>
          <w:rFonts w:ascii="Verdana" w:hAnsi="Verdana" w:cs="Verdana"/>
          <w:i/>
          <w:iCs/>
          <w:sz w:val="24"/>
          <w:szCs w:val="24"/>
        </w:rPr>
        <w:t>v</w:t>
      </w:r>
      <w:r>
        <w:rPr>
          <w:rFonts w:ascii="Verdana" w:hAnsi="Verdana" w:cs="Verdana"/>
          <w:sz w:val="24"/>
          <w:szCs w:val="24"/>
        </w:rPr>
        <w:t xml:space="preserve"> = </w:t>
      </w:r>
      <w:r w:rsidR="005B3511">
        <w:rPr>
          <w:rFonts w:ascii="Verdana" w:hAnsi="Verdana" w:cs="Verdana"/>
          <w:sz w:val="24"/>
          <w:szCs w:val="24"/>
        </w:rPr>
        <w:t>9,8</w:t>
      </w:r>
      <w:r>
        <w:rPr>
          <w:rFonts w:ascii="Verdana" w:hAnsi="Verdana" w:cs="Verdana"/>
          <w:i/>
          <w:iCs/>
          <w:sz w:val="24"/>
          <w:szCs w:val="24"/>
        </w:rPr>
        <w:t>t</w:t>
      </w:r>
      <w:r w:rsidR="00AF1273">
        <w:rPr>
          <w:rFonts w:ascii="Verdana" w:hAnsi="Verdana" w:cs="Verdana"/>
          <w:sz w:val="24"/>
          <w:szCs w:val="24"/>
        </w:rPr>
        <w:t xml:space="preserve">, met </w:t>
      </w:r>
      <w:r w:rsidR="00AF1273">
        <w:rPr>
          <w:rFonts w:ascii="Verdana" w:hAnsi="Verdana" w:cs="Verdana"/>
          <w:i/>
          <w:sz w:val="24"/>
          <w:szCs w:val="24"/>
        </w:rPr>
        <w:t>v</w:t>
      </w:r>
      <w:r w:rsidR="00AF1273">
        <w:rPr>
          <w:rFonts w:ascii="Verdana" w:hAnsi="Verdana" w:cs="Verdana"/>
          <w:sz w:val="24"/>
          <w:szCs w:val="24"/>
        </w:rPr>
        <w:t xml:space="preserve"> in m/s.</w:t>
      </w:r>
    </w:p>
    <w:p w14:paraId="3687B215" w14:textId="77777777" w:rsidR="002C658A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In beide formules is </w:t>
      </w:r>
      <w:r>
        <w:rPr>
          <w:rFonts w:ascii="Verdana" w:hAnsi="Verdana" w:cs="Verdana"/>
          <w:i/>
          <w:iCs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 xml:space="preserve"> = 0 het tijdstip waarop het steentje wordt losgelaten.</w:t>
      </w:r>
    </w:p>
    <w:p w14:paraId="0EC79D55" w14:textId="77777777" w:rsidR="002C658A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</w:p>
    <w:p w14:paraId="1AEB8738" w14:textId="77777777" w:rsidR="002C658A" w:rsidRPr="00D84EA0" w:rsidRDefault="002C658A" w:rsidP="00D84EA0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Bereken de snelheid waarmee het steentje op de grond komt in één decimaal nauwkeurig in km per uur.</w:t>
      </w:r>
    </w:p>
    <w:p w14:paraId="58AF31CE" w14:textId="77777777" w:rsidR="002C658A" w:rsidRDefault="002C658A" w:rsidP="0057410F">
      <w:pPr>
        <w:pStyle w:val="NoSpacing"/>
        <w:rPr>
          <w:rFonts w:ascii="Verdana" w:hAnsi="Verdana" w:cs="Verdana"/>
          <w:i/>
          <w:iCs/>
          <w:sz w:val="24"/>
          <w:szCs w:val="24"/>
        </w:rPr>
      </w:pPr>
    </w:p>
    <w:p w14:paraId="54168A18" w14:textId="77777777" w:rsidR="002C658A" w:rsidRDefault="002C658A" w:rsidP="0057410F">
      <w:pPr>
        <w:pStyle w:val="NoSpacing"/>
        <w:rPr>
          <w:rFonts w:ascii="Verdana" w:hAnsi="Verdana" w:cs="Verdana"/>
          <w:i/>
          <w:iCs/>
          <w:sz w:val="24"/>
          <w:szCs w:val="24"/>
        </w:rPr>
      </w:pPr>
    </w:p>
    <w:p w14:paraId="7FBCA7E3" w14:textId="77777777" w:rsidR="009E5FC8" w:rsidRDefault="009E5FC8" w:rsidP="0057410F">
      <w:pPr>
        <w:pStyle w:val="NoSpacing"/>
        <w:rPr>
          <w:rFonts w:ascii="Verdana" w:hAnsi="Verdana" w:cs="Verdana"/>
          <w:sz w:val="24"/>
          <w:szCs w:val="24"/>
          <w:u w:val="single"/>
        </w:rPr>
      </w:pPr>
    </w:p>
    <w:p w14:paraId="7F8B039D" w14:textId="77777777" w:rsidR="00EA22CC" w:rsidRDefault="00EA22CC">
      <w:pPr>
        <w:spacing w:after="0" w:line="240" w:lineRule="auto"/>
        <w:rPr>
          <w:rFonts w:ascii="Verdana" w:hAnsi="Verdana" w:cs="Verdana"/>
          <w:sz w:val="24"/>
          <w:szCs w:val="24"/>
          <w:u w:val="single"/>
        </w:rPr>
      </w:pPr>
      <w:r>
        <w:rPr>
          <w:rFonts w:ascii="Verdana" w:hAnsi="Verdana" w:cs="Verdana"/>
          <w:sz w:val="24"/>
          <w:szCs w:val="24"/>
          <w:u w:val="single"/>
        </w:rPr>
        <w:br w:type="page"/>
      </w:r>
    </w:p>
    <w:p w14:paraId="0381A242" w14:textId="2057DDFA" w:rsidR="002C658A" w:rsidRDefault="00EA22CC" w:rsidP="0057410F">
      <w:pPr>
        <w:pStyle w:val="NoSpacing"/>
        <w:rPr>
          <w:rFonts w:ascii="Verdana" w:hAnsi="Verdana" w:cs="Verdana"/>
          <w:b/>
          <w:sz w:val="24"/>
          <w:szCs w:val="24"/>
        </w:rPr>
      </w:pPr>
      <w:r w:rsidRPr="00EA22CC">
        <w:rPr>
          <w:rFonts w:ascii="Verdana" w:hAnsi="Verdana" w:cs="Verdana"/>
          <w:b/>
          <w:sz w:val="24"/>
          <w:szCs w:val="24"/>
        </w:rPr>
        <w:lastRenderedPageBreak/>
        <w:t>Uitwerking</w:t>
      </w:r>
      <w:r>
        <w:rPr>
          <w:rFonts w:ascii="Verdana" w:hAnsi="Verdana" w:cs="Verdana"/>
          <w:b/>
          <w:sz w:val="24"/>
          <w:szCs w:val="24"/>
        </w:rPr>
        <w:t>.</w:t>
      </w:r>
    </w:p>
    <w:p w14:paraId="3A566B1C" w14:textId="77777777" w:rsidR="00EA22CC" w:rsidRPr="00EA22CC" w:rsidRDefault="00EA22CC" w:rsidP="0057410F">
      <w:pPr>
        <w:pStyle w:val="NoSpacing"/>
        <w:rPr>
          <w:rFonts w:ascii="Verdana" w:hAnsi="Verdana" w:cs="Verdana"/>
          <w:b/>
          <w:sz w:val="24"/>
          <w:szCs w:val="24"/>
        </w:rPr>
      </w:pPr>
    </w:p>
    <w:p w14:paraId="1F3A7BF2" w14:textId="17008302" w:rsidR="002C658A" w:rsidRDefault="002C658A" w:rsidP="002C6153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Op de grond is </w:t>
      </w:r>
      <w:r>
        <w:rPr>
          <w:rFonts w:ascii="Verdana" w:hAnsi="Verdana" w:cs="Verdana"/>
          <w:i/>
          <w:iCs/>
          <w:sz w:val="24"/>
          <w:szCs w:val="24"/>
        </w:rPr>
        <w:t>h</w:t>
      </w:r>
      <w:r>
        <w:rPr>
          <w:rFonts w:ascii="Verdana" w:hAnsi="Verdana" w:cs="Verdana"/>
          <w:sz w:val="24"/>
          <w:szCs w:val="24"/>
        </w:rPr>
        <w:t xml:space="preserve"> = 0, dus 371 = </w:t>
      </w:r>
      <w:r w:rsidR="005B3511">
        <w:rPr>
          <w:rFonts w:ascii="Verdana" w:hAnsi="Verdana" w:cs="Verdana"/>
          <w:sz w:val="24"/>
          <w:szCs w:val="24"/>
        </w:rPr>
        <w:t>4,9</w:t>
      </w:r>
      <w:r>
        <w:rPr>
          <w:rFonts w:ascii="Verdana" w:hAnsi="Verdana" w:cs="Verdana"/>
          <w:i/>
          <w:iCs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  <w:vertAlign w:val="superscript"/>
        </w:rPr>
        <w:t>2</w:t>
      </w:r>
      <w:r>
        <w:rPr>
          <w:rFonts w:ascii="Verdana" w:hAnsi="Verdana" w:cs="Verdana"/>
          <w:sz w:val="24"/>
          <w:szCs w:val="24"/>
        </w:rPr>
        <w:t xml:space="preserve">, zodat </w:t>
      </w:r>
      <w:r>
        <w:rPr>
          <w:rFonts w:ascii="Verdana" w:hAnsi="Verdana" w:cs="Verdana"/>
          <w:i/>
          <w:iCs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 xml:space="preserve"> ≈ 8,</w:t>
      </w:r>
      <w:r w:rsidR="005B3511">
        <w:rPr>
          <w:rFonts w:ascii="Verdana" w:hAnsi="Verdana" w:cs="Verdana"/>
          <w:sz w:val="24"/>
          <w:szCs w:val="24"/>
        </w:rPr>
        <w:t>701</w:t>
      </w:r>
      <w:r>
        <w:rPr>
          <w:rFonts w:ascii="Verdana" w:hAnsi="Verdana" w:cs="Verdana"/>
          <w:sz w:val="24"/>
          <w:szCs w:val="24"/>
        </w:rPr>
        <w:t xml:space="preserve"> s.</w:t>
      </w:r>
    </w:p>
    <w:p w14:paraId="21B1AEB6" w14:textId="4069BB65" w:rsidR="002C658A" w:rsidRDefault="002C658A" w:rsidP="002C6153">
      <w:pPr>
        <w:pStyle w:val="NoSpacing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Dan is </w:t>
      </w:r>
      <w:r>
        <w:rPr>
          <w:rFonts w:ascii="Verdana" w:hAnsi="Verdana" w:cs="Verdana"/>
          <w:i/>
          <w:iCs/>
          <w:sz w:val="24"/>
          <w:szCs w:val="24"/>
        </w:rPr>
        <w:t>v</w:t>
      </w:r>
      <w:r>
        <w:rPr>
          <w:rFonts w:ascii="Verdana" w:hAnsi="Verdana" w:cs="Verdana"/>
          <w:sz w:val="24"/>
          <w:szCs w:val="24"/>
        </w:rPr>
        <w:t xml:space="preserve"> ≈ </w:t>
      </w:r>
      <w:r w:rsidR="005B3511">
        <w:rPr>
          <w:rFonts w:ascii="Verdana" w:hAnsi="Verdana" w:cs="Verdana"/>
          <w:sz w:val="24"/>
          <w:szCs w:val="24"/>
        </w:rPr>
        <w:t>85,27</w:t>
      </w:r>
      <w:r>
        <w:rPr>
          <w:rFonts w:ascii="Verdana" w:hAnsi="Verdana" w:cs="Verdana"/>
          <w:sz w:val="24"/>
          <w:szCs w:val="24"/>
        </w:rPr>
        <w:t xml:space="preserve"> m/s en dat is ongeveer </w:t>
      </w:r>
      <w:r w:rsidR="005B3511">
        <w:rPr>
          <w:rFonts w:ascii="Verdana" w:hAnsi="Verdana" w:cs="Verdana"/>
          <w:sz w:val="24"/>
          <w:szCs w:val="24"/>
        </w:rPr>
        <w:t>307,0</w:t>
      </w:r>
      <w:r>
        <w:rPr>
          <w:rFonts w:ascii="Verdana" w:hAnsi="Verdana" w:cs="Verdana"/>
          <w:sz w:val="24"/>
          <w:szCs w:val="24"/>
        </w:rPr>
        <w:t xml:space="preserve"> km/uur.</w:t>
      </w:r>
    </w:p>
    <w:p w14:paraId="38882DA5" w14:textId="77777777" w:rsidR="002C658A" w:rsidRDefault="002C658A" w:rsidP="002C6153">
      <w:pPr>
        <w:pStyle w:val="NoSpacing"/>
        <w:rPr>
          <w:rFonts w:ascii="Verdana" w:hAnsi="Verdana" w:cs="Verdana"/>
          <w:sz w:val="24"/>
          <w:szCs w:val="24"/>
        </w:rPr>
      </w:pPr>
    </w:p>
    <w:p w14:paraId="5A8CC44C" w14:textId="77777777" w:rsidR="002C658A" w:rsidRPr="00051945" w:rsidRDefault="002C658A" w:rsidP="000710AB">
      <w:pPr>
        <w:pStyle w:val="NoSpacing"/>
        <w:rPr>
          <w:rFonts w:ascii="Verdana" w:hAnsi="Verdana" w:cs="Verdana"/>
          <w:sz w:val="24"/>
          <w:szCs w:val="24"/>
        </w:rPr>
      </w:pPr>
    </w:p>
    <w:sectPr w:rsidR="002C658A" w:rsidRPr="00051945" w:rsidSect="0058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8CB"/>
    <w:multiLevelType w:val="hybridMultilevel"/>
    <w:tmpl w:val="391E991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5F"/>
    <w:multiLevelType w:val="hybridMultilevel"/>
    <w:tmpl w:val="44B8DB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8AD"/>
    <w:multiLevelType w:val="hybridMultilevel"/>
    <w:tmpl w:val="BF84A2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292"/>
    <w:multiLevelType w:val="hybridMultilevel"/>
    <w:tmpl w:val="323451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800"/>
    <w:multiLevelType w:val="hybridMultilevel"/>
    <w:tmpl w:val="D1F8AF2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B26F3"/>
    <w:multiLevelType w:val="hybridMultilevel"/>
    <w:tmpl w:val="D242DE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962B2"/>
    <w:multiLevelType w:val="hybridMultilevel"/>
    <w:tmpl w:val="09205F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6FDA"/>
    <w:multiLevelType w:val="hybridMultilevel"/>
    <w:tmpl w:val="827A2A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AB"/>
    <w:rsid w:val="00051945"/>
    <w:rsid w:val="00051E35"/>
    <w:rsid w:val="000710AB"/>
    <w:rsid w:val="000A6E1A"/>
    <w:rsid w:val="00120C4C"/>
    <w:rsid w:val="001519E0"/>
    <w:rsid w:val="001C4604"/>
    <w:rsid w:val="0024484B"/>
    <w:rsid w:val="00275550"/>
    <w:rsid w:val="002C6153"/>
    <w:rsid w:val="002C658A"/>
    <w:rsid w:val="002E5BD7"/>
    <w:rsid w:val="0031180E"/>
    <w:rsid w:val="00375641"/>
    <w:rsid w:val="003B081C"/>
    <w:rsid w:val="003E61EB"/>
    <w:rsid w:val="003F5035"/>
    <w:rsid w:val="004732AD"/>
    <w:rsid w:val="004768F7"/>
    <w:rsid w:val="004C258D"/>
    <w:rsid w:val="004C3A82"/>
    <w:rsid w:val="004C6198"/>
    <w:rsid w:val="005403B1"/>
    <w:rsid w:val="005505BD"/>
    <w:rsid w:val="00567049"/>
    <w:rsid w:val="00571EC5"/>
    <w:rsid w:val="0057410F"/>
    <w:rsid w:val="00582064"/>
    <w:rsid w:val="005B3511"/>
    <w:rsid w:val="005C1B5F"/>
    <w:rsid w:val="00691C85"/>
    <w:rsid w:val="006A6246"/>
    <w:rsid w:val="006D2C31"/>
    <w:rsid w:val="006F6646"/>
    <w:rsid w:val="007019E6"/>
    <w:rsid w:val="0078773C"/>
    <w:rsid w:val="007E6618"/>
    <w:rsid w:val="008A258E"/>
    <w:rsid w:val="008C12BD"/>
    <w:rsid w:val="00916EA7"/>
    <w:rsid w:val="0093087A"/>
    <w:rsid w:val="0094090E"/>
    <w:rsid w:val="00942AB2"/>
    <w:rsid w:val="009C5BC9"/>
    <w:rsid w:val="009E5FC8"/>
    <w:rsid w:val="00A34532"/>
    <w:rsid w:val="00A50DA0"/>
    <w:rsid w:val="00A51420"/>
    <w:rsid w:val="00A80211"/>
    <w:rsid w:val="00AF1273"/>
    <w:rsid w:val="00AF29B4"/>
    <w:rsid w:val="00B258F0"/>
    <w:rsid w:val="00BC77F2"/>
    <w:rsid w:val="00BE56D1"/>
    <w:rsid w:val="00BF40BA"/>
    <w:rsid w:val="00BF6141"/>
    <w:rsid w:val="00C101A2"/>
    <w:rsid w:val="00C91A2D"/>
    <w:rsid w:val="00D10DFE"/>
    <w:rsid w:val="00D57B1F"/>
    <w:rsid w:val="00D84EA0"/>
    <w:rsid w:val="00DB5851"/>
    <w:rsid w:val="00DC082A"/>
    <w:rsid w:val="00DE17CF"/>
    <w:rsid w:val="00E0468C"/>
    <w:rsid w:val="00E6789F"/>
    <w:rsid w:val="00EA22CC"/>
    <w:rsid w:val="00EA4EC1"/>
    <w:rsid w:val="00EA5A26"/>
    <w:rsid w:val="00EA7478"/>
    <w:rsid w:val="00F0074D"/>
    <w:rsid w:val="00F5227D"/>
    <w:rsid w:val="00F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7A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10AB"/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710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3A82"/>
    <w:pPr>
      <w:spacing w:after="0" w:line="240" w:lineRule="auto"/>
    </w:pPr>
    <w:rPr>
      <w:rFonts w:ascii="Tahoma" w:hAnsi="Tahoma" w:cs="Tahoma"/>
      <w:sz w:val="16"/>
      <w:szCs w:val="16"/>
      <w:lang w:eastAsia="nl-NL"/>
    </w:rPr>
  </w:style>
  <w:style w:type="character" w:customStyle="1" w:styleId="BalloonTextChar">
    <w:name w:val="Balloon Text Char"/>
    <w:link w:val="BalloonText"/>
    <w:uiPriority w:val="99"/>
    <w:semiHidden/>
    <w:rsid w:val="004C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10AB"/>
    <w:rPr>
      <w:rFonts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710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C3A82"/>
    <w:pPr>
      <w:spacing w:after="0" w:line="240" w:lineRule="auto"/>
    </w:pPr>
    <w:rPr>
      <w:rFonts w:ascii="Tahoma" w:hAnsi="Tahoma" w:cs="Tahoma"/>
      <w:sz w:val="16"/>
      <w:szCs w:val="16"/>
      <w:lang w:eastAsia="nl-NL"/>
    </w:rPr>
  </w:style>
  <w:style w:type="character" w:customStyle="1" w:styleId="BalloonTextChar">
    <w:name w:val="Balloon Text Char"/>
    <w:link w:val="BalloonText"/>
    <w:uiPriority w:val="99"/>
    <w:semiHidden/>
    <w:rsid w:val="004C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AEEEE2D2.dotm</Template>
  <TotalTime>0</TotalTime>
  <Pages>2</Pages>
  <Words>163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Schooltype:</vt:lpstr>
    </vt:vector>
  </TitlesOfParts>
  <Manager/>
  <Company/>
  <LinksUpToDate>false</LinksUpToDate>
  <CharactersWithSpaces>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4</cp:revision>
  <dcterms:created xsi:type="dcterms:W3CDTF">2012-10-31T19:31:00Z</dcterms:created>
  <dcterms:modified xsi:type="dcterms:W3CDTF">2012-11-02T08:48:00Z</dcterms:modified>
  <cp:category/>
</cp:coreProperties>
</file>