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8C2AB5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4621B9A5" wp14:editId="16DBDBD1">
            <wp:extent cx="547385" cy="495300"/>
            <wp:effectExtent l="0" t="0" r="5080" b="0"/>
            <wp:docPr id="202" name="Afbeelding 202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AB5">
        <w:rPr>
          <w:rFonts w:ascii="Arial" w:eastAsia="Calibri" w:hAnsi="Arial" w:cs="Arial"/>
          <w:b/>
          <w:color w:val="7030A0"/>
          <w:sz w:val="24"/>
          <w:szCs w:val="24"/>
        </w:rPr>
        <w:tab/>
        <w:t>OPDRACHT 3.4</w:t>
      </w: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EC524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2AB5">
        <w:rPr>
          <w:rFonts w:ascii="Arial" w:eastAsia="Calibri" w:hAnsi="Arial" w:cs="Arial"/>
          <w:sz w:val="24"/>
          <w:szCs w:val="24"/>
        </w:rPr>
        <w:t>Bekijk het filmpje</w:t>
      </w:r>
      <w:bookmarkStart w:id="0" w:name="_GoBack"/>
      <w:bookmarkEnd w:id="0"/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2AB5">
        <w:rPr>
          <w:rFonts w:ascii="Arial" w:eastAsia="Calibri" w:hAnsi="Arial" w:cs="Arial"/>
          <w:sz w:val="24"/>
          <w:szCs w:val="24"/>
        </w:rPr>
        <w:t xml:space="preserve">Op de vorige pagina staan beroepen die bij PIE horen. </w:t>
      </w:r>
      <w:r w:rsidRPr="008C2AB5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8C2AB5">
        <w:rPr>
          <w:rFonts w:ascii="Arial" w:eastAsia="Calibri" w:hAnsi="Arial" w:cs="Arial"/>
          <w:sz w:val="24"/>
          <w:szCs w:val="24"/>
        </w:rPr>
        <w:t xml:space="preserve"> het beroep dat het beste bij je past.</w:t>
      </w: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2AB5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8C2AB5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B5" w:rsidRPr="008C2AB5" w:rsidRDefault="008C2AB5" w:rsidP="008C2AB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2AB5">
        <w:rPr>
          <w:rFonts w:ascii="Arial" w:eastAsia="Calibri" w:hAnsi="Arial" w:cs="Arial"/>
          <w:sz w:val="24"/>
          <w:szCs w:val="24"/>
        </w:rPr>
        <w:t xml:space="preserve">Bedenk </w:t>
      </w:r>
      <w:r w:rsidRPr="008C2AB5">
        <w:rPr>
          <w:rFonts w:ascii="Arial" w:eastAsia="Calibri" w:hAnsi="Arial" w:cs="Arial"/>
          <w:color w:val="7030A0"/>
          <w:sz w:val="24"/>
        </w:rPr>
        <w:t>twee</w:t>
      </w:r>
      <w:r w:rsidRPr="008C2AB5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8C2AB5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42"/>
      </w:tblGrid>
      <w:tr w:rsidR="008C2AB5" w:rsidRPr="008C2AB5" w:rsidTr="008C2AB5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C2AB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C2AB5" w:rsidRPr="008C2AB5" w:rsidTr="008C2AB5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C2AB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C2AB5" w:rsidRPr="008C2AB5" w:rsidTr="008C2AB5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C2AB5" w:rsidRPr="008C2AB5" w:rsidTr="008C2AB5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AB5" w:rsidRPr="008C2AB5" w:rsidRDefault="008C2AB5" w:rsidP="008C2AB5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C2AB5" w:rsidRPr="008C2AB5" w:rsidRDefault="008C2AB5" w:rsidP="008C2AB5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C2AB5" w:rsidRPr="008C2AB5" w:rsidRDefault="008C2AB5" w:rsidP="008C2AB5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C2AB5" w:rsidRPr="008C2AB5" w:rsidRDefault="008C2AB5" w:rsidP="008C2AB5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C2A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</w:t>
            </w:r>
            <w:r w:rsidRPr="008C2AB5">
              <w:rPr>
                <w:rFonts w:ascii="Arial" w:eastAsia="Calibri" w:hAnsi="Arial" w:cs="Arial"/>
                <w:color w:val="7030A0"/>
                <w:sz w:val="24"/>
                <w:szCs w:val="24"/>
              </w:rPr>
              <w:t>cijfer</w:t>
            </w:r>
            <w:r w:rsidRPr="008C2A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8C2AB5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C2AB5" w:rsidRPr="008C2AB5" w:rsidRDefault="008C2AB5" w:rsidP="008C2AB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8C2AB5" w:rsidRDefault="008C2AB5"/>
    <w:sectPr w:rsidR="008C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2E67"/>
    <w:multiLevelType w:val="hybridMultilevel"/>
    <w:tmpl w:val="5C0478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B5"/>
    <w:rsid w:val="008C2AB5"/>
    <w:rsid w:val="00E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5DF9"/>
  <w15:chartTrackingRefBased/>
  <w15:docId w15:val="{161A608F-CCBF-4B77-9C1B-E49BC92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2019-05-10T09:27:00Z</dcterms:created>
  <dcterms:modified xsi:type="dcterms:W3CDTF">2019-05-10T09:27:00Z</dcterms:modified>
</cp:coreProperties>
</file>