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6F318E"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 xml:space="preserve">we nemen één kolom voor de boodschap op deur 1 (p1 </w:t>
      </w:r>
      <w:r>
        <w:rPr>
          <w:rFonts w:ascii="Cambria Math" w:hAnsi="Cambria Math" w:cs="Cambria Math"/>
          <w:color w:val="000000"/>
          <w:sz w:val="23"/>
          <w:szCs w:val="23"/>
          <w:shd w:val="clear" w:color="auto" w:fill="FFFFF1"/>
        </w:rPr>
        <w:t>∨</w:t>
      </w:r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 xml:space="preserve"> p2). De boodschap op deur 2 is: p1 (die kolom hebben we bij voorbaat al). We nemen daarnaast kolommen voor de boodschappen over de waarheid van de bordjes.</w:t>
      </w:r>
      <w:r>
        <w:rPr>
          <w:rFonts w:ascii="Times" w:hAnsi="Times" w:cs="Times"/>
          <w:color w:val="000000"/>
          <w:sz w:val="23"/>
          <w:szCs w:val="23"/>
        </w:rPr>
        <w:br/>
      </w:r>
      <w:r>
        <w:rPr>
          <w:noProof/>
          <w:lang w:eastAsia="nl-NL"/>
        </w:rPr>
        <w:drawing>
          <wp:inline distT="0" distB="0" distL="0" distR="0">
            <wp:extent cx="2066925" cy="809625"/>
            <wp:effectExtent l="19050" t="0" r="9525" b="0"/>
            <wp:docPr id="1" name="Afbeelding 1" descr="http://www.e-klassen.nl/access/content/group/e-klas-project/gepubliceerd/wiskunde/logoca2/Html_revisie/html/Antwsituati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gepubliceerd/wiskunde/logoca2/Html_revisie/html/Antwsituatie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  <w:sz w:val="23"/>
          <w:szCs w:val="23"/>
        </w:rPr>
        <w:br/>
      </w:r>
      <w:r>
        <w:rPr>
          <w:rFonts w:ascii="Times" w:hAnsi="Times" w:cs="Times"/>
          <w:color w:val="000000"/>
          <w:sz w:val="23"/>
          <w:szCs w:val="23"/>
          <w:shd w:val="clear" w:color="auto" w:fill="FFFFF1"/>
        </w:rPr>
        <w:t>Dus achter deur 1 zit een prinses.</w:t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18E"/>
    <w:rsid w:val="00265D28"/>
    <w:rsid w:val="006F318E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F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3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2013-09-15T08:00:00Z</dcterms:created>
  <dcterms:modified xsi:type="dcterms:W3CDTF">2013-09-15T08:00:00Z</dcterms:modified>
</cp:coreProperties>
</file>