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250E5" w14:textId="77777777" w:rsidR="005466A1" w:rsidRPr="005466A1" w:rsidRDefault="005466A1" w:rsidP="005466A1">
      <w:pPr>
        <w:rPr>
          <w:b/>
          <w:bCs/>
        </w:rPr>
      </w:pPr>
      <w:proofErr w:type="spellStart"/>
      <w:r w:rsidRPr="005466A1">
        <w:rPr>
          <w:b/>
          <w:bCs/>
        </w:rPr>
        <w:t>Beoordelingsrubric</w:t>
      </w:r>
      <w:proofErr w:type="spellEnd"/>
      <w:r w:rsidRPr="005466A1">
        <w:rPr>
          <w:b/>
          <w:bCs/>
        </w:rPr>
        <w:t xml:space="preserve"> </w:t>
      </w:r>
      <w:proofErr w:type="spellStart"/>
      <w:r w:rsidRPr="005466A1">
        <w:rPr>
          <w:b/>
          <w:bCs/>
        </w:rPr>
        <w:t>Schrijfvaardigheid</w:t>
      </w:r>
      <w:proofErr w:type="spellEnd"/>
      <w:r w:rsidRPr="005466A1">
        <w:rPr>
          <w:b/>
          <w:bCs/>
        </w:rPr>
        <w:t xml:space="preserve"> (B1)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4"/>
        <w:gridCol w:w="2597"/>
        <w:gridCol w:w="1942"/>
        <w:gridCol w:w="1932"/>
        <w:gridCol w:w="1225"/>
      </w:tblGrid>
      <w:tr w:rsidR="005466A1" w:rsidRPr="005466A1" w14:paraId="5634BF40" w14:textId="77777777" w:rsidTr="005466A1">
        <w:trPr>
          <w:tblHeader/>
          <w:tblCellSpacing w:w="15" w:type="dxa"/>
        </w:trPr>
        <w:tc>
          <w:tcPr>
            <w:tcW w:w="0" w:type="auto"/>
            <w:vAlign w:val="center"/>
            <w:hideMark/>
          </w:tcPr>
          <w:p w14:paraId="5E8620BB" w14:textId="77777777" w:rsidR="005466A1" w:rsidRPr="005466A1" w:rsidRDefault="005466A1" w:rsidP="005466A1">
            <w:pPr>
              <w:rPr>
                <w:b/>
                <w:bCs/>
              </w:rPr>
            </w:pPr>
            <w:r w:rsidRPr="005466A1">
              <w:rPr>
                <w:b/>
                <w:bCs/>
              </w:rPr>
              <w:t>Aspect</w:t>
            </w:r>
          </w:p>
        </w:tc>
        <w:tc>
          <w:tcPr>
            <w:tcW w:w="0" w:type="auto"/>
            <w:vAlign w:val="center"/>
            <w:hideMark/>
          </w:tcPr>
          <w:p w14:paraId="5AA280F8" w14:textId="77777777" w:rsidR="005466A1" w:rsidRPr="005466A1" w:rsidRDefault="005466A1" w:rsidP="005466A1">
            <w:pPr>
              <w:rPr>
                <w:b/>
                <w:bCs/>
              </w:rPr>
            </w:pPr>
            <w:r w:rsidRPr="005466A1">
              <w:rPr>
                <w:b/>
                <w:bCs/>
              </w:rPr>
              <w:t>1-2 (</w:t>
            </w:r>
            <w:proofErr w:type="spellStart"/>
            <w:r w:rsidRPr="005466A1">
              <w:rPr>
                <w:b/>
                <w:bCs/>
              </w:rPr>
              <w:t>Onvoldoende</w:t>
            </w:r>
            <w:proofErr w:type="spellEnd"/>
            <w:r w:rsidRPr="005466A1">
              <w:rPr>
                <w:b/>
                <w:bCs/>
              </w:rPr>
              <w:t xml:space="preserve"> - A2)</w:t>
            </w:r>
          </w:p>
        </w:tc>
        <w:tc>
          <w:tcPr>
            <w:tcW w:w="0" w:type="auto"/>
            <w:vAlign w:val="center"/>
            <w:hideMark/>
          </w:tcPr>
          <w:p w14:paraId="273A9E89" w14:textId="77777777" w:rsidR="005466A1" w:rsidRPr="005466A1" w:rsidRDefault="005466A1" w:rsidP="005466A1">
            <w:pPr>
              <w:rPr>
                <w:b/>
                <w:bCs/>
              </w:rPr>
            </w:pPr>
            <w:r w:rsidRPr="005466A1">
              <w:rPr>
                <w:b/>
                <w:bCs/>
              </w:rPr>
              <w:t>3-4 (</w:t>
            </w:r>
            <w:proofErr w:type="spellStart"/>
            <w:r w:rsidRPr="005466A1">
              <w:rPr>
                <w:b/>
                <w:bCs/>
              </w:rPr>
              <w:t>Voldoende</w:t>
            </w:r>
            <w:proofErr w:type="spellEnd"/>
            <w:r w:rsidRPr="005466A1">
              <w:rPr>
                <w:b/>
                <w:bCs/>
              </w:rPr>
              <w:t xml:space="preserve"> - B1)</w:t>
            </w:r>
          </w:p>
        </w:tc>
        <w:tc>
          <w:tcPr>
            <w:tcW w:w="0" w:type="auto"/>
            <w:vAlign w:val="center"/>
            <w:hideMark/>
          </w:tcPr>
          <w:p w14:paraId="0EE0AB97" w14:textId="77777777" w:rsidR="005466A1" w:rsidRPr="005466A1" w:rsidRDefault="005466A1" w:rsidP="005466A1">
            <w:pPr>
              <w:rPr>
                <w:b/>
                <w:bCs/>
              </w:rPr>
            </w:pPr>
            <w:r w:rsidRPr="005466A1">
              <w:rPr>
                <w:b/>
                <w:bCs/>
              </w:rPr>
              <w:t>5-6 (</w:t>
            </w:r>
            <w:proofErr w:type="spellStart"/>
            <w:r w:rsidRPr="005466A1">
              <w:rPr>
                <w:b/>
                <w:bCs/>
              </w:rPr>
              <w:t>Goed</w:t>
            </w:r>
            <w:proofErr w:type="spellEnd"/>
            <w:r w:rsidRPr="005466A1">
              <w:rPr>
                <w:b/>
                <w:bCs/>
              </w:rPr>
              <w:t xml:space="preserve"> - B1+)</w:t>
            </w:r>
          </w:p>
        </w:tc>
        <w:tc>
          <w:tcPr>
            <w:tcW w:w="0" w:type="auto"/>
            <w:vAlign w:val="center"/>
            <w:hideMark/>
          </w:tcPr>
          <w:p w14:paraId="5C236DB6" w14:textId="7E7CB164" w:rsidR="005466A1" w:rsidRPr="005466A1" w:rsidRDefault="005466A1" w:rsidP="005466A1">
            <w:pPr>
              <w:rPr>
                <w:b/>
                <w:bCs/>
              </w:rPr>
            </w:pPr>
            <w:r w:rsidRPr="005466A1">
              <w:rPr>
                <w:b/>
                <w:bCs/>
              </w:rPr>
              <w:t>P</w:t>
            </w:r>
            <w:r>
              <w:rPr>
                <w:b/>
                <w:bCs/>
              </w:rPr>
              <w:t>ercentage</w:t>
            </w:r>
          </w:p>
        </w:tc>
      </w:tr>
      <w:tr w:rsidR="005466A1" w:rsidRPr="005466A1" w14:paraId="2358354C" w14:textId="77777777" w:rsidTr="005466A1">
        <w:trPr>
          <w:tblCellSpacing w:w="15" w:type="dxa"/>
        </w:trPr>
        <w:tc>
          <w:tcPr>
            <w:tcW w:w="0" w:type="auto"/>
            <w:vAlign w:val="center"/>
            <w:hideMark/>
          </w:tcPr>
          <w:p w14:paraId="4099D5D0" w14:textId="77777777" w:rsidR="005466A1" w:rsidRPr="005466A1" w:rsidRDefault="005466A1" w:rsidP="005466A1">
            <w:proofErr w:type="spellStart"/>
            <w:r w:rsidRPr="005466A1">
              <w:rPr>
                <w:b/>
                <w:bCs/>
              </w:rPr>
              <w:t>Inhoud</w:t>
            </w:r>
            <w:proofErr w:type="spellEnd"/>
          </w:p>
        </w:tc>
        <w:tc>
          <w:tcPr>
            <w:tcW w:w="0" w:type="auto"/>
            <w:vAlign w:val="center"/>
            <w:hideMark/>
          </w:tcPr>
          <w:p w14:paraId="68AC650D" w14:textId="77777777" w:rsidR="005466A1" w:rsidRPr="005466A1" w:rsidRDefault="005466A1" w:rsidP="005466A1">
            <w:r w:rsidRPr="005466A1">
              <w:rPr>
                <w:lang w:val="nl-NL"/>
              </w:rPr>
              <w:t xml:space="preserve">De tekst is te kort of bevat slechts eenvoudige basiszinnen. </w:t>
            </w:r>
            <w:proofErr w:type="spellStart"/>
            <w:r w:rsidRPr="005466A1">
              <w:t>Ideeën</w:t>
            </w:r>
            <w:proofErr w:type="spellEnd"/>
            <w:r w:rsidRPr="005466A1">
              <w:t xml:space="preserve"> </w:t>
            </w:r>
            <w:proofErr w:type="spellStart"/>
            <w:r w:rsidRPr="005466A1">
              <w:t>zijn</w:t>
            </w:r>
            <w:proofErr w:type="spellEnd"/>
            <w:r w:rsidRPr="005466A1">
              <w:t xml:space="preserve"> </w:t>
            </w:r>
            <w:proofErr w:type="spellStart"/>
            <w:r w:rsidRPr="005466A1">
              <w:t>onvoldoende</w:t>
            </w:r>
            <w:proofErr w:type="spellEnd"/>
            <w:r w:rsidRPr="005466A1">
              <w:t xml:space="preserve"> </w:t>
            </w:r>
            <w:proofErr w:type="spellStart"/>
            <w:r w:rsidRPr="005466A1">
              <w:t>uitgewerkt</w:t>
            </w:r>
            <w:proofErr w:type="spellEnd"/>
            <w:r w:rsidRPr="005466A1">
              <w:t>.</w:t>
            </w:r>
          </w:p>
        </w:tc>
        <w:tc>
          <w:tcPr>
            <w:tcW w:w="0" w:type="auto"/>
            <w:vAlign w:val="center"/>
            <w:hideMark/>
          </w:tcPr>
          <w:p w14:paraId="38AD916B" w14:textId="77777777" w:rsidR="005466A1" w:rsidRPr="005466A1" w:rsidRDefault="005466A1" w:rsidP="005466A1">
            <w:pPr>
              <w:rPr>
                <w:lang w:val="nl-NL"/>
              </w:rPr>
            </w:pPr>
            <w:r w:rsidRPr="005466A1">
              <w:rPr>
                <w:lang w:val="nl-NL"/>
              </w:rPr>
              <w:t>De tekst behandelt het thema volledig en bevat relevante, persoonlijke of beschrijvende details.</w:t>
            </w:r>
          </w:p>
        </w:tc>
        <w:tc>
          <w:tcPr>
            <w:tcW w:w="0" w:type="auto"/>
            <w:vAlign w:val="center"/>
            <w:hideMark/>
          </w:tcPr>
          <w:p w14:paraId="75B08CB6" w14:textId="77777777" w:rsidR="005466A1" w:rsidRPr="005466A1" w:rsidRDefault="005466A1" w:rsidP="005466A1">
            <w:pPr>
              <w:rPr>
                <w:lang w:val="nl-NL"/>
              </w:rPr>
            </w:pPr>
            <w:r w:rsidRPr="005466A1">
              <w:rPr>
                <w:lang w:val="nl-NL"/>
              </w:rPr>
              <w:t>Het thema is goed uitgewerkt; complexe ideeën en meningen worden duidelijk verwoord.</w:t>
            </w:r>
          </w:p>
        </w:tc>
        <w:tc>
          <w:tcPr>
            <w:tcW w:w="0" w:type="auto"/>
            <w:vAlign w:val="center"/>
            <w:hideMark/>
          </w:tcPr>
          <w:p w14:paraId="11130FF7" w14:textId="77777777" w:rsidR="005466A1" w:rsidRPr="005466A1" w:rsidRDefault="005466A1" w:rsidP="005466A1">
            <w:r w:rsidRPr="005466A1">
              <w:t>25%</w:t>
            </w:r>
          </w:p>
        </w:tc>
      </w:tr>
      <w:tr w:rsidR="005466A1" w:rsidRPr="005466A1" w14:paraId="13424E49" w14:textId="77777777" w:rsidTr="005466A1">
        <w:trPr>
          <w:tblCellSpacing w:w="15" w:type="dxa"/>
        </w:trPr>
        <w:tc>
          <w:tcPr>
            <w:tcW w:w="0" w:type="auto"/>
            <w:vAlign w:val="center"/>
            <w:hideMark/>
          </w:tcPr>
          <w:p w14:paraId="0A0171CA" w14:textId="77777777" w:rsidR="005466A1" w:rsidRPr="005466A1" w:rsidRDefault="005466A1" w:rsidP="005466A1">
            <w:proofErr w:type="spellStart"/>
            <w:r w:rsidRPr="005466A1">
              <w:rPr>
                <w:b/>
                <w:bCs/>
              </w:rPr>
              <w:t>Begrijpelijkheid</w:t>
            </w:r>
            <w:proofErr w:type="spellEnd"/>
          </w:p>
        </w:tc>
        <w:tc>
          <w:tcPr>
            <w:tcW w:w="0" w:type="auto"/>
            <w:vAlign w:val="center"/>
            <w:hideMark/>
          </w:tcPr>
          <w:p w14:paraId="7477094D" w14:textId="77777777" w:rsidR="005466A1" w:rsidRPr="005466A1" w:rsidRDefault="005466A1" w:rsidP="005466A1">
            <w:pPr>
              <w:rPr>
                <w:lang w:val="nl-NL"/>
              </w:rPr>
            </w:pPr>
            <w:r w:rsidRPr="005466A1">
              <w:rPr>
                <w:lang w:val="nl-NL"/>
              </w:rPr>
              <w:t>Fouten in grammatica of woordgebruik maken delen van de tekst moeilijk te begrijpen.</w:t>
            </w:r>
          </w:p>
        </w:tc>
        <w:tc>
          <w:tcPr>
            <w:tcW w:w="0" w:type="auto"/>
            <w:vAlign w:val="center"/>
            <w:hideMark/>
          </w:tcPr>
          <w:p w14:paraId="15ACD4A6" w14:textId="77777777" w:rsidR="005466A1" w:rsidRPr="005466A1" w:rsidRDefault="005466A1" w:rsidP="005466A1">
            <w:pPr>
              <w:rPr>
                <w:lang w:val="nl-NL"/>
              </w:rPr>
            </w:pPr>
            <w:r w:rsidRPr="005466A1">
              <w:rPr>
                <w:lang w:val="nl-NL"/>
              </w:rPr>
              <w:t>De tekst is grotendeels begrijpelijk, ondanks kleine fouten die niet storend zijn.</w:t>
            </w:r>
          </w:p>
        </w:tc>
        <w:tc>
          <w:tcPr>
            <w:tcW w:w="0" w:type="auto"/>
            <w:vAlign w:val="center"/>
            <w:hideMark/>
          </w:tcPr>
          <w:p w14:paraId="22669995" w14:textId="77777777" w:rsidR="005466A1" w:rsidRPr="005466A1" w:rsidRDefault="005466A1" w:rsidP="005466A1">
            <w:pPr>
              <w:rPr>
                <w:lang w:val="nl-NL"/>
              </w:rPr>
            </w:pPr>
            <w:r w:rsidRPr="005466A1">
              <w:rPr>
                <w:lang w:val="nl-NL"/>
              </w:rPr>
              <w:t>De tekst is volledig begrijpelijk; foutjes zijn minimaal en verstoren het begrip niet.</w:t>
            </w:r>
          </w:p>
        </w:tc>
        <w:tc>
          <w:tcPr>
            <w:tcW w:w="0" w:type="auto"/>
            <w:vAlign w:val="center"/>
            <w:hideMark/>
          </w:tcPr>
          <w:p w14:paraId="551EA239" w14:textId="77777777" w:rsidR="005466A1" w:rsidRPr="005466A1" w:rsidRDefault="005466A1" w:rsidP="005466A1">
            <w:r w:rsidRPr="005466A1">
              <w:t>20%</w:t>
            </w:r>
          </w:p>
        </w:tc>
      </w:tr>
      <w:tr w:rsidR="005466A1" w:rsidRPr="005466A1" w14:paraId="692AD48E" w14:textId="77777777" w:rsidTr="005466A1">
        <w:trPr>
          <w:tblCellSpacing w:w="15" w:type="dxa"/>
        </w:trPr>
        <w:tc>
          <w:tcPr>
            <w:tcW w:w="0" w:type="auto"/>
            <w:vAlign w:val="center"/>
            <w:hideMark/>
          </w:tcPr>
          <w:p w14:paraId="71C1F75F" w14:textId="77777777" w:rsidR="005466A1" w:rsidRPr="005466A1" w:rsidRDefault="005466A1" w:rsidP="005466A1">
            <w:proofErr w:type="spellStart"/>
            <w:r w:rsidRPr="005466A1">
              <w:rPr>
                <w:b/>
                <w:bCs/>
              </w:rPr>
              <w:t>Woordgebruik</w:t>
            </w:r>
            <w:proofErr w:type="spellEnd"/>
          </w:p>
        </w:tc>
        <w:tc>
          <w:tcPr>
            <w:tcW w:w="0" w:type="auto"/>
            <w:vAlign w:val="center"/>
            <w:hideMark/>
          </w:tcPr>
          <w:p w14:paraId="393BE1D6" w14:textId="77777777" w:rsidR="005466A1" w:rsidRPr="005466A1" w:rsidRDefault="005466A1" w:rsidP="005466A1">
            <w:pPr>
              <w:rPr>
                <w:lang w:val="nl-NL"/>
              </w:rPr>
            </w:pPr>
            <w:r w:rsidRPr="005466A1">
              <w:rPr>
                <w:lang w:val="nl-NL"/>
              </w:rPr>
              <w:t>Beperkte woordenschat; vaak herhaling of verkeerd woordgebruik.</w:t>
            </w:r>
          </w:p>
        </w:tc>
        <w:tc>
          <w:tcPr>
            <w:tcW w:w="0" w:type="auto"/>
            <w:vAlign w:val="center"/>
            <w:hideMark/>
          </w:tcPr>
          <w:p w14:paraId="49539EFD" w14:textId="77777777" w:rsidR="005466A1" w:rsidRPr="005466A1" w:rsidRDefault="005466A1" w:rsidP="005466A1">
            <w:pPr>
              <w:rPr>
                <w:lang w:val="nl-NL"/>
              </w:rPr>
            </w:pPr>
            <w:r w:rsidRPr="005466A1">
              <w:rPr>
                <w:lang w:val="nl-NL"/>
              </w:rPr>
              <w:t>Passende en gevarieerde woordenschat voor het niveau; eenvoudige omschrijvingen worden correct toegepast.</w:t>
            </w:r>
          </w:p>
        </w:tc>
        <w:tc>
          <w:tcPr>
            <w:tcW w:w="0" w:type="auto"/>
            <w:vAlign w:val="center"/>
            <w:hideMark/>
          </w:tcPr>
          <w:p w14:paraId="28073E5B" w14:textId="77777777" w:rsidR="005466A1" w:rsidRPr="005466A1" w:rsidRDefault="005466A1" w:rsidP="005466A1">
            <w:pPr>
              <w:rPr>
                <w:lang w:val="nl-NL"/>
              </w:rPr>
            </w:pPr>
            <w:r w:rsidRPr="005466A1">
              <w:rPr>
                <w:lang w:val="nl-NL"/>
              </w:rPr>
              <w:t>Brede woordenschat; gebruik van synoniemen en passende, minder bekende woorden om ideeën te verduidelijken.</w:t>
            </w:r>
          </w:p>
        </w:tc>
        <w:tc>
          <w:tcPr>
            <w:tcW w:w="0" w:type="auto"/>
            <w:vAlign w:val="center"/>
            <w:hideMark/>
          </w:tcPr>
          <w:p w14:paraId="38EFF8DC" w14:textId="77777777" w:rsidR="005466A1" w:rsidRPr="005466A1" w:rsidRDefault="005466A1" w:rsidP="005466A1">
            <w:r w:rsidRPr="005466A1">
              <w:t>20%</w:t>
            </w:r>
          </w:p>
        </w:tc>
      </w:tr>
      <w:tr w:rsidR="005466A1" w:rsidRPr="005466A1" w14:paraId="1550E095" w14:textId="77777777" w:rsidTr="005466A1">
        <w:trPr>
          <w:tblCellSpacing w:w="15" w:type="dxa"/>
        </w:trPr>
        <w:tc>
          <w:tcPr>
            <w:tcW w:w="0" w:type="auto"/>
            <w:vAlign w:val="center"/>
            <w:hideMark/>
          </w:tcPr>
          <w:p w14:paraId="2B29341D" w14:textId="77777777" w:rsidR="005466A1" w:rsidRPr="005466A1" w:rsidRDefault="005466A1" w:rsidP="005466A1">
            <w:proofErr w:type="spellStart"/>
            <w:r w:rsidRPr="005466A1">
              <w:rPr>
                <w:b/>
                <w:bCs/>
              </w:rPr>
              <w:t>Zinsbouw</w:t>
            </w:r>
            <w:proofErr w:type="spellEnd"/>
          </w:p>
        </w:tc>
        <w:tc>
          <w:tcPr>
            <w:tcW w:w="0" w:type="auto"/>
            <w:vAlign w:val="center"/>
            <w:hideMark/>
          </w:tcPr>
          <w:p w14:paraId="66C0FEEB" w14:textId="77777777" w:rsidR="005466A1" w:rsidRPr="005466A1" w:rsidRDefault="005466A1" w:rsidP="005466A1">
            <w:pPr>
              <w:rPr>
                <w:lang w:val="nl-NL"/>
              </w:rPr>
            </w:pPr>
            <w:r w:rsidRPr="005466A1">
              <w:rPr>
                <w:lang w:val="nl-NL"/>
              </w:rPr>
              <w:t>Zinnen zijn kort en vaak onsamenhangend. Verbindingen ontbreken of zijn incorrect.</w:t>
            </w:r>
          </w:p>
        </w:tc>
        <w:tc>
          <w:tcPr>
            <w:tcW w:w="0" w:type="auto"/>
            <w:vAlign w:val="center"/>
            <w:hideMark/>
          </w:tcPr>
          <w:p w14:paraId="15007B07" w14:textId="77777777" w:rsidR="005466A1" w:rsidRPr="005466A1" w:rsidRDefault="005466A1" w:rsidP="005466A1">
            <w:r w:rsidRPr="005466A1">
              <w:t xml:space="preserve">Zinnen </w:t>
            </w:r>
            <w:proofErr w:type="spellStart"/>
            <w:r w:rsidRPr="005466A1">
              <w:t>zijn</w:t>
            </w:r>
            <w:proofErr w:type="spellEnd"/>
            <w:r w:rsidRPr="005466A1">
              <w:t xml:space="preserve"> </w:t>
            </w:r>
            <w:proofErr w:type="spellStart"/>
            <w:r w:rsidRPr="005466A1">
              <w:t>samenhangend</w:t>
            </w:r>
            <w:proofErr w:type="spellEnd"/>
            <w:r w:rsidRPr="005466A1">
              <w:t xml:space="preserve"> en </w:t>
            </w:r>
            <w:proofErr w:type="spellStart"/>
            <w:r w:rsidRPr="005466A1">
              <w:t>logisch</w:t>
            </w:r>
            <w:proofErr w:type="spellEnd"/>
            <w:r w:rsidRPr="005466A1">
              <w:t xml:space="preserve"> </w:t>
            </w:r>
            <w:proofErr w:type="spellStart"/>
            <w:r w:rsidRPr="005466A1">
              <w:t>verbonden</w:t>
            </w:r>
            <w:proofErr w:type="spellEnd"/>
            <w:r w:rsidRPr="005466A1">
              <w:t xml:space="preserve"> met </w:t>
            </w:r>
            <w:proofErr w:type="spellStart"/>
            <w:r w:rsidRPr="005466A1">
              <w:t>voegwoorden</w:t>
            </w:r>
            <w:proofErr w:type="spellEnd"/>
            <w:r w:rsidRPr="005466A1">
              <w:t xml:space="preserve"> </w:t>
            </w:r>
            <w:proofErr w:type="spellStart"/>
            <w:r w:rsidRPr="005466A1">
              <w:t>zoals</w:t>
            </w:r>
            <w:proofErr w:type="spellEnd"/>
            <w:r w:rsidRPr="005466A1">
              <w:t xml:space="preserve"> "</w:t>
            </w:r>
            <w:proofErr w:type="spellStart"/>
            <w:r w:rsidRPr="005466A1">
              <w:t>obwohl</w:t>
            </w:r>
            <w:proofErr w:type="spellEnd"/>
            <w:r w:rsidRPr="005466A1">
              <w:t>", "</w:t>
            </w:r>
            <w:proofErr w:type="spellStart"/>
            <w:r w:rsidRPr="005466A1">
              <w:t>damit</w:t>
            </w:r>
            <w:proofErr w:type="spellEnd"/>
            <w:r w:rsidRPr="005466A1">
              <w:t>", "</w:t>
            </w:r>
            <w:proofErr w:type="spellStart"/>
            <w:r w:rsidRPr="005466A1">
              <w:t>weil</w:t>
            </w:r>
            <w:proofErr w:type="spellEnd"/>
            <w:r w:rsidRPr="005466A1">
              <w:t>".</w:t>
            </w:r>
          </w:p>
        </w:tc>
        <w:tc>
          <w:tcPr>
            <w:tcW w:w="0" w:type="auto"/>
            <w:vAlign w:val="center"/>
            <w:hideMark/>
          </w:tcPr>
          <w:p w14:paraId="4E7C8679" w14:textId="77777777" w:rsidR="005466A1" w:rsidRPr="005466A1" w:rsidRDefault="005466A1" w:rsidP="005466A1">
            <w:pPr>
              <w:rPr>
                <w:lang w:val="nl-NL"/>
              </w:rPr>
            </w:pPr>
            <w:r w:rsidRPr="005466A1">
              <w:rPr>
                <w:lang w:val="nl-NL"/>
              </w:rPr>
              <w:t>Soepele en gevarieerde zinsstructuren, met correcte gebruik van complexere voegwoorden en zinsconstructies.</w:t>
            </w:r>
          </w:p>
        </w:tc>
        <w:tc>
          <w:tcPr>
            <w:tcW w:w="0" w:type="auto"/>
            <w:vAlign w:val="center"/>
            <w:hideMark/>
          </w:tcPr>
          <w:p w14:paraId="1A3F9C03" w14:textId="77777777" w:rsidR="005466A1" w:rsidRPr="005466A1" w:rsidRDefault="005466A1" w:rsidP="005466A1">
            <w:r w:rsidRPr="005466A1">
              <w:t>20%</w:t>
            </w:r>
          </w:p>
        </w:tc>
      </w:tr>
      <w:tr w:rsidR="005466A1" w:rsidRPr="005466A1" w14:paraId="454AC54A" w14:textId="77777777" w:rsidTr="005466A1">
        <w:trPr>
          <w:tblCellSpacing w:w="15" w:type="dxa"/>
        </w:trPr>
        <w:tc>
          <w:tcPr>
            <w:tcW w:w="0" w:type="auto"/>
            <w:vAlign w:val="center"/>
            <w:hideMark/>
          </w:tcPr>
          <w:p w14:paraId="5AC45E2A" w14:textId="77777777" w:rsidR="005466A1" w:rsidRPr="005466A1" w:rsidRDefault="005466A1" w:rsidP="005466A1">
            <w:proofErr w:type="spellStart"/>
            <w:r w:rsidRPr="005466A1">
              <w:rPr>
                <w:b/>
                <w:bCs/>
              </w:rPr>
              <w:t>Correctheid</w:t>
            </w:r>
            <w:proofErr w:type="spellEnd"/>
          </w:p>
        </w:tc>
        <w:tc>
          <w:tcPr>
            <w:tcW w:w="0" w:type="auto"/>
            <w:vAlign w:val="center"/>
            <w:hideMark/>
          </w:tcPr>
          <w:p w14:paraId="3A5D4747" w14:textId="77777777" w:rsidR="005466A1" w:rsidRPr="005466A1" w:rsidRDefault="005466A1" w:rsidP="005466A1">
            <w:pPr>
              <w:rPr>
                <w:lang w:val="nl-NL"/>
              </w:rPr>
            </w:pPr>
            <w:r w:rsidRPr="005466A1">
              <w:rPr>
                <w:lang w:val="nl-NL"/>
              </w:rPr>
              <w:t>Veel fouten in basisgrammatica zoals werkwoordvervoegingen, geslachten of meervouden.</w:t>
            </w:r>
          </w:p>
        </w:tc>
        <w:tc>
          <w:tcPr>
            <w:tcW w:w="0" w:type="auto"/>
            <w:vAlign w:val="center"/>
            <w:hideMark/>
          </w:tcPr>
          <w:p w14:paraId="2784365A" w14:textId="77777777" w:rsidR="005466A1" w:rsidRPr="005466A1" w:rsidRDefault="005466A1" w:rsidP="005466A1">
            <w:pPr>
              <w:rPr>
                <w:lang w:val="nl-NL"/>
              </w:rPr>
            </w:pPr>
            <w:r w:rsidRPr="005466A1">
              <w:rPr>
                <w:lang w:val="nl-NL"/>
              </w:rPr>
              <w:t>Basisgrammatica wordt goed toegepast, met enkele fouten in complexere constructies.</w:t>
            </w:r>
          </w:p>
        </w:tc>
        <w:tc>
          <w:tcPr>
            <w:tcW w:w="0" w:type="auto"/>
            <w:vAlign w:val="center"/>
            <w:hideMark/>
          </w:tcPr>
          <w:p w14:paraId="1625E015" w14:textId="77777777" w:rsidR="005466A1" w:rsidRPr="005466A1" w:rsidRDefault="005466A1" w:rsidP="005466A1">
            <w:pPr>
              <w:rPr>
                <w:lang w:val="nl-NL"/>
              </w:rPr>
            </w:pPr>
            <w:r w:rsidRPr="005466A1">
              <w:rPr>
                <w:lang w:val="nl-NL"/>
              </w:rPr>
              <w:t>Grammatica is grotendeels correct; foutjes zijn zeldzaam en meestal in details (bijv. naamvallen).</w:t>
            </w:r>
          </w:p>
        </w:tc>
        <w:tc>
          <w:tcPr>
            <w:tcW w:w="0" w:type="auto"/>
            <w:vAlign w:val="center"/>
            <w:hideMark/>
          </w:tcPr>
          <w:p w14:paraId="461240BF" w14:textId="77777777" w:rsidR="005466A1" w:rsidRPr="005466A1" w:rsidRDefault="005466A1" w:rsidP="005466A1">
            <w:r w:rsidRPr="005466A1">
              <w:t>15%</w:t>
            </w:r>
          </w:p>
        </w:tc>
      </w:tr>
    </w:tbl>
    <w:p w14:paraId="4007F834" w14:textId="5648DC93" w:rsidR="005466A1" w:rsidRDefault="005466A1"/>
    <w:p w14:paraId="4442D017" w14:textId="20317549" w:rsidR="005466A1" w:rsidRPr="00B82E65" w:rsidRDefault="00B82E65">
      <w:pPr>
        <w:rPr>
          <w:lang w:val="nl-NL"/>
        </w:rPr>
      </w:pPr>
      <w:r w:rsidRPr="00B82E65">
        <w:rPr>
          <w:lang w:val="nl-NL"/>
        </w:rPr>
        <w:t xml:space="preserve">Cijferberekening: Voldoende (5,6)  bij 15 punten. Verder </w:t>
      </w:r>
      <w:proofErr w:type="spellStart"/>
      <w:r w:rsidRPr="00B82E65">
        <w:rPr>
          <w:lang w:val="nl-NL"/>
        </w:rPr>
        <w:t>linear</w:t>
      </w:r>
      <w:proofErr w:type="spellEnd"/>
      <w:r w:rsidRPr="00B82E65">
        <w:rPr>
          <w:lang w:val="nl-NL"/>
        </w:rPr>
        <w:t xml:space="preserve"> </w:t>
      </w:r>
      <w:r>
        <w:rPr>
          <w:lang w:val="nl-NL"/>
        </w:rPr>
        <w:t>(</w:t>
      </w:r>
      <w:r w:rsidR="006453DC">
        <w:rPr>
          <w:lang w:val="nl-NL"/>
        </w:rPr>
        <w:t>5p = 1,0, 30p=10,0)</w:t>
      </w:r>
      <w:r w:rsidR="005466A1" w:rsidRPr="00B82E65">
        <w:rPr>
          <w:lang w:val="nl-NL"/>
        </w:rPr>
        <w:br w:type="page"/>
      </w:r>
    </w:p>
    <w:p w14:paraId="650D00AF" w14:textId="77777777" w:rsidR="00111B44" w:rsidRPr="00B82E65" w:rsidRDefault="00111B44" w:rsidP="00111B44">
      <w:pPr>
        <w:rPr>
          <w:b/>
          <w:bCs/>
          <w:lang w:val="nl-NL"/>
        </w:rPr>
      </w:pPr>
      <w:r w:rsidRPr="00B82E65">
        <w:rPr>
          <w:b/>
          <w:bCs/>
          <w:lang w:val="nl-NL"/>
        </w:rPr>
        <w:lastRenderedPageBreak/>
        <w:t>Uitwerking per criterium</w:t>
      </w:r>
    </w:p>
    <w:p w14:paraId="3EE01463" w14:textId="77777777" w:rsidR="00111B44" w:rsidRPr="00B82E65" w:rsidRDefault="00111B44" w:rsidP="00111B44">
      <w:pPr>
        <w:rPr>
          <w:b/>
          <w:bCs/>
          <w:sz w:val="18"/>
          <w:szCs w:val="18"/>
          <w:lang w:val="nl-NL"/>
        </w:rPr>
      </w:pPr>
      <w:r w:rsidRPr="00B82E65">
        <w:rPr>
          <w:b/>
          <w:bCs/>
          <w:sz w:val="18"/>
          <w:szCs w:val="18"/>
          <w:lang w:val="nl-NL"/>
        </w:rPr>
        <w:t>1. Inhoud (25%)</w:t>
      </w:r>
    </w:p>
    <w:p w14:paraId="357AF980" w14:textId="77777777" w:rsidR="00111B44" w:rsidRPr="00111B44" w:rsidRDefault="00111B44" w:rsidP="00111B44">
      <w:pPr>
        <w:numPr>
          <w:ilvl w:val="0"/>
          <w:numId w:val="1"/>
        </w:numPr>
        <w:rPr>
          <w:sz w:val="18"/>
          <w:szCs w:val="18"/>
        </w:rPr>
      </w:pPr>
      <w:proofErr w:type="spellStart"/>
      <w:r w:rsidRPr="00111B44">
        <w:rPr>
          <w:b/>
          <w:bCs/>
          <w:sz w:val="18"/>
          <w:szCs w:val="18"/>
        </w:rPr>
        <w:t>Onvoldoende</w:t>
      </w:r>
      <w:proofErr w:type="spellEnd"/>
      <w:r w:rsidRPr="00111B44">
        <w:rPr>
          <w:b/>
          <w:bCs/>
          <w:sz w:val="18"/>
          <w:szCs w:val="18"/>
        </w:rPr>
        <w:t xml:space="preserve"> (1-2):</w:t>
      </w:r>
    </w:p>
    <w:p w14:paraId="49C26DAE" w14:textId="77777777" w:rsidR="00111B44" w:rsidRPr="00111B44" w:rsidRDefault="00111B44" w:rsidP="00111B44">
      <w:pPr>
        <w:numPr>
          <w:ilvl w:val="1"/>
          <w:numId w:val="1"/>
        </w:numPr>
        <w:rPr>
          <w:sz w:val="18"/>
          <w:szCs w:val="18"/>
        </w:rPr>
      </w:pPr>
      <w:r w:rsidRPr="00111B44">
        <w:rPr>
          <w:i/>
          <w:iCs/>
          <w:sz w:val="18"/>
          <w:szCs w:val="18"/>
          <w:lang w:val="de-DE"/>
        </w:rPr>
        <w:t xml:space="preserve">Ich mag Musik. Ich höre Radio. </w:t>
      </w:r>
      <w:r w:rsidRPr="00111B44">
        <w:rPr>
          <w:i/>
          <w:iCs/>
          <w:sz w:val="18"/>
          <w:szCs w:val="18"/>
        </w:rPr>
        <w:t xml:space="preserve">Es </w:t>
      </w:r>
      <w:proofErr w:type="spellStart"/>
      <w:r w:rsidRPr="00111B44">
        <w:rPr>
          <w:i/>
          <w:iCs/>
          <w:sz w:val="18"/>
          <w:szCs w:val="18"/>
        </w:rPr>
        <w:t>ist</w:t>
      </w:r>
      <w:proofErr w:type="spellEnd"/>
      <w:r w:rsidRPr="00111B44">
        <w:rPr>
          <w:i/>
          <w:iCs/>
          <w:sz w:val="18"/>
          <w:szCs w:val="18"/>
        </w:rPr>
        <w:t xml:space="preserve"> </w:t>
      </w:r>
      <w:proofErr w:type="spellStart"/>
      <w:r w:rsidRPr="00111B44">
        <w:rPr>
          <w:i/>
          <w:iCs/>
          <w:sz w:val="18"/>
          <w:szCs w:val="18"/>
        </w:rPr>
        <w:t>schön</w:t>
      </w:r>
      <w:proofErr w:type="spellEnd"/>
      <w:r w:rsidRPr="00111B44">
        <w:rPr>
          <w:i/>
          <w:iCs/>
          <w:sz w:val="18"/>
          <w:szCs w:val="18"/>
        </w:rPr>
        <w:t>.</w:t>
      </w:r>
    </w:p>
    <w:p w14:paraId="42F67F4E" w14:textId="77777777" w:rsidR="00111B44" w:rsidRPr="00111B44" w:rsidRDefault="00111B44" w:rsidP="00111B44">
      <w:pPr>
        <w:numPr>
          <w:ilvl w:val="1"/>
          <w:numId w:val="1"/>
        </w:numPr>
        <w:rPr>
          <w:sz w:val="18"/>
          <w:szCs w:val="18"/>
        </w:rPr>
      </w:pPr>
      <w:r w:rsidRPr="00111B44">
        <w:rPr>
          <w:sz w:val="18"/>
          <w:szCs w:val="18"/>
        </w:rPr>
        <w:t xml:space="preserve">→ Geen </w:t>
      </w:r>
      <w:proofErr w:type="spellStart"/>
      <w:r w:rsidRPr="00111B44">
        <w:rPr>
          <w:sz w:val="18"/>
          <w:szCs w:val="18"/>
        </w:rPr>
        <w:t>verdieping</w:t>
      </w:r>
      <w:proofErr w:type="spellEnd"/>
      <w:r w:rsidRPr="00111B44">
        <w:rPr>
          <w:sz w:val="18"/>
          <w:szCs w:val="18"/>
        </w:rPr>
        <w:t xml:space="preserve"> of </w:t>
      </w:r>
      <w:proofErr w:type="spellStart"/>
      <w:r w:rsidRPr="00111B44">
        <w:rPr>
          <w:sz w:val="18"/>
          <w:szCs w:val="18"/>
        </w:rPr>
        <w:t>samenhang</w:t>
      </w:r>
      <w:proofErr w:type="spellEnd"/>
      <w:r w:rsidRPr="00111B44">
        <w:rPr>
          <w:sz w:val="18"/>
          <w:szCs w:val="18"/>
        </w:rPr>
        <w:t>.</w:t>
      </w:r>
    </w:p>
    <w:p w14:paraId="057EBE0A" w14:textId="77777777" w:rsidR="00111B44" w:rsidRPr="00111B44" w:rsidRDefault="00111B44" w:rsidP="00111B44">
      <w:pPr>
        <w:numPr>
          <w:ilvl w:val="0"/>
          <w:numId w:val="1"/>
        </w:numPr>
        <w:rPr>
          <w:sz w:val="18"/>
          <w:szCs w:val="18"/>
        </w:rPr>
      </w:pPr>
      <w:proofErr w:type="spellStart"/>
      <w:r w:rsidRPr="00111B44">
        <w:rPr>
          <w:b/>
          <w:bCs/>
          <w:sz w:val="18"/>
          <w:szCs w:val="18"/>
        </w:rPr>
        <w:t>Voldoende</w:t>
      </w:r>
      <w:proofErr w:type="spellEnd"/>
      <w:r w:rsidRPr="00111B44">
        <w:rPr>
          <w:b/>
          <w:bCs/>
          <w:sz w:val="18"/>
          <w:szCs w:val="18"/>
        </w:rPr>
        <w:t xml:space="preserve"> (3-4):</w:t>
      </w:r>
    </w:p>
    <w:p w14:paraId="6A4D2BEB" w14:textId="77777777" w:rsidR="00111B44" w:rsidRPr="00111B44" w:rsidRDefault="00111B44" w:rsidP="00111B44">
      <w:pPr>
        <w:numPr>
          <w:ilvl w:val="1"/>
          <w:numId w:val="1"/>
        </w:numPr>
        <w:rPr>
          <w:sz w:val="18"/>
          <w:szCs w:val="18"/>
        </w:rPr>
      </w:pPr>
      <w:r w:rsidRPr="00111B44">
        <w:rPr>
          <w:i/>
          <w:iCs/>
          <w:sz w:val="18"/>
          <w:szCs w:val="18"/>
          <w:lang w:val="de-DE"/>
        </w:rPr>
        <w:t xml:space="preserve">Ich mag Musik, besonders Popmusik. Ich höre oft Radio, weil ich neue Lieder entdecken will. </w:t>
      </w:r>
      <w:r w:rsidRPr="00111B44">
        <w:rPr>
          <w:i/>
          <w:iCs/>
          <w:sz w:val="18"/>
          <w:szCs w:val="18"/>
        </w:rPr>
        <w:t xml:space="preserve">Musik </w:t>
      </w:r>
      <w:proofErr w:type="spellStart"/>
      <w:r w:rsidRPr="00111B44">
        <w:rPr>
          <w:i/>
          <w:iCs/>
          <w:sz w:val="18"/>
          <w:szCs w:val="18"/>
        </w:rPr>
        <w:t>macht</w:t>
      </w:r>
      <w:proofErr w:type="spellEnd"/>
      <w:r w:rsidRPr="00111B44">
        <w:rPr>
          <w:i/>
          <w:iCs/>
          <w:sz w:val="18"/>
          <w:szCs w:val="18"/>
        </w:rPr>
        <w:t xml:space="preserve"> </w:t>
      </w:r>
      <w:proofErr w:type="spellStart"/>
      <w:r w:rsidRPr="00111B44">
        <w:rPr>
          <w:i/>
          <w:iCs/>
          <w:sz w:val="18"/>
          <w:szCs w:val="18"/>
        </w:rPr>
        <w:t>mich</w:t>
      </w:r>
      <w:proofErr w:type="spellEnd"/>
      <w:r w:rsidRPr="00111B44">
        <w:rPr>
          <w:i/>
          <w:iCs/>
          <w:sz w:val="18"/>
          <w:szCs w:val="18"/>
        </w:rPr>
        <w:t xml:space="preserve"> </w:t>
      </w:r>
      <w:proofErr w:type="spellStart"/>
      <w:r w:rsidRPr="00111B44">
        <w:rPr>
          <w:i/>
          <w:iCs/>
          <w:sz w:val="18"/>
          <w:szCs w:val="18"/>
        </w:rPr>
        <w:t>glücklich</w:t>
      </w:r>
      <w:proofErr w:type="spellEnd"/>
      <w:r w:rsidRPr="00111B44">
        <w:rPr>
          <w:i/>
          <w:iCs/>
          <w:sz w:val="18"/>
          <w:szCs w:val="18"/>
        </w:rPr>
        <w:t>.</w:t>
      </w:r>
    </w:p>
    <w:p w14:paraId="2D9ACF9B" w14:textId="77777777" w:rsidR="00111B44" w:rsidRPr="00111B44" w:rsidRDefault="00111B44" w:rsidP="00111B44">
      <w:pPr>
        <w:numPr>
          <w:ilvl w:val="1"/>
          <w:numId w:val="1"/>
        </w:numPr>
        <w:rPr>
          <w:sz w:val="18"/>
          <w:szCs w:val="18"/>
          <w:lang w:val="nl-NL"/>
        </w:rPr>
      </w:pPr>
      <w:r w:rsidRPr="00111B44">
        <w:rPr>
          <w:sz w:val="18"/>
          <w:szCs w:val="18"/>
          <w:lang w:val="nl-NL"/>
        </w:rPr>
        <w:t>→ Thema is relevant, met voldoende details.</w:t>
      </w:r>
    </w:p>
    <w:p w14:paraId="271B431A" w14:textId="77777777" w:rsidR="00111B44" w:rsidRPr="00111B44" w:rsidRDefault="00111B44" w:rsidP="00111B44">
      <w:pPr>
        <w:numPr>
          <w:ilvl w:val="0"/>
          <w:numId w:val="1"/>
        </w:numPr>
        <w:rPr>
          <w:sz w:val="18"/>
          <w:szCs w:val="18"/>
        </w:rPr>
      </w:pPr>
      <w:proofErr w:type="spellStart"/>
      <w:r w:rsidRPr="00111B44">
        <w:rPr>
          <w:b/>
          <w:bCs/>
          <w:sz w:val="18"/>
          <w:szCs w:val="18"/>
        </w:rPr>
        <w:t>Goed</w:t>
      </w:r>
      <w:proofErr w:type="spellEnd"/>
      <w:r w:rsidRPr="00111B44">
        <w:rPr>
          <w:b/>
          <w:bCs/>
          <w:sz w:val="18"/>
          <w:szCs w:val="18"/>
        </w:rPr>
        <w:t xml:space="preserve"> (5-6):</w:t>
      </w:r>
    </w:p>
    <w:p w14:paraId="5BEA1575" w14:textId="77777777" w:rsidR="00111B44" w:rsidRPr="00111B44" w:rsidRDefault="00111B44" w:rsidP="00111B44">
      <w:pPr>
        <w:numPr>
          <w:ilvl w:val="1"/>
          <w:numId w:val="1"/>
        </w:numPr>
        <w:rPr>
          <w:sz w:val="18"/>
          <w:szCs w:val="18"/>
          <w:lang w:val="de-DE"/>
        </w:rPr>
      </w:pPr>
      <w:r w:rsidRPr="00111B44">
        <w:rPr>
          <w:i/>
          <w:iCs/>
          <w:sz w:val="18"/>
          <w:szCs w:val="18"/>
          <w:lang w:val="de-DE"/>
        </w:rPr>
        <w:t>Musik ist für mich sehr wichtig. Besonders Popmusik und Rock gefallen mir, weil sie viel Energie geben. Jeden Tag höre ich Radio, um neue Bands zu entdecken. Das macht mich immer glücklich, besonders nach einem stressigen Tag.</w:t>
      </w:r>
    </w:p>
    <w:p w14:paraId="3E46219D" w14:textId="77777777" w:rsidR="00111B44" w:rsidRPr="00111B44" w:rsidRDefault="00111B44" w:rsidP="00111B44">
      <w:pPr>
        <w:numPr>
          <w:ilvl w:val="1"/>
          <w:numId w:val="1"/>
        </w:numPr>
        <w:rPr>
          <w:sz w:val="18"/>
          <w:szCs w:val="18"/>
          <w:lang w:val="nl-NL"/>
        </w:rPr>
      </w:pPr>
      <w:r w:rsidRPr="00111B44">
        <w:rPr>
          <w:sz w:val="18"/>
          <w:szCs w:val="18"/>
          <w:lang w:val="nl-NL"/>
        </w:rPr>
        <w:t>→ Thema is volledig uitgewerkt en bevat complexe ideeën.</w:t>
      </w:r>
    </w:p>
    <w:p w14:paraId="23846465" w14:textId="77777777" w:rsidR="00111B44" w:rsidRPr="00111B44" w:rsidRDefault="00111B44" w:rsidP="00111B44">
      <w:pPr>
        <w:rPr>
          <w:b/>
          <w:bCs/>
          <w:sz w:val="18"/>
          <w:szCs w:val="18"/>
        </w:rPr>
      </w:pPr>
      <w:r w:rsidRPr="00111B44">
        <w:rPr>
          <w:b/>
          <w:bCs/>
          <w:sz w:val="18"/>
          <w:szCs w:val="18"/>
        </w:rPr>
        <w:t xml:space="preserve">2. </w:t>
      </w:r>
      <w:proofErr w:type="spellStart"/>
      <w:r w:rsidRPr="00111B44">
        <w:rPr>
          <w:b/>
          <w:bCs/>
          <w:sz w:val="18"/>
          <w:szCs w:val="18"/>
        </w:rPr>
        <w:t>Begrijpelijkheid</w:t>
      </w:r>
      <w:proofErr w:type="spellEnd"/>
      <w:r w:rsidRPr="00111B44">
        <w:rPr>
          <w:b/>
          <w:bCs/>
          <w:sz w:val="18"/>
          <w:szCs w:val="18"/>
        </w:rPr>
        <w:t xml:space="preserve"> (20%)</w:t>
      </w:r>
    </w:p>
    <w:p w14:paraId="290C40CC" w14:textId="77777777" w:rsidR="00111B44" w:rsidRPr="00111B44" w:rsidRDefault="00111B44" w:rsidP="00111B44">
      <w:pPr>
        <w:numPr>
          <w:ilvl w:val="0"/>
          <w:numId w:val="2"/>
        </w:numPr>
        <w:rPr>
          <w:sz w:val="18"/>
          <w:szCs w:val="18"/>
          <w:lang w:val="nl-NL"/>
        </w:rPr>
      </w:pPr>
      <w:r w:rsidRPr="00111B44">
        <w:rPr>
          <w:b/>
          <w:bCs/>
          <w:sz w:val="18"/>
          <w:szCs w:val="18"/>
          <w:lang w:val="nl-NL"/>
        </w:rPr>
        <w:t>Onvoldoende:</w:t>
      </w:r>
      <w:r w:rsidRPr="00111B44">
        <w:rPr>
          <w:sz w:val="18"/>
          <w:szCs w:val="18"/>
          <w:lang w:val="nl-NL"/>
        </w:rPr>
        <w:t xml:space="preserve"> Veel fouten maken zinnen onduidelijk: </w:t>
      </w:r>
      <w:r w:rsidRPr="00111B44">
        <w:rPr>
          <w:i/>
          <w:iCs/>
          <w:sz w:val="18"/>
          <w:szCs w:val="18"/>
          <w:lang w:val="nl-NL"/>
        </w:rPr>
        <w:t>“Ich Musik höre oft, weil gut.”</w:t>
      </w:r>
    </w:p>
    <w:p w14:paraId="561E9E3C" w14:textId="77777777" w:rsidR="00111B44" w:rsidRPr="00111B44" w:rsidRDefault="00111B44" w:rsidP="00111B44">
      <w:pPr>
        <w:numPr>
          <w:ilvl w:val="0"/>
          <w:numId w:val="2"/>
        </w:numPr>
        <w:rPr>
          <w:sz w:val="18"/>
          <w:szCs w:val="18"/>
          <w:lang w:val="de-DE"/>
        </w:rPr>
      </w:pPr>
      <w:r w:rsidRPr="00111B44">
        <w:rPr>
          <w:b/>
          <w:bCs/>
          <w:sz w:val="18"/>
          <w:szCs w:val="18"/>
          <w:lang w:val="de-DE"/>
        </w:rPr>
        <w:t>Voldoende:</w:t>
      </w:r>
      <w:r w:rsidRPr="00111B44">
        <w:rPr>
          <w:sz w:val="18"/>
          <w:szCs w:val="18"/>
          <w:lang w:val="de-DE"/>
        </w:rPr>
        <w:t xml:space="preserve"> Kleine fouten die het begrip niet storen: </w:t>
      </w:r>
      <w:r w:rsidRPr="00111B44">
        <w:rPr>
          <w:i/>
          <w:iCs/>
          <w:sz w:val="18"/>
          <w:szCs w:val="18"/>
          <w:lang w:val="de-DE"/>
        </w:rPr>
        <w:t>“Ich höre oft Musik, weil es mir gefällt.”</w:t>
      </w:r>
    </w:p>
    <w:p w14:paraId="6FA9529D" w14:textId="77777777" w:rsidR="00111B44" w:rsidRPr="00111B44" w:rsidRDefault="00111B44" w:rsidP="00111B44">
      <w:pPr>
        <w:numPr>
          <w:ilvl w:val="0"/>
          <w:numId w:val="2"/>
        </w:numPr>
        <w:rPr>
          <w:sz w:val="18"/>
          <w:szCs w:val="18"/>
          <w:lang w:val="de-DE"/>
        </w:rPr>
      </w:pPr>
      <w:r w:rsidRPr="00111B44">
        <w:rPr>
          <w:b/>
          <w:bCs/>
          <w:sz w:val="18"/>
          <w:szCs w:val="18"/>
          <w:lang w:val="de-DE"/>
        </w:rPr>
        <w:t>Goed:</w:t>
      </w:r>
      <w:r w:rsidRPr="00111B44">
        <w:rPr>
          <w:sz w:val="18"/>
          <w:szCs w:val="18"/>
          <w:lang w:val="de-DE"/>
        </w:rPr>
        <w:t xml:space="preserve"> Nauwelijks fouten; soepel leesbaar: </w:t>
      </w:r>
      <w:r w:rsidRPr="00111B44">
        <w:rPr>
          <w:i/>
          <w:iCs/>
          <w:sz w:val="18"/>
          <w:szCs w:val="18"/>
          <w:lang w:val="de-DE"/>
        </w:rPr>
        <w:t>“Ich höre oft Musik, weil sie mich inspiriert und entspannt.”</w:t>
      </w:r>
    </w:p>
    <w:p w14:paraId="4DD343AD" w14:textId="77777777" w:rsidR="00111B44" w:rsidRPr="00111B44" w:rsidRDefault="00111B44" w:rsidP="00111B44">
      <w:pPr>
        <w:rPr>
          <w:b/>
          <w:bCs/>
          <w:sz w:val="18"/>
          <w:szCs w:val="18"/>
        </w:rPr>
      </w:pPr>
      <w:r w:rsidRPr="00111B44">
        <w:rPr>
          <w:b/>
          <w:bCs/>
          <w:sz w:val="18"/>
          <w:szCs w:val="18"/>
        </w:rPr>
        <w:t xml:space="preserve">3. </w:t>
      </w:r>
      <w:proofErr w:type="spellStart"/>
      <w:r w:rsidRPr="00111B44">
        <w:rPr>
          <w:b/>
          <w:bCs/>
          <w:sz w:val="18"/>
          <w:szCs w:val="18"/>
        </w:rPr>
        <w:t>Woordgebruik</w:t>
      </w:r>
      <w:proofErr w:type="spellEnd"/>
      <w:r w:rsidRPr="00111B44">
        <w:rPr>
          <w:b/>
          <w:bCs/>
          <w:sz w:val="18"/>
          <w:szCs w:val="18"/>
        </w:rPr>
        <w:t xml:space="preserve"> (20%)</w:t>
      </w:r>
    </w:p>
    <w:p w14:paraId="3CD81A64" w14:textId="77777777" w:rsidR="00111B44" w:rsidRPr="00111B44" w:rsidRDefault="00111B44" w:rsidP="00111B44">
      <w:pPr>
        <w:numPr>
          <w:ilvl w:val="0"/>
          <w:numId w:val="3"/>
        </w:numPr>
        <w:rPr>
          <w:sz w:val="18"/>
          <w:szCs w:val="18"/>
        </w:rPr>
      </w:pPr>
      <w:r w:rsidRPr="00111B44">
        <w:rPr>
          <w:b/>
          <w:bCs/>
          <w:sz w:val="18"/>
          <w:szCs w:val="18"/>
          <w:lang w:val="nl-NL"/>
        </w:rPr>
        <w:t>Onvoldoende:</w:t>
      </w:r>
      <w:r w:rsidRPr="00111B44">
        <w:rPr>
          <w:sz w:val="18"/>
          <w:szCs w:val="18"/>
          <w:lang w:val="nl-NL"/>
        </w:rPr>
        <w:t xml:space="preserve"> Beperkte woordenschat, weinig variatie: </w:t>
      </w:r>
      <w:r w:rsidRPr="00111B44">
        <w:rPr>
          <w:i/>
          <w:iCs/>
          <w:sz w:val="18"/>
          <w:szCs w:val="18"/>
          <w:lang w:val="nl-NL"/>
        </w:rPr>
        <w:t xml:space="preserve">“Ich mag Musik. </w:t>
      </w:r>
      <w:r w:rsidRPr="00111B44">
        <w:rPr>
          <w:i/>
          <w:iCs/>
          <w:sz w:val="18"/>
          <w:szCs w:val="18"/>
        </w:rPr>
        <w:t xml:space="preserve">Es </w:t>
      </w:r>
      <w:proofErr w:type="spellStart"/>
      <w:r w:rsidRPr="00111B44">
        <w:rPr>
          <w:i/>
          <w:iCs/>
          <w:sz w:val="18"/>
          <w:szCs w:val="18"/>
        </w:rPr>
        <w:t>ist</w:t>
      </w:r>
      <w:proofErr w:type="spellEnd"/>
      <w:r w:rsidRPr="00111B44">
        <w:rPr>
          <w:i/>
          <w:iCs/>
          <w:sz w:val="18"/>
          <w:szCs w:val="18"/>
        </w:rPr>
        <w:t xml:space="preserve"> gut.”</w:t>
      </w:r>
    </w:p>
    <w:p w14:paraId="4979404D" w14:textId="77777777" w:rsidR="00111B44" w:rsidRPr="00111B44" w:rsidRDefault="00111B44" w:rsidP="00111B44">
      <w:pPr>
        <w:numPr>
          <w:ilvl w:val="0"/>
          <w:numId w:val="3"/>
        </w:numPr>
        <w:rPr>
          <w:sz w:val="18"/>
          <w:szCs w:val="18"/>
          <w:lang w:val="de-DE"/>
        </w:rPr>
      </w:pPr>
      <w:r w:rsidRPr="00111B44">
        <w:rPr>
          <w:b/>
          <w:bCs/>
          <w:sz w:val="18"/>
          <w:szCs w:val="18"/>
          <w:lang w:val="de-DE"/>
        </w:rPr>
        <w:t>Voldoende:</w:t>
      </w:r>
      <w:r w:rsidRPr="00111B44">
        <w:rPr>
          <w:sz w:val="18"/>
          <w:szCs w:val="18"/>
          <w:lang w:val="de-DE"/>
        </w:rPr>
        <w:t xml:space="preserve"> Passend gebruik van basiswoordenschat: </w:t>
      </w:r>
      <w:r w:rsidRPr="00111B44">
        <w:rPr>
          <w:i/>
          <w:iCs/>
          <w:sz w:val="18"/>
          <w:szCs w:val="18"/>
          <w:lang w:val="de-DE"/>
        </w:rPr>
        <w:t>“Ich höre gern Musik. Sie macht Spaß und entspannt mich.”</w:t>
      </w:r>
    </w:p>
    <w:p w14:paraId="4BA498DF" w14:textId="77777777" w:rsidR="00111B44" w:rsidRPr="00111B44" w:rsidRDefault="00111B44" w:rsidP="00111B44">
      <w:pPr>
        <w:numPr>
          <w:ilvl w:val="0"/>
          <w:numId w:val="3"/>
        </w:numPr>
        <w:rPr>
          <w:sz w:val="18"/>
          <w:szCs w:val="18"/>
          <w:lang w:val="de-DE"/>
        </w:rPr>
      </w:pPr>
      <w:r w:rsidRPr="00111B44">
        <w:rPr>
          <w:b/>
          <w:bCs/>
          <w:sz w:val="18"/>
          <w:szCs w:val="18"/>
          <w:lang w:val="de-DE"/>
        </w:rPr>
        <w:t>Goed:</w:t>
      </w:r>
      <w:r w:rsidRPr="00111B44">
        <w:rPr>
          <w:sz w:val="18"/>
          <w:szCs w:val="18"/>
          <w:lang w:val="de-DE"/>
        </w:rPr>
        <w:t xml:space="preserve"> Breder woordgebruik en variatie: </w:t>
      </w:r>
      <w:r w:rsidRPr="00111B44">
        <w:rPr>
          <w:i/>
          <w:iCs/>
          <w:sz w:val="18"/>
          <w:szCs w:val="18"/>
          <w:lang w:val="de-DE"/>
        </w:rPr>
        <w:t>“Musik inspiriert mich, vor allem Rockmusik, weil sie so energiegeladen ist.”</w:t>
      </w:r>
    </w:p>
    <w:p w14:paraId="0489871F" w14:textId="77777777" w:rsidR="00111B44" w:rsidRPr="00111B44" w:rsidRDefault="00111B44" w:rsidP="00111B44">
      <w:pPr>
        <w:rPr>
          <w:b/>
          <w:bCs/>
          <w:sz w:val="18"/>
          <w:szCs w:val="18"/>
        </w:rPr>
      </w:pPr>
      <w:r w:rsidRPr="00111B44">
        <w:rPr>
          <w:b/>
          <w:bCs/>
          <w:sz w:val="18"/>
          <w:szCs w:val="18"/>
        </w:rPr>
        <w:t xml:space="preserve">4. </w:t>
      </w:r>
      <w:proofErr w:type="spellStart"/>
      <w:r w:rsidRPr="00111B44">
        <w:rPr>
          <w:b/>
          <w:bCs/>
          <w:sz w:val="18"/>
          <w:szCs w:val="18"/>
        </w:rPr>
        <w:t>Zinsbouw</w:t>
      </w:r>
      <w:proofErr w:type="spellEnd"/>
      <w:r w:rsidRPr="00111B44">
        <w:rPr>
          <w:b/>
          <w:bCs/>
          <w:sz w:val="18"/>
          <w:szCs w:val="18"/>
        </w:rPr>
        <w:t xml:space="preserve"> (20%)</w:t>
      </w:r>
    </w:p>
    <w:p w14:paraId="2B115727" w14:textId="77777777" w:rsidR="00111B44" w:rsidRPr="00111B44" w:rsidRDefault="00111B44" w:rsidP="00111B44">
      <w:pPr>
        <w:numPr>
          <w:ilvl w:val="0"/>
          <w:numId w:val="4"/>
        </w:numPr>
        <w:rPr>
          <w:sz w:val="18"/>
          <w:szCs w:val="18"/>
        </w:rPr>
      </w:pPr>
      <w:r w:rsidRPr="00111B44">
        <w:rPr>
          <w:b/>
          <w:bCs/>
          <w:sz w:val="18"/>
          <w:szCs w:val="18"/>
          <w:lang w:val="nl-NL"/>
        </w:rPr>
        <w:t>Onvoldoende:</w:t>
      </w:r>
      <w:r w:rsidRPr="00111B44">
        <w:rPr>
          <w:sz w:val="18"/>
          <w:szCs w:val="18"/>
          <w:lang w:val="nl-NL"/>
        </w:rPr>
        <w:t xml:space="preserve"> Korte zinnen zonder voegwoorden: </w:t>
      </w:r>
      <w:r w:rsidRPr="00111B44">
        <w:rPr>
          <w:i/>
          <w:iCs/>
          <w:sz w:val="18"/>
          <w:szCs w:val="18"/>
          <w:lang w:val="nl-NL"/>
        </w:rPr>
        <w:t xml:space="preserve">“Ich höre Radio. </w:t>
      </w:r>
      <w:r w:rsidRPr="00111B44">
        <w:rPr>
          <w:i/>
          <w:iCs/>
          <w:sz w:val="18"/>
          <w:szCs w:val="18"/>
        </w:rPr>
        <w:t>Ich mag Musik.”</w:t>
      </w:r>
    </w:p>
    <w:p w14:paraId="5349310F" w14:textId="77777777" w:rsidR="00111B44" w:rsidRPr="00111B44" w:rsidRDefault="00111B44" w:rsidP="00111B44">
      <w:pPr>
        <w:numPr>
          <w:ilvl w:val="0"/>
          <w:numId w:val="4"/>
        </w:numPr>
        <w:rPr>
          <w:sz w:val="18"/>
          <w:szCs w:val="18"/>
          <w:lang w:val="nl-NL"/>
        </w:rPr>
      </w:pPr>
      <w:r w:rsidRPr="00111B44">
        <w:rPr>
          <w:b/>
          <w:bCs/>
          <w:sz w:val="18"/>
          <w:szCs w:val="18"/>
          <w:lang w:val="nl-NL"/>
        </w:rPr>
        <w:t>Voldoende:</w:t>
      </w:r>
      <w:r w:rsidRPr="00111B44">
        <w:rPr>
          <w:sz w:val="18"/>
          <w:szCs w:val="18"/>
          <w:lang w:val="nl-NL"/>
        </w:rPr>
        <w:t xml:space="preserve"> Basisvoegwoorden en correcte verbinding: </w:t>
      </w:r>
      <w:r w:rsidRPr="00111B44">
        <w:rPr>
          <w:i/>
          <w:iCs/>
          <w:sz w:val="18"/>
          <w:szCs w:val="18"/>
          <w:lang w:val="nl-NL"/>
        </w:rPr>
        <w:t>“Ich höre Radio, weil ich Musik mag.”</w:t>
      </w:r>
    </w:p>
    <w:p w14:paraId="39EBE7A3" w14:textId="77777777" w:rsidR="00111B44" w:rsidRPr="00111B44" w:rsidRDefault="00111B44" w:rsidP="00111B44">
      <w:pPr>
        <w:numPr>
          <w:ilvl w:val="0"/>
          <w:numId w:val="4"/>
        </w:numPr>
        <w:rPr>
          <w:sz w:val="18"/>
          <w:szCs w:val="18"/>
          <w:lang w:val="de-DE"/>
        </w:rPr>
      </w:pPr>
      <w:r w:rsidRPr="00111B44">
        <w:rPr>
          <w:b/>
          <w:bCs/>
          <w:sz w:val="18"/>
          <w:szCs w:val="18"/>
          <w:lang w:val="de-DE"/>
        </w:rPr>
        <w:t>Goed:</w:t>
      </w:r>
      <w:r w:rsidRPr="00111B44">
        <w:rPr>
          <w:sz w:val="18"/>
          <w:szCs w:val="18"/>
          <w:lang w:val="de-DE"/>
        </w:rPr>
        <w:t xml:space="preserve"> Complexere structuren: </w:t>
      </w:r>
      <w:r w:rsidRPr="00111B44">
        <w:rPr>
          <w:i/>
          <w:iCs/>
          <w:sz w:val="18"/>
          <w:szCs w:val="18"/>
          <w:lang w:val="de-DE"/>
        </w:rPr>
        <w:t>“Ich höre Radio, damit ich neue Lieder entdecken kann, obwohl ich auch oft Playlists benutze.”</w:t>
      </w:r>
    </w:p>
    <w:p w14:paraId="2A22343A" w14:textId="77777777" w:rsidR="00111B44" w:rsidRPr="00111B44" w:rsidRDefault="00111B44" w:rsidP="00111B44">
      <w:pPr>
        <w:rPr>
          <w:b/>
          <w:bCs/>
          <w:sz w:val="18"/>
          <w:szCs w:val="18"/>
        </w:rPr>
      </w:pPr>
      <w:r w:rsidRPr="00111B44">
        <w:rPr>
          <w:b/>
          <w:bCs/>
          <w:sz w:val="18"/>
          <w:szCs w:val="18"/>
        </w:rPr>
        <w:t xml:space="preserve">5. </w:t>
      </w:r>
      <w:proofErr w:type="spellStart"/>
      <w:r w:rsidRPr="00111B44">
        <w:rPr>
          <w:b/>
          <w:bCs/>
          <w:sz w:val="18"/>
          <w:szCs w:val="18"/>
        </w:rPr>
        <w:t>Correctheid</w:t>
      </w:r>
      <w:proofErr w:type="spellEnd"/>
      <w:r w:rsidRPr="00111B44">
        <w:rPr>
          <w:b/>
          <w:bCs/>
          <w:sz w:val="18"/>
          <w:szCs w:val="18"/>
        </w:rPr>
        <w:t xml:space="preserve"> (15%)</w:t>
      </w:r>
    </w:p>
    <w:p w14:paraId="7D3A7101" w14:textId="77777777" w:rsidR="00111B44" w:rsidRPr="00111B44" w:rsidRDefault="00111B44" w:rsidP="00111B44">
      <w:pPr>
        <w:numPr>
          <w:ilvl w:val="0"/>
          <w:numId w:val="5"/>
        </w:numPr>
        <w:rPr>
          <w:sz w:val="18"/>
          <w:szCs w:val="18"/>
          <w:lang w:val="nl-NL"/>
        </w:rPr>
      </w:pPr>
      <w:r w:rsidRPr="00111B44">
        <w:rPr>
          <w:b/>
          <w:bCs/>
          <w:sz w:val="18"/>
          <w:szCs w:val="18"/>
          <w:lang w:val="nl-NL"/>
        </w:rPr>
        <w:t>Onvoldoende:</w:t>
      </w:r>
      <w:r w:rsidRPr="00111B44">
        <w:rPr>
          <w:sz w:val="18"/>
          <w:szCs w:val="18"/>
          <w:lang w:val="nl-NL"/>
        </w:rPr>
        <w:t xml:space="preserve"> Basisfouten in grammatica, zoals </w:t>
      </w:r>
      <w:r w:rsidRPr="00111B44">
        <w:rPr>
          <w:i/>
          <w:iCs/>
          <w:sz w:val="18"/>
          <w:szCs w:val="18"/>
          <w:lang w:val="nl-NL"/>
        </w:rPr>
        <w:t>“Ich mag das Musik.”</w:t>
      </w:r>
    </w:p>
    <w:p w14:paraId="460E2EB2" w14:textId="77777777" w:rsidR="00111B44" w:rsidRPr="00111B44" w:rsidRDefault="00111B44" w:rsidP="00111B44">
      <w:pPr>
        <w:numPr>
          <w:ilvl w:val="0"/>
          <w:numId w:val="5"/>
        </w:numPr>
        <w:rPr>
          <w:sz w:val="18"/>
          <w:szCs w:val="18"/>
        </w:rPr>
      </w:pPr>
      <w:proofErr w:type="spellStart"/>
      <w:r w:rsidRPr="00111B44">
        <w:rPr>
          <w:b/>
          <w:bCs/>
          <w:sz w:val="18"/>
          <w:szCs w:val="18"/>
        </w:rPr>
        <w:t>Voldoende</w:t>
      </w:r>
      <w:proofErr w:type="spellEnd"/>
      <w:r w:rsidRPr="00111B44">
        <w:rPr>
          <w:b/>
          <w:bCs/>
          <w:sz w:val="18"/>
          <w:szCs w:val="18"/>
        </w:rPr>
        <w:t>:</w:t>
      </w:r>
      <w:r w:rsidRPr="00111B44">
        <w:rPr>
          <w:sz w:val="18"/>
          <w:szCs w:val="18"/>
        </w:rPr>
        <w:t xml:space="preserve"> </w:t>
      </w:r>
      <w:proofErr w:type="spellStart"/>
      <w:r w:rsidRPr="00111B44">
        <w:rPr>
          <w:sz w:val="18"/>
          <w:szCs w:val="18"/>
        </w:rPr>
        <w:t>Grammaticale</w:t>
      </w:r>
      <w:proofErr w:type="spellEnd"/>
      <w:r w:rsidRPr="00111B44">
        <w:rPr>
          <w:sz w:val="18"/>
          <w:szCs w:val="18"/>
        </w:rPr>
        <w:t xml:space="preserve"> </w:t>
      </w:r>
      <w:proofErr w:type="spellStart"/>
      <w:r w:rsidRPr="00111B44">
        <w:rPr>
          <w:sz w:val="18"/>
          <w:szCs w:val="18"/>
        </w:rPr>
        <w:t>fouten</w:t>
      </w:r>
      <w:proofErr w:type="spellEnd"/>
      <w:r w:rsidRPr="00111B44">
        <w:rPr>
          <w:sz w:val="18"/>
          <w:szCs w:val="18"/>
        </w:rPr>
        <w:t xml:space="preserve"> </w:t>
      </w:r>
      <w:proofErr w:type="spellStart"/>
      <w:r w:rsidRPr="00111B44">
        <w:rPr>
          <w:sz w:val="18"/>
          <w:szCs w:val="18"/>
        </w:rPr>
        <w:t>zijn</w:t>
      </w:r>
      <w:proofErr w:type="spellEnd"/>
      <w:r w:rsidRPr="00111B44">
        <w:rPr>
          <w:sz w:val="18"/>
          <w:szCs w:val="18"/>
        </w:rPr>
        <w:t xml:space="preserve"> </w:t>
      </w:r>
      <w:proofErr w:type="spellStart"/>
      <w:r w:rsidRPr="00111B44">
        <w:rPr>
          <w:sz w:val="18"/>
          <w:szCs w:val="18"/>
        </w:rPr>
        <w:t>beperkt</w:t>
      </w:r>
      <w:proofErr w:type="spellEnd"/>
      <w:r w:rsidRPr="00111B44">
        <w:rPr>
          <w:sz w:val="18"/>
          <w:szCs w:val="18"/>
        </w:rPr>
        <w:t xml:space="preserve">: </w:t>
      </w:r>
      <w:r w:rsidRPr="00111B44">
        <w:rPr>
          <w:i/>
          <w:iCs/>
          <w:sz w:val="18"/>
          <w:szCs w:val="18"/>
        </w:rPr>
        <w:t xml:space="preserve">“Ich mag die Musik, </w:t>
      </w:r>
      <w:proofErr w:type="spellStart"/>
      <w:r w:rsidRPr="00111B44">
        <w:rPr>
          <w:i/>
          <w:iCs/>
          <w:sz w:val="18"/>
          <w:szCs w:val="18"/>
        </w:rPr>
        <w:t>weil</w:t>
      </w:r>
      <w:proofErr w:type="spellEnd"/>
      <w:r w:rsidRPr="00111B44">
        <w:rPr>
          <w:i/>
          <w:iCs/>
          <w:sz w:val="18"/>
          <w:szCs w:val="18"/>
        </w:rPr>
        <w:t xml:space="preserve"> </w:t>
      </w:r>
      <w:proofErr w:type="spellStart"/>
      <w:r w:rsidRPr="00111B44">
        <w:rPr>
          <w:i/>
          <w:iCs/>
          <w:sz w:val="18"/>
          <w:szCs w:val="18"/>
        </w:rPr>
        <w:t>sie</w:t>
      </w:r>
      <w:proofErr w:type="spellEnd"/>
      <w:r w:rsidRPr="00111B44">
        <w:rPr>
          <w:i/>
          <w:iCs/>
          <w:sz w:val="18"/>
          <w:szCs w:val="18"/>
        </w:rPr>
        <w:t xml:space="preserve"> </w:t>
      </w:r>
      <w:proofErr w:type="spellStart"/>
      <w:r w:rsidRPr="00111B44">
        <w:rPr>
          <w:i/>
          <w:iCs/>
          <w:sz w:val="18"/>
          <w:szCs w:val="18"/>
        </w:rPr>
        <w:t>schön</w:t>
      </w:r>
      <w:proofErr w:type="spellEnd"/>
      <w:r w:rsidRPr="00111B44">
        <w:rPr>
          <w:i/>
          <w:iCs/>
          <w:sz w:val="18"/>
          <w:szCs w:val="18"/>
        </w:rPr>
        <w:t xml:space="preserve"> </w:t>
      </w:r>
      <w:proofErr w:type="spellStart"/>
      <w:r w:rsidRPr="00111B44">
        <w:rPr>
          <w:i/>
          <w:iCs/>
          <w:sz w:val="18"/>
          <w:szCs w:val="18"/>
        </w:rPr>
        <w:t>ist</w:t>
      </w:r>
      <w:proofErr w:type="spellEnd"/>
      <w:r w:rsidRPr="00111B44">
        <w:rPr>
          <w:i/>
          <w:iCs/>
          <w:sz w:val="18"/>
          <w:szCs w:val="18"/>
        </w:rPr>
        <w:t>.”</w:t>
      </w:r>
    </w:p>
    <w:p w14:paraId="29223BE8" w14:textId="77777777" w:rsidR="00111B44" w:rsidRPr="00111B44" w:rsidRDefault="00111B44" w:rsidP="00111B44">
      <w:pPr>
        <w:numPr>
          <w:ilvl w:val="0"/>
          <w:numId w:val="5"/>
        </w:numPr>
        <w:rPr>
          <w:sz w:val="18"/>
          <w:szCs w:val="18"/>
          <w:lang w:val="de-DE"/>
        </w:rPr>
      </w:pPr>
      <w:r w:rsidRPr="00111B44">
        <w:rPr>
          <w:b/>
          <w:bCs/>
          <w:sz w:val="18"/>
          <w:szCs w:val="18"/>
          <w:lang w:val="de-DE"/>
        </w:rPr>
        <w:t>Goed:</w:t>
      </w:r>
      <w:r w:rsidRPr="00111B44">
        <w:rPr>
          <w:sz w:val="18"/>
          <w:szCs w:val="18"/>
          <w:lang w:val="de-DE"/>
        </w:rPr>
        <w:t xml:space="preserve"> Correcte grammatica, zoals </w:t>
      </w:r>
      <w:r w:rsidRPr="00111B44">
        <w:rPr>
          <w:i/>
          <w:iCs/>
          <w:sz w:val="18"/>
          <w:szCs w:val="18"/>
          <w:lang w:val="de-DE"/>
        </w:rPr>
        <w:t>“Musik spielt eine große Rolle in meinem Leben, weil sie mich inspiriert.”</w:t>
      </w:r>
    </w:p>
    <w:p w14:paraId="0B1C4327" w14:textId="77777777" w:rsidR="008E63B5" w:rsidRPr="00111B44" w:rsidRDefault="008E63B5">
      <w:pPr>
        <w:rPr>
          <w:lang w:val="de-DE"/>
        </w:rPr>
      </w:pPr>
    </w:p>
    <w:sectPr w:rsidR="008E63B5" w:rsidRPr="00111B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04BD2"/>
    <w:multiLevelType w:val="multilevel"/>
    <w:tmpl w:val="0E7E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C27071"/>
    <w:multiLevelType w:val="multilevel"/>
    <w:tmpl w:val="DD883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88130F"/>
    <w:multiLevelType w:val="multilevel"/>
    <w:tmpl w:val="9AA8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C434A8"/>
    <w:multiLevelType w:val="multilevel"/>
    <w:tmpl w:val="95B4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54161A"/>
    <w:multiLevelType w:val="multilevel"/>
    <w:tmpl w:val="432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7459635">
    <w:abstractNumId w:val="1"/>
  </w:num>
  <w:num w:numId="2" w16cid:durableId="446849641">
    <w:abstractNumId w:val="3"/>
  </w:num>
  <w:num w:numId="3" w16cid:durableId="1371565472">
    <w:abstractNumId w:val="2"/>
  </w:num>
  <w:num w:numId="4" w16cid:durableId="1926960773">
    <w:abstractNumId w:val="4"/>
  </w:num>
  <w:num w:numId="5" w16cid:durableId="40835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2AF"/>
    <w:rsid w:val="00111B44"/>
    <w:rsid w:val="005466A1"/>
    <w:rsid w:val="005C7CFF"/>
    <w:rsid w:val="006123A6"/>
    <w:rsid w:val="006453DC"/>
    <w:rsid w:val="00893B01"/>
    <w:rsid w:val="008E63B5"/>
    <w:rsid w:val="00B82E65"/>
    <w:rsid w:val="00B942BC"/>
    <w:rsid w:val="00C93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DD6F"/>
  <w15:chartTrackingRefBased/>
  <w15:docId w15:val="{641C945F-BD93-42A4-A63C-DC2B2C62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2AF"/>
    <w:rPr>
      <w:rFonts w:eastAsiaTheme="majorEastAsia" w:cstheme="majorBidi"/>
      <w:color w:val="272727" w:themeColor="text1" w:themeTint="D8"/>
    </w:rPr>
  </w:style>
  <w:style w:type="paragraph" w:styleId="Title">
    <w:name w:val="Title"/>
    <w:basedOn w:val="Normal"/>
    <w:next w:val="Normal"/>
    <w:link w:val="TitleChar"/>
    <w:uiPriority w:val="10"/>
    <w:qFormat/>
    <w:rsid w:val="00C93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2AF"/>
    <w:pPr>
      <w:spacing w:before="160"/>
      <w:jc w:val="center"/>
    </w:pPr>
    <w:rPr>
      <w:i/>
      <w:iCs/>
      <w:color w:val="404040" w:themeColor="text1" w:themeTint="BF"/>
    </w:rPr>
  </w:style>
  <w:style w:type="character" w:customStyle="1" w:styleId="QuoteChar">
    <w:name w:val="Quote Char"/>
    <w:basedOn w:val="DefaultParagraphFont"/>
    <w:link w:val="Quote"/>
    <w:uiPriority w:val="29"/>
    <w:rsid w:val="00C932AF"/>
    <w:rPr>
      <w:i/>
      <w:iCs/>
      <w:color w:val="404040" w:themeColor="text1" w:themeTint="BF"/>
    </w:rPr>
  </w:style>
  <w:style w:type="paragraph" w:styleId="ListParagraph">
    <w:name w:val="List Paragraph"/>
    <w:basedOn w:val="Normal"/>
    <w:uiPriority w:val="34"/>
    <w:qFormat/>
    <w:rsid w:val="00C932AF"/>
    <w:pPr>
      <w:ind w:left="720"/>
      <w:contextualSpacing/>
    </w:pPr>
  </w:style>
  <w:style w:type="character" w:styleId="IntenseEmphasis">
    <w:name w:val="Intense Emphasis"/>
    <w:basedOn w:val="DefaultParagraphFont"/>
    <w:uiPriority w:val="21"/>
    <w:qFormat/>
    <w:rsid w:val="00C932AF"/>
    <w:rPr>
      <w:i/>
      <w:iCs/>
      <w:color w:val="0F4761" w:themeColor="accent1" w:themeShade="BF"/>
    </w:rPr>
  </w:style>
  <w:style w:type="paragraph" w:styleId="IntenseQuote">
    <w:name w:val="Intense Quote"/>
    <w:basedOn w:val="Normal"/>
    <w:next w:val="Normal"/>
    <w:link w:val="IntenseQuoteChar"/>
    <w:uiPriority w:val="30"/>
    <w:qFormat/>
    <w:rsid w:val="00C93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2AF"/>
    <w:rPr>
      <w:i/>
      <w:iCs/>
      <w:color w:val="0F4761" w:themeColor="accent1" w:themeShade="BF"/>
    </w:rPr>
  </w:style>
  <w:style w:type="character" w:styleId="IntenseReference">
    <w:name w:val="Intense Reference"/>
    <w:basedOn w:val="DefaultParagraphFont"/>
    <w:uiPriority w:val="32"/>
    <w:qFormat/>
    <w:rsid w:val="00C932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192439">
      <w:bodyDiv w:val="1"/>
      <w:marLeft w:val="0"/>
      <w:marRight w:val="0"/>
      <w:marTop w:val="0"/>
      <w:marBottom w:val="0"/>
      <w:divBdr>
        <w:top w:val="none" w:sz="0" w:space="0" w:color="auto"/>
        <w:left w:val="none" w:sz="0" w:space="0" w:color="auto"/>
        <w:bottom w:val="none" w:sz="0" w:space="0" w:color="auto"/>
        <w:right w:val="none" w:sz="0" w:space="0" w:color="auto"/>
      </w:divBdr>
    </w:div>
    <w:div w:id="784495016">
      <w:bodyDiv w:val="1"/>
      <w:marLeft w:val="0"/>
      <w:marRight w:val="0"/>
      <w:marTop w:val="0"/>
      <w:marBottom w:val="0"/>
      <w:divBdr>
        <w:top w:val="none" w:sz="0" w:space="0" w:color="auto"/>
        <w:left w:val="none" w:sz="0" w:space="0" w:color="auto"/>
        <w:bottom w:val="none" w:sz="0" w:space="0" w:color="auto"/>
        <w:right w:val="none" w:sz="0" w:space="0" w:color="auto"/>
      </w:divBdr>
    </w:div>
    <w:div w:id="967593206">
      <w:bodyDiv w:val="1"/>
      <w:marLeft w:val="0"/>
      <w:marRight w:val="0"/>
      <w:marTop w:val="0"/>
      <w:marBottom w:val="0"/>
      <w:divBdr>
        <w:top w:val="none" w:sz="0" w:space="0" w:color="auto"/>
        <w:left w:val="none" w:sz="0" w:space="0" w:color="auto"/>
        <w:bottom w:val="none" w:sz="0" w:space="0" w:color="auto"/>
        <w:right w:val="none" w:sz="0" w:space="0" w:color="auto"/>
      </w:divBdr>
    </w:div>
    <w:div w:id="10795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A0034BA78744497E1034C3F940FF7" ma:contentTypeVersion="16" ma:contentTypeDescription="Een nieuw document maken." ma:contentTypeScope="" ma:versionID="7b843a0caba4984e686aa72ffbac895c">
  <xsd:schema xmlns:xsd="http://www.w3.org/2001/XMLSchema" xmlns:xs="http://www.w3.org/2001/XMLSchema" xmlns:p="http://schemas.microsoft.com/office/2006/metadata/properties" xmlns:ns2="42c6ca5a-0390-4664-b443-d45878f61134" xmlns:ns3="5ff1aeb4-c791-4ca6-89e1-6ec37a72fe59" targetNamespace="http://schemas.microsoft.com/office/2006/metadata/properties" ma:root="true" ma:fieldsID="0edd8c3d45e3a23a887202adea8c675c" ns2:_="" ns3:_="">
    <xsd:import namespace="42c6ca5a-0390-4664-b443-d45878f61134"/>
    <xsd:import namespace="5ff1aeb4-c791-4ca6-89e1-6ec37a72fe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Noti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6ca5a-0390-4664-b443-d45878f61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229ee27-d777-417d-abe4-2dc6b9d333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itie" ma:index="23" nillable="true" ma:displayName="Notitie" ma:format="Dropdown" ma:internalName="Noti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f1aeb4-c791-4ca6-89e1-6ec37a72fe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9de404-ce97-4b7f-932b-ec6ed16b4fdd}" ma:internalName="TaxCatchAll" ma:showField="CatchAllData" ma:web="5ff1aeb4-c791-4ca6-89e1-6ec37a72fe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f1aeb4-c791-4ca6-89e1-6ec37a72fe59" xsi:nil="true"/>
    <lcf76f155ced4ddcb4097134ff3c332f xmlns="42c6ca5a-0390-4664-b443-d45878f61134">
      <Terms xmlns="http://schemas.microsoft.com/office/infopath/2007/PartnerControls"/>
    </lcf76f155ced4ddcb4097134ff3c332f>
    <Notitie xmlns="42c6ca5a-0390-4664-b443-d45878f611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79033-B06E-4EF8-B9CA-FBF7048CD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6ca5a-0390-4664-b443-d45878f61134"/>
    <ds:schemaRef ds:uri="5ff1aeb4-c791-4ca6-89e1-6ec37a72f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EADFB-D51B-4CF2-9B94-77DB3650D7B3}">
  <ds:schemaRefs>
    <ds:schemaRef ds:uri="http://schemas.microsoft.com/office/2006/metadata/properties"/>
    <ds:schemaRef ds:uri="http://schemas.microsoft.com/office/infopath/2007/PartnerControls"/>
    <ds:schemaRef ds:uri="5ff1aeb4-c791-4ca6-89e1-6ec37a72fe59"/>
    <ds:schemaRef ds:uri="42c6ca5a-0390-4664-b443-d45878f61134"/>
  </ds:schemaRefs>
</ds:datastoreItem>
</file>

<file path=customXml/itemProps3.xml><?xml version="1.0" encoding="utf-8"?>
<ds:datastoreItem xmlns:ds="http://schemas.openxmlformats.org/officeDocument/2006/customXml" ds:itemID="{522D169B-C47E-48AF-AC8D-4995F3638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Langbroek</dc:creator>
  <cp:keywords/>
  <dc:description/>
  <cp:lastModifiedBy>Thomas Langbroek</cp:lastModifiedBy>
  <cp:revision>6</cp:revision>
  <dcterms:created xsi:type="dcterms:W3CDTF">2024-11-29T12:44:00Z</dcterms:created>
  <dcterms:modified xsi:type="dcterms:W3CDTF">2024-11-29T13:15:00Z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5030db-5b96-4a80-bef5-9bbf300e0d2e_Enabled">
    <vt:lpwstr>true</vt:lpwstr>
  </property>
  <property fmtid="{D5CDD505-2E9C-101B-9397-08002B2CF9AE}" pid="3" name="MSIP_Label_415030db-5b96-4a80-bef5-9bbf300e0d2e_SetDate">
    <vt:lpwstr>2024-11-29T12:44:32Z</vt:lpwstr>
  </property>
  <property fmtid="{D5CDD505-2E9C-101B-9397-08002B2CF9AE}" pid="4" name="MSIP_Label_415030db-5b96-4a80-bef5-9bbf300e0d2e_Method">
    <vt:lpwstr>Standard</vt:lpwstr>
  </property>
  <property fmtid="{D5CDD505-2E9C-101B-9397-08002B2CF9AE}" pid="5" name="MSIP_Label_415030db-5b96-4a80-bef5-9bbf300e0d2e_Name">
    <vt:lpwstr>General</vt:lpwstr>
  </property>
  <property fmtid="{D5CDD505-2E9C-101B-9397-08002B2CF9AE}" pid="6" name="MSIP_Label_415030db-5b96-4a80-bef5-9bbf300e0d2e_SiteId">
    <vt:lpwstr>9e9002aa-e50e-44b8-bb7a-021d21198024</vt:lpwstr>
  </property>
  <property fmtid="{D5CDD505-2E9C-101B-9397-08002B2CF9AE}" pid="7" name="MSIP_Label_415030db-5b96-4a80-bef5-9bbf300e0d2e_ActionId">
    <vt:lpwstr>68ba92de-9e1f-4234-b442-9caaabf5f873</vt:lpwstr>
  </property>
  <property fmtid="{D5CDD505-2E9C-101B-9397-08002B2CF9AE}" pid="8" name="MSIP_Label_415030db-5b96-4a80-bef5-9bbf300e0d2e_ContentBits">
    <vt:lpwstr>0</vt:lpwstr>
  </property>
  <property fmtid="{D5CDD505-2E9C-101B-9397-08002B2CF9AE}" pid="9" name="ContentTypeId">
    <vt:lpwstr>0x0101008B9A0034BA78744497E1034C3F940FF7</vt:lpwstr>
  </property>
</Properties>
</file>