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D247" w14:textId="4DE0EAFB" w:rsidR="00EF71A1" w:rsidRPr="005461D6" w:rsidRDefault="00EF71A1" w:rsidP="00EF71A1">
      <w:pPr>
        <w:rPr>
          <w:rFonts w:ascii="Arial" w:hAnsi="Arial" w:cs="Arial"/>
          <w:b/>
          <w:bCs/>
        </w:rPr>
      </w:pPr>
      <w:r w:rsidRPr="005461D6">
        <w:rPr>
          <w:rFonts w:ascii="Arial" w:hAnsi="Arial" w:cs="Arial"/>
          <w:b/>
          <w:bCs/>
        </w:rPr>
        <w:t>Antwoorden</w:t>
      </w:r>
      <w:r>
        <w:rPr>
          <w:rFonts w:ascii="Arial" w:hAnsi="Arial" w:cs="Arial"/>
          <w:b/>
          <w:bCs/>
        </w:rPr>
        <w:t xml:space="preserve"> Tekst 1 – </w:t>
      </w:r>
      <w:r w:rsidR="00F450EC">
        <w:rPr>
          <w:rFonts w:ascii="Arial" w:hAnsi="Arial" w:cs="Arial"/>
          <w:b/>
          <w:bCs/>
        </w:rPr>
        <w:t>Vasten of feesten</w:t>
      </w:r>
      <w:bookmarkStart w:id="0" w:name="_GoBack"/>
      <w:bookmarkEnd w:id="0"/>
    </w:p>
    <w:p w14:paraId="3057C8E8" w14:textId="77777777" w:rsidR="00EF71A1" w:rsidRDefault="00EF71A1" w:rsidP="00EF71A1">
      <w:pPr>
        <w:rPr>
          <w:rFonts w:ascii="Arial" w:hAnsi="Arial" w:cs="Arial"/>
        </w:rPr>
      </w:pPr>
      <w:r w:rsidRPr="005461D6">
        <w:rPr>
          <w:rFonts w:ascii="Arial" w:hAnsi="Arial" w:cs="Arial"/>
        </w:rPr>
        <w:t>1</w:t>
      </w:r>
      <w:r w:rsidRPr="005461D6">
        <w:rPr>
          <w:rFonts w:ascii="Arial" w:hAnsi="Arial" w:cs="Arial"/>
          <w:b/>
          <w:bCs/>
        </w:rPr>
        <w:tab/>
      </w:r>
      <w:r w:rsidRPr="005461D6">
        <w:rPr>
          <w:rFonts w:ascii="Arial" w:hAnsi="Arial" w:cs="Arial"/>
        </w:rPr>
        <w:t>B</w:t>
      </w:r>
    </w:p>
    <w:p w14:paraId="32C34153" w14:textId="77777777" w:rsidR="00EF71A1" w:rsidRPr="005461D6" w:rsidRDefault="00EF71A1" w:rsidP="00EF71A1">
      <w:pPr>
        <w:rPr>
          <w:rFonts w:ascii="Arial" w:hAnsi="Arial" w:cs="Arial"/>
        </w:rPr>
      </w:pPr>
    </w:p>
    <w:p w14:paraId="07ADED37" w14:textId="77777777" w:rsidR="00EF71A1" w:rsidRPr="005461D6" w:rsidRDefault="00EF71A1" w:rsidP="00EF71A1">
      <w:pPr>
        <w:ind w:left="700" w:hanging="700"/>
        <w:rPr>
          <w:rFonts w:ascii="Arial" w:hAnsi="Arial" w:cs="Arial"/>
        </w:rPr>
      </w:pPr>
      <w:r w:rsidRPr="005461D6">
        <w:rPr>
          <w:rFonts w:ascii="Arial" w:hAnsi="Arial" w:cs="Arial"/>
        </w:rPr>
        <w:t>2</w:t>
      </w:r>
      <w:r w:rsidRPr="005461D6">
        <w:rPr>
          <w:rFonts w:ascii="Arial" w:hAnsi="Arial" w:cs="Arial"/>
        </w:rPr>
        <w:tab/>
        <w:t xml:space="preserve">Alinea 1 en 2 </w:t>
      </w:r>
      <w:r w:rsidRPr="005461D6">
        <w:rPr>
          <w:rFonts w:ascii="Arial" w:hAnsi="Arial" w:cs="Arial"/>
        </w:rPr>
        <w:sym w:font="Wingdings" w:char="F0E0"/>
      </w:r>
      <w:r w:rsidRPr="005461D6">
        <w:rPr>
          <w:rFonts w:ascii="Arial" w:hAnsi="Arial" w:cs="Arial"/>
        </w:rPr>
        <w:t xml:space="preserve"> In alinea 1 staat een voorbeeld en vervolgens wordt in alinea 2 het onderwerp van de tekst genoemd.</w:t>
      </w:r>
    </w:p>
    <w:p w14:paraId="36720536" w14:textId="77777777" w:rsidR="00EF71A1" w:rsidRDefault="00EF71A1" w:rsidP="00EF71A1">
      <w:pPr>
        <w:ind w:left="700" w:hanging="700"/>
        <w:rPr>
          <w:rFonts w:ascii="Arial" w:hAnsi="Arial" w:cs="Arial"/>
        </w:rPr>
      </w:pPr>
    </w:p>
    <w:p w14:paraId="4F3EC53A" w14:textId="77777777" w:rsidR="00EF71A1" w:rsidRPr="005461D6" w:rsidRDefault="00EF71A1" w:rsidP="00EF71A1">
      <w:pPr>
        <w:ind w:left="700" w:hanging="700"/>
        <w:rPr>
          <w:rFonts w:ascii="Arial" w:hAnsi="Arial" w:cs="Arial"/>
        </w:rPr>
      </w:pPr>
      <w:r w:rsidRPr="005461D6">
        <w:rPr>
          <w:rFonts w:ascii="Arial" w:hAnsi="Arial" w:cs="Arial"/>
        </w:rPr>
        <w:t>3</w:t>
      </w:r>
      <w:r w:rsidRPr="005461D6">
        <w:rPr>
          <w:rFonts w:ascii="Arial" w:hAnsi="Arial" w:cs="Arial"/>
        </w:rPr>
        <w:tab/>
        <w:t>a = 2</w:t>
      </w:r>
    </w:p>
    <w:p w14:paraId="36212F64" w14:textId="77777777" w:rsidR="00EF71A1" w:rsidRPr="005461D6" w:rsidRDefault="00EF71A1" w:rsidP="00EF71A1">
      <w:pPr>
        <w:ind w:left="700" w:hanging="700"/>
        <w:rPr>
          <w:rFonts w:ascii="Arial" w:hAnsi="Arial" w:cs="Arial"/>
        </w:rPr>
      </w:pPr>
      <w:r w:rsidRPr="005461D6">
        <w:rPr>
          <w:rFonts w:ascii="Arial" w:hAnsi="Arial" w:cs="Arial"/>
        </w:rPr>
        <w:tab/>
      </w:r>
      <w:proofErr w:type="gramStart"/>
      <w:r w:rsidRPr="005461D6">
        <w:rPr>
          <w:rFonts w:ascii="Arial" w:hAnsi="Arial" w:cs="Arial"/>
        </w:rPr>
        <w:t>b</w:t>
      </w:r>
      <w:proofErr w:type="gramEnd"/>
      <w:r w:rsidRPr="005461D6">
        <w:rPr>
          <w:rFonts w:ascii="Arial" w:hAnsi="Arial" w:cs="Arial"/>
        </w:rPr>
        <w:t xml:space="preserve"> = 6</w:t>
      </w:r>
      <w:r w:rsidRPr="005461D6">
        <w:rPr>
          <w:rFonts w:ascii="Arial" w:hAnsi="Arial" w:cs="Arial"/>
        </w:rPr>
        <w:br/>
        <w:t>c = 3</w:t>
      </w:r>
      <w:r w:rsidRPr="005461D6">
        <w:rPr>
          <w:rFonts w:ascii="Arial" w:hAnsi="Arial" w:cs="Arial"/>
        </w:rPr>
        <w:br/>
        <w:t>d = 7</w:t>
      </w:r>
      <w:r w:rsidRPr="005461D6">
        <w:rPr>
          <w:rFonts w:ascii="Arial" w:hAnsi="Arial" w:cs="Arial"/>
        </w:rPr>
        <w:br/>
        <w:t>e = 8</w:t>
      </w:r>
      <w:r w:rsidRPr="005461D6">
        <w:rPr>
          <w:rFonts w:ascii="Arial" w:hAnsi="Arial" w:cs="Arial"/>
        </w:rPr>
        <w:br/>
        <w:t>f = 1</w:t>
      </w:r>
      <w:r w:rsidRPr="005461D6">
        <w:rPr>
          <w:rFonts w:ascii="Arial" w:hAnsi="Arial" w:cs="Arial"/>
        </w:rPr>
        <w:br/>
        <w:t>g = 9</w:t>
      </w:r>
      <w:r w:rsidRPr="005461D6">
        <w:rPr>
          <w:rFonts w:ascii="Arial" w:hAnsi="Arial" w:cs="Arial"/>
        </w:rPr>
        <w:br/>
        <w:t>h = 5</w:t>
      </w:r>
      <w:r w:rsidRPr="005461D6">
        <w:rPr>
          <w:rFonts w:ascii="Arial" w:hAnsi="Arial" w:cs="Arial"/>
        </w:rPr>
        <w:br/>
        <w:t>i = 4</w:t>
      </w:r>
    </w:p>
    <w:p w14:paraId="3223E9B1" w14:textId="77777777" w:rsidR="00EF71A1" w:rsidRDefault="00EF71A1" w:rsidP="00EF71A1">
      <w:pPr>
        <w:ind w:left="700" w:hanging="700"/>
        <w:rPr>
          <w:rFonts w:ascii="Arial" w:hAnsi="Arial" w:cs="Arial"/>
        </w:rPr>
      </w:pPr>
    </w:p>
    <w:p w14:paraId="26C90764" w14:textId="77777777" w:rsidR="00EF71A1" w:rsidRPr="005461D6" w:rsidRDefault="00EF71A1" w:rsidP="00EF71A1">
      <w:pPr>
        <w:ind w:left="700" w:hanging="700"/>
        <w:rPr>
          <w:rFonts w:ascii="Arial" w:eastAsia="Times New Roman" w:hAnsi="Arial" w:cs="Arial"/>
          <w:shd w:val="clear" w:color="auto" w:fill="FFFFFF"/>
          <w:lang w:eastAsia="nl-NL"/>
        </w:rPr>
      </w:pPr>
      <w:r w:rsidRPr="005461D6">
        <w:rPr>
          <w:rFonts w:ascii="Arial" w:hAnsi="Arial" w:cs="Arial"/>
        </w:rPr>
        <w:t>4</w:t>
      </w:r>
      <w:r w:rsidRPr="005461D6">
        <w:rPr>
          <w:rFonts w:ascii="Arial" w:hAnsi="Arial" w:cs="Arial"/>
        </w:rPr>
        <w:tab/>
      </w:r>
      <w:r w:rsidRPr="005461D6">
        <w:rPr>
          <w:rFonts w:ascii="Arial" w:eastAsia="Times New Roman" w:hAnsi="Arial" w:cs="Arial"/>
          <w:shd w:val="clear" w:color="auto" w:fill="FFFFFF"/>
          <w:lang w:eastAsia="nl-NL"/>
        </w:rPr>
        <w:t>Plechtige, sobere kerkdiensten waar het er serieus aan toegaat en waarin de bezoekers netjes gekleed zijn (‘op zijn zondags’).</w:t>
      </w:r>
    </w:p>
    <w:p w14:paraId="092D43E0" w14:textId="77777777" w:rsidR="00EF71A1" w:rsidRDefault="00EF71A1" w:rsidP="00EF71A1">
      <w:pPr>
        <w:ind w:left="700" w:hanging="700"/>
        <w:rPr>
          <w:rFonts w:ascii="Arial" w:hAnsi="Arial" w:cs="Arial"/>
        </w:rPr>
      </w:pPr>
    </w:p>
    <w:p w14:paraId="289192DC" w14:textId="77777777" w:rsidR="00EF71A1" w:rsidRPr="005461D6" w:rsidRDefault="00EF71A1" w:rsidP="00EF71A1">
      <w:pPr>
        <w:ind w:left="700" w:hanging="700"/>
        <w:rPr>
          <w:rFonts w:ascii="Arial" w:hAnsi="Arial" w:cs="Arial"/>
        </w:rPr>
      </w:pPr>
      <w:r w:rsidRPr="005461D6">
        <w:rPr>
          <w:rFonts w:ascii="Arial" w:hAnsi="Arial" w:cs="Arial"/>
        </w:rPr>
        <w:t>5</w:t>
      </w:r>
      <w:r w:rsidRPr="005461D6">
        <w:rPr>
          <w:rFonts w:ascii="Arial" w:hAnsi="Arial" w:cs="Arial"/>
        </w:rPr>
        <w:tab/>
        <w:t>Precies zoals het er staat</w:t>
      </w:r>
    </w:p>
    <w:p w14:paraId="73BBDB62" w14:textId="77777777" w:rsidR="00EF71A1" w:rsidRDefault="00EF71A1" w:rsidP="00EF71A1">
      <w:pPr>
        <w:ind w:left="700" w:hanging="700"/>
        <w:rPr>
          <w:rFonts w:ascii="Arial" w:hAnsi="Arial" w:cs="Arial"/>
        </w:rPr>
      </w:pPr>
    </w:p>
    <w:p w14:paraId="08DC3A29" w14:textId="77777777" w:rsidR="00EF71A1" w:rsidRPr="005461D6" w:rsidRDefault="00EF71A1" w:rsidP="00EF71A1">
      <w:pPr>
        <w:ind w:left="700" w:hanging="700"/>
        <w:rPr>
          <w:rFonts w:ascii="Arial" w:hAnsi="Arial" w:cs="Arial"/>
        </w:rPr>
      </w:pPr>
      <w:r w:rsidRPr="005461D6">
        <w:rPr>
          <w:rFonts w:ascii="Arial" w:hAnsi="Arial" w:cs="Arial"/>
        </w:rPr>
        <w:t>6</w:t>
      </w:r>
      <w:r w:rsidRPr="005461D6">
        <w:rPr>
          <w:rFonts w:ascii="Arial" w:hAnsi="Arial" w:cs="Arial"/>
        </w:rPr>
        <w:tab/>
        <w:t>Het zichtbaarder worden van de islam in onze samenleving.</w:t>
      </w:r>
    </w:p>
    <w:p w14:paraId="03AFFE9B" w14:textId="77777777" w:rsidR="00EF71A1" w:rsidRDefault="00EF71A1" w:rsidP="00EF71A1">
      <w:pPr>
        <w:ind w:left="700" w:hanging="700"/>
        <w:rPr>
          <w:rFonts w:ascii="Arial" w:hAnsi="Arial" w:cs="Arial"/>
        </w:rPr>
      </w:pPr>
    </w:p>
    <w:p w14:paraId="11C72D45" w14:textId="77777777" w:rsidR="00EF71A1" w:rsidRPr="005461D6" w:rsidRDefault="00EF71A1" w:rsidP="00EF71A1">
      <w:pPr>
        <w:ind w:left="700" w:hanging="700"/>
        <w:rPr>
          <w:rFonts w:ascii="Arial" w:hAnsi="Arial" w:cs="Arial"/>
        </w:rPr>
      </w:pPr>
      <w:r w:rsidRPr="005461D6">
        <w:rPr>
          <w:rFonts w:ascii="Arial" w:hAnsi="Arial" w:cs="Arial"/>
        </w:rPr>
        <w:t>7</w:t>
      </w:r>
      <w:r w:rsidRPr="005461D6">
        <w:rPr>
          <w:rFonts w:ascii="Arial" w:hAnsi="Arial" w:cs="Arial"/>
        </w:rPr>
        <w:tab/>
        <w:t xml:space="preserve">Een rituele handeling is een handeling met symboliek </w:t>
      </w:r>
      <w:proofErr w:type="gramStart"/>
      <w:r w:rsidRPr="005461D6">
        <w:rPr>
          <w:rFonts w:ascii="Arial" w:hAnsi="Arial" w:cs="Arial"/>
        </w:rPr>
        <w:t>erin /</w:t>
      </w:r>
      <w:proofErr w:type="gramEnd"/>
      <w:r w:rsidRPr="005461D6">
        <w:rPr>
          <w:rFonts w:ascii="Arial" w:hAnsi="Arial" w:cs="Arial"/>
        </w:rPr>
        <w:t xml:space="preserve"> met een symbolische betekenis.</w:t>
      </w:r>
    </w:p>
    <w:p w14:paraId="212062F2" w14:textId="77777777" w:rsidR="00EF71A1" w:rsidRDefault="00EF71A1" w:rsidP="00EF71A1">
      <w:pPr>
        <w:ind w:left="700" w:hanging="700"/>
        <w:rPr>
          <w:rFonts w:ascii="Arial" w:hAnsi="Arial" w:cs="Arial"/>
        </w:rPr>
      </w:pPr>
    </w:p>
    <w:p w14:paraId="72809E33" w14:textId="77777777" w:rsidR="00EF71A1" w:rsidRPr="005461D6" w:rsidRDefault="00EF71A1" w:rsidP="00EF71A1">
      <w:pPr>
        <w:ind w:left="700" w:hanging="700"/>
        <w:rPr>
          <w:rFonts w:ascii="Arial" w:hAnsi="Arial" w:cs="Arial"/>
        </w:rPr>
      </w:pPr>
      <w:r w:rsidRPr="005461D6">
        <w:rPr>
          <w:rFonts w:ascii="Arial" w:hAnsi="Arial" w:cs="Arial"/>
        </w:rPr>
        <w:t>8</w:t>
      </w:r>
      <w:r w:rsidRPr="005461D6">
        <w:rPr>
          <w:rFonts w:ascii="Arial" w:hAnsi="Arial" w:cs="Arial"/>
        </w:rPr>
        <w:tab/>
        <w:t>B</w:t>
      </w:r>
    </w:p>
    <w:p w14:paraId="4B4204E3" w14:textId="77777777" w:rsidR="00EF71A1" w:rsidRDefault="00EF71A1" w:rsidP="00EF71A1">
      <w:pPr>
        <w:ind w:left="700" w:hanging="700"/>
        <w:rPr>
          <w:rFonts w:ascii="Arial" w:hAnsi="Arial" w:cs="Arial"/>
        </w:rPr>
      </w:pPr>
    </w:p>
    <w:p w14:paraId="3EC243C5" w14:textId="77777777" w:rsidR="00EF71A1" w:rsidRPr="005461D6" w:rsidRDefault="00EF71A1" w:rsidP="00EF71A1">
      <w:pPr>
        <w:ind w:left="700" w:hanging="700"/>
        <w:rPr>
          <w:rFonts w:ascii="Arial" w:hAnsi="Arial" w:cs="Arial"/>
        </w:rPr>
      </w:pPr>
      <w:r w:rsidRPr="005461D6">
        <w:rPr>
          <w:rFonts w:ascii="Arial" w:hAnsi="Arial" w:cs="Arial"/>
        </w:rPr>
        <w:t>9</w:t>
      </w:r>
      <w:r w:rsidRPr="005461D6">
        <w:rPr>
          <w:rFonts w:ascii="Arial" w:hAnsi="Arial" w:cs="Arial"/>
        </w:rPr>
        <w:tab/>
        <w:t>Tussen alinea 3 en 4. Carnaval is een christelijk (katholiek) feest en in alinea 3 gaat het ook over christelijke feesten. In alinea 4 komt een andere religie aan de orde, de islam.</w:t>
      </w:r>
    </w:p>
    <w:p w14:paraId="3DAEA519" w14:textId="77777777" w:rsidR="00EF71A1" w:rsidRDefault="00EF71A1" w:rsidP="00EF71A1">
      <w:pPr>
        <w:ind w:left="700" w:hanging="700"/>
        <w:rPr>
          <w:rFonts w:ascii="Arial" w:hAnsi="Arial" w:cs="Arial"/>
        </w:rPr>
      </w:pPr>
    </w:p>
    <w:p w14:paraId="70008353" w14:textId="77777777" w:rsidR="00EF71A1" w:rsidRPr="005461D6" w:rsidRDefault="00EF71A1" w:rsidP="00EF71A1">
      <w:pPr>
        <w:ind w:left="700" w:hanging="700"/>
        <w:rPr>
          <w:rFonts w:ascii="Arial" w:eastAsia="Times New Roman" w:hAnsi="Arial" w:cs="Arial"/>
          <w:lang w:eastAsia="nl-NL"/>
        </w:rPr>
      </w:pPr>
      <w:r w:rsidRPr="005461D6">
        <w:rPr>
          <w:rFonts w:ascii="Arial" w:hAnsi="Arial" w:cs="Arial"/>
        </w:rPr>
        <w:t>10</w:t>
      </w:r>
      <w:r w:rsidRPr="005461D6">
        <w:rPr>
          <w:rFonts w:ascii="Arial" w:hAnsi="Arial" w:cs="Arial"/>
        </w:rPr>
        <w:tab/>
        <w:t>A</w:t>
      </w:r>
    </w:p>
    <w:p w14:paraId="5EBAFFC9" w14:textId="77777777" w:rsidR="005C68C6" w:rsidRDefault="00F450EC"/>
    <w:sectPr w:rsidR="005C68C6" w:rsidSect="001A00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A1"/>
    <w:rsid w:val="001A006F"/>
    <w:rsid w:val="00BD2D09"/>
    <w:rsid w:val="00EF71A1"/>
    <w:rsid w:val="00F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8F08E"/>
  <w14:defaultImageDpi w14:val="32767"/>
  <w15:chartTrackingRefBased/>
  <w15:docId w15:val="{ACFA211F-E5C7-744F-AE11-A0CA849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F71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2</cp:revision>
  <dcterms:created xsi:type="dcterms:W3CDTF">2020-03-16T12:14:00Z</dcterms:created>
  <dcterms:modified xsi:type="dcterms:W3CDTF">2020-03-16T12:15:00Z</dcterms:modified>
</cp:coreProperties>
</file>