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54"/>
      </w:tblGrid>
      <w:tr w:rsidR="003750B8" w14:paraId="44C4CCC8" w14:textId="77777777" w:rsidTr="003750B8">
        <w:tc>
          <w:tcPr>
            <w:tcW w:w="4606" w:type="dxa"/>
          </w:tcPr>
          <w:p w14:paraId="6FE75796" w14:textId="77777777" w:rsidR="003750B8" w:rsidRDefault="003750B8">
            <w:bookmarkStart w:id="0" w:name="_GoBack"/>
            <w:bookmarkEnd w:id="0"/>
            <w:r>
              <w:t xml:space="preserve">A: </w:t>
            </w:r>
            <w:proofErr w:type="spellStart"/>
            <w:r>
              <w:t>airway</w:t>
            </w:r>
            <w:proofErr w:type="spellEnd"/>
          </w:p>
        </w:tc>
        <w:tc>
          <w:tcPr>
            <w:tcW w:w="4606" w:type="dxa"/>
          </w:tcPr>
          <w:p w14:paraId="19180656" w14:textId="77777777" w:rsidR="003750B8" w:rsidRDefault="003750B8">
            <w:proofErr w:type="spellStart"/>
            <w:r>
              <w:t>Ademweg</w:t>
            </w:r>
            <w:proofErr w:type="spellEnd"/>
            <w:r>
              <w:t xml:space="preserve"> vrij!</w:t>
            </w:r>
          </w:p>
          <w:p w14:paraId="49B7D9FF" w14:textId="77777777" w:rsidR="003750B8" w:rsidRDefault="003750B8">
            <w:r>
              <w:t>Kijken, luisteren, voelen</w:t>
            </w:r>
          </w:p>
          <w:p w14:paraId="2D32F3CA" w14:textId="77777777" w:rsidR="003750B8" w:rsidRDefault="003750B8">
            <w:proofErr w:type="spellStart"/>
            <w:r>
              <w:t>Stridor</w:t>
            </w:r>
            <w:proofErr w:type="spellEnd"/>
            <w:r>
              <w:t>, slijmen o.i.d. obstructie</w:t>
            </w:r>
          </w:p>
          <w:p w14:paraId="16BF524B" w14:textId="77777777" w:rsidR="003750B8" w:rsidRDefault="003750B8">
            <w:r>
              <w:t xml:space="preserve">(geen inspectie bij verdenking </w:t>
            </w:r>
            <w:proofErr w:type="spellStart"/>
            <w:r>
              <w:t>epiglottitis</w:t>
            </w:r>
            <w:proofErr w:type="spellEnd"/>
            <w:r>
              <w:t>)</w:t>
            </w:r>
          </w:p>
        </w:tc>
      </w:tr>
      <w:tr w:rsidR="003750B8" w14:paraId="0B9FAABB" w14:textId="77777777" w:rsidTr="003750B8">
        <w:tc>
          <w:tcPr>
            <w:tcW w:w="4606" w:type="dxa"/>
          </w:tcPr>
          <w:p w14:paraId="4CF0DDB6" w14:textId="77777777" w:rsidR="003750B8" w:rsidRDefault="003750B8">
            <w:r>
              <w:t xml:space="preserve">B: </w:t>
            </w:r>
            <w:proofErr w:type="spellStart"/>
            <w:r>
              <w:t>breathing</w:t>
            </w:r>
            <w:proofErr w:type="spellEnd"/>
          </w:p>
        </w:tc>
        <w:tc>
          <w:tcPr>
            <w:tcW w:w="4606" w:type="dxa"/>
          </w:tcPr>
          <w:p w14:paraId="4F766CC7" w14:textId="77777777" w:rsidR="003750B8" w:rsidRDefault="003750B8">
            <w:r>
              <w:t>Ademfrequentie en ritme, bijgeluiden; piepen/</w:t>
            </w:r>
            <w:proofErr w:type="spellStart"/>
            <w:r>
              <w:t>wheeze</w:t>
            </w:r>
            <w:proofErr w:type="spellEnd"/>
            <w:r>
              <w:t xml:space="preserve">, symmetrie, </w:t>
            </w:r>
            <w:proofErr w:type="spellStart"/>
            <w:r>
              <w:t>ausculatatie</w:t>
            </w:r>
            <w:proofErr w:type="spellEnd"/>
            <w:r>
              <w:t>/luisteren</w:t>
            </w:r>
          </w:p>
          <w:p w14:paraId="0D37EA15" w14:textId="77777777" w:rsidR="003750B8" w:rsidRDefault="003750B8"/>
          <w:p w14:paraId="351BEEA9" w14:textId="77777777" w:rsidR="003750B8" w:rsidRDefault="003750B8">
            <w:r>
              <w:t xml:space="preserve">KNICT-AS (kreunen, </w:t>
            </w:r>
            <w:proofErr w:type="spellStart"/>
            <w:r>
              <w:t>neusvleugelen</w:t>
            </w:r>
            <w:proofErr w:type="spellEnd"/>
            <w:r>
              <w:t xml:space="preserve">, intrekkingen, cyanose, </w:t>
            </w:r>
            <w:proofErr w:type="spellStart"/>
            <w:r>
              <w:t>tachypneu</w:t>
            </w:r>
            <w:proofErr w:type="spellEnd"/>
            <w:r>
              <w:t>, apneu, saturatie</w:t>
            </w:r>
          </w:p>
        </w:tc>
      </w:tr>
      <w:tr w:rsidR="003750B8" w14:paraId="11243A0B" w14:textId="77777777" w:rsidTr="003750B8">
        <w:tc>
          <w:tcPr>
            <w:tcW w:w="4606" w:type="dxa"/>
          </w:tcPr>
          <w:p w14:paraId="0765798A" w14:textId="77777777" w:rsidR="003750B8" w:rsidRDefault="003750B8">
            <w:r>
              <w:t>C: circulatie</w:t>
            </w:r>
          </w:p>
        </w:tc>
        <w:tc>
          <w:tcPr>
            <w:tcW w:w="4606" w:type="dxa"/>
          </w:tcPr>
          <w:p w14:paraId="5AF4600C" w14:textId="77777777" w:rsidR="003750B8" w:rsidRDefault="003750B8">
            <w:r>
              <w:t xml:space="preserve">Kleur: roze, bleek, grauw, </w:t>
            </w:r>
            <w:proofErr w:type="spellStart"/>
            <w:r>
              <w:t>cyanotisch</w:t>
            </w:r>
            <w:proofErr w:type="spellEnd"/>
            <w:r>
              <w:t>, gevlekt/marmering, groen, geel, rood, wit</w:t>
            </w:r>
          </w:p>
          <w:p w14:paraId="6C15A00C" w14:textId="77777777" w:rsidR="003750B8" w:rsidRDefault="003750B8">
            <w:r>
              <w:t>Pulsaties: perifeer en centraal vergelijken</w:t>
            </w:r>
          </w:p>
          <w:p w14:paraId="14A9D796" w14:textId="77777777" w:rsidR="003750B8" w:rsidRDefault="003750B8">
            <w:proofErr w:type="spellStart"/>
            <w:r>
              <w:t>Refill</w:t>
            </w:r>
            <w:proofErr w:type="spellEnd"/>
          </w:p>
          <w:p w14:paraId="52C04645" w14:textId="77777777" w:rsidR="003750B8" w:rsidRDefault="003750B8">
            <w:r>
              <w:t>Hartfrequentie</w:t>
            </w:r>
          </w:p>
          <w:p w14:paraId="3554A86C" w14:textId="77777777" w:rsidR="003750B8" w:rsidRDefault="003750B8">
            <w:r>
              <w:t>Bloeddruk</w:t>
            </w:r>
          </w:p>
          <w:p w14:paraId="0BCE0B88" w14:textId="77777777" w:rsidR="003750B8" w:rsidRDefault="003750B8">
            <w:r>
              <w:t>Temperatuur (kan ook in de E)</w:t>
            </w:r>
          </w:p>
          <w:p w14:paraId="7A9D2124" w14:textId="77777777" w:rsidR="003750B8" w:rsidRDefault="003750B8">
            <w:r>
              <w:t>Plassen (&lt;2ml/kg/u) zuigelingen (&lt;1ml/kg/u)</w:t>
            </w:r>
          </w:p>
          <w:p w14:paraId="790D5FE1" w14:textId="77777777" w:rsidR="003750B8" w:rsidRDefault="003750B8">
            <w:r>
              <w:t>Shock?</w:t>
            </w:r>
          </w:p>
        </w:tc>
      </w:tr>
      <w:tr w:rsidR="003750B8" w14:paraId="72A94D9A" w14:textId="77777777" w:rsidTr="003750B8">
        <w:tc>
          <w:tcPr>
            <w:tcW w:w="4606" w:type="dxa"/>
          </w:tcPr>
          <w:p w14:paraId="35D382DA" w14:textId="77777777" w:rsidR="003750B8" w:rsidRDefault="003750B8">
            <w:r>
              <w:t xml:space="preserve">D: </w:t>
            </w:r>
            <w:proofErr w:type="spellStart"/>
            <w:r>
              <w:t>disability</w:t>
            </w:r>
            <w:proofErr w:type="spellEnd"/>
          </w:p>
        </w:tc>
        <w:tc>
          <w:tcPr>
            <w:tcW w:w="4606" w:type="dxa"/>
          </w:tcPr>
          <w:p w14:paraId="0E4FAA48" w14:textId="77777777" w:rsidR="003750B8" w:rsidRDefault="003750B8">
            <w:r>
              <w:t>AVPU</w:t>
            </w:r>
          </w:p>
          <w:p w14:paraId="214451C4" w14:textId="77777777" w:rsidR="003750B8" w:rsidRDefault="003750B8">
            <w:r>
              <w:t>EMV (GCS)</w:t>
            </w:r>
          </w:p>
          <w:p w14:paraId="55019C3A" w14:textId="77777777" w:rsidR="003750B8" w:rsidRDefault="003750B8">
            <w:r>
              <w:t>CHIMI</w:t>
            </w:r>
          </w:p>
          <w:p w14:paraId="39D3369C" w14:textId="77777777" w:rsidR="003750B8" w:rsidRDefault="003750B8">
            <w:r>
              <w:t>C= (cerebraal; houding/reactie/prikkelbaar</w:t>
            </w:r>
          </w:p>
          <w:p w14:paraId="76E2DAD5" w14:textId="77777777" w:rsidR="003750B8" w:rsidRDefault="003750B8">
            <w:r>
              <w:t>H= hyper/ hypoglycaemie</w:t>
            </w:r>
          </w:p>
          <w:p w14:paraId="77F20740" w14:textId="77777777" w:rsidR="003750B8" w:rsidRDefault="003750B8">
            <w:r>
              <w:t>I= insulten</w:t>
            </w:r>
          </w:p>
          <w:p w14:paraId="1B0D156B" w14:textId="77777777" w:rsidR="003750B8" w:rsidRDefault="003750B8">
            <w:r>
              <w:t xml:space="preserve">M= </w:t>
            </w:r>
            <w:proofErr w:type="spellStart"/>
            <w:r>
              <w:t>meningisme</w:t>
            </w:r>
            <w:proofErr w:type="spellEnd"/>
          </w:p>
          <w:p w14:paraId="5FFB6463" w14:textId="77777777" w:rsidR="003750B8" w:rsidRDefault="003750B8" w:rsidP="003750B8">
            <w:r>
              <w:t>I= intoxicaties</w:t>
            </w:r>
          </w:p>
          <w:p w14:paraId="4A4724D9" w14:textId="77777777" w:rsidR="003750B8" w:rsidRDefault="003750B8" w:rsidP="003750B8">
            <w:r>
              <w:t>PEARL (</w:t>
            </w:r>
            <w:proofErr w:type="spellStart"/>
            <w:r>
              <w:t>pupils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reactive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light)</w:t>
            </w:r>
          </w:p>
          <w:p w14:paraId="265D6E7A" w14:textId="77777777" w:rsidR="003750B8" w:rsidRDefault="003750B8" w:rsidP="003750B8"/>
          <w:p w14:paraId="69640965" w14:textId="77777777" w:rsidR="003750B8" w:rsidRDefault="003750B8" w:rsidP="003750B8">
            <w:r>
              <w:t>Bewustzijn, houding, alert, suf/sloom, tonus</w:t>
            </w:r>
          </w:p>
          <w:p w14:paraId="3DC9680B" w14:textId="77777777" w:rsidR="003750B8" w:rsidRDefault="003750B8" w:rsidP="003750B8">
            <w:r>
              <w:t>Glucose!</w:t>
            </w:r>
          </w:p>
        </w:tc>
      </w:tr>
      <w:tr w:rsidR="003750B8" w14:paraId="0A9CAC0D" w14:textId="77777777" w:rsidTr="003750B8">
        <w:tc>
          <w:tcPr>
            <w:tcW w:w="4606" w:type="dxa"/>
          </w:tcPr>
          <w:p w14:paraId="64130474" w14:textId="77777777" w:rsidR="003750B8" w:rsidRDefault="003750B8">
            <w:r>
              <w:t>E: exposure</w:t>
            </w:r>
          </w:p>
        </w:tc>
        <w:tc>
          <w:tcPr>
            <w:tcW w:w="4606" w:type="dxa"/>
          </w:tcPr>
          <w:p w14:paraId="489ECB8E" w14:textId="77777777" w:rsidR="003750B8" w:rsidRDefault="003750B8">
            <w:r>
              <w:t>Temp (koelen of opwarmen)</w:t>
            </w:r>
          </w:p>
          <w:p w14:paraId="0EF3D244" w14:textId="77777777" w:rsidR="003750B8" w:rsidRDefault="00BF4253">
            <w:r>
              <w:t>Uitslag huid</w:t>
            </w:r>
          </w:p>
          <w:p w14:paraId="3AD63FB6" w14:textId="77777777" w:rsidR="00BF4253" w:rsidRDefault="00BF4253">
            <w:r>
              <w:t>Hematomen/ caput</w:t>
            </w:r>
          </w:p>
          <w:p w14:paraId="48570E1F" w14:textId="77777777" w:rsidR="00BF4253" w:rsidRDefault="00BF4253">
            <w:r>
              <w:t>Symptomen kindermishandeling</w:t>
            </w:r>
          </w:p>
          <w:p w14:paraId="4EC58F68" w14:textId="77777777" w:rsidR="00BF4253" w:rsidRDefault="00BF4253">
            <w:r>
              <w:t>Infusen/ drains</w:t>
            </w:r>
          </w:p>
          <w:p w14:paraId="0C1B61F3" w14:textId="77777777" w:rsidR="00BF4253" w:rsidRDefault="00BF4253">
            <w:proofErr w:type="spellStart"/>
            <w:r>
              <w:t>Dysmorfe</w:t>
            </w:r>
            <w:proofErr w:type="spellEnd"/>
            <w:r>
              <w:t xml:space="preserve"> kenmerken</w:t>
            </w:r>
          </w:p>
          <w:p w14:paraId="1189609A" w14:textId="77777777" w:rsidR="00BF4253" w:rsidRDefault="00BF4253">
            <w:r>
              <w:t>Naveltje</w:t>
            </w:r>
          </w:p>
          <w:p w14:paraId="5E4BA5B2" w14:textId="77777777" w:rsidR="00BF4253" w:rsidRDefault="00BF4253">
            <w:r>
              <w:t>Zichtbare breuken</w:t>
            </w:r>
          </w:p>
          <w:p w14:paraId="17208EE2" w14:textId="77777777" w:rsidR="00BF4253" w:rsidRDefault="00BF4253">
            <w:r>
              <w:t>Schaafplekken</w:t>
            </w:r>
          </w:p>
          <w:p w14:paraId="5716392F" w14:textId="77777777" w:rsidR="00BF4253" w:rsidRDefault="00BF4253">
            <w:r>
              <w:t xml:space="preserve">Pijn </w:t>
            </w:r>
          </w:p>
        </w:tc>
      </w:tr>
    </w:tbl>
    <w:p w14:paraId="37811862" w14:textId="77777777" w:rsidR="00D76A6F" w:rsidRDefault="00D76A6F"/>
    <w:sectPr w:rsidR="00D7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B8"/>
    <w:rsid w:val="003750B8"/>
    <w:rsid w:val="00B9111B"/>
    <w:rsid w:val="00BF4253"/>
    <w:rsid w:val="00D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B42F"/>
  <w15:docId w15:val="{588CDFF7-8BC9-4398-9575-C007FC06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7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88B95-9388-495A-86AF-D02E4A95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78D2F-F440-42D0-B76A-1A9100662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9729C-50E3-4BCA-9A70-B980444FE14F}">
  <ds:schemaRefs>
    <ds:schemaRef ds:uri="169eb86d-0fb8-4364-bb17-d27f6b2029d0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bfbde32-856c-4dfd-bc38-4322d606c3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Wendel</dc:creator>
  <cp:lastModifiedBy>Ester Varwijk</cp:lastModifiedBy>
  <cp:revision>2</cp:revision>
  <dcterms:created xsi:type="dcterms:W3CDTF">2020-04-02T20:43:00Z</dcterms:created>
  <dcterms:modified xsi:type="dcterms:W3CDTF">2020-04-02T20:43:00Z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