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D38" w:rsidRPr="00046D38" w:rsidRDefault="00046D38">
      <w:pPr>
        <w:rPr>
          <w:b/>
          <w:bCs/>
          <w:sz w:val="28"/>
          <w:szCs w:val="28"/>
        </w:rPr>
      </w:pPr>
      <w:r w:rsidRPr="00046D38">
        <w:rPr>
          <w:b/>
          <w:bCs/>
          <w:sz w:val="28"/>
          <w:szCs w:val="28"/>
        </w:rPr>
        <w:t>Ongedierte (bestrijding) in de keuken</w:t>
      </w:r>
    </w:p>
    <w:p w:rsidR="00046D38" w:rsidRDefault="00046D38"/>
    <w:p w:rsidR="00046D38" w:rsidRPr="00046D38" w:rsidRDefault="00046D38" w:rsidP="00046D38">
      <w:pPr>
        <w:pStyle w:val="Normaalweb"/>
        <w:spacing w:before="240" w:beforeAutospacing="0" w:after="240" w:afterAutospacing="0"/>
        <w:rPr>
          <w:rFonts w:asciiTheme="minorHAnsi" w:hAnsiTheme="minorHAnsi" w:cstheme="minorHAnsi"/>
        </w:rPr>
      </w:pPr>
      <w:r w:rsidRPr="00046D38">
        <w:rPr>
          <w:rFonts w:asciiTheme="minorHAnsi" w:hAnsiTheme="minorHAnsi" w:cstheme="minorHAnsi"/>
        </w:rPr>
        <w:t>Restaurants, cafetaria’s</w:t>
      </w:r>
      <w:r>
        <w:rPr>
          <w:rFonts w:asciiTheme="minorHAnsi" w:hAnsiTheme="minorHAnsi" w:cstheme="minorHAnsi"/>
        </w:rPr>
        <w:t xml:space="preserve">, </w:t>
      </w:r>
      <w:r w:rsidRPr="00046D38">
        <w:rPr>
          <w:rFonts w:asciiTheme="minorHAnsi" w:hAnsiTheme="minorHAnsi" w:cstheme="minorHAnsi"/>
        </w:rPr>
        <w:t>café</w:t>
      </w:r>
      <w:r>
        <w:rPr>
          <w:rFonts w:asciiTheme="minorHAnsi" w:hAnsiTheme="minorHAnsi" w:cstheme="minorHAnsi"/>
        </w:rPr>
        <w:t xml:space="preserve">s, eigenlijk horecakeukens in het algemeen, </w:t>
      </w:r>
      <w:r w:rsidRPr="00046D38">
        <w:rPr>
          <w:rFonts w:asciiTheme="minorHAnsi" w:hAnsiTheme="minorHAnsi" w:cstheme="minorHAnsi"/>
        </w:rPr>
        <w:t xml:space="preserve">zijn erg aantrekkelijk voor ongedierte. </w:t>
      </w:r>
      <w:r>
        <w:rPr>
          <w:rFonts w:asciiTheme="minorHAnsi" w:hAnsiTheme="minorHAnsi" w:cstheme="minorHAnsi"/>
        </w:rPr>
        <w:t xml:space="preserve">Er is een continue hoeveelheid voedsel beschikbaar en de temperatuur is aangenaam. Als je als horecaondernemer erachter komt dat je bezoek hebt van ongedierte is dat een probleem. </w:t>
      </w:r>
      <w:r w:rsidRPr="00046D38">
        <w:rPr>
          <w:rFonts w:asciiTheme="minorHAnsi" w:hAnsiTheme="minorHAnsi" w:cstheme="minorHAnsi"/>
        </w:rPr>
        <w:t>Dit betekent dat</w:t>
      </w:r>
      <w:r>
        <w:rPr>
          <w:rFonts w:asciiTheme="minorHAnsi" w:hAnsiTheme="minorHAnsi" w:cstheme="minorHAnsi"/>
        </w:rPr>
        <w:t xml:space="preserve"> de klant/gast</w:t>
      </w:r>
      <w:r w:rsidRPr="00046D38">
        <w:rPr>
          <w:rFonts w:asciiTheme="minorHAnsi" w:hAnsiTheme="minorHAnsi" w:cstheme="minorHAnsi"/>
        </w:rPr>
        <w:t xml:space="preserve"> het risico loopt op een besmetting, en </w:t>
      </w:r>
      <w:r>
        <w:rPr>
          <w:rFonts w:asciiTheme="minorHAnsi" w:hAnsiTheme="minorHAnsi" w:cstheme="minorHAnsi"/>
        </w:rPr>
        <w:t>de horecaondernemer</w:t>
      </w:r>
      <w:r w:rsidRPr="00046D38">
        <w:rPr>
          <w:rFonts w:asciiTheme="minorHAnsi" w:hAnsiTheme="minorHAnsi" w:cstheme="minorHAnsi"/>
        </w:rPr>
        <w:t xml:space="preserve"> </w:t>
      </w:r>
      <w:r w:rsidR="00E0744A">
        <w:rPr>
          <w:rFonts w:asciiTheme="minorHAnsi" w:hAnsiTheme="minorHAnsi" w:cstheme="minorHAnsi"/>
        </w:rPr>
        <w:t xml:space="preserve">zelf </w:t>
      </w:r>
      <w:r w:rsidRPr="00046D38">
        <w:rPr>
          <w:rFonts w:asciiTheme="minorHAnsi" w:hAnsiTheme="minorHAnsi" w:cstheme="minorHAnsi"/>
        </w:rPr>
        <w:t xml:space="preserve">verlies van goede reputatie. Dit maakt het essentieel om maatregelen te nemen omtrent </w:t>
      </w:r>
      <w:r>
        <w:rPr>
          <w:rFonts w:asciiTheme="minorHAnsi" w:hAnsiTheme="minorHAnsi" w:cstheme="minorHAnsi"/>
        </w:rPr>
        <w:t xml:space="preserve">hygiëne, </w:t>
      </w:r>
      <w:r w:rsidRPr="00046D38">
        <w:rPr>
          <w:rFonts w:asciiTheme="minorHAnsi" w:hAnsiTheme="minorHAnsi" w:cstheme="minorHAnsi"/>
        </w:rPr>
        <w:t xml:space="preserve">ongediertepreventie en ongediertebestrijding. </w:t>
      </w:r>
      <w:r>
        <w:rPr>
          <w:rFonts w:asciiTheme="minorHAnsi" w:hAnsiTheme="minorHAnsi" w:cstheme="minorHAnsi"/>
        </w:rPr>
        <w:t>A</w:t>
      </w:r>
      <w:r w:rsidRPr="00046D38">
        <w:rPr>
          <w:rFonts w:asciiTheme="minorHAnsi" w:hAnsiTheme="minorHAnsi" w:cstheme="minorHAnsi"/>
        </w:rPr>
        <w:t>lleen dan kun</w:t>
      </w:r>
      <w:r>
        <w:rPr>
          <w:rFonts w:asciiTheme="minorHAnsi" w:hAnsiTheme="minorHAnsi" w:cstheme="minorHAnsi"/>
        </w:rPr>
        <w:t>nen</w:t>
      </w:r>
      <w:r w:rsidRPr="00046D38">
        <w:rPr>
          <w:rFonts w:asciiTheme="minorHAnsi" w:hAnsiTheme="minorHAnsi" w:cstheme="minorHAnsi"/>
        </w:rPr>
        <w:t xml:space="preserve"> gasten verzek</w:t>
      </w:r>
      <w:r>
        <w:rPr>
          <w:rFonts w:asciiTheme="minorHAnsi" w:hAnsiTheme="minorHAnsi" w:cstheme="minorHAnsi"/>
        </w:rPr>
        <w:t>erd zijn</w:t>
      </w:r>
      <w:r w:rsidRPr="00046D38">
        <w:rPr>
          <w:rFonts w:asciiTheme="minorHAnsi" w:hAnsiTheme="minorHAnsi" w:cstheme="minorHAnsi"/>
        </w:rPr>
        <w:t xml:space="preserve"> dat voedsel en drank op een hygiënische wijze is bereidt.</w:t>
      </w:r>
    </w:p>
    <w:p w:rsidR="0081161C" w:rsidRDefault="00E0744A" w:rsidP="00046D38">
      <w:pPr>
        <w:pStyle w:val="Normaalweb"/>
        <w:spacing w:before="240" w:beforeAutospacing="0" w:after="240" w:afterAutospacing="0"/>
        <w:rPr>
          <w:rFonts w:asciiTheme="minorHAnsi" w:hAnsiTheme="minorHAnsi" w:cstheme="minorHAnsi"/>
        </w:rPr>
      </w:pPr>
      <w:r>
        <w:rPr>
          <w:rFonts w:asciiTheme="minorHAnsi" w:hAnsiTheme="minorHAnsi" w:cstheme="minorHAnsi"/>
        </w:rPr>
        <w:t>Ongediertepreventie en – bestrijding zijn twee verschillende dingen. Preventie betekent dat je voorkomt dat je problemen krijgt met ongedierte. Een goede hygiëne kan (deels) voorkomen dat je last krijgt van ongedierte. Schoonmaken, afdekken van voedsel, correct bewaren van voedsel (koelkast, vriezer</w:t>
      </w:r>
      <w:r w:rsidR="0081161C">
        <w:rPr>
          <w:rFonts w:asciiTheme="minorHAnsi" w:hAnsiTheme="minorHAnsi" w:cstheme="minorHAnsi"/>
        </w:rPr>
        <w:t>, koelvitrine) kan het risico op ongedierte v</w:t>
      </w:r>
      <w:r w:rsidR="00602450">
        <w:rPr>
          <w:rFonts w:asciiTheme="minorHAnsi" w:hAnsiTheme="minorHAnsi" w:cstheme="minorHAnsi"/>
        </w:rPr>
        <w:t>erminderen</w:t>
      </w:r>
      <w:r w:rsidR="0081161C">
        <w:rPr>
          <w:rFonts w:asciiTheme="minorHAnsi" w:hAnsiTheme="minorHAnsi" w:cstheme="minorHAnsi"/>
        </w:rPr>
        <w:t xml:space="preserve">. Ook het plaatsen van lokdozen of lokazen, door een gespecialiseerd bestrijdingstechnicus, kan helpen te voorkomen dat ongedierte in je keuken een feestje gaan bouwen </w:t>
      </w:r>
      <w:r w:rsidR="0081161C" w:rsidRPr="0081161C">
        <w:rPr>
          <mc:AlternateContent>
            <mc:Choice Requires="w16se">
              <w:rFonts w:asciiTheme="minorHAnsi" w:hAnsiTheme="minorHAnsi" w:cstheme="minorHAnsi"/>
            </mc:Choic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sidR="0081161C">
        <w:rPr>
          <w:rFonts w:asciiTheme="minorHAnsi" w:hAnsiTheme="minorHAnsi" w:cstheme="minorHAnsi"/>
        </w:rPr>
        <w:t>. Je kunt  je pand laten onderzoeken op tekenen van ongedierteactiviteit.</w:t>
      </w:r>
      <w:r w:rsidR="00286E05">
        <w:rPr>
          <w:rFonts w:asciiTheme="minorHAnsi" w:hAnsiTheme="minorHAnsi" w:cstheme="minorHAnsi"/>
        </w:rPr>
        <w:t xml:space="preserve"> Deze specialisten proberen </w:t>
      </w:r>
      <w:r w:rsidR="0081161C">
        <w:rPr>
          <w:rFonts w:asciiTheme="minorHAnsi" w:hAnsiTheme="minorHAnsi" w:cstheme="minorHAnsi"/>
        </w:rPr>
        <w:t xml:space="preserve"> </w:t>
      </w:r>
      <w:r w:rsidR="00286E05" w:rsidRPr="00046D38">
        <w:rPr>
          <w:rFonts w:asciiTheme="minorHAnsi" w:hAnsiTheme="minorHAnsi" w:cstheme="minorHAnsi"/>
        </w:rPr>
        <w:t xml:space="preserve">mogelijke risico's te identificeren en te adviseren over de maatregelen die </w:t>
      </w:r>
      <w:r w:rsidR="00286E05">
        <w:rPr>
          <w:rFonts w:asciiTheme="minorHAnsi" w:hAnsiTheme="minorHAnsi" w:cstheme="minorHAnsi"/>
        </w:rPr>
        <w:t>je</w:t>
      </w:r>
      <w:r w:rsidR="00286E05" w:rsidRPr="00046D38">
        <w:rPr>
          <w:rFonts w:asciiTheme="minorHAnsi" w:hAnsiTheme="minorHAnsi" w:cstheme="minorHAnsi"/>
        </w:rPr>
        <w:t xml:space="preserve"> kunt nemen om het risico op ongedierte te verminderen.</w:t>
      </w:r>
      <w:r w:rsidR="00602450">
        <w:rPr>
          <w:rFonts w:asciiTheme="minorHAnsi" w:hAnsiTheme="minorHAnsi" w:cstheme="minorHAnsi"/>
        </w:rPr>
        <w:t xml:space="preserve"> Hiervoor zou je een ‘abonnement’ kunnen afsluiten.</w:t>
      </w:r>
    </w:p>
    <w:p w:rsidR="00602450" w:rsidRDefault="00602450" w:rsidP="00046D38">
      <w:pPr>
        <w:pStyle w:val="Normaalweb"/>
        <w:spacing w:before="240" w:beforeAutospacing="0" w:after="240" w:afterAutospacing="0"/>
        <w:rPr>
          <w:rFonts w:asciiTheme="minorHAnsi" w:hAnsiTheme="minorHAnsi" w:cstheme="minorHAnsi"/>
        </w:rPr>
      </w:pPr>
    </w:p>
    <w:p w:rsidR="00286E05" w:rsidRDefault="00286E05" w:rsidP="00046D38">
      <w:pPr>
        <w:pStyle w:val="Normaalweb"/>
        <w:spacing w:before="240" w:beforeAutospacing="0" w:after="240" w:afterAutospacing="0"/>
        <w:rPr>
          <w:noProof/>
        </w:rPr>
      </w:pPr>
      <w:r>
        <w:rPr>
          <w:noProof/>
        </w:rPr>
        <w:t xml:space="preserve">  </w:t>
      </w:r>
      <w:r>
        <w:rPr>
          <w:noProof/>
        </w:rPr>
        <w:drawing>
          <wp:inline distT="0" distB="0" distL="0" distR="0">
            <wp:extent cx="3403432" cy="1247775"/>
            <wp:effectExtent l="0" t="0" r="6985" b="0"/>
            <wp:docPr id="1" name="Afbeelding 1"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14850" cy="1251961"/>
                    </a:xfrm>
                    <a:prstGeom prst="rect">
                      <a:avLst/>
                    </a:prstGeom>
                    <a:noFill/>
                    <a:ln>
                      <a:noFill/>
                    </a:ln>
                  </pic:spPr>
                </pic:pic>
              </a:graphicData>
            </a:graphic>
          </wp:inline>
        </w:drawing>
      </w:r>
      <w:r>
        <w:rPr>
          <w:rFonts w:asciiTheme="minorHAnsi" w:hAnsiTheme="minorHAnsi" w:cstheme="minorHAnsi"/>
        </w:rPr>
        <w:t xml:space="preserve">   </w:t>
      </w:r>
      <w:r>
        <w:rPr>
          <w:noProof/>
        </w:rPr>
        <w:t xml:space="preserve">          </w:t>
      </w:r>
      <w:r>
        <w:rPr>
          <w:noProof/>
        </w:rPr>
        <w:drawing>
          <wp:inline distT="0" distB="0" distL="0" distR="0">
            <wp:extent cx="1746972" cy="1285875"/>
            <wp:effectExtent l="0" t="0" r="5715" b="0"/>
            <wp:docPr id="2" name="Afbeelding 2"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bronafbeelding bekijk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5381" cy="1292065"/>
                    </a:xfrm>
                    <a:prstGeom prst="rect">
                      <a:avLst/>
                    </a:prstGeom>
                    <a:noFill/>
                    <a:ln>
                      <a:noFill/>
                    </a:ln>
                  </pic:spPr>
                </pic:pic>
              </a:graphicData>
            </a:graphic>
          </wp:inline>
        </w:drawing>
      </w:r>
    </w:p>
    <w:p w:rsidR="00602450" w:rsidRDefault="00602450" w:rsidP="00046D38">
      <w:pPr>
        <w:pStyle w:val="Normaalweb"/>
        <w:spacing w:before="240" w:beforeAutospacing="0" w:after="240" w:afterAutospacing="0"/>
        <w:rPr>
          <w:noProof/>
        </w:rPr>
      </w:pPr>
    </w:p>
    <w:p w:rsidR="00FA36D3" w:rsidRDefault="00286E05" w:rsidP="00046D38">
      <w:pPr>
        <w:pStyle w:val="Normaalweb"/>
        <w:spacing w:before="240" w:beforeAutospacing="0" w:after="240" w:afterAutospacing="0"/>
        <w:rPr>
          <w:rFonts w:asciiTheme="minorHAnsi" w:hAnsiTheme="minorHAnsi" w:cstheme="minorHAnsi"/>
        </w:rPr>
      </w:pPr>
      <w:r>
        <w:rPr>
          <w:rFonts w:asciiTheme="minorHAnsi" w:hAnsiTheme="minorHAnsi" w:cstheme="minorHAnsi"/>
        </w:rPr>
        <w:t xml:space="preserve">Bestrijding houdt in dat je al last hebt van ongedierte in je keuken en dat je deze tegengaat met </w:t>
      </w:r>
      <w:r w:rsidR="001D02B8">
        <w:rPr>
          <w:rFonts w:asciiTheme="minorHAnsi" w:hAnsiTheme="minorHAnsi" w:cstheme="minorHAnsi"/>
        </w:rPr>
        <w:t>specifieke</w:t>
      </w:r>
      <w:r>
        <w:rPr>
          <w:rFonts w:asciiTheme="minorHAnsi" w:hAnsiTheme="minorHAnsi" w:cstheme="minorHAnsi"/>
        </w:rPr>
        <w:t xml:space="preserve"> methodes. In veel gevallen schakel je hiervoor een professioneel bedrijf in. Dit noem je ook wel ongediertebestrijders. </w:t>
      </w:r>
      <w:r w:rsidR="00CE455A">
        <w:rPr>
          <w:rFonts w:asciiTheme="minorHAnsi" w:hAnsiTheme="minorHAnsi" w:cstheme="minorHAnsi"/>
        </w:rPr>
        <w:t xml:space="preserve">Zij gebruiken gespecialiseerde methoden om de dieren in en om je keuken te lijf te gaan en </w:t>
      </w:r>
      <w:r w:rsidR="001D02B8">
        <w:rPr>
          <w:rFonts w:asciiTheme="minorHAnsi" w:hAnsiTheme="minorHAnsi" w:cstheme="minorHAnsi"/>
        </w:rPr>
        <w:t xml:space="preserve">deze ongediertevrij te maken. </w:t>
      </w:r>
      <w:r w:rsidR="00FA36D3">
        <w:rPr>
          <w:rFonts w:asciiTheme="minorHAnsi" w:hAnsiTheme="minorHAnsi" w:cstheme="minorHAnsi"/>
        </w:rPr>
        <w:t xml:space="preserve">Sprays, lokaas, lokdozen, diverse manieren worden voor diverse dieren gebruikt. </w:t>
      </w:r>
    </w:p>
    <w:p w:rsidR="00286E05" w:rsidRDefault="001D02B8" w:rsidP="00046D38">
      <w:pPr>
        <w:pStyle w:val="Normaalweb"/>
        <w:spacing w:before="240" w:beforeAutospacing="0" w:after="240" w:afterAutospacing="0"/>
        <w:rPr>
          <w:rFonts w:asciiTheme="minorHAnsi" w:hAnsiTheme="minorHAnsi" w:cstheme="minorHAnsi"/>
        </w:rPr>
      </w:pPr>
      <w:r>
        <w:rPr>
          <w:rFonts w:asciiTheme="minorHAnsi" w:hAnsiTheme="minorHAnsi" w:cstheme="minorHAnsi"/>
        </w:rPr>
        <w:t>Zelf kan je ook ongediertebestrijdingsmiddelen aanschaffen bij bijvoorbeeld de bouwmarkt. Deze zijn vaak minder geschikt voor horeca omdat ze minder effectief zijn voor een snel en direct resultaat. Daarnaast kunnen deze niet altijd in een keuken toegepast worden</w:t>
      </w:r>
      <w:r w:rsidR="00FA36D3">
        <w:rPr>
          <w:rFonts w:asciiTheme="minorHAnsi" w:hAnsiTheme="minorHAnsi" w:cstheme="minorHAnsi"/>
        </w:rPr>
        <w:t xml:space="preserve"> i.v.m. de giftige samenstelling. </w:t>
      </w:r>
    </w:p>
    <w:p w:rsidR="00CE455A" w:rsidRDefault="00CE455A" w:rsidP="00046D38">
      <w:pPr>
        <w:pStyle w:val="Normaalweb"/>
        <w:spacing w:before="240" w:beforeAutospacing="0" w:after="240" w:afterAutospacing="0"/>
        <w:rPr>
          <w:rFonts w:asciiTheme="minorHAnsi" w:hAnsiTheme="minorHAnsi" w:cstheme="minorHAnsi"/>
        </w:rPr>
      </w:pPr>
    </w:p>
    <w:p w:rsidR="00057DF0" w:rsidRDefault="00057DF0" w:rsidP="00046D38">
      <w:pPr>
        <w:pStyle w:val="Normaalweb"/>
        <w:spacing w:before="240" w:beforeAutospacing="0" w:after="240" w:afterAutospacing="0"/>
        <w:rPr>
          <w:rFonts w:asciiTheme="minorHAnsi" w:hAnsiTheme="minorHAnsi" w:cstheme="minorHAnsi"/>
        </w:rPr>
      </w:pPr>
    </w:p>
    <w:p w:rsidR="00057DF0" w:rsidRDefault="00057DF0" w:rsidP="00046D38">
      <w:pPr>
        <w:pStyle w:val="Normaalweb"/>
        <w:spacing w:before="240" w:beforeAutospacing="0" w:after="240" w:afterAutospacing="0"/>
        <w:rPr>
          <w:rFonts w:asciiTheme="minorHAnsi" w:hAnsiTheme="minorHAnsi" w:cstheme="minorHAnsi"/>
        </w:rPr>
      </w:pPr>
      <w:bookmarkStart w:id="0" w:name="_GoBack"/>
      <w:bookmarkEnd w:id="0"/>
    </w:p>
    <w:p w:rsidR="00E0744A" w:rsidRDefault="00602450" w:rsidP="00046D38">
      <w:pPr>
        <w:pStyle w:val="Normaalweb"/>
        <w:spacing w:before="240" w:beforeAutospacing="0" w:after="240" w:afterAutospacing="0"/>
        <w:rPr>
          <w:rFonts w:asciiTheme="minorHAnsi" w:hAnsiTheme="minorHAnsi" w:cstheme="minorHAnsi"/>
        </w:rPr>
      </w:pPr>
      <w:r>
        <w:rPr>
          <w:noProof/>
        </w:rPr>
        <w:t xml:space="preserve">           </w:t>
      </w:r>
      <w:r>
        <w:rPr>
          <w:noProof/>
        </w:rPr>
        <w:drawing>
          <wp:inline distT="0" distB="0" distL="0" distR="0">
            <wp:extent cx="2369482" cy="1338580"/>
            <wp:effectExtent l="0" t="0" r="0" b="0"/>
            <wp:docPr id="7" name="Afbeelding 7"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 bronafbeelding bekijk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0756" cy="1344949"/>
                    </a:xfrm>
                    <a:prstGeom prst="rect">
                      <a:avLst/>
                    </a:prstGeom>
                    <a:noFill/>
                    <a:ln>
                      <a:noFill/>
                    </a:ln>
                  </pic:spPr>
                </pic:pic>
              </a:graphicData>
            </a:graphic>
          </wp:inline>
        </w:drawing>
      </w:r>
      <w:r w:rsidR="00286E05">
        <w:rPr>
          <w:rFonts w:asciiTheme="minorHAnsi" w:hAnsiTheme="minorHAnsi" w:cstheme="minorHAnsi"/>
        </w:rPr>
        <w:t xml:space="preserve">  </w:t>
      </w:r>
      <w:r>
        <w:rPr>
          <w:rFonts w:asciiTheme="minorHAnsi" w:hAnsiTheme="minorHAnsi" w:cstheme="minorHAnsi"/>
        </w:rPr>
        <w:t xml:space="preserve">            </w:t>
      </w:r>
      <w:r w:rsidR="00286E05">
        <w:rPr>
          <w:rFonts w:asciiTheme="minorHAnsi" w:hAnsiTheme="minorHAnsi" w:cstheme="minorHAnsi"/>
        </w:rPr>
        <w:t xml:space="preserve"> </w:t>
      </w:r>
      <w:r w:rsidR="00286E05">
        <w:rPr>
          <w:rFonts w:asciiTheme="minorHAnsi" w:hAnsiTheme="minorHAnsi" w:cstheme="minorHAnsi"/>
          <w:noProof/>
        </w:rPr>
        <w:drawing>
          <wp:inline distT="0" distB="0" distL="0" distR="0">
            <wp:extent cx="1962150" cy="1276513"/>
            <wp:effectExtent l="0" t="0" r="0" b="0"/>
            <wp:docPr id="6" name="Afbeelding 6" descr="Afbeelding met sneeuw, skiën, lu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AC9D63.tmp"/>
                    <pic:cNvPicPr/>
                  </pic:nvPicPr>
                  <pic:blipFill>
                    <a:blip r:embed="rId8">
                      <a:extLst>
                        <a:ext uri="{28A0092B-C50C-407E-A947-70E740481C1C}">
                          <a14:useLocalDpi xmlns:a14="http://schemas.microsoft.com/office/drawing/2010/main" val="0"/>
                        </a:ext>
                      </a:extLst>
                    </a:blip>
                    <a:stretch>
                      <a:fillRect/>
                    </a:stretch>
                  </pic:blipFill>
                  <pic:spPr>
                    <a:xfrm>
                      <a:off x="0" y="0"/>
                      <a:ext cx="1982927" cy="1290030"/>
                    </a:xfrm>
                    <a:prstGeom prst="rect">
                      <a:avLst/>
                    </a:prstGeom>
                  </pic:spPr>
                </pic:pic>
              </a:graphicData>
            </a:graphic>
          </wp:inline>
        </w:drawing>
      </w:r>
    </w:p>
    <w:p w:rsidR="00602450" w:rsidRDefault="00602450" w:rsidP="00046D38">
      <w:pPr>
        <w:pStyle w:val="Normaalweb"/>
        <w:spacing w:before="240" w:beforeAutospacing="0" w:after="240" w:afterAutospacing="0"/>
        <w:rPr>
          <w:rFonts w:asciiTheme="minorHAnsi" w:hAnsiTheme="minorHAnsi" w:cstheme="minorHAnsi"/>
        </w:rPr>
      </w:pPr>
    </w:p>
    <w:p w:rsidR="00602450" w:rsidRDefault="00602450" w:rsidP="00602450">
      <w:pPr>
        <w:pStyle w:val="Normaalweb"/>
        <w:spacing w:before="240" w:beforeAutospacing="0" w:after="240" w:afterAutospacing="0"/>
        <w:rPr>
          <w:rFonts w:asciiTheme="minorHAnsi" w:hAnsiTheme="minorHAnsi" w:cstheme="minorHAnsi"/>
        </w:rPr>
      </w:pPr>
      <w:r>
        <w:rPr>
          <w:rFonts w:asciiTheme="minorHAnsi" w:hAnsiTheme="minorHAnsi" w:cstheme="minorHAnsi"/>
        </w:rPr>
        <w:t>Ongediertebestrijders moeten</w:t>
      </w:r>
      <w:r w:rsidRPr="00046D38">
        <w:rPr>
          <w:rFonts w:asciiTheme="minorHAnsi" w:hAnsiTheme="minorHAnsi" w:cstheme="minorHAnsi"/>
        </w:rPr>
        <w:t xml:space="preserve"> bekend </w:t>
      </w:r>
      <w:r>
        <w:rPr>
          <w:rFonts w:asciiTheme="minorHAnsi" w:hAnsiTheme="minorHAnsi" w:cstheme="minorHAnsi"/>
        </w:rPr>
        <w:t xml:space="preserve">zijn </w:t>
      </w:r>
      <w:r w:rsidRPr="00046D38">
        <w:rPr>
          <w:rFonts w:asciiTheme="minorHAnsi" w:hAnsiTheme="minorHAnsi" w:cstheme="minorHAnsi"/>
        </w:rPr>
        <w:t xml:space="preserve">met de HACCP normen en voldoen aan alle kwaliteitseisen die afnemers en auditorganisaties stellen. Ook </w:t>
      </w:r>
      <w:r>
        <w:rPr>
          <w:rFonts w:asciiTheme="minorHAnsi" w:hAnsiTheme="minorHAnsi" w:cstheme="minorHAnsi"/>
        </w:rPr>
        <w:t>zijn er bedrijven met</w:t>
      </w:r>
      <w:r w:rsidRPr="00046D38">
        <w:rPr>
          <w:rFonts w:asciiTheme="minorHAnsi" w:hAnsiTheme="minorHAnsi" w:cstheme="minorHAnsi"/>
        </w:rPr>
        <w:t xml:space="preserve"> een MVO (Maatschappelijk Verantwoord Ondernemen) verklaring</w:t>
      </w:r>
      <w:r>
        <w:rPr>
          <w:rFonts w:asciiTheme="minorHAnsi" w:hAnsiTheme="minorHAnsi" w:cstheme="minorHAnsi"/>
        </w:rPr>
        <w:t xml:space="preserve"> die indien gewenst, </w:t>
      </w:r>
      <w:r w:rsidRPr="00046D38">
        <w:rPr>
          <w:rFonts w:asciiTheme="minorHAnsi" w:hAnsiTheme="minorHAnsi" w:cstheme="minorHAnsi"/>
        </w:rPr>
        <w:t xml:space="preserve">gifvrije ongediertebestrijding </w:t>
      </w:r>
      <w:r>
        <w:rPr>
          <w:rFonts w:asciiTheme="minorHAnsi" w:hAnsiTheme="minorHAnsi" w:cstheme="minorHAnsi"/>
        </w:rPr>
        <w:t>kunnen</w:t>
      </w:r>
      <w:r w:rsidRPr="00046D38">
        <w:rPr>
          <w:rFonts w:asciiTheme="minorHAnsi" w:hAnsiTheme="minorHAnsi" w:cstheme="minorHAnsi"/>
        </w:rPr>
        <w:t xml:space="preserve"> uitzetten.</w:t>
      </w:r>
    </w:p>
    <w:p w:rsidR="00FA36D3" w:rsidRDefault="00FA36D3" w:rsidP="00602450">
      <w:pPr>
        <w:pStyle w:val="Normaalweb"/>
        <w:spacing w:before="240" w:beforeAutospacing="0" w:after="240" w:afterAutospacing="0"/>
        <w:rPr>
          <w:rFonts w:asciiTheme="minorHAnsi" w:hAnsiTheme="minorHAnsi" w:cstheme="minorHAnsi"/>
        </w:rPr>
      </w:pPr>
      <w:r>
        <w:rPr>
          <w:rFonts w:asciiTheme="minorHAnsi" w:hAnsiTheme="minorHAnsi" w:cstheme="minorHAnsi"/>
        </w:rPr>
        <w:t xml:space="preserve">Over welke dieren heb je het nu eigenlijk als we het hebben over ongedierte in de horeca? Denk </w:t>
      </w:r>
      <w:r w:rsidR="007F3D10">
        <w:rPr>
          <w:rFonts w:asciiTheme="minorHAnsi" w:hAnsiTheme="minorHAnsi" w:cstheme="minorHAnsi"/>
        </w:rPr>
        <w:t xml:space="preserve">vooral </w:t>
      </w:r>
      <w:r>
        <w:rPr>
          <w:rFonts w:asciiTheme="minorHAnsi" w:hAnsiTheme="minorHAnsi" w:cstheme="minorHAnsi"/>
        </w:rPr>
        <w:t>aan ratten en muizen, mieren, vliegen (o.a. aas-, vlees- en fruit-)</w:t>
      </w:r>
      <w:r w:rsidR="007F3D10">
        <w:rPr>
          <w:rFonts w:asciiTheme="minorHAnsi" w:hAnsiTheme="minorHAnsi" w:cstheme="minorHAnsi"/>
        </w:rPr>
        <w:t xml:space="preserve"> en </w:t>
      </w:r>
      <w:r>
        <w:rPr>
          <w:rFonts w:asciiTheme="minorHAnsi" w:hAnsiTheme="minorHAnsi" w:cstheme="minorHAnsi"/>
        </w:rPr>
        <w:t>kakkerlakken</w:t>
      </w:r>
      <w:r w:rsidR="007F3D10">
        <w:rPr>
          <w:rFonts w:asciiTheme="minorHAnsi" w:hAnsiTheme="minorHAnsi" w:cstheme="minorHAnsi"/>
        </w:rPr>
        <w:t xml:space="preserve">. Maar ook </w:t>
      </w:r>
      <w:r>
        <w:rPr>
          <w:rFonts w:asciiTheme="minorHAnsi" w:hAnsiTheme="minorHAnsi" w:cstheme="minorHAnsi"/>
        </w:rPr>
        <w:t>zilvervisjes</w:t>
      </w:r>
      <w:r w:rsidR="007F3D10">
        <w:rPr>
          <w:rFonts w:asciiTheme="minorHAnsi" w:hAnsiTheme="minorHAnsi" w:cstheme="minorHAnsi"/>
        </w:rPr>
        <w:t>, wantsen of duiven kunnen voor overlast zorgen….</w:t>
      </w:r>
    </w:p>
    <w:p w:rsidR="00602450" w:rsidRPr="00046D38" w:rsidRDefault="00602450" w:rsidP="00046D38">
      <w:pPr>
        <w:pStyle w:val="Normaalweb"/>
        <w:spacing w:before="240" w:beforeAutospacing="0" w:after="240" w:afterAutospacing="0"/>
        <w:rPr>
          <w:rFonts w:asciiTheme="minorHAnsi" w:hAnsiTheme="minorHAnsi" w:cstheme="minorHAnsi"/>
        </w:rPr>
      </w:pPr>
    </w:p>
    <w:p w:rsidR="00046D38" w:rsidRDefault="00046D38"/>
    <w:sectPr w:rsidR="00046D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D38"/>
    <w:rsid w:val="00046D38"/>
    <w:rsid w:val="00057DF0"/>
    <w:rsid w:val="001D02B8"/>
    <w:rsid w:val="00286E05"/>
    <w:rsid w:val="00602450"/>
    <w:rsid w:val="00674A57"/>
    <w:rsid w:val="00690FD0"/>
    <w:rsid w:val="00792951"/>
    <w:rsid w:val="007F3D10"/>
    <w:rsid w:val="0081161C"/>
    <w:rsid w:val="00CE455A"/>
    <w:rsid w:val="00E0744A"/>
    <w:rsid w:val="00F97CF4"/>
    <w:rsid w:val="00FA36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1B6B6"/>
  <w15:chartTrackingRefBased/>
  <w15:docId w15:val="{23696594-7670-4BCA-B92C-860BC82AD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46D3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42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mp"/><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E287D-D23B-450D-BB2D-A6570A6D4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2383</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Kor&amp;Annoeschka</dc:creator>
  <cp:keywords/>
  <dc:description/>
  <cp:lastModifiedBy>Annoeschka Turksema</cp:lastModifiedBy>
  <cp:revision>2</cp:revision>
  <dcterms:created xsi:type="dcterms:W3CDTF">2020-01-27T07:06:00Z</dcterms:created>
  <dcterms:modified xsi:type="dcterms:W3CDTF">2020-01-27T07:06:00Z</dcterms:modified>
</cp:coreProperties>
</file>