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ED7D31" w:themeColor="accent2"/>
          <w:sz w:val="26"/>
          <w:szCs w:val="26"/>
        </w:rPr>
        <w:id w:val="1845366129"/>
        <w:docPartObj>
          <w:docPartGallery w:val="Cover Pages"/>
          <w:docPartUnique/>
        </w:docPartObj>
      </w:sdtPr>
      <w:sdtEndPr/>
      <w:sdtContent>
        <w:p w:rsidR="00504D3A" w:rsidRDefault="00504D3A">
          <w:pPr>
            <w:rPr>
              <w:rFonts w:eastAsiaTheme="minorEastAsia"/>
              <w:color w:val="ED7D31" w:themeColor="accent2"/>
              <w:sz w:val="26"/>
              <w:szCs w:val="26"/>
              <w:lang w:eastAsia="nl-NL"/>
            </w:rPr>
          </w:pPr>
          <w:r w:rsidRPr="00504D3A">
            <w:rPr>
              <w:rFonts w:eastAsiaTheme="minorEastAsia"/>
              <w:noProof/>
              <w:color w:val="ED7D31" w:themeColor="accent2"/>
              <w:sz w:val="26"/>
              <w:szCs w:val="26"/>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678"/>
                                  <w:gridCol w:w="3483"/>
                                </w:tblGrid>
                                <w:tr w:rsidR="006B4000" w:rsidTr="00510F5E">
                                  <w:trPr>
                                    <w:jc w:val="center"/>
                                  </w:trPr>
                                  <w:tc>
                                    <w:tcPr>
                                      <w:tcW w:w="2727" w:type="pct"/>
                                      <w:vAlign w:val="center"/>
                                    </w:tcPr>
                                    <w:p w:rsidR="006B4000" w:rsidRPr="00504D3A" w:rsidRDefault="0025354D">
                                      <w:pPr>
                                        <w:jc w:val="right"/>
                                        <w:rPr>
                                          <w:color w:val="FFC000"/>
                                        </w:rPr>
                                      </w:pPr>
                                      <w:r>
                                        <w:rPr>
                                          <w:noProof/>
                                          <w:color w:val="FFC000"/>
                                        </w:rPr>
                                        <w:drawing>
                                          <wp:inline distT="0" distB="0" distL="0" distR="0" wp14:anchorId="2874474B" wp14:editId="3404A73C">
                                            <wp:extent cx="3420843" cy="3499104"/>
                                            <wp:effectExtent l="0" t="0" r="8255" b="6350"/>
                                            <wp:docPr id="135" name="Afbeelding 135" descr="C:\Users\bboer\AppData\Local\Microsoft\Windows\INetCache\Content.MSO\C5EDE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oer\AppData\Local\Microsoft\Windows\INetCache\Content.MSO\C5EDE6D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7634" cy="3526508"/>
                                                    </a:xfrm>
                                                    <a:prstGeom prst="rect">
                                                      <a:avLst/>
                                                    </a:prstGeom>
                                                    <a:noFill/>
                                                    <a:ln>
                                                      <a:noFill/>
                                                    </a:ln>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4000" w:rsidRPr="00504D3A" w:rsidRDefault="006B4000">
                                          <w:pPr>
                                            <w:pStyle w:val="Geenafstand"/>
                                            <w:spacing w:line="312" w:lineRule="auto"/>
                                            <w:jc w:val="right"/>
                                            <w:rPr>
                                              <w:caps/>
                                              <w:color w:val="FFC000"/>
                                              <w:sz w:val="72"/>
                                              <w:szCs w:val="72"/>
                                            </w:rPr>
                                          </w:pPr>
                                          <w:r w:rsidRPr="00504D3A">
                                            <w:rPr>
                                              <w:caps/>
                                              <w:color w:val="ED7D31" w:themeColor="accent2"/>
                                              <w:sz w:val="72"/>
                                              <w:szCs w:val="72"/>
                                            </w:rPr>
                                            <w:t>Uitgangsmat</w:t>
                                          </w:r>
                                          <w:r w:rsidR="005C4452">
                                            <w:rPr>
                                              <w:caps/>
                                              <w:color w:val="ED7D31" w:themeColor="accent2"/>
                                              <w:sz w:val="72"/>
                                              <w:szCs w:val="72"/>
                                            </w:rPr>
                                            <w:t>e</w:t>
                                          </w:r>
                                          <w:r w:rsidRPr="00504D3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4000" w:rsidRPr="00504D3A" w:rsidRDefault="006B4000">
                                          <w:pPr>
                                            <w:jc w:val="right"/>
                                            <w:rPr>
                                              <w:color w:val="FFC000"/>
                                              <w:sz w:val="24"/>
                                              <w:szCs w:val="24"/>
                                            </w:rPr>
                                          </w:pPr>
                                          <w:r w:rsidRPr="00537DA2">
                                            <w:rPr>
                                              <w:color w:val="ED7D31" w:themeColor="accent2"/>
                                              <w:sz w:val="24"/>
                                              <w:szCs w:val="24"/>
                                            </w:rPr>
                                            <w:t xml:space="preserve">Niveau </w:t>
                                          </w:r>
                                          <w:r w:rsidR="00CD715B">
                                            <w:rPr>
                                              <w:color w:val="ED7D31" w:themeColor="accent2"/>
                                              <w:sz w:val="24"/>
                                              <w:szCs w:val="24"/>
                                            </w:rPr>
                                            <w:t>2</w:t>
                                          </w:r>
                                        </w:p>
                                      </w:sdtContent>
                                    </w:sdt>
                                  </w:tc>
                                  <w:tc>
                                    <w:tcPr>
                                      <w:tcW w:w="2273" w:type="pct"/>
                                      <w:vAlign w:val="center"/>
                                    </w:tcPr>
                                    <w:p w:rsidR="006B4000" w:rsidRPr="00537DA2" w:rsidRDefault="006B4000">
                                      <w:pPr>
                                        <w:pStyle w:val="Geenafstand"/>
                                        <w:rPr>
                                          <w:caps/>
                                          <w:color w:val="ED7D31" w:themeColor="accent2"/>
                                          <w:sz w:val="26"/>
                                          <w:szCs w:val="26"/>
                                        </w:rPr>
                                      </w:pPr>
                                      <w:r w:rsidRPr="00537DA2">
                                        <w:rPr>
                                          <w:caps/>
                                          <w:color w:val="ED7D31" w:themeColor="accent2"/>
                                          <w:sz w:val="26"/>
                                          <w:szCs w:val="26"/>
                                        </w:rPr>
                                        <w:t>GLASTEELT</w:t>
                                      </w:r>
                                      <w:r w:rsidR="00537DA2" w:rsidRPr="00537DA2">
                                        <w:rPr>
                                          <w:caps/>
                                          <w:color w:val="ED7D31" w:themeColor="accent2"/>
                                          <w:sz w:val="26"/>
                                          <w:szCs w:val="26"/>
                                        </w:rPr>
                                        <w:t>:</w:t>
                                      </w:r>
                                      <w:r w:rsidRPr="00537DA2">
                                        <w:rPr>
                                          <w:caps/>
                                          <w:color w:val="ED7D31" w:themeColor="accent2"/>
                                          <w:sz w:val="26"/>
                                          <w:szCs w:val="26"/>
                                        </w:rPr>
                                        <w:t xml:space="preserve"> </w:t>
                                      </w:r>
                                      <w:r w:rsidR="008E6622">
                                        <w:rPr>
                                          <w:caps/>
                                          <w:color w:val="ED7D31" w:themeColor="accent2"/>
                                          <w:sz w:val="26"/>
                                          <w:szCs w:val="26"/>
                                        </w:rPr>
                                        <w:t>u</w:t>
                                      </w:r>
                                      <w:r w:rsidRPr="00537DA2">
                                        <w:rPr>
                                          <w:caps/>
                                          <w:color w:val="ED7D31" w:themeColor="accent2"/>
                                          <w:sz w:val="26"/>
                                          <w:szCs w:val="26"/>
                                        </w:rPr>
                                        <w:t>ITGANGSMAT</w:t>
                                      </w:r>
                                      <w:r w:rsidR="005C4452">
                                        <w:rPr>
                                          <w:caps/>
                                          <w:color w:val="ED7D31" w:themeColor="accent2"/>
                                          <w:sz w:val="26"/>
                                          <w:szCs w:val="26"/>
                                        </w:rPr>
                                        <w:t>e</w:t>
                                      </w:r>
                                      <w:r w:rsidRPr="00537DA2">
                                        <w:rPr>
                                          <w:caps/>
                                          <w:color w:val="ED7D31" w:themeColor="accent2"/>
                                          <w:sz w:val="26"/>
                                          <w:szCs w:val="26"/>
                                        </w:rPr>
                                        <w:t>RIALEN</w:t>
                                      </w:r>
                                    </w:p>
                                    <w:sdt>
                                      <w:sdtPr>
                                        <w:rPr>
                                          <w:color w:val="ED7D31" w:themeColor="accent2"/>
                                        </w:rPr>
                                        <w:alias w:val="Samenvatting"/>
                                        <w:tag w:val=""/>
                                        <w:id w:val="-2036181933"/>
                                        <w:dataBinding w:prefixMappings="xmlns:ns0='http://schemas.microsoft.com/office/2006/coverPageProps' " w:xpath="/ns0:CoverPageProperties[1]/ns0:Abstract[1]" w:storeItemID="{55AF091B-3C7A-41E3-B477-F2FDAA23CFDA}"/>
                                        <w:text/>
                                      </w:sdtPr>
                                      <w:sdtEndPr/>
                                      <w:sdtContent>
                                        <w:p w:rsidR="006B4000" w:rsidRPr="00537DA2" w:rsidRDefault="006B4000">
                                          <w:pPr>
                                            <w:rPr>
                                              <w:color w:val="ED7D31" w:themeColor="accent2"/>
                                            </w:rPr>
                                          </w:pPr>
                                          <w:r w:rsidRPr="00537DA2">
                                            <w:rPr>
                                              <w:color w:val="ED7D31" w:themeColor="accent2"/>
                                            </w:rPr>
                                            <w:t xml:space="preserve">Periode 3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4000" w:rsidRPr="00537DA2" w:rsidRDefault="0025354D">
                                          <w:pPr>
                                            <w:pStyle w:val="Geenafstand"/>
                                            <w:rPr>
                                              <w:color w:val="ED7D31" w:themeColor="accent2"/>
                                              <w:sz w:val="26"/>
                                              <w:szCs w:val="26"/>
                                            </w:rPr>
                                          </w:pPr>
                                          <w:r>
                                            <w:rPr>
                                              <w:color w:val="ED7D31" w:themeColor="accent2"/>
                                              <w:sz w:val="26"/>
                                              <w:szCs w:val="26"/>
                                            </w:rPr>
                                            <w:t>Bertus Boer</w:t>
                                          </w:r>
                                        </w:p>
                                      </w:sdtContent>
                                    </w:sdt>
                                    <w:p w:rsidR="006B4000" w:rsidRPr="00504D3A" w:rsidRDefault="00DA3D35">
                                      <w:pPr>
                                        <w:pStyle w:val="Geenafstand"/>
                                        <w:rPr>
                                          <w:color w:val="FFC000"/>
                                        </w:rPr>
                                      </w:pPr>
                                      <w:sdt>
                                        <w:sdtPr>
                                          <w:rPr>
                                            <w:color w:val="ED7D31" w:themeColor="accent2"/>
                                          </w:rPr>
                                          <w:alias w:val="Cursus"/>
                                          <w:tag w:val="Cursus"/>
                                          <w:id w:val="-547526037"/>
                                          <w:dataBinding w:prefixMappings="xmlns:ns0='http://purl.org/dc/elements/1.1/' xmlns:ns1='http://schemas.openxmlformats.org/package/2006/metadata/core-properties' " w:xpath="/ns1:coreProperties[1]/ns1:category[1]" w:storeItemID="{6C3C8BC8-F283-45AE-878A-BAB7291924A1}"/>
                                          <w:text/>
                                        </w:sdtPr>
                                        <w:sdtEndPr/>
                                        <w:sdtContent>
                                          <w:r w:rsidR="006B4000" w:rsidRPr="00537DA2">
                                            <w:rPr>
                                              <w:color w:val="ED7D31" w:themeColor="accent2"/>
                                            </w:rPr>
                                            <w:t xml:space="preserve">Niveau </w:t>
                                          </w:r>
                                          <w:r w:rsidR="00CD715B">
                                            <w:rPr>
                                              <w:color w:val="ED7D31" w:themeColor="accent2"/>
                                            </w:rPr>
                                            <w:t>2</w:t>
                                          </w:r>
                                        </w:sdtContent>
                                      </w:sdt>
                                    </w:p>
                                  </w:tc>
                                </w:tr>
                              </w:tbl>
                              <w:p w:rsidR="006B4000" w:rsidRDefault="006B400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678"/>
                            <w:gridCol w:w="3483"/>
                          </w:tblGrid>
                          <w:tr w:rsidR="006B4000" w:rsidTr="00510F5E">
                            <w:trPr>
                              <w:jc w:val="center"/>
                            </w:trPr>
                            <w:tc>
                              <w:tcPr>
                                <w:tcW w:w="2727" w:type="pct"/>
                                <w:vAlign w:val="center"/>
                              </w:tcPr>
                              <w:p w:rsidR="006B4000" w:rsidRPr="00504D3A" w:rsidRDefault="0025354D">
                                <w:pPr>
                                  <w:jc w:val="right"/>
                                  <w:rPr>
                                    <w:color w:val="FFC000"/>
                                  </w:rPr>
                                </w:pPr>
                                <w:r>
                                  <w:rPr>
                                    <w:noProof/>
                                    <w:color w:val="FFC000"/>
                                  </w:rPr>
                                  <w:drawing>
                                    <wp:inline distT="0" distB="0" distL="0" distR="0" wp14:anchorId="2874474B" wp14:editId="3404A73C">
                                      <wp:extent cx="3420843" cy="3499104"/>
                                      <wp:effectExtent l="0" t="0" r="8255" b="6350"/>
                                      <wp:docPr id="135" name="Afbeelding 135" descr="C:\Users\bboer\AppData\Local\Microsoft\Windows\INetCache\Content.MSO\C5EDE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oer\AppData\Local\Microsoft\Windows\INetCache\Content.MSO\C5EDE6D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7634" cy="3526508"/>
                                              </a:xfrm>
                                              <a:prstGeom prst="rect">
                                                <a:avLst/>
                                              </a:prstGeom>
                                              <a:noFill/>
                                              <a:ln>
                                                <a:noFill/>
                                              </a:ln>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4000" w:rsidRPr="00504D3A" w:rsidRDefault="006B4000">
                                    <w:pPr>
                                      <w:pStyle w:val="Geenafstand"/>
                                      <w:spacing w:line="312" w:lineRule="auto"/>
                                      <w:jc w:val="right"/>
                                      <w:rPr>
                                        <w:caps/>
                                        <w:color w:val="FFC000"/>
                                        <w:sz w:val="72"/>
                                        <w:szCs w:val="72"/>
                                      </w:rPr>
                                    </w:pPr>
                                    <w:r w:rsidRPr="00504D3A">
                                      <w:rPr>
                                        <w:caps/>
                                        <w:color w:val="ED7D31" w:themeColor="accent2"/>
                                        <w:sz w:val="72"/>
                                        <w:szCs w:val="72"/>
                                      </w:rPr>
                                      <w:t>Uitgangsmat</w:t>
                                    </w:r>
                                    <w:r w:rsidR="005C4452">
                                      <w:rPr>
                                        <w:caps/>
                                        <w:color w:val="ED7D31" w:themeColor="accent2"/>
                                        <w:sz w:val="72"/>
                                        <w:szCs w:val="72"/>
                                      </w:rPr>
                                      <w:t>e</w:t>
                                    </w:r>
                                    <w:r w:rsidRPr="00504D3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4000" w:rsidRPr="00504D3A" w:rsidRDefault="006B4000">
                                    <w:pPr>
                                      <w:jc w:val="right"/>
                                      <w:rPr>
                                        <w:color w:val="FFC000"/>
                                        <w:sz w:val="24"/>
                                        <w:szCs w:val="24"/>
                                      </w:rPr>
                                    </w:pPr>
                                    <w:r w:rsidRPr="00537DA2">
                                      <w:rPr>
                                        <w:color w:val="ED7D31" w:themeColor="accent2"/>
                                        <w:sz w:val="24"/>
                                        <w:szCs w:val="24"/>
                                      </w:rPr>
                                      <w:t xml:space="preserve">Niveau </w:t>
                                    </w:r>
                                    <w:r w:rsidR="00CD715B">
                                      <w:rPr>
                                        <w:color w:val="ED7D31" w:themeColor="accent2"/>
                                        <w:sz w:val="24"/>
                                        <w:szCs w:val="24"/>
                                      </w:rPr>
                                      <w:t>2</w:t>
                                    </w:r>
                                  </w:p>
                                </w:sdtContent>
                              </w:sdt>
                            </w:tc>
                            <w:tc>
                              <w:tcPr>
                                <w:tcW w:w="2273" w:type="pct"/>
                                <w:vAlign w:val="center"/>
                              </w:tcPr>
                              <w:p w:rsidR="006B4000" w:rsidRPr="00537DA2" w:rsidRDefault="006B4000">
                                <w:pPr>
                                  <w:pStyle w:val="Geenafstand"/>
                                  <w:rPr>
                                    <w:caps/>
                                    <w:color w:val="ED7D31" w:themeColor="accent2"/>
                                    <w:sz w:val="26"/>
                                    <w:szCs w:val="26"/>
                                  </w:rPr>
                                </w:pPr>
                                <w:r w:rsidRPr="00537DA2">
                                  <w:rPr>
                                    <w:caps/>
                                    <w:color w:val="ED7D31" w:themeColor="accent2"/>
                                    <w:sz w:val="26"/>
                                    <w:szCs w:val="26"/>
                                  </w:rPr>
                                  <w:t>GLASTEELT</w:t>
                                </w:r>
                                <w:r w:rsidR="00537DA2" w:rsidRPr="00537DA2">
                                  <w:rPr>
                                    <w:caps/>
                                    <w:color w:val="ED7D31" w:themeColor="accent2"/>
                                    <w:sz w:val="26"/>
                                    <w:szCs w:val="26"/>
                                  </w:rPr>
                                  <w:t>:</w:t>
                                </w:r>
                                <w:r w:rsidRPr="00537DA2">
                                  <w:rPr>
                                    <w:caps/>
                                    <w:color w:val="ED7D31" w:themeColor="accent2"/>
                                    <w:sz w:val="26"/>
                                    <w:szCs w:val="26"/>
                                  </w:rPr>
                                  <w:t xml:space="preserve"> </w:t>
                                </w:r>
                                <w:r w:rsidR="008E6622">
                                  <w:rPr>
                                    <w:caps/>
                                    <w:color w:val="ED7D31" w:themeColor="accent2"/>
                                    <w:sz w:val="26"/>
                                    <w:szCs w:val="26"/>
                                  </w:rPr>
                                  <w:t>u</w:t>
                                </w:r>
                                <w:r w:rsidRPr="00537DA2">
                                  <w:rPr>
                                    <w:caps/>
                                    <w:color w:val="ED7D31" w:themeColor="accent2"/>
                                    <w:sz w:val="26"/>
                                    <w:szCs w:val="26"/>
                                  </w:rPr>
                                  <w:t>ITGANGSMAT</w:t>
                                </w:r>
                                <w:r w:rsidR="005C4452">
                                  <w:rPr>
                                    <w:caps/>
                                    <w:color w:val="ED7D31" w:themeColor="accent2"/>
                                    <w:sz w:val="26"/>
                                    <w:szCs w:val="26"/>
                                  </w:rPr>
                                  <w:t>e</w:t>
                                </w:r>
                                <w:r w:rsidRPr="00537DA2">
                                  <w:rPr>
                                    <w:caps/>
                                    <w:color w:val="ED7D31" w:themeColor="accent2"/>
                                    <w:sz w:val="26"/>
                                    <w:szCs w:val="26"/>
                                  </w:rPr>
                                  <w:t>RIALEN</w:t>
                                </w:r>
                              </w:p>
                              <w:sdt>
                                <w:sdtPr>
                                  <w:rPr>
                                    <w:color w:val="ED7D31" w:themeColor="accent2"/>
                                  </w:rPr>
                                  <w:alias w:val="Samenvatting"/>
                                  <w:tag w:val=""/>
                                  <w:id w:val="-2036181933"/>
                                  <w:dataBinding w:prefixMappings="xmlns:ns0='http://schemas.microsoft.com/office/2006/coverPageProps' " w:xpath="/ns0:CoverPageProperties[1]/ns0:Abstract[1]" w:storeItemID="{55AF091B-3C7A-41E3-B477-F2FDAA23CFDA}"/>
                                  <w:text/>
                                </w:sdtPr>
                                <w:sdtEndPr/>
                                <w:sdtContent>
                                  <w:p w:rsidR="006B4000" w:rsidRPr="00537DA2" w:rsidRDefault="006B4000">
                                    <w:pPr>
                                      <w:rPr>
                                        <w:color w:val="ED7D31" w:themeColor="accent2"/>
                                      </w:rPr>
                                    </w:pPr>
                                    <w:r w:rsidRPr="00537DA2">
                                      <w:rPr>
                                        <w:color w:val="ED7D31" w:themeColor="accent2"/>
                                      </w:rPr>
                                      <w:t xml:space="preserve">Periode 3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4000" w:rsidRPr="00537DA2" w:rsidRDefault="0025354D">
                                    <w:pPr>
                                      <w:pStyle w:val="Geenafstand"/>
                                      <w:rPr>
                                        <w:color w:val="ED7D31" w:themeColor="accent2"/>
                                        <w:sz w:val="26"/>
                                        <w:szCs w:val="26"/>
                                      </w:rPr>
                                    </w:pPr>
                                    <w:r>
                                      <w:rPr>
                                        <w:color w:val="ED7D31" w:themeColor="accent2"/>
                                        <w:sz w:val="26"/>
                                        <w:szCs w:val="26"/>
                                      </w:rPr>
                                      <w:t>Bertus Boer</w:t>
                                    </w:r>
                                  </w:p>
                                </w:sdtContent>
                              </w:sdt>
                              <w:p w:rsidR="006B4000" w:rsidRPr="00504D3A" w:rsidRDefault="00DA3D35">
                                <w:pPr>
                                  <w:pStyle w:val="Geenafstand"/>
                                  <w:rPr>
                                    <w:color w:val="FFC000"/>
                                  </w:rPr>
                                </w:pPr>
                                <w:sdt>
                                  <w:sdtPr>
                                    <w:rPr>
                                      <w:color w:val="ED7D31" w:themeColor="accent2"/>
                                    </w:rPr>
                                    <w:alias w:val="Cursus"/>
                                    <w:tag w:val="Cursus"/>
                                    <w:id w:val="-547526037"/>
                                    <w:dataBinding w:prefixMappings="xmlns:ns0='http://purl.org/dc/elements/1.1/' xmlns:ns1='http://schemas.openxmlformats.org/package/2006/metadata/core-properties' " w:xpath="/ns1:coreProperties[1]/ns1:category[1]" w:storeItemID="{6C3C8BC8-F283-45AE-878A-BAB7291924A1}"/>
                                    <w:text/>
                                  </w:sdtPr>
                                  <w:sdtEndPr/>
                                  <w:sdtContent>
                                    <w:r w:rsidR="006B4000" w:rsidRPr="00537DA2">
                                      <w:rPr>
                                        <w:color w:val="ED7D31" w:themeColor="accent2"/>
                                      </w:rPr>
                                      <w:t xml:space="preserve">Niveau </w:t>
                                    </w:r>
                                    <w:r w:rsidR="00CD715B">
                                      <w:rPr>
                                        <w:color w:val="ED7D31" w:themeColor="accent2"/>
                                      </w:rPr>
                                      <w:t>2</w:t>
                                    </w:r>
                                  </w:sdtContent>
                                </w:sdt>
                              </w:p>
                            </w:tc>
                          </w:tr>
                        </w:tbl>
                        <w:p w:rsidR="006B4000" w:rsidRDefault="006B4000"/>
                      </w:txbxContent>
                    </v:textbox>
                    <w10:wrap anchorx="page" anchory="page"/>
                  </v:shape>
                </w:pict>
              </mc:Fallback>
            </mc:AlternateContent>
          </w:r>
          <w:r>
            <w:rPr>
              <w:color w:val="ED7D31" w:themeColor="accent2"/>
              <w:sz w:val="26"/>
              <w:szCs w:val="26"/>
            </w:rPr>
            <w:br w:type="page"/>
          </w:r>
        </w:p>
      </w:sdtContent>
    </w:sdt>
    <w:bookmarkStart w:id="0" w:name="_Toc24292734" w:displacedByCustomXml="next"/>
    <w:sdt>
      <w:sdtPr>
        <w:rPr>
          <w:rFonts w:asciiTheme="minorHAnsi" w:eastAsiaTheme="minorHAnsi" w:hAnsiTheme="minorHAnsi" w:cstheme="minorBidi"/>
          <w:color w:val="auto"/>
          <w:sz w:val="22"/>
          <w:szCs w:val="22"/>
          <w:lang w:eastAsia="en-US"/>
        </w:rPr>
        <w:id w:val="1570389093"/>
        <w:docPartObj>
          <w:docPartGallery w:val="Table of Contents"/>
          <w:docPartUnique/>
        </w:docPartObj>
      </w:sdtPr>
      <w:sdtEndPr>
        <w:rPr>
          <w:b/>
          <w:bCs/>
        </w:rPr>
      </w:sdtEndPr>
      <w:sdtContent>
        <w:p w:rsidR="00263599" w:rsidRDefault="00263599">
          <w:pPr>
            <w:pStyle w:val="Kopvaninhoudsopgave"/>
          </w:pPr>
          <w:r>
            <w:t>Inhoudsopgave</w:t>
          </w:r>
        </w:p>
        <w:p w:rsidR="00CD715B" w:rsidRDefault="00263599">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28632117" w:history="1">
            <w:r w:rsidR="00CD715B" w:rsidRPr="003A1349">
              <w:rPr>
                <w:rStyle w:val="Hyperlink"/>
                <w:noProof/>
              </w:rPr>
              <w:t>Oriëntatie</w:t>
            </w:r>
            <w:r w:rsidR="00CD715B">
              <w:rPr>
                <w:noProof/>
                <w:webHidden/>
              </w:rPr>
              <w:tab/>
            </w:r>
            <w:r w:rsidR="00CD715B">
              <w:rPr>
                <w:noProof/>
                <w:webHidden/>
              </w:rPr>
              <w:fldChar w:fldCharType="begin"/>
            </w:r>
            <w:r w:rsidR="00CD715B">
              <w:rPr>
                <w:noProof/>
                <w:webHidden/>
              </w:rPr>
              <w:instrText xml:space="preserve"> PAGEREF _Toc28632117 \h </w:instrText>
            </w:r>
            <w:r w:rsidR="00CD715B">
              <w:rPr>
                <w:noProof/>
                <w:webHidden/>
              </w:rPr>
            </w:r>
            <w:r w:rsidR="00CD715B">
              <w:rPr>
                <w:noProof/>
                <w:webHidden/>
              </w:rPr>
              <w:fldChar w:fldCharType="separate"/>
            </w:r>
            <w:r w:rsidR="00CD715B">
              <w:rPr>
                <w:noProof/>
                <w:webHidden/>
              </w:rPr>
              <w:t>2</w:t>
            </w:r>
            <w:r w:rsidR="00CD715B">
              <w:rPr>
                <w:noProof/>
                <w:webHidden/>
              </w:rPr>
              <w:fldChar w:fldCharType="end"/>
            </w:r>
          </w:hyperlink>
        </w:p>
        <w:p w:rsidR="00CD715B" w:rsidRDefault="00DA3D35">
          <w:pPr>
            <w:pStyle w:val="Inhopg1"/>
            <w:tabs>
              <w:tab w:val="right" w:leader="dot" w:pos="9062"/>
            </w:tabs>
            <w:rPr>
              <w:rFonts w:eastAsiaTheme="minorEastAsia"/>
              <w:noProof/>
              <w:lang w:eastAsia="nl-NL"/>
            </w:rPr>
          </w:pPr>
          <w:hyperlink w:anchor="_Toc28632118" w:history="1">
            <w:r w:rsidR="00CD715B" w:rsidRPr="003A1349">
              <w:rPr>
                <w:rStyle w:val="Hyperlink"/>
                <w:noProof/>
              </w:rPr>
              <w:t>1 Het zaad</w:t>
            </w:r>
            <w:r w:rsidR="00CD715B">
              <w:rPr>
                <w:noProof/>
                <w:webHidden/>
              </w:rPr>
              <w:tab/>
            </w:r>
            <w:r w:rsidR="00CD715B">
              <w:rPr>
                <w:noProof/>
                <w:webHidden/>
              </w:rPr>
              <w:fldChar w:fldCharType="begin"/>
            </w:r>
            <w:r w:rsidR="00CD715B">
              <w:rPr>
                <w:noProof/>
                <w:webHidden/>
              </w:rPr>
              <w:instrText xml:space="preserve"> PAGEREF _Toc28632118 \h </w:instrText>
            </w:r>
            <w:r w:rsidR="00CD715B">
              <w:rPr>
                <w:noProof/>
                <w:webHidden/>
              </w:rPr>
            </w:r>
            <w:r w:rsidR="00CD715B">
              <w:rPr>
                <w:noProof/>
                <w:webHidden/>
              </w:rPr>
              <w:fldChar w:fldCharType="separate"/>
            </w:r>
            <w:r w:rsidR="00CD715B">
              <w:rPr>
                <w:noProof/>
                <w:webHidden/>
              </w:rPr>
              <w:t>2</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19" w:history="1">
            <w:r w:rsidR="00CD715B" w:rsidRPr="003A1349">
              <w:rPr>
                <w:rStyle w:val="Hyperlink"/>
                <w:noProof/>
              </w:rPr>
              <w:t>Keuring</w:t>
            </w:r>
            <w:r w:rsidR="00CD715B">
              <w:rPr>
                <w:noProof/>
                <w:webHidden/>
              </w:rPr>
              <w:tab/>
            </w:r>
            <w:r w:rsidR="00CD715B">
              <w:rPr>
                <w:noProof/>
                <w:webHidden/>
              </w:rPr>
              <w:fldChar w:fldCharType="begin"/>
            </w:r>
            <w:r w:rsidR="00CD715B">
              <w:rPr>
                <w:noProof/>
                <w:webHidden/>
              </w:rPr>
              <w:instrText xml:space="preserve"> PAGEREF _Toc28632119 \h </w:instrText>
            </w:r>
            <w:r w:rsidR="00CD715B">
              <w:rPr>
                <w:noProof/>
                <w:webHidden/>
              </w:rPr>
            </w:r>
            <w:r w:rsidR="00CD715B">
              <w:rPr>
                <w:noProof/>
                <w:webHidden/>
              </w:rPr>
              <w:fldChar w:fldCharType="separate"/>
            </w:r>
            <w:r w:rsidR="00CD715B">
              <w:rPr>
                <w:noProof/>
                <w:webHidden/>
              </w:rPr>
              <w:t>3</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0" w:history="1">
            <w:r w:rsidR="00CD715B" w:rsidRPr="003A1349">
              <w:rPr>
                <w:rStyle w:val="Hyperlink"/>
                <w:noProof/>
              </w:rPr>
              <w:t>Kiemen</w:t>
            </w:r>
            <w:r w:rsidR="00CD715B">
              <w:rPr>
                <w:noProof/>
                <w:webHidden/>
              </w:rPr>
              <w:tab/>
            </w:r>
            <w:r w:rsidR="00CD715B">
              <w:rPr>
                <w:noProof/>
                <w:webHidden/>
              </w:rPr>
              <w:fldChar w:fldCharType="begin"/>
            </w:r>
            <w:r w:rsidR="00CD715B">
              <w:rPr>
                <w:noProof/>
                <w:webHidden/>
              </w:rPr>
              <w:instrText xml:space="preserve"> PAGEREF _Toc28632120 \h </w:instrText>
            </w:r>
            <w:r w:rsidR="00CD715B">
              <w:rPr>
                <w:noProof/>
                <w:webHidden/>
              </w:rPr>
            </w:r>
            <w:r w:rsidR="00CD715B">
              <w:rPr>
                <w:noProof/>
                <w:webHidden/>
              </w:rPr>
              <w:fldChar w:fldCharType="separate"/>
            </w:r>
            <w:r w:rsidR="00CD715B">
              <w:rPr>
                <w:noProof/>
                <w:webHidden/>
              </w:rPr>
              <w:t>3</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1" w:history="1">
            <w:r w:rsidR="00CD715B" w:rsidRPr="003A1349">
              <w:rPr>
                <w:rStyle w:val="Hyperlink"/>
                <w:noProof/>
              </w:rPr>
              <w:t>Vraag 1</w:t>
            </w:r>
            <w:r w:rsidR="00CD715B">
              <w:rPr>
                <w:noProof/>
                <w:webHidden/>
              </w:rPr>
              <w:tab/>
            </w:r>
            <w:r w:rsidR="00CD715B">
              <w:rPr>
                <w:noProof/>
                <w:webHidden/>
              </w:rPr>
              <w:fldChar w:fldCharType="begin"/>
            </w:r>
            <w:r w:rsidR="00CD715B">
              <w:rPr>
                <w:noProof/>
                <w:webHidden/>
              </w:rPr>
              <w:instrText xml:space="preserve"> PAGEREF _Toc28632121 \h </w:instrText>
            </w:r>
            <w:r w:rsidR="00CD715B">
              <w:rPr>
                <w:noProof/>
                <w:webHidden/>
              </w:rPr>
            </w:r>
            <w:r w:rsidR="00CD715B">
              <w:rPr>
                <w:noProof/>
                <w:webHidden/>
              </w:rPr>
              <w:fldChar w:fldCharType="separate"/>
            </w:r>
            <w:r w:rsidR="00CD715B">
              <w:rPr>
                <w:noProof/>
                <w:webHidden/>
              </w:rPr>
              <w:t>5</w:t>
            </w:r>
            <w:r w:rsidR="00CD715B">
              <w:rPr>
                <w:noProof/>
                <w:webHidden/>
              </w:rPr>
              <w:fldChar w:fldCharType="end"/>
            </w:r>
          </w:hyperlink>
        </w:p>
        <w:p w:rsidR="00CD715B" w:rsidRDefault="00DA3D35">
          <w:pPr>
            <w:pStyle w:val="Inhopg1"/>
            <w:tabs>
              <w:tab w:val="right" w:leader="dot" w:pos="9062"/>
            </w:tabs>
            <w:rPr>
              <w:rFonts w:eastAsiaTheme="minorEastAsia"/>
              <w:noProof/>
              <w:lang w:eastAsia="nl-NL"/>
            </w:rPr>
          </w:pPr>
          <w:hyperlink w:anchor="_Toc28632122" w:history="1">
            <w:r w:rsidR="00CD715B" w:rsidRPr="003A1349">
              <w:rPr>
                <w:rStyle w:val="Hyperlink"/>
                <w:noProof/>
              </w:rPr>
              <w:t>2 Bollen, knollen en stekken</w:t>
            </w:r>
            <w:r w:rsidR="00CD715B">
              <w:rPr>
                <w:noProof/>
                <w:webHidden/>
              </w:rPr>
              <w:tab/>
            </w:r>
            <w:r w:rsidR="00CD715B">
              <w:rPr>
                <w:noProof/>
                <w:webHidden/>
              </w:rPr>
              <w:fldChar w:fldCharType="begin"/>
            </w:r>
            <w:r w:rsidR="00CD715B">
              <w:rPr>
                <w:noProof/>
                <w:webHidden/>
              </w:rPr>
              <w:instrText xml:space="preserve"> PAGEREF _Toc28632122 \h </w:instrText>
            </w:r>
            <w:r w:rsidR="00CD715B">
              <w:rPr>
                <w:noProof/>
                <w:webHidden/>
              </w:rPr>
            </w:r>
            <w:r w:rsidR="00CD715B">
              <w:rPr>
                <w:noProof/>
                <w:webHidden/>
              </w:rPr>
              <w:fldChar w:fldCharType="separate"/>
            </w:r>
            <w:r w:rsidR="00CD715B">
              <w:rPr>
                <w:noProof/>
                <w:webHidden/>
              </w:rPr>
              <w:t>6</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3" w:history="1">
            <w:r w:rsidR="00CD715B" w:rsidRPr="003A1349">
              <w:rPr>
                <w:rStyle w:val="Hyperlink"/>
                <w:noProof/>
              </w:rPr>
              <w:t>Bollen</w:t>
            </w:r>
            <w:r w:rsidR="00CD715B">
              <w:rPr>
                <w:noProof/>
                <w:webHidden/>
              </w:rPr>
              <w:tab/>
            </w:r>
            <w:r w:rsidR="00CD715B">
              <w:rPr>
                <w:noProof/>
                <w:webHidden/>
              </w:rPr>
              <w:fldChar w:fldCharType="begin"/>
            </w:r>
            <w:r w:rsidR="00CD715B">
              <w:rPr>
                <w:noProof/>
                <w:webHidden/>
              </w:rPr>
              <w:instrText xml:space="preserve"> PAGEREF _Toc28632123 \h </w:instrText>
            </w:r>
            <w:r w:rsidR="00CD715B">
              <w:rPr>
                <w:noProof/>
                <w:webHidden/>
              </w:rPr>
            </w:r>
            <w:r w:rsidR="00CD715B">
              <w:rPr>
                <w:noProof/>
                <w:webHidden/>
              </w:rPr>
              <w:fldChar w:fldCharType="separate"/>
            </w:r>
            <w:r w:rsidR="00CD715B">
              <w:rPr>
                <w:noProof/>
                <w:webHidden/>
              </w:rPr>
              <w:t>6</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4" w:history="1">
            <w:r w:rsidR="00CD715B" w:rsidRPr="003A1349">
              <w:rPr>
                <w:rStyle w:val="Hyperlink"/>
                <w:noProof/>
              </w:rPr>
              <w:t>Knollen</w:t>
            </w:r>
            <w:r w:rsidR="00CD715B">
              <w:rPr>
                <w:noProof/>
                <w:webHidden/>
              </w:rPr>
              <w:tab/>
            </w:r>
            <w:r w:rsidR="00CD715B">
              <w:rPr>
                <w:noProof/>
                <w:webHidden/>
              </w:rPr>
              <w:fldChar w:fldCharType="begin"/>
            </w:r>
            <w:r w:rsidR="00CD715B">
              <w:rPr>
                <w:noProof/>
                <w:webHidden/>
              </w:rPr>
              <w:instrText xml:space="preserve"> PAGEREF _Toc28632124 \h </w:instrText>
            </w:r>
            <w:r w:rsidR="00CD715B">
              <w:rPr>
                <w:noProof/>
                <w:webHidden/>
              </w:rPr>
            </w:r>
            <w:r w:rsidR="00CD715B">
              <w:rPr>
                <w:noProof/>
                <w:webHidden/>
              </w:rPr>
              <w:fldChar w:fldCharType="separate"/>
            </w:r>
            <w:r w:rsidR="00CD715B">
              <w:rPr>
                <w:noProof/>
                <w:webHidden/>
              </w:rPr>
              <w:t>7</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5" w:history="1">
            <w:r w:rsidR="00CD715B" w:rsidRPr="003A1349">
              <w:rPr>
                <w:rStyle w:val="Hyperlink"/>
                <w:noProof/>
              </w:rPr>
              <w:t>Stekken</w:t>
            </w:r>
            <w:r w:rsidR="00CD715B">
              <w:rPr>
                <w:noProof/>
                <w:webHidden/>
              </w:rPr>
              <w:tab/>
            </w:r>
            <w:r w:rsidR="00CD715B">
              <w:rPr>
                <w:noProof/>
                <w:webHidden/>
              </w:rPr>
              <w:fldChar w:fldCharType="begin"/>
            </w:r>
            <w:r w:rsidR="00CD715B">
              <w:rPr>
                <w:noProof/>
                <w:webHidden/>
              </w:rPr>
              <w:instrText xml:space="preserve"> PAGEREF _Toc28632125 \h </w:instrText>
            </w:r>
            <w:r w:rsidR="00CD715B">
              <w:rPr>
                <w:noProof/>
                <w:webHidden/>
              </w:rPr>
            </w:r>
            <w:r w:rsidR="00CD715B">
              <w:rPr>
                <w:noProof/>
                <w:webHidden/>
              </w:rPr>
              <w:fldChar w:fldCharType="separate"/>
            </w:r>
            <w:r w:rsidR="00CD715B">
              <w:rPr>
                <w:noProof/>
                <w:webHidden/>
              </w:rPr>
              <w:t>7</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6" w:history="1">
            <w:r w:rsidR="00CD715B" w:rsidRPr="003A1349">
              <w:rPr>
                <w:rStyle w:val="Hyperlink"/>
                <w:noProof/>
              </w:rPr>
              <w:t>Vraag 2</w:t>
            </w:r>
            <w:r w:rsidR="00CD715B">
              <w:rPr>
                <w:noProof/>
                <w:webHidden/>
              </w:rPr>
              <w:tab/>
            </w:r>
            <w:r w:rsidR="00CD715B">
              <w:rPr>
                <w:noProof/>
                <w:webHidden/>
              </w:rPr>
              <w:fldChar w:fldCharType="begin"/>
            </w:r>
            <w:r w:rsidR="00CD715B">
              <w:rPr>
                <w:noProof/>
                <w:webHidden/>
              </w:rPr>
              <w:instrText xml:space="preserve"> PAGEREF _Toc28632126 \h </w:instrText>
            </w:r>
            <w:r w:rsidR="00CD715B">
              <w:rPr>
                <w:noProof/>
                <w:webHidden/>
              </w:rPr>
            </w:r>
            <w:r w:rsidR="00CD715B">
              <w:rPr>
                <w:noProof/>
                <w:webHidden/>
              </w:rPr>
              <w:fldChar w:fldCharType="separate"/>
            </w:r>
            <w:r w:rsidR="00CD715B">
              <w:rPr>
                <w:noProof/>
                <w:webHidden/>
              </w:rPr>
              <w:t>8</w:t>
            </w:r>
            <w:r w:rsidR="00CD715B">
              <w:rPr>
                <w:noProof/>
                <w:webHidden/>
              </w:rPr>
              <w:fldChar w:fldCharType="end"/>
            </w:r>
          </w:hyperlink>
        </w:p>
        <w:p w:rsidR="00CD715B" w:rsidRDefault="00DA3D35">
          <w:pPr>
            <w:pStyle w:val="Inhopg1"/>
            <w:tabs>
              <w:tab w:val="right" w:leader="dot" w:pos="9062"/>
            </w:tabs>
            <w:rPr>
              <w:rFonts w:eastAsiaTheme="minorEastAsia"/>
              <w:noProof/>
              <w:lang w:eastAsia="nl-NL"/>
            </w:rPr>
          </w:pPr>
          <w:hyperlink w:anchor="_Toc28632127" w:history="1">
            <w:r w:rsidR="00CD715B" w:rsidRPr="003A1349">
              <w:rPr>
                <w:rStyle w:val="Hyperlink"/>
                <w:noProof/>
              </w:rPr>
              <w:t>3 Plantmateriaal met kluit</w:t>
            </w:r>
            <w:r w:rsidR="00CD715B">
              <w:rPr>
                <w:noProof/>
                <w:webHidden/>
              </w:rPr>
              <w:tab/>
            </w:r>
            <w:r w:rsidR="00CD715B">
              <w:rPr>
                <w:noProof/>
                <w:webHidden/>
              </w:rPr>
              <w:fldChar w:fldCharType="begin"/>
            </w:r>
            <w:r w:rsidR="00CD715B">
              <w:rPr>
                <w:noProof/>
                <w:webHidden/>
              </w:rPr>
              <w:instrText xml:space="preserve"> PAGEREF _Toc28632127 \h </w:instrText>
            </w:r>
            <w:r w:rsidR="00CD715B">
              <w:rPr>
                <w:noProof/>
                <w:webHidden/>
              </w:rPr>
            </w:r>
            <w:r w:rsidR="00CD715B">
              <w:rPr>
                <w:noProof/>
                <w:webHidden/>
              </w:rPr>
              <w:fldChar w:fldCharType="separate"/>
            </w:r>
            <w:r w:rsidR="00CD715B">
              <w:rPr>
                <w:noProof/>
                <w:webHidden/>
              </w:rPr>
              <w:t>9</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8" w:history="1">
            <w:r w:rsidR="00CD715B" w:rsidRPr="003A1349">
              <w:rPr>
                <w:rStyle w:val="Hyperlink"/>
                <w:noProof/>
              </w:rPr>
              <w:t>Perspotten</w:t>
            </w:r>
            <w:r w:rsidR="00CD715B">
              <w:rPr>
                <w:noProof/>
                <w:webHidden/>
              </w:rPr>
              <w:tab/>
            </w:r>
            <w:r w:rsidR="00CD715B">
              <w:rPr>
                <w:noProof/>
                <w:webHidden/>
              </w:rPr>
              <w:fldChar w:fldCharType="begin"/>
            </w:r>
            <w:r w:rsidR="00CD715B">
              <w:rPr>
                <w:noProof/>
                <w:webHidden/>
              </w:rPr>
              <w:instrText xml:space="preserve"> PAGEREF _Toc28632128 \h </w:instrText>
            </w:r>
            <w:r w:rsidR="00CD715B">
              <w:rPr>
                <w:noProof/>
                <w:webHidden/>
              </w:rPr>
            </w:r>
            <w:r w:rsidR="00CD715B">
              <w:rPr>
                <w:noProof/>
                <w:webHidden/>
              </w:rPr>
              <w:fldChar w:fldCharType="separate"/>
            </w:r>
            <w:r w:rsidR="00CD715B">
              <w:rPr>
                <w:noProof/>
                <w:webHidden/>
              </w:rPr>
              <w:t>9</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29" w:history="1">
            <w:r w:rsidR="00CD715B" w:rsidRPr="003A1349">
              <w:rPr>
                <w:rStyle w:val="Hyperlink"/>
                <w:noProof/>
              </w:rPr>
              <w:t>Zaai- en verspeenplaten</w:t>
            </w:r>
            <w:r w:rsidR="00CD715B">
              <w:rPr>
                <w:noProof/>
                <w:webHidden/>
              </w:rPr>
              <w:tab/>
            </w:r>
            <w:r w:rsidR="00CD715B">
              <w:rPr>
                <w:noProof/>
                <w:webHidden/>
              </w:rPr>
              <w:fldChar w:fldCharType="begin"/>
            </w:r>
            <w:r w:rsidR="00CD715B">
              <w:rPr>
                <w:noProof/>
                <w:webHidden/>
              </w:rPr>
              <w:instrText xml:space="preserve"> PAGEREF _Toc28632129 \h </w:instrText>
            </w:r>
            <w:r w:rsidR="00CD715B">
              <w:rPr>
                <w:noProof/>
                <w:webHidden/>
              </w:rPr>
            </w:r>
            <w:r w:rsidR="00CD715B">
              <w:rPr>
                <w:noProof/>
                <w:webHidden/>
              </w:rPr>
              <w:fldChar w:fldCharType="separate"/>
            </w:r>
            <w:r w:rsidR="00CD715B">
              <w:rPr>
                <w:noProof/>
                <w:webHidden/>
              </w:rPr>
              <w:t>9</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30" w:history="1">
            <w:r w:rsidR="00CD715B" w:rsidRPr="003A1349">
              <w:rPr>
                <w:rStyle w:val="Hyperlink"/>
                <w:noProof/>
              </w:rPr>
              <w:t>Opkweekpotten</w:t>
            </w:r>
            <w:r w:rsidR="00CD715B">
              <w:rPr>
                <w:noProof/>
                <w:webHidden/>
              </w:rPr>
              <w:tab/>
            </w:r>
            <w:r w:rsidR="00CD715B">
              <w:rPr>
                <w:noProof/>
                <w:webHidden/>
              </w:rPr>
              <w:fldChar w:fldCharType="begin"/>
            </w:r>
            <w:r w:rsidR="00CD715B">
              <w:rPr>
                <w:noProof/>
                <w:webHidden/>
              </w:rPr>
              <w:instrText xml:space="preserve"> PAGEREF _Toc28632130 \h </w:instrText>
            </w:r>
            <w:r w:rsidR="00CD715B">
              <w:rPr>
                <w:noProof/>
                <w:webHidden/>
              </w:rPr>
            </w:r>
            <w:r w:rsidR="00CD715B">
              <w:rPr>
                <w:noProof/>
                <w:webHidden/>
              </w:rPr>
              <w:fldChar w:fldCharType="separate"/>
            </w:r>
            <w:r w:rsidR="00CD715B">
              <w:rPr>
                <w:noProof/>
                <w:webHidden/>
              </w:rPr>
              <w:t>10</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31" w:history="1">
            <w:r w:rsidR="00CD715B" w:rsidRPr="003A1349">
              <w:rPr>
                <w:rStyle w:val="Hyperlink"/>
                <w:noProof/>
              </w:rPr>
              <w:t>Plantpluggen</w:t>
            </w:r>
            <w:r w:rsidR="00CD715B">
              <w:rPr>
                <w:noProof/>
                <w:webHidden/>
              </w:rPr>
              <w:tab/>
            </w:r>
            <w:r w:rsidR="00CD715B">
              <w:rPr>
                <w:noProof/>
                <w:webHidden/>
              </w:rPr>
              <w:fldChar w:fldCharType="begin"/>
            </w:r>
            <w:r w:rsidR="00CD715B">
              <w:rPr>
                <w:noProof/>
                <w:webHidden/>
              </w:rPr>
              <w:instrText xml:space="preserve"> PAGEREF _Toc28632131 \h </w:instrText>
            </w:r>
            <w:r w:rsidR="00CD715B">
              <w:rPr>
                <w:noProof/>
                <w:webHidden/>
              </w:rPr>
            </w:r>
            <w:r w:rsidR="00CD715B">
              <w:rPr>
                <w:noProof/>
                <w:webHidden/>
              </w:rPr>
              <w:fldChar w:fldCharType="separate"/>
            </w:r>
            <w:r w:rsidR="00CD715B">
              <w:rPr>
                <w:noProof/>
                <w:webHidden/>
              </w:rPr>
              <w:t>10</w:t>
            </w:r>
            <w:r w:rsidR="00CD715B">
              <w:rPr>
                <w:noProof/>
                <w:webHidden/>
              </w:rPr>
              <w:fldChar w:fldCharType="end"/>
            </w:r>
          </w:hyperlink>
        </w:p>
        <w:p w:rsidR="00CD715B" w:rsidRDefault="00DA3D35">
          <w:pPr>
            <w:pStyle w:val="Inhopg2"/>
            <w:tabs>
              <w:tab w:val="right" w:leader="dot" w:pos="9062"/>
            </w:tabs>
            <w:rPr>
              <w:rFonts w:eastAsiaTheme="minorEastAsia"/>
              <w:noProof/>
              <w:lang w:eastAsia="nl-NL"/>
            </w:rPr>
          </w:pPr>
          <w:hyperlink w:anchor="_Toc28632132" w:history="1">
            <w:r w:rsidR="00CD715B" w:rsidRPr="003A1349">
              <w:rPr>
                <w:rStyle w:val="Hyperlink"/>
                <w:noProof/>
              </w:rPr>
              <w:t>Vraag 3</w:t>
            </w:r>
            <w:r w:rsidR="00CD715B">
              <w:rPr>
                <w:noProof/>
                <w:webHidden/>
              </w:rPr>
              <w:tab/>
            </w:r>
            <w:r w:rsidR="00CD715B">
              <w:rPr>
                <w:noProof/>
                <w:webHidden/>
              </w:rPr>
              <w:fldChar w:fldCharType="begin"/>
            </w:r>
            <w:r w:rsidR="00CD715B">
              <w:rPr>
                <w:noProof/>
                <w:webHidden/>
              </w:rPr>
              <w:instrText xml:space="preserve"> PAGEREF _Toc28632132 \h </w:instrText>
            </w:r>
            <w:r w:rsidR="00CD715B">
              <w:rPr>
                <w:noProof/>
                <w:webHidden/>
              </w:rPr>
            </w:r>
            <w:r w:rsidR="00CD715B">
              <w:rPr>
                <w:noProof/>
                <w:webHidden/>
              </w:rPr>
              <w:fldChar w:fldCharType="separate"/>
            </w:r>
            <w:r w:rsidR="00CD715B">
              <w:rPr>
                <w:noProof/>
                <w:webHidden/>
              </w:rPr>
              <w:t>12</w:t>
            </w:r>
            <w:r w:rsidR="00CD715B">
              <w:rPr>
                <w:noProof/>
                <w:webHidden/>
              </w:rPr>
              <w:fldChar w:fldCharType="end"/>
            </w:r>
          </w:hyperlink>
        </w:p>
        <w:p w:rsidR="00CD715B" w:rsidRDefault="00DA3D35">
          <w:pPr>
            <w:pStyle w:val="Inhopg1"/>
            <w:tabs>
              <w:tab w:val="right" w:leader="dot" w:pos="9062"/>
            </w:tabs>
            <w:rPr>
              <w:rFonts w:eastAsiaTheme="minorEastAsia"/>
              <w:noProof/>
              <w:lang w:eastAsia="nl-NL"/>
            </w:rPr>
          </w:pPr>
          <w:hyperlink w:anchor="_Toc28632133" w:history="1">
            <w:r w:rsidR="00CD715B" w:rsidRPr="003A1349">
              <w:rPr>
                <w:rStyle w:val="Hyperlink"/>
                <w:noProof/>
              </w:rPr>
              <w:t>4 Afsluiting</w:t>
            </w:r>
            <w:r w:rsidR="00CD715B">
              <w:rPr>
                <w:noProof/>
                <w:webHidden/>
              </w:rPr>
              <w:tab/>
            </w:r>
            <w:r w:rsidR="00CD715B">
              <w:rPr>
                <w:noProof/>
                <w:webHidden/>
              </w:rPr>
              <w:fldChar w:fldCharType="begin"/>
            </w:r>
            <w:r w:rsidR="00CD715B">
              <w:rPr>
                <w:noProof/>
                <w:webHidden/>
              </w:rPr>
              <w:instrText xml:space="preserve"> PAGEREF _Toc28632133 \h </w:instrText>
            </w:r>
            <w:r w:rsidR="00CD715B">
              <w:rPr>
                <w:noProof/>
                <w:webHidden/>
              </w:rPr>
            </w:r>
            <w:r w:rsidR="00CD715B">
              <w:rPr>
                <w:noProof/>
                <w:webHidden/>
              </w:rPr>
              <w:fldChar w:fldCharType="separate"/>
            </w:r>
            <w:r w:rsidR="00CD715B">
              <w:rPr>
                <w:noProof/>
                <w:webHidden/>
              </w:rPr>
              <w:t>13</w:t>
            </w:r>
            <w:r w:rsidR="00CD715B">
              <w:rPr>
                <w:noProof/>
                <w:webHidden/>
              </w:rPr>
              <w:fldChar w:fldCharType="end"/>
            </w:r>
          </w:hyperlink>
        </w:p>
        <w:p w:rsidR="00263599" w:rsidRDefault="00263599">
          <w:r>
            <w:rPr>
              <w:b/>
              <w:bCs/>
            </w:rPr>
            <w:fldChar w:fldCharType="end"/>
          </w:r>
        </w:p>
      </w:sdtContent>
    </w:sdt>
    <w:p w:rsidR="00263599" w:rsidRDefault="00263599" w:rsidP="00176AAA">
      <w:pPr>
        <w:pStyle w:val="Kop1"/>
      </w:pPr>
    </w:p>
    <w:p w:rsidR="00263599" w:rsidRDefault="00263599" w:rsidP="00263599"/>
    <w:p w:rsidR="00263599" w:rsidRDefault="00263599" w:rsidP="00176AAA">
      <w:pPr>
        <w:pStyle w:val="Kop1"/>
      </w:pPr>
    </w:p>
    <w:p w:rsidR="00263599" w:rsidRPr="00263599" w:rsidRDefault="00263599" w:rsidP="00263599"/>
    <w:p w:rsidR="00263599" w:rsidRDefault="00263599" w:rsidP="00176AAA">
      <w:pPr>
        <w:pStyle w:val="Kop1"/>
      </w:pPr>
    </w:p>
    <w:p w:rsidR="00263599" w:rsidRDefault="00263599" w:rsidP="00176AAA">
      <w:pPr>
        <w:pStyle w:val="Kop1"/>
      </w:pPr>
    </w:p>
    <w:p w:rsidR="00263599" w:rsidRDefault="00263599" w:rsidP="00176AAA">
      <w:pPr>
        <w:pStyle w:val="Kop1"/>
      </w:pPr>
    </w:p>
    <w:p w:rsidR="00263599" w:rsidRDefault="00263599" w:rsidP="00176AAA">
      <w:pPr>
        <w:pStyle w:val="Kop1"/>
      </w:pPr>
    </w:p>
    <w:p w:rsidR="00263599" w:rsidRDefault="00263599" w:rsidP="00176AAA">
      <w:pPr>
        <w:pStyle w:val="Kop1"/>
      </w:pPr>
    </w:p>
    <w:p w:rsidR="00AB380A" w:rsidRDefault="00AB380A" w:rsidP="00AB380A"/>
    <w:p w:rsidR="00AB380A" w:rsidRPr="00AB380A" w:rsidRDefault="00AB380A" w:rsidP="00AB380A"/>
    <w:p w:rsidR="00176AAA" w:rsidRDefault="00176AAA" w:rsidP="00176AAA">
      <w:pPr>
        <w:pStyle w:val="Kop1"/>
      </w:pPr>
      <w:bookmarkStart w:id="1" w:name="_Toc28632117"/>
      <w:r>
        <w:lastRenderedPageBreak/>
        <w:t>Oriëntatie</w:t>
      </w:r>
      <w:bookmarkEnd w:id="0"/>
      <w:bookmarkEnd w:id="1"/>
      <w:r>
        <w:t xml:space="preserve"> </w:t>
      </w:r>
    </w:p>
    <w:p w:rsidR="00176AAA" w:rsidRDefault="00176AAA" w:rsidP="00510F5E">
      <w:pPr>
        <w:autoSpaceDE w:val="0"/>
        <w:autoSpaceDN w:val="0"/>
        <w:adjustRightInd w:val="0"/>
        <w:spacing w:after="0" w:line="240" w:lineRule="auto"/>
        <w:rPr>
          <w:rFonts w:ascii="Verdana" w:hAnsi="Verdana" w:cs="*Helvetica-6173-Identity-H"/>
          <w:color w:val="0F0F0F"/>
        </w:rPr>
      </w:pPr>
    </w:p>
    <w:p w:rsidR="00510F5E" w:rsidRDefault="00510F5E" w:rsidP="00510F5E">
      <w:pPr>
        <w:autoSpaceDE w:val="0"/>
        <w:autoSpaceDN w:val="0"/>
        <w:adjustRightInd w:val="0"/>
        <w:spacing w:after="0" w:line="240" w:lineRule="auto"/>
        <w:rPr>
          <w:rFonts w:ascii="Verdana" w:hAnsi="Verdana" w:cs="*Helvetica-6173-Identity-H"/>
          <w:color w:val="0F0F0F"/>
        </w:rPr>
      </w:pPr>
      <w:r w:rsidRPr="00510F5E">
        <w:rPr>
          <w:rFonts w:ascii="Verdana" w:hAnsi="Verdana" w:cs="*Helvetica-6173-Identity-H"/>
          <w:color w:val="0F0F0F"/>
        </w:rPr>
        <w:t>Een teelt moet ergens mee beginnen. Soms kies je voor zaad, dan weer voor stek. De</w:t>
      </w:r>
      <w:r>
        <w:rPr>
          <w:rFonts w:ascii="Verdana" w:hAnsi="Verdana" w:cs="*Helvetica-6173-Identity-H"/>
          <w:color w:val="0F0F0F"/>
        </w:rPr>
        <w:t xml:space="preserve"> </w:t>
      </w:r>
      <w:r w:rsidRPr="00510F5E">
        <w:rPr>
          <w:rFonts w:ascii="Verdana" w:hAnsi="Verdana" w:cs="*Helvetica-6173-Identity-H"/>
          <w:color w:val="0F0F0F"/>
        </w:rPr>
        <w:t>kwaliteit van het uitgangsmateriaal is echter van groot belang. Het heeft namelijk een</w:t>
      </w:r>
      <w:r>
        <w:rPr>
          <w:rFonts w:ascii="Verdana" w:hAnsi="Verdana" w:cs="*Helvetica-6173-Identity-H"/>
          <w:color w:val="0F0F0F"/>
        </w:rPr>
        <w:t xml:space="preserve"> </w:t>
      </w:r>
      <w:r w:rsidRPr="00510F5E">
        <w:rPr>
          <w:rFonts w:ascii="Verdana" w:hAnsi="Verdana" w:cs="*Helvetica-6173-Identity-H"/>
          <w:color w:val="0F0F0F"/>
        </w:rPr>
        <w:t>flinke invloed op het eindresultaat. In de glasgroenteteelt is zaad veelal het startpunt.</w:t>
      </w:r>
      <w:r>
        <w:rPr>
          <w:rFonts w:ascii="Verdana" w:hAnsi="Verdana" w:cs="*Helvetica-6173-Identity-H"/>
          <w:color w:val="0F0F0F"/>
        </w:rPr>
        <w:t xml:space="preserve"> </w:t>
      </w:r>
      <w:r w:rsidRPr="00510F5E">
        <w:rPr>
          <w:rFonts w:ascii="Verdana" w:hAnsi="Verdana" w:cs="*Helvetica-6173-Identity-H"/>
          <w:color w:val="0F0F0F"/>
        </w:rPr>
        <w:t>In de snijbloemen-, potplanten- en boomteelt is stek vaak het begin. In dit hoofdstuk</w:t>
      </w:r>
      <w:r>
        <w:rPr>
          <w:rFonts w:ascii="Verdana" w:hAnsi="Verdana" w:cs="*Helvetica-6173-Identity-H"/>
          <w:color w:val="0F0F0F"/>
        </w:rPr>
        <w:t xml:space="preserve"> </w:t>
      </w:r>
      <w:r w:rsidRPr="00510F5E">
        <w:rPr>
          <w:rFonts w:ascii="Verdana" w:hAnsi="Verdana" w:cs="*Helvetica-6173-Identity-H"/>
          <w:color w:val="0F0F0F"/>
        </w:rPr>
        <w:t>zullen we verschillende vormen van uitgangsmateriaal de revue laten passeren.</w:t>
      </w:r>
    </w:p>
    <w:p w:rsidR="00510F5E" w:rsidRDefault="00510F5E" w:rsidP="00510F5E">
      <w:pPr>
        <w:autoSpaceDE w:val="0"/>
        <w:autoSpaceDN w:val="0"/>
        <w:adjustRightInd w:val="0"/>
        <w:spacing w:after="0" w:line="240" w:lineRule="auto"/>
        <w:rPr>
          <w:rFonts w:ascii="Verdana" w:hAnsi="Verdana" w:cs="*Helvetica-6173-Identity-H"/>
          <w:color w:val="0F0F0F"/>
        </w:rPr>
      </w:pPr>
    </w:p>
    <w:p w:rsidR="00510F5E" w:rsidRDefault="00510F5E" w:rsidP="00510F5E">
      <w:pPr>
        <w:pStyle w:val="Kop1"/>
      </w:pPr>
      <w:bookmarkStart w:id="2" w:name="_Toc24292735"/>
      <w:bookmarkStart w:id="3" w:name="_Toc28632118"/>
      <w:r w:rsidRPr="00510F5E">
        <w:t>1 Het zaad</w:t>
      </w:r>
      <w:bookmarkEnd w:id="2"/>
      <w:bookmarkEnd w:id="3"/>
    </w:p>
    <w:p w:rsidR="00510F5E" w:rsidRPr="00510F5E" w:rsidRDefault="00510F5E" w:rsidP="00510F5E">
      <w:pPr>
        <w:autoSpaceDE w:val="0"/>
        <w:autoSpaceDN w:val="0"/>
        <w:adjustRightInd w:val="0"/>
        <w:spacing w:after="0" w:line="240" w:lineRule="auto"/>
        <w:rPr>
          <w:rFonts w:ascii="Verdana" w:hAnsi="Verdana" w:cs="*Lucida Grande-Bold-6169-Identi"/>
          <w:b/>
          <w:bCs/>
          <w:color w:val="ED7D31" w:themeColor="accent2"/>
        </w:rPr>
      </w:pPr>
    </w:p>
    <w:p w:rsidR="00510F5E" w:rsidRPr="00510F5E" w:rsidRDefault="00510F5E" w:rsidP="00510F5E">
      <w:pPr>
        <w:autoSpaceDE w:val="0"/>
        <w:autoSpaceDN w:val="0"/>
        <w:adjustRightInd w:val="0"/>
        <w:spacing w:after="0" w:line="240" w:lineRule="auto"/>
        <w:rPr>
          <w:rFonts w:ascii="Verdana" w:hAnsi="Verdana" w:cs="*Helvetica-6173-Identity-H"/>
          <w:color w:val="101010"/>
        </w:rPr>
      </w:pPr>
      <w:r w:rsidRPr="00510F5E">
        <w:rPr>
          <w:rFonts w:ascii="Verdana" w:hAnsi="Verdana" w:cs="*Helvetica-6173-Identity-H"/>
          <w:color w:val="101010"/>
        </w:rPr>
        <w:t>Een goede start is de basis voor het welslagen van de teelt. Het is dus van belang dat</w:t>
      </w:r>
      <w:r>
        <w:rPr>
          <w:rFonts w:ascii="Verdana" w:hAnsi="Verdana" w:cs="*Helvetica-6173-Identity-H"/>
          <w:color w:val="101010"/>
        </w:rPr>
        <w:t xml:space="preserve"> </w:t>
      </w:r>
      <w:r w:rsidRPr="00510F5E">
        <w:rPr>
          <w:rFonts w:ascii="Verdana" w:hAnsi="Verdana" w:cs="*Helvetica-6173-Identity-H"/>
          <w:color w:val="101010"/>
        </w:rPr>
        <w:t>je als teler een teelt begint met goed uitgangsmateriaal.</w:t>
      </w:r>
    </w:p>
    <w:p w:rsidR="00510F5E" w:rsidRPr="00510F5E" w:rsidRDefault="00F7003C" w:rsidP="00510F5E">
      <w:pPr>
        <w:autoSpaceDE w:val="0"/>
        <w:autoSpaceDN w:val="0"/>
        <w:adjustRightInd w:val="0"/>
        <w:spacing w:after="0" w:line="240" w:lineRule="auto"/>
        <w:rPr>
          <w:rFonts w:ascii="Verdana" w:hAnsi="Verdana" w:cs="*Helvetica-6173-Identity-H"/>
          <w:color w:val="111111"/>
        </w:rPr>
      </w:pPr>
      <w:r>
        <w:rPr>
          <w:noProof/>
        </w:rPr>
        <mc:AlternateContent>
          <mc:Choice Requires="wps">
            <w:drawing>
              <wp:anchor distT="0" distB="0" distL="114300" distR="114300" simplePos="0" relativeHeight="251662336" behindDoc="1" locked="0" layoutInCell="1" allowOverlap="1" wp14:anchorId="48810240" wp14:editId="184038F4">
                <wp:simplePos x="0" y="0"/>
                <wp:positionH relativeFrom="column">
                  <wp:posOffset>199390</wp:posOffset>
                </wp:positionH>
                <wp:positionV relativeFrom="paragraph">
                  <wp:posOffset>3541395</wp:posOffset>
                </wp:positionV>
                <wp:extent cx="2937510" cy="635"/>
                <wp:effectExtent l="0" t="0" r="0" b="0"/>
                <wp:wrapTight wrapText="bothSides">
                  <wp:wrapPolygon edited="0">
                    <wp:start x="0" y="0"/>
                    <wp:lineTo x="0" y="21600"/>
                    <wp:lineTo x="21600" y="21600"/>
                    <wp:lineTo x="21600" y="0"/>
                  </wp:wrapPolygon>
                </wp:wrapTight>
                <wp:docPr id="3" name="Tekstvak 3"/>
                <wp:cNvGraphicFramePr/>
                <a:graphic xmlns:a="http://schemas.openxmlformats.org/drawingml/2006/main">
                  <a:graphicData uri="http://schemas.microsoft.com/office/word/2010/wordprocessingShape">
                    <wps:wsp>
                      <wps:cNvSpPr txBox="1"/>
                      <wps:spPr>
                        <a:xfrm>
                          <a:off x="0" y="0"/>
                          <a:ext cx="2937510" cy="635"/>
                        </a:xfrm>
                        <a:prstGeom prst="rect">
                          <a:avLst/>
                        </a:prstGeom>
                        <a:solidFill>
                          <a:prstClr val="white"/>
                        </a:solidFill>
                        <a:ln>
                          <a:noFill/>
                        </a:ln>
                      </wps:spPr>
                      <wps:txbx>
                        <w:txbxContent>
                          <w:p w:rsidR="006B4000" w:rsidRPr="00E57C84" w:rsidRDefault="006B4000" w:rsidP="00F7003C">
                            <w:pPr>
                              <w:pStyle w:val="Bijschrift"/>
                              <w:rPr>
                                <w:rFonts w:ascii="Verdana" w:hAnsi="Verdana" w:cs="*Helvetica-6173-Identity-H"/>
                                <w:noProof/>
                                <w:color w:val="0F0F0F"/>
                              </w:rPr>
                            </w:pPr>
                            <w:r>
                              <w:t xml:space="preserve">Figuur </w:t>
                            </w:r>
                            <w:r>
                              <w:rPr>
                                <w:noProof/>
                              </w:rPr>
                              <w:fldChar w:fldCharType="begin"/>
                            </w:r>
                            <w:r>
                              <w:rPr>
                                <w:noProof/>
                              </w:rPr>
                              <w:instrText xml:space="preserve"> SEQ Figuur \* ARABIC </w:instrText>
                            </w:r>
                            <w:r>
                              <w:rPr>
                                <w:noProof/>
                              </w:rPr>
                              <w:fldChar w:fldCharType="separate"/>
                            </w:r>
                            <w:r w:rsidR="00EE5C4B">
                              <w:rPr>
                                <w:noProof/>
                              </w:rPr>
                              <w:t>1</w:t>
                            </w:r>
                            <w:r>
                              <w:rPr>
                                <w:noProof/>
                              </w:rPr>
                              <w:fldChar w:fldCharType="end"/>
                            </w:r>
                            <w:r>
                              <w:t xml:space="preserve"> De bouw en functie van bloemen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810240" id="Tekstvak 3" o:spid="_x0000_s1027" type="#_x0000_t202" style="position:absolute;margin-left:15.7pt;margin-top:278.85pt;width:231.3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jMAIAAGQEAAAOAAAAZHJzL2Uyb0RvYy54bWysVE1v2zAMvQ/YfxB0X5wPtFuNOkWWIsOA&#10;oC2QDD0rshwLlUWNUmJnv36UHKdbt9Owi0yRFKX3Hunbu64x7KjQa7AFn4zGnCkrodR2X/Bv29WH&#10;T5z5IGwpDFhV8JPy/G7+/t1t63I1hRpMqZBREevz1hW8DsHlWeZlrRrhR+CUpWAF2IhAW9xnJYqW&#10;qjcmm47H11kLWDoEqbwn730f5PNUv6qUDI9V5VVgpuD0tpBWTOsurtn8VuR7FK7W8vwM8Q+vaIS2&#10;dOml1L0Igh1Q/1Gq0RLBQxVGEpoMqkpLlTAQmsn4DZpNLZxKWIgc7y40+f9XVj4cn5DpsuAzzqxo&#10;SKKtevHhKF7YLLLTOp9T0sZRWug+Q0cqD35Pzgi6q7CJX4LDKE48ny7cqi4wSc7pzezj1YRCkmLX&#10;s6tYI3s96tCHLwoaFo2CIwmX+BTHtQ996pASb/JgdLnSxsRNDCwNsqMgkdtaB3Uu/luWsTHXQjzV&#10;F4yeLOLrcUQrdLsusXHBuIPyRNAR+tbxTq403bcWPjwJpF4hSNT/4ZGWykBbcDhbnNWAP/7mj/kk&#10;IUU5a6n3Cu6/HwQqzsxXS+LGRh0MHIzdYNhDswRCOqHJcjKZdACDGcwKoXmmsVjEWygkrKS7Ch4G&#10;cxn6CaCxkmqxSEnUjk6Etd04GUsPvG67Z4HurEogMR9g6EqRvxGnz03yuMUhENNJuchrz+KZbmrl&#10;pP157OKs/LpPWa8/h/lPAAAA//8DAFBLAwQUAAYACAAAACEANhzbbOEAAAAKAQAADwAAAGRycy9k&#10;b3ducmV2LnhtbEyPPU/DMBCGdyT+g3VILIg6pe4HIU5VVTDAUhG6sLnxNQ7E58h22vDvMSww3t2j&#10;9563WI+2Yyf0oXUkYTrJgCHVTrfUSNi/Pd2ugIWoSKvOEUr4wgDr8vKiULl2Z3rFUxUblkIo5EqC&#10;ibHPOQ+1QavCxPVI6XZ03qqYRt9w7dU5hduO32XZglvVUvpgVI9bg/VnNVgJO/G+MzfD8fFlI2b+&#10;eT9sFx9NJeX11bh5ABZxjH8w/OgndSiT08ENpAPrJMymIpES5vPlElgCxL1I5Q6/mxXwsuD/K5Tf&#10;AAAA//8DAFBLAQItABQABgAIAAAAIQC2gziS/gAAAOEBAAATAAAAAAAAAAAAAAAAAAAAAABbQ29u&#10;dGVudF9UeXBlc10ueG1sUEsBAi0AFAAGAAgAAAAhADj9If/WAAAAlAEAAAsAAAAAAAAAAAAAAAAA&#10;LwEAAF9yZWxzLy5yZWxzUEsBAi0AFAAGAAgAAAAhAJRr/qMwAgAAZAQAAA4AAAAAAAAAAAAAAAAA&#10;LgIAAGRycy9lMm9Eb2MueG1sUEsBAi0AFAAGAAgAAAAhADYc22zhAAAACgEAAA8AAAAAAAAAAAAA&#10;AAAAigQAAGRycy9kb3ducmV2LnhtbFBLBQYAAAAABAAEAPMAAACYBQAAAAA=&#10;" stroked="f">
                <v:textbox style="mso-fit-shape-to-text:t" inset="0,0,0,0">
                  <w:txbxContent>
                    <w:p w:rsidR="006B4000" w:rsidRPr="00E57C84" w:rsidRDefault="006B4000" w:rsidP="00F7003C">
                      <w:pPr>
                        <w:pStyle w:val="Bijschrift"/>
                        <w:rPr>
                          <w:rFonts w:ascii="Verdana" w:hAnsi="Verdana" w:cs="*Helvetica-6173-Identity-H"/>
                          <w:noProof/>
                          <w:color w:val="0F0F0F"/>
                        </w:rPr>
                      </w:pPr>
                      <w:r>
                        <w:t xml:space="preserve">Figuur </w:t>
                      </w:r>
                      <w:r>
                        <w:rPr>
                          <w:noProof/>
                        </w:rPr>
                        <w:fldChar w:fldCharType="begin"/>
                      </w:r>
                      <w:r>
                        <w:rPr>
                          <w:noProof/>
                        </w:rPr>
                        <w:instrText xml:space="preserve"> SEQ Figuur \* ARABIC </w:instrText>
                      </w:r>
                      <w:r>
                        <w:rPr>
                          <w:noProof/>
                        </w:rPr>
                        <w:fldChar w:fldCharType="separate"/>
                      </w:r>
                      <w:r w:rsidR="00EE5C4B">
                        <w:rPr>
                          <w:noProof/>
                        </w:rPr>
                        <w:t>1</w:t>
                      </w:r>
                      <w:r>
                        <w:rPr>
                          <w:noProof/>
                        </w:rPr>
                        <w:fldChar w:fldCharType="end"/>
                      </w:r>
                      <w:r>
                        <w:t xml:space="preserve"> De bouw en functie van bloemen</w:t>
                      </w:r>
                    </w:p>
                  </w:txbxContent>
                </v:textbox>
                <w10:wrap type="tight"/>
              </v:shape>
            </w:pict>
          </mc:Fallback>
        </mc:AlternateContent>
      </w:r>
      <w:r w:rsidR="00510F5E">
        <w:rPr>
          <w:rFonts w:ascii="Verdana" w:hAnsi="Verdana" w:cs="*Helvetica-6173-Identity-H"/>
          <w:noProof/>
          <w:color w:val="0F0F0F"/>
        </w:rPr>
        <w:drawing>
          <wp:anchor distT="0" distB="0" distL="114300" distR="114300" simplePos="0" relativeHeight="251660288" behindDoc="1" locked="0" layoutInCell="1" allowOverlap="1" wp14:anchorId="2E2D2BC4">
            <wp:simplePos x="0" y="0"/>
            <wp:positionH relativeFrom="column">
              <wp:posOffset>199390</wp:posOffset>
            </wp:positionH>
            <wp:positionV relativeFrom="paragraph">
              <wp:posOffset>863600</wp:posOffset>
            </wp:positionV>
            <wp:extent cx="2937510" cy="2620645"/>
            <wp:effectExtent l="0" t="0" r="0" b="8255"/>
            <wp:wrapTight wrapText="bothSides">
              <wp:wrapPolygon edited="0">
                <wp:start x="0" y="0"/>
                <wp:lineTo x="0" y="21511"/>
                <wp:lineTo x="21432" y="21511"/>
                <wp:lineTo x="21432" y="0"/>
                <wp:lineTo x="0" y="0"/>
              </wp:wrapPolygon>
            </wp:wrapTight>
            <wp:docPr id="1" name="Afbeelding 1" descr="C:\Users\bboer\AppData\Local\Microsoft\Windows\INetCache\Content.MSO\500779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5007795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F5E" w:rsidRPr="00510F5E">
        <w:rPr>
          <w:rFonts w:ascii="Verdana" w:hAnsi="Verdana" w:cs="*Helvetica-6173-Identity-H"/>
          <w:color w:val="0F0F0F"/>
        </w:rPr>
        <w:t>Uitgangsmateriaal kun je zelf vermeerderen en opkweken of gewoon kant-en-klaar</w:t>
      </w:r>
      <w:r w:rsidR="00510F5E">
        <w:rPr>
          <w:rFonts w:ascii="Verdana" w:hAnsi="Verdana" w:cs="*Helvetica-6173-Identity-H"/>
          <w:color w:val="0F0F0F"/>
        </w:rPr>
        <w:t xml:space="preserve"> </w:t>
      </w:r>
      <w:r w:rsidR="00510F5E" w:rsidRPr="00510F5E">
        <w:rPr>
          <w:rFonts w:ascii="Verdana" w:hAnsi="Verdana" w:cs="*Helvetica-6173-Identity-H"/>
          <w:color w:val="0F0F0F"/>
        </w:rPr>
        <w:t xml:space="preserve">kopen. Uitgangsmateriaal kan ontstaan zijn door </w:t>
      </w:r>
      <w:r w:rsidR="00510F5E" w:rsidRPr="00510F5E">
        <w:rPr>
          <w:rFonts w:ascii="Verdana" w:hAnsi="Verdana" w:cs="*Lucida Grande-Italic-6168-Iden"/>
          <w:iCs/>
          <w:color w:val="0F0F0F"/>
        </w:rPr>
        <w:t xml:space="preserve">generatieve vermeerdering </w:t>
      </w:r>
      <w:r w:rsidR="00510F5E" w:rsidRPr="00510F5E">
        <w:rPr>
          <w:rFonts w:ascii="Verdana" w:hAnsi="Verdana" w:cs="*Helvetica-6173-Identity-H"/>
          <w:color w:val="0F0F0F"/>
        </w:rPr>
        <w:t>(zaad)</w:t>
      </w:r>
      <w:r w:rsidR="00510F5E">
        <w:rPr>
          <w:rFonts w:ascii="Verdana" w:hAnsi="Verdana" w:cs="*Helvetica-6173-Identity-H"/>
          <w:color w:val="0F0F0F"/>
        </w:rPr>
        <w:t xml:space="preserve"> </w:t>
      </w:r>
      <w:r w:rsidR="00510F5E" w:rsidRPr="00510F5E">
        <w:rPr>
          <w:rFonts w:ascii="Verdana" w:hAnsi="Verdana" w:cs="*Helvetica-6173-Identity-H"/>
          <w:color w:val="0F0F0F"/>
        </w:rPr>
        <w:t>of door (bol, knol of stek).</w:t>
      </w:r>
      <w:r w:rsidR="00510F5E">
        <w:rPr>
          <w:rFonts w:ascii="Verdana" w:hAnsi="Verdana" w:cs="*Helvetica-6173-Identity-H"/>
          <w:color w:val="0F0F0F"/>
        </w:rPr>
        <w:t xml:space="preserve"> </w:t>
      </w:r>
      <w:r w:rsidR="00510F5E" w:rsidRPr="00510F5E">
        <w:rPr>
          <w:rFonts w:ascii="Verdana" w:hAnsi="Verdana" w:cs="*Helvetica-6173-Identity-H"/>
          <w:color w:val="111111"/>
        </w:rPr>
        <w:t>In de natuur vermeerderen de meeste planten zich door zaad. Veel</w:t>
      </w:r>
      <w:r w:rsidR="00510F5E">
        <w:rPr>
          <w:rFonts w:ascii="Verdana" w:hAnsi="Verdana" w:cs="*Helvetica-6173-Identity-H"/>
          <w:color w:val="111111"/>
        </w:rPr>
        <w:t xml:space="preserve"> </w:t>
      </w:r>
      <w:r w:rsidR="00510F5E" w:rsidRPr="00510F5E">
        <w:rPr>
          <w:rFonts w:ascii="Verdana" w:hAnsi="Verdana" w:cs="*Helvetica-6173-Identity-H"/>
          <w:color w:val="111111"/>
        </w:rPr>
        <w:t>glasgroentegewassen en perkplanten worden ook door zaad vermeerderd. Zaad is</w:t>
      </w:r>
      <w:r w:rsidR="00510F5E">
        <w:rPr>
          <w:rFonts w:ascii="Verdana" w:hAnsi="Verdana" w:cs="*Helvetica-6173-Identity-H"/>
          <w:color w:val="111111"/>
        </w:rPr>
        <w:t xml:space="preserve"> </w:t>
      </w:r>
      <w:r w:rsidR="00510F5E" w:rsidRPr="00510F5E">
        <w:rPr>
          <w:rFonts w:ascii="Verdana" w:hAnsi="Verdana" w:cs="*Helvetica-6173-Identity-H"/>
          <w:color w:val="111111"/>
        </w:rPr>
        <w:t>dus belangrijk uitgangsmateriaal bij een teelt.</w:t>
      </w:r>
      <w:r w:rsidR="00510F5E">
        <w:rPr>
          <w:rFonts w:ascii="Verdana" w:hAnsi="Verdana" w:cs="*Helvetica-6173-Identity-H"/>
          <w:color w:val="111111"/>
        </w:rPr>
        <w:t xml:space="preserve"> </w:t>
      </w:r>
      <w:r w:rsidR="00510F5E" w:rsidRPr="00510F5E">
        <w:rPr>
          <w:rFonts w:ascii="Verdana" w:hAnsi="Verdana" w:cs="*Helvetica-6173-Identity-H"/>
          <w:color w:val="101010"/>
        </w:rPr>
        <w:t>Maar wat is zaad eigenlijk? Daarvoor moet je terug naar de plant. Planten vormen</w:t>
      </w:r>
      <w:r w:rsidR="00510F5E">
        <w:rPr>
          <w:rFonts w:ascii="Verdana" w:hAnsi="Verdana" w:cs="*Helvetica-6173-Identity-H"/>
          <w:color w:val="101010"/>
        </w:rPr>
        <w:t xml:space="preserve"> </w:t>
      </w:r>
      <w:r w:rsidR="00510F5E" w:rsidRPr="00510F5E">
        <w:rPr>
          <w:rFonts w:ascii="Verdana" w:hAnsi="Verdana" w:cs="*Helvetica-6173-Identity-H"/>
          <w:color w:val="101010"/>
        </w:rPr>
        <w:t>na verloop van tijd bloemen en die bloemen spelen een belangrijke rol bij de</w:t>
      </w:r>
      <w:r w:rsidR="00510F5E">
        <w:rPr>
          <w:rFonts w:ascii="Verdana" w:hAnsi="Verdana" w:cs="*Helvetica-6173-Identity-H"/>
          <w:color w:val="101010"/>
        </w:rPr>
        <w:t xml:space="preserve"> </w:t>
      </w:r>
      <w:r w:rsidR="00510F5E" w:rsidRPr="00510F5E">
        <w:rPr>
          <w:rFonts w:ascii="Verdana" w:hAnsi="Verdana" w:cs="*Lucida Grande-Italic-6168-Iden"/>
          <w:iCs/>
          <w:color w:val="101010"/>
        </w:rPr>
        <w:t>zaadvorming</w:t>
      </w:r>
      <w:r w:rsidR="00510F5E" w:rsidRPr="00510F5E">
        <w:rPr>
          <w:rFonts w:ascii="Verdana" w:hAnsi="Verdana" w:cs="*Lucida Grande-Italic-6168-Iden"/>
          <w:i/>
          <w:iCs/>
          <w:color w:val="101010"/>
        </w:rPr>
        <w:t xml:space="preserve">. </w:t>
      </w:r>
      <w:r w:rsidR="00510F5E" w:rsidRPr="00510F5E">
        <w:rPr>
          <w:rFonts w:ascii="Verdana" w:hAnsi="Verdana" w:cs="*Helvetica-6173-Identity-H"/>
          <w:color w:val="101010"/>
        </w:rPr>
        <w:t xml:space="preserve">Hoewel er vele bloemvormen bestaan, is er altijd een vast bouwplan. </w:t>
      </w:r>
      <w:r w:rsidR="00510F5E" w:rsidRPr="00510F5E">
        <w:rPr>
          <w:rFonts w:ascii="Verdana" w:hAnsi="Verdana" w:cs="*Helvetica-6173-Identity-H"/>
          <w:color w:val="111111"/>
        </w:rPr>
        <w:t>In</w:t>
      </w:r>
      <w:r w:rsidR="00510F5E">
        <w:rPr>
          <w:rFonts w:ascii="Verdana" w:hAnsi="Verdana" w:cs="*Helvetica-6173-Identity-H"/>
          <w:color w:val="111111"/>
        </w:rPr>
        <w:t xml:space="preserve"> </w:t>
      </w:r>
      <w:r w:rsidR="00510F5E" w:rsidRPr="00510F5E">
        <w:rPr>
          <w:rFonts w:ascii="Verdana" w:hAnsi="Verdana" w:cs="*Helvetica-6173-Identity-H"/>
          <w:color w:val="111111"/>
        </w:rPr>
        <w:t>figuur 1 is een bloem schematisch getekend.</w:t>
      </w:r>
    </w:p>
    <w:p w:rsidR="00510F5E" w:rsidRPr="00F7003C" w:rsidRDefault="00510F5E" w:rsidP="00510F5E">
      <w:pPr>
        <w:autoSpaceDE w:val="0"/>
        <w:autoSpaceDN w:val="0"/>
        <w:adjustRightInd w:val="0"/>
        <w:spacing w:after="0" w:line="240" w:lineRule="auto"/>
        <w:rPr>
          <w:rFonts w:ascii="Verdana" w:hAnsi="Verdana" w:cs="*Lucida Grande-Italic-6168-Iden"/>
          <w:iCs/>
          <w:color w:val="101010"/>
        </w:rPr>
      </w:pPr>
      <w:r w:rsidRPr="00510F5E">
        <w:rPr>
          <w:rFonts w:ascii="Verdana" w:hAnsi="Verdana" w:cs="*Helvetica-6173-Identity-H"/>
          <w:color w:val="0F0F0F"/>
        </w:rPr>
        <w:t>Een bloem heeft kelkbladeren. Deze zijn meestal groen en beschermen de bloem</w:t>
      </w:r>
      <w:r w:rsidR="00F7003C">
        <w:rPr>
          <w:rFonts w:ascii="Verdana" w:hAnsi="Verdana" w:cs="*Helvetica-6173-Identity-H"/>
          <w:color w:val="0F0F0F"/>
        </w:rPr>
        <w:t xml:space="preserve"> </w:t>
      </w:r>
      <w:r w:rsidRPr="00510F5E">
        <w:rPr>
          <w:rFonts w:ascii="Verdana" w:hAnsi="Verdana" w:cs="*Helvetica-6173-Identity-H"/>
          <w:color w:val="0F0F0F"/>
        </w:rPr>
        <w:t>zolang deze nog in knop is. De kroonbladeren zijn vaak opvallend van kleur en vormen</w:t>
      </w:r>
      <w:r w:rsidR="00F7003C">
        <w:rPr>
          <w:rFonts w:ascii="Verdana" w:hAnsi="Verdana" w:cs="*Helvetica-6173-Identity-H"/>
          <w:color w:val="0F0F0F"/>
        </w:rPr>
        <w:t xml:space="preserve"> </w:t>
      </w:r>
      <w:r w:rsidRPr="00510F5E">
        <w:rPr>
          <w:rFonts w:ascii="Verdana" w:hAnsi="Verdana" w:cs="*Helvetica-6173-Identity-H"/>
          <w:color w:val="101010"/>
        </w:rPr>
        <w:t xml:space="preserve">de sierwaarde van de plant. De meeldraden zijn de mannelijke </w:t>
      </w:r>
      <w:r w:rsidRPr="00F7003C">
        <w:rPr>
          <w:rFonts w:ascii="Verdana" w:hAnsi="Verdana" w:cs="*Lucida Grande-Italic-6168-Iden"/>
          <w:iCs/>
          <w:color w:val="101010"/>
        </w:rPr>
        <w:t>voortplantingsorganen.</w:t>
      </w:r>
    </w:p>
    <w:p w:rsidR="00F7003C" w:rsidRDefault="00510F5E" w:rsidP="00F7003C">
      <w:pPr>
        <w:autoSpaceDE w:val="0"/>
        <w:autoSpaceDN w:val="0"/>
        <w:adjustRightInd w:val="0"/>
        <w:spacing w:after="0" w:line="240" w:lineRule="auto"/>
        <w:rPr>
          <w:rFonts w:ascii="Verdana" w:hAnsi="Verdana" w:cs="*Geneva-6829-Identity-H"/>
          <w:color w:val="191919"/>
        </w:rPr>
      </w:pPr>
      <w:r w:rsidRPr="00510F5E">
        <w:rPr>
          <w:rFonts w:ascii="Verdana" w:hAnsi="Verdana" w:cs="*Helvetica-6173-Identity-H"/>
          <w:color w:val="101010"/>
        </w:rPr>
        <w:t>Ze leveren de stuifmeelkorrels. De stamper is het vrouwelijke voortplantingsorgaan.</w:t>
      </w:r>
      <w:r w:rsidR="00F7003C">
        <w:rPr>
          <w:rFonts w:ascii="Verdana" w:hAnsi="Verdana" w:cs="*Helvetica-6173-Identity-H"/>
          <w:color w:val="101010"/>
        </w:rPr>
        <w:t xml:space="preserve"> </w:t>
      </w:r>
      <w:r w:rsidRPr="00510F5E">
        <w:rPr>
          <w:rFonts w:ascii="Verdana" w:hAnsi="Verdana" w:cs="*Helvetica-6173-Identity-H"/>
          <w:color w:val="101010"/>
        </w:rPr>
        <w:t>Een stamper bestaat uit een stempel, een stijl en een vruchtbeginsel. In het</w:t>
      </w:r>
      <w:r w:rsidR="00F7003C">
        <w:rPr>
          <w:rFonts w:ascii="Verdana" w:hAnsi="Verdana" w:cs="*Helvetica-6173-Identity-H"/>
          <w:color w:val="101010"/>
        </w:rPr>
        <w:t xml:space="preserve"> </w:t>
      </w:r>
      <w:r w:rsidRPr="00510F5E">
        <w:rPr>
          <w:rFonts w:ascii="Verdana" w:hAnsi="Verdana" w:cs="*Helvetica-6173-Identity-H"/>
          <w:color w:val="101010"/>
        </w:rPr>
        <w:t>vruchtbeginsel bevinden zich één of meer zaadbeginsels. Deze zaadbeginsels kunnen</w:t>
      </w:r>
      <w:r w:rsidR="00F7003C">
        <w:rPr>
          <w:rFonts w:ascii="Verdana" w:hAnsi="Verdana" w:cs="*Helvetica-6173-Identity-H"/>
          <w:color w:val="101010"/>
        </w:rPr>
        <w:t xml:space="preserve"> </w:t>
      </w:r>
      <w:r w:rsidRPr="00510F5E">
        <w:rPr>
          <w:rFonts w:ascii="Verdana" w:hAnsi="Verdana" w:cs="*Helvetica-6173-Identity-H"/>
          <w:color w:val="101010"/>
        </w:rPr>
        <w:t xml:space="preserve">na bevruchting uitgroeien tot </w:t>
      </w:r>
      <w:r w:rsidRPr="00F7003C">
        <w:rPr>
          <w:rFonts w:ascii="Verdana" w:hAnsi="Verdana" w:cs="*Helvetica-6173-Identity-H"/>
          <w:color w:val="101010"/>
        </w:rPr>
        <w:t>zaad.</w:t>
      </w:r>
      <w:r w:rsidR="00F7003C">
        <w:rPr>
          <w:rFonts w:ascii="Verdana" w:hAnsi="Verdana" w:cs="*Helvetica-6173-Identity-H"/>
          <w:color w:val="101010"/>
        </w:rPr>
        <w:t xml:space="preserve"> </w:t>
      </w:r>
      <w:r w:rsidR="00F7003C" w:rsidRPr="00F7003C">
        <w:rPr>
          <w:rFonts w:ascii="Verdana" w:hAnsi="Verdana" w:cs="*Geneva-6829-Identity-H"/>
          <w:color w:val="1A1A1A"/>
        </w:rPr>
        <w:t>Het heeft allerlei voordelen om zaad te gebruiken als uitgangsmateriaal voor de teelt.</w:t>
      </w:r>
      <w:r w:rsidR="00F7003C">
        <w:rPr>
          <w:rFonts w:ascii="Verdana" w:hAnsi="Verdana" w:cs="*Geneva-6829-Identity-H"/>
          <w:color w:val="1A1A1A"/>
        </w:rPr>
        <w:t xml:space="preserve"> </w:t>
      </w:r>
      <w:r w:rsidR="00F7003C" w:rsidRPr="00F7003C">
        <w:rPr>
          <w:rFonts w:ascii="Verdana" w:hAnsi="Verdana" w:cs="*Geneva-6829-Identity-H"/>
          <w:color w:val="1A1A1A"/>
        </w:rPr>
        <w:t xml:space="preserve">Er is minder kans op het overbrengen </w:t>
      </w:r>
      <w:r w:rsidR="00F7003C" w:rsidRPr="00F7003C">
        <w:rPr>
          <w:rFonts w:ascii="Verdana" w:hAnsi="Verdana" w:cs="*Lucida Grande-Italic-6828-Iden"/>
          <w:i/>
          <w:iCs/>
          <w:color w:val="1A1A1A"/>
        </w:rPr>
        <w:t xml:space="preserve">van </w:t>
      </w:r>
      <w:r w:rsidR="00F7003C" w:rsidRPr="00F7003C">
        <w:rPr>
          <w:rFonts w:ascii="Verdana" w:hAnsi="Verdana" w:cs="*Geneva-6829-Identity-H"/>
          <w:color w:val="1A1A1A"/>
        </w:rPr>
        <w:t>ziekten. Zaden zijn goed te bewaren en te</w:t>
      </w:r>
      <w:r w:rsidR="00F7003C">
        <w:rPr>
          <w:rFonts w:ascii="Verdana" w:hAnsi="Verdana" w:cs="*Geneva-6829-Identity-H"/>
          <w:color w:val="1A1A1A"/>
        </w:rPr>
        <w:t xml:space="preserve"> </w:t>
      </w:r>
      <w:r w:rsidR="00F7003C" w:rsidRPr="00F7003C">
        <w:rPr>
          <w:rFonts w:ascii="Verdana" w:hAnsi="Verdana" w:cs="*Geneva-6829-Identity-H"/>
          <w:color w:val="1A1A1A"/>
        </w:rPr>
        <w:t>transporteren. En één plant kan zeer veel nakomelingen produceren waardoor het als</w:t>
      </w:r>
      <w:r w:rsidR="00F7003C">
        <w:rPr>
          <w:rFonts w:ascii="Verdana" w:hAnsi="Verdana" w:cs="*Geneva-6829-Identity-H"/>
          <w:color w:val="1A1A1A"/>
        </w:rPr>
        <w:t xml:space="preserve"> </w:t>
      </w:r>
      <w:r w:rsidR="00F7003C" w:rsidRPr="00F7003C">
        <w:rPr>
          <w:rFonts w:ascii="Verdana" w:hAnsi="Verdana" w:cs="*Geneva-6829-Identity-H"/>
          <w:color w:val="1A1A1A"/>
        </w:rPr>
        <w:t>uitgangsmateriaal goedkoop is.</w:t>
      </w:r>
      <w:r w:rsidR="00F7003C">
        <w:rPr>
          <w:rFonts w:ascii="Verdana" w:hAnsi="Verdana" w:cs="*Geneva-6829-Identity-H"/>
          <w:color w:val="1A1A1A"/>
        </w:rPr>
        <w:t xml:space="preserve"> </w:t>
      </w:r>
      <w:r w:rsidR="00F7003C" w:rsidRPr="00F7003C">
        <w:rPr>
          <w:rFonts w:ascii="Verdana" w:hAnsi="Verdana" w:cs="*Geneva-6829-Identity-H"/>
          <w:color w:val="191919"/>
        </w:rPr>
        <w:t>Natuurlijk zijn er ook nadelen verbonden aan zaad. Kiemplanten kunnen soms erg</w:t>
      </w:r>
      <w:r w:rsidR="00F7003C">
        <w:rPr>
          <w:rFonts w:ascii="Verdana" w:hAnsi="Verdana" w:cs="*Geneva-6829-Identity-H"/>
          <w:color w:val="191919"/>
        </w:rPr>
        <w:t xml:space="preserve"> </w:t>
      </w:r>
      <w:r w:rsidR="00F7003C" w:rsidRPr="00F7003C">
        <w:rPr>
          <w:rFonts w:ascii="Verdana" w:hAnsi="Verdana" w:cs="*Geneva-6829-Identity-H"/>
          <w:color w:val="191919"/>
        </w:rPr>
        <w:t xml:space="preserve">gevoelig zijn </w:t>
      </w:r>
      <w:r w:rsidR="00F7003C" w:rsidRPr="00F7003C">
        <w:rPr>
          <w:rFonts w:ascii="Verdana" w:hAnsi="Verdana" w:cs="*Lucida Grande-Italic-6828-Iden"/>
          <w:i/>
          <w:iCs/>
          <w:color w:val="191919"/>
        </w:rPr>
        <w:t xml:space="preserve">voor </w:t>
      </w:r>
      <w:r w:rsidR="00F7003C" w:rsidRPr="00F7003C">
        <w:rPr>
          <w:rFonts w:ascii="Verdana" w:hAnsi="Verdana" w:cs="*Geneva-6829-Identity-H"/>
          <w:color w:val="191919"/>
        </w:rPr>
        <w:t>ziekten en plagen. De opkweek tot volwassen plant kan soms</w:t>
      </w:r>
      <w:r w:rsidR="00F7003C">
        <w:rPr>
          <w:rFonts w:ascii="Verdana" w:hAnsi="Verdana" w:cs="*Geneva-6829-Identity-H"/>
          <w:color w:val="191919"/>
        </w:rPr>
        <w:t xml:space="preserve"> </w:t>
      </w:r>
      <w:r w:rsidR="00F7003C" w:rsidRPr="00F7003C">
        <w:rPr>
          <w:rFonts w:ascii="Verdana" w:hAnsi="Verdana" w:cs="*Geneva-6829-Identity-H"/>
          <w:color w:val="191919"/>
        </w:rPr>
        <w:t>verschillende jaren in beslag nemen. Bovendien kunnen bij niet-zaadvaste rassen</w:t>
      </w:r>
      <w:r w:rsidR="00F7003C">
        <w:rPr>
          <w:rFonts w:ascii="Verdana" w:hAnsi="Verdana" w:cs="*Geneva-6829-Identity-H"/>
          <w:color w:val="191919"/>
        </w:rPr>
        <w:t xml:space="preserve"> </w:t>
      </w:r>
      <w:r w:rsidR="00F7003C" w:rsidRPr="00F7003C">
        <w:rPr>
          <w:rFonts w:ascii="Verdana" w:hAnsi="Verdana" w:cs="*Geneva-6829-Identity-H"/>
          <w:color w:val="191919"/>
        </w:rPr>
        <w:t>karakteristieke eigenschappen verloren gaan.</w:t>
      </w: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Default="00F7003C" w:rsidP="00F7003C">
      <w:pPr>
        <w:autoSpaceDE w:val="0"/>
        <w:autoSpaceDN w:val="0"/>
        <w:adjustRightInd w:val="0"/>
        <w:spacing w:after="0" w:line="240" w:lineRule="auto"/>
        <w:rPr>
          <w:rFonts w:ascii="Verdana" w:hAnsi="Verdana" w:cs="*Geneva-6829-Identity-H"/>
          <w:color w:val="191919"/>
        </w:rPr>
      </w:pPr>
    </w:p>
    <w:p w:rsidR="00F7003C" w:rsidRPr="00F7003C" w:rsidRDefault="00F7003C" w:rsidP="00F7003C">
      <w:pPr>
        <w:autoSpaceDE w:val="0"/>
        <w:autoSpaceDN w:val="0"/>
        <w:adjustRightInd w:val="0"/>
        <w:spacing w:after="0" w:line="240" w:lineRule="auto"/>
        <w:rPr>
          <w:rFonts w:ascii="Verdana" w:hAnsi="Verdana" w:cs="*Geneva-6829-Identity-H"/>
          <w:color w:val="191919"/>
        </w:rPr>
      </w:pPr>
    </w:p>
    <w:p w:rsidR="00F7003C" w:rsidRPr="00F7003C" w:rsidRDefault="00F7003C" w:rsidP="00F7003C">
      <w:pPr>
        <w:pStyle w:val="Kop2"/>
      </w:pPr>
      <w:bookmarkStart w:id="4" w:name="_Toc24292736"/>
      <w:bookmarkStart w:id="5" w:name="_Toc28632119"/>
      <w:r w:rsidRPr="00F7003C">
        <w:t>Keuring</w:t>
      </w:r>
      <w:bookmarkEnd w:id="4"/>
      <w:bookmarkEnd w:id="5"/>
    </w:p>
    <w:p w:rsidR="00F7003C" w:rsidRPr="00F7003C" w:rsidRDefault="00F7003C" w:rsidP="00F7003C">
      <w:pPr>
        <w:autoSpaceDE w:val="0"/>
        <w:autoSpaceDN w:val="0"/>
        <w:adjustRightInd w:val="0"/>
        <w:spacing w:after="0" w:line="240" w:lineRule="auto"/>
        <w:rPr>
          <w:rFonts w:ascii="Verdana" w:hAnsi="Verdana" w:cs="*Verdana-Bold-6833-Identity-H"/>
          <w:b/>
          <w:bCs/>
          <w:color w:val="0C0C0C"/>
        </w:rPr>
      </w:pPr>
    </w:p>
    <w:p w:rsidR="00F7003C" w:rsidRPr="00F7003C" w:rsidRDefault="009D2047" w:rsidP="00F7003C">
      <w:pPr>
        <w:autoSpaceDE w:val="0"/>
        <w:autoSpaceDN w:val="0"/>
        <w:adjustRightInd w:val="0"/>
        <w:spacing w:after="0" w:line="240" w:lineRule="auto"/>
        <w:rPr>
          <w:rFonts w:ascii="Verdana" w:hAnsi="Verdana" w:cs="*Lucida Grande-Italic-6828-Iden"/>
          <w:i/>
          <w:iCs/>
          <w:color w:val="1A1A1A"/>
        </w:rPr>
      </w:pPr>
      <w:r>
        <w:rPr>
          <w:noProof/>
        </w:rPr>
        <mc:AlternateContent>
          <mc:Choice Requires="wps">
            <w:drawing>
              <wp:anchor distT="0" distB="0" distL="114300" distR="114300" simplePos="0" relativeHeight="251665408" behindDoc="1" locked="0" layoutInCell="1" allowOverlap="1" wp14:anchorId="060FFC62" wp14:editId="2E51F081">
                <wp:simplePos x="0" y="0"/>
                <wp:positionH relativeFrom="column">
                  <wp:posOffset>2513965</wp:posOffset>
                </wp:positionH>
                <wp:positionV relativeFrom="paragraph">
                  <wp:posOffset>1209040</wp:posOffset>
                </wp:positionV>
                <wp:extent cx="3005455" cy="635"/>
                <wp:effectExtent l="0" t="0" r="0" b="0"/>
                <wp:wrapTight wrapText="bothSides">
                  <wp:wrapPolygon edited="0">
                    <wp:start x="0" y="0"/>
                    <wp:lineTo x="0" y="21600"/>
                    <wp:lineTo x="21600" y="21600"/>
                    <wp:lineTo x="21600" y="0"/>
                  </wp:wrapPolygon>
                </wp:wrapTight>
                <wp:docPr id="7" name="Tekstvak 7"/>
                <wp:cNvGraphicFramePr/>
                <a:graphic xmlns:a="http://schemas.openxmlformats.org/drawingml/2006/main">
                  <a:graphicData uri="http://schemas.microsoft.com/office/word/2010/wordprocessingShape">
                    <wps:wsp>
                      <wps:cNvSpPr txBox="1"/>
                      <wps:spPr>
                        <a:xfrm>
                          <a:off x="0" y="0"/>
                          <a:ext cx="3005455" cy="635"/>
                        </a:xfrm>
                        <a:prstGeom prst="rect">
                          <a:avLst/>
                        </a:prstGeom>
                        <a:solidFill>
                          <a:prstClr val="white"/>
                        </a:solidFill>
                        <a:ln>
                          <a:noFill/>
                        </a:ln>
                      </wps:spPr>
                      <wps:txbx>
                        <w:txbxContent>
                          <w:p w:rsidR="006B4000" w:rsidRPr="00797E51" w:rsidRDefault="006B4000" w:rsidP="009D2047">
                            <w:pPr>
                              <w:pStyle w:val="Bijschrift"/>
                              <w:rPr>
                                <w:rFonts w:ascii="Verdana" w:hAnsi="Verdana" w:cs="*Lucida Grande-Italic-6828-Iden"/>
                                <w:noProof/>
                                <w:color w:val="1A1A1A"/>
                              </w:rPr>
                            </w:pPr>
                            <w:r>
                              <w:t xml:space="preserve">Figuur </w:t>
                            </w:r>
                            <w:r>
                              <w:rPr>
                                <w:noProof/>
                              </w:rPr>
                              <w:fldChar w:fldCharType="begin"/>
                            </w:r>
                            <w:r>
                              <w:rPr>
                                <w:noProof/>
                              </w:rPr>
                              <w:instrText xml:space="preserve"> SEQ Figuur \* ARABIC </w:instrText>
                            </w:r>
                            <w:r>
                              <w:rPr>
                                <w:noProof/>
                              </w:rPr>
                              <w:fldChar w:fldCharType="separate"/>
                            </w:r>
                            <w:r w:rsidR="00EE5C4B">
                              <w:rPr>
                                <w:noProof/>
                              </w:rPr>
                              <w:t>2</w:t>
                            </w:r>
                            <w:r>
                              <w:rPr>
                                <w:noProof/>
                              </w:rPr>
                              <w:fldChar w:fldCharType="end"/>
                            </w:r>
                            <w:r>
                              <w:t xml:space="preserve"> NAK Tuinbouw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0FFC62" id="Tekstvak 7" o:spid="_x0000_s1028" type="#_x0000_t202" style="position:absolute;margin-left:197.95pt;margin-top:95.2pt;width:236.6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euMQIAAGQEAAAOAAAAZHJzL2Uyb0RvYy54bWysVFFv2yAQfp+0/4B4X+ykSztZcaosVaZJ&#10;UVspmfpMMI5RgWNAYne/fge2063b07QXfNwdB9/33Xlx22lFzsJ5Caak00lOiTAcKmmOJf2233z4&#10;RIkPzFRMgRElfRGe3i7fv1u0thAzaEBVwhEsYnzR2pI2IdgiyzxvhGZ+AlYYDNbgNAu4dcescqzF&#10;6lplszy/zlpwlXXAhffoveuDdJnq17Xg4aGuvQhElRTfFtLq0nqIa7ZcsOLomG0kH57B/uEVmkmD&#10;l15K3bHAyMnJP0ppyR14qMOEg86griUXCQOimeZv0OwaZkXCguR4e6HJ/7+y/P786IisSnpDiWEa&#10;JdqLZx/O7JncRHZa6wtM2llMC91n6FDl0e/RGUF3tdPxi3AIxpHnlwu3oguEo/Mqz+cf53NKOMau&#10;r+axRvZ61DofvgjQJBoldShc4pOdtz70qWNKvMmDktVGKhU3MbBWjpwZitw2Moih+G9ZysRcA/FU&#10;XzB6soivxxGt0B26xMZsxHiA6gWhO+hbx1u+kXjflvnwyBz2CqLF/g8PuNQK2pLCYFHSgPvxN3/M&#10;RwkxSkmLvVdS//3EnKBEfTUobmzU0XCjcRgNc9JrQKRTnCzLk4kHXFCjWTvQTzgWq3gLhpjheFdJ&#10;w2iuQz8BOFZcrFYpCdvRsrA1O8tj6ZHXfffEnB1UCSjmPYxdyYo34vS5SR67OgVkOikXee1ZHOjG&#10;Vk7aD2MXZ+XXfcp6/TksfwIAAP//AwBQSwMEFAAGAAgAAAAhALha8OXhAAAACwEAAA8AAABkcnMv&#10;ZG93bnJldi54bWxMj7FOwzAQhnck3sE6JBZEHdo0akKcqqpggKUidGFz42sciM+R7bTh7TFdYLz7&#10;P/33XbmeTM9O6HxnScDDLAGG1FjVUStg//58vwLmgyQle0so4Bs9rKvrq1IWyp7pDU91aFksIV9I&#10;ATqEoeDcNxqN9DM7IMXsaJ2RIY6u5crJcyw3PZ8nScaN7Che0HLArcbmqx6NgF36sdN34/HpdZMu&#10;3Mt+3GafbS3E7c20eQQWcAp/MPzqR3WootPBjqQ86wUs8mUe0RjkSQosEqssnwM7XDZL4FXJ//9Q&#10;/QAAAP//AwBQSwECLQAUAAYACAAAACEAtoM4kv4AAADhAQAAEwAAAAAAAAAAAAAAAAAAAAAAW0Nv&#10;bnRlbnRfVHlwZXNdLnhtbFBLAQItABQABgAIAAAAIQA4/SH/1gAAAJQBAAALAAAAAAAAAAAAAAAA&#10;AC8BAABfcmVscy8ucmVsc1BLAQItABQABgAIAAAAIQCQAveuMQIAAGQEAAAOAAAAAAAAAAAAAAAA&#10;AC4CAABkcnMvZTJvRG9jLnhtbFBLAQItABQABgAIAAAAIQC4WvDl4QAAAAsBAAAPAAAAAAAAAAAA&#10;AAAAAIsEAABkcnMvZG93bnJldi54bWxQSwUGAAAAAAQABADzAAAAmQUAAAAA&#10;" stroked="f">
                <v:textbox style="mso-fit-shape-to-text:t" inset="0,0,0,0">
                  <w:txbxContent>
                    <w:p w:rsidR="006B4000" w:rsidRPr="00797E51" w:rsidRDefault="006B4000" w:rsidP="009D2047">
                      <w:pPr>
                        <w:pStyle w:val="Bijschrift"/>
                        <w:rPr>
                          <w:rFonts w:ascii="Verdana" w:hAnsi="Verdana" w:cs="*Lucida Grande-Italic-6828-Iden"/>
                          <w:noProof/>
                          <w:color w:val="1A1A1A"/>
                        </w:rPr>
                      </w:pPr>
                      <w:r>
                        <w:t xml:space="preserve">Figuur </w:t>
                      </w:r>
                      <w:r>
                        <w:rPr>
                          <w:noProof/>
                        </w:rPr>
                        <w:fldChar w:fldCharType="begin"/>
                      </w:r>
                      <w:r>
                        <w:rPr>
                          <w:noProof/>
                        </w:rPr>
                        <w:instrText xml:space="preserve"> SEQ Figuur \* ARABIC </w:instrText>
                      </w:r>
                      <w:r>
                        <w:rPr>
                          <w:noProof/>
                        </w:rPr>
                        <w:fldChar w:fldCharType="separate"/>
                      </w:r>
                      <w:r w:rsidR="00EE5C4B">
                        <w:rPr>
                          <w:noProof/>
                        </w:rPr>
                        <w:t>2</w:t>
                      </w:r>
                      <w:r>
                        <w:rPr>
                          <w:noProof/>
                        </w:rPr>
                        <w:fldChar w:fldCharType="end"/>
                      </w:r>
                      <w:r>
                        <w:t xml:space="preserve"> NAK Tuinbouw</w:t>
                      </w:r>
                    </w:p>
                  </w:txbxContent>
                </v:textbox>
                <w10:wrap type="tight"/>
              </v:shape>
            </w:pict>
          </mc:Fallback>
        </mc:AlternateContent>
      </w:r>
      <w:r w:rsidR="00F7003C">
        <w:rPr>
          <w:rFonts w:ascii="Verdana" w:hAnsi="Verdana" w:cs="*Lucida Grande-Italic-6828-Iden"/>
          <w:iCs/>
          <w:noProof/>
          <w:color w:val="1A1A1A"/>
        </w:rPr>
        <w:drawing>
          <wp:anchor distT="0" distB="0" distL="114300" distR="114300" simplePos="0" relativeHeight="251663360" behindDoc="1" locked="0" layoutInCell="1" allowOverlap="1" wp14:anchorId="5DEE2B25">
            <wp:simplePos x="0" y="0"/>
            <wp:positionH relativeFrom="column">
              <wp:posOffset>2514114</wp:posOffset>
            </wp:positionH>
            <wp:positionV relativeFrom="paragraph">
              <wp:posOffset>251784</wp:posOffset>
            </wp:positionV>
            <wp:extent cx="3005455" cy="900430"/>
            <wp:effectExtent l="0" t="0" r="4445" b="0"/>
            <wp:wrapTight wrapText="bothSides">
              <wp:wrapPolygon edited="0">
                <wp:start x="0" y="0"/>
                <wp:lineTo x="0" y="21021"/>
                <wp:lineTo x="21495" y="21021"/>
                <wp:lineTo x="21495" y="0"/>
                <wp:lineTo x="0" y="0"/>
              </wp:wrapPolygon>
            </wp:wrapTight>
            <wp:docPr id="4" name="Afbeelding 4" descr="C:\Users\bboer\AppData\Local\Microsoft\Windows\INetCache\Content.MSO\47EEC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47EECDF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455"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03C" w:rsidRPr="00F7003C">
        <w:rPr>
          <w:rFonts w:ascii="Verdana" w:hAnsi="Verdana" w:cs="*Geneva-6829-Identity-H"/>
          <w:color w:val="1E1E1E"/>
        </w:rPr>
        <w:t xml:space="preserve">Om er zeker </w:t>
      </w:r>
      <w:r w:rsidR="00F7003C" w:rsidRPr="00F7003C">
        <w:rPr>
          <w:rFonts w:ascii="Verdana" w:hAnsi="Verdana" w:cs="*Lucida Grande-Italic-6828-Iden"/>
          <w:i/>
          <w:iCs/>
          <w:color w:val="1E1E1E"/>
        </w:rPr>
        <w:t xml:space="preserve">van </w:t>
      </w:r>
      <w:r w:rsidR="00F7003C" w:rsidRPr="00F7003C">
        <w:rPr>
          <w:rFonts w:ascii="Verdana" w:hAnsi="Verdana" w:cs="*Geneva-6829-Identity-H"/>
          <w:color w:val="1E1E1E"/>
        </w:rPr>
        <w:t xml:space="preserve">te zijn dat de kwaliteit </w:t>
      </w:r>
      <w:r w:rsidR="00F7003C" w:rsidRPr="00F7003C">
        <w:rPr>
          <w:rFonts w:ascii="Verdana" w:hAnsi="Verdana" w:cs="*Lucida Grande-Italic-6828-Iden"/>
          <w:i/>
          <w:iCs/>
          <w:color w:val="1E1E1E"/>
        </w:rPr>
        <w:t xml:space="preserve">van </w:t>
      </w:r>
      <w:r w:rsidR="00F7003C" w:rsidRPr="00F7003C">
        <w:rPr>
          <w:rFonts w:ascii="Verdana" w:hAnsi="Verdana" w:cs="*Geneva-6829-Identity-H"/>
          <w:color w:val="1E1E1E"/>
        </w:rPr>
        <w:t>zaden goed is, wordt het gekeurd door</w:t>
      </w:r>
      <w:r w:rsidR="00F7003C">
        <w:rPr>
          <w:rFonts w:ascii="Verdana" w:hAnsi="Verdana" w:cs="*Geneva-6829-Identity-H"/>
          <w:color w:val="1E1E1E"/>
        </w:rPr>
        <w:t xml:space="preserve"> </w:t>
      </w:r>
      <w:r w:rsidR="00F7003C" w:rsidRPr="00F7003C">
        <w:rPr>
          <w:rFonts w:ascii="Verdana" w:hAnsi="Verdana" w:cs="*Geneva-6829-Identity-H"/>
          <w:color w:val="1A1A1A"/>
        </w:rPr>
        <w:t xml:space="preserve">de Nederlandse Algemene Keuringsdienst </w:t>
      </w:r>
      <w:r w:rsidR="00F7003C" w:rsidRPr="00F7003C">
        <w:rPr>
          <w:rFonts w:ascii="Verdana" w:hAnsi="Verdana" w:cs="*Lucida Grande-Italic-6828-Iden"/>
          <w:i/>
          <w:iCs/>
          <w:color w:val="1A1A1A"/>
        </w:rPr>
        <w:t xml:space="preserve">voor </w:t>
      </w:r>
      <w:r w:rsidR="00F7003C" w:rsidRPr="00F7003C">
        <w:rPr>
          <w:rFonts w:ascii="Verdana" w:hAnsi="Verdana" w:cs="*Geneva-6829-Identity-H"/>
          <w:color w:val="1A1A1A"/>
        </w:rPr>
        <w:t xml:space="preserve">de Tuinbouw, kortweg de </w:t>
      </w:r>
      <w:r w:rsidR="00F7003C" w:rsidRPr="00F7003C">
        <w:rPr>
          <w:rFonts w:ascii="Verdana" w:hAnsi="Verdana" w:cs="*Lucida Grande-Italic-6828-Iden"/>
          <w:iCs/>
          <w:color w:val="1A1A1A"/>
        </w:rPr>
        <w:t>NAK</w:t>
      </w:r>
      <w:r>
        <w:rPr>
          <w:rFonts w:ascii="Verdana" w:hAnsi="Verdana" w:cs="*Lucida Grande-Italic-6828-Iden"/>
          <w:iCs/>
          <w:color w:val="1A1A1A"/>
        </w:rPr>
        <w:t xml:space="preserve"> t</w:t>
      </w:r>
      <w:r w:rsidR="00F7003C" w:rsidRPr="00F7003C">
        <w:rPr>
          <w:rFonts w:ascii="Verdana" w:hAnsi="Verdana" w:cs="*Lucida Grande-Italic-6828-Iden"/>
          <w:iCs/>
          <w:color w:val="1A1A1A"/>
        </w:rPr>
        <w:t>uinbouw.</w:t>
      </w:r>
      <w:r w:rsidR="00F7003C" w:rsidRPr="00F7003C">
        <w:rPr>
          <w:rFonts w:ascii="Verdana" w:hAnsi="Verdana" w:cs="*Lucida Grande-Italic-6828-Iden"/>
          <w:iCs/>
          <w:noProof/>
          <w:color w:val="1A1A1A"/>
        </w:rPr>
        <w:t xml:space="preserve"> </w:t>
      </w:r>
    </w:p>
    <w:p w:rsidR="00F7003C" w:rsidRPr="00F7003C" w:rsidRDefault="00F7003C" w:rsidP="00F7003C">
      <w:pPr>
        <w:autoSpaceDE w:val="0"/>
        <w:autoSpaceDN w:val="0"/>
        <w:adjustRightInd w:val="0"/>
        <w:spacing w:after="0" w:line="240" w:lineRule="auto"/>
        <w:rPr>
          <w:rFonts w:ascii="Verdana" w:hAnsi="Verdana" w:cs="*Geneva-6829-Identity-H"/>
          <w:color w:val="1A1A1A"/>
        </w:rPr>
      </w:pPr>
      <w:r w:rsidRPr="00F7003C">
        <w:rPr>
          <w:rFonts w:ascii="Verdana" w:hAnsi="Verdana" w:cs="*Geneva-6829-Identity-H"/>
          <w:color w:val="1A1A1A"/>
        </w:rPr>
        <w:t xml:space="preserve">De NAK-Tuinbouw is een stichting die werkt onder toezicht </w:t>
      </w:r>
      <w:r w:rsidRPr="00F7003C">
        <w:rPr>
          <w:rFonts w:ascii="Verdana" w:hAnsi="Verdana" w:cs="*Lucida Grande-Italic-6828-Iden"/>
          <w:i/>
          <w:iCs/>
          <w:color w:val="1A1A1A"/>
        </w:rPr>
        <w:t xml:space="preserve">van </w:t>
      </w:r>
      <w:r w:rsidRPr="00F7003C">
        <w:rPr>
          <w:rFonts w:ascii="Verdana" w:hAnsi="Verdana" w:cs="*Geneva-6829-Identity-H"/>
          <w:color w:val="1A1A1A"/>
        </w:rPr>
        <w:t>het</w:t>
      </w:r>
    </w:p>
    <w:p w:rsidR="00F7003C" w:rsidRPr="00F7003C" w:rsidRDefault="00F7003C" w:rsidP="00F7003C">
      <w:pPr>
        <w:autoSpaceDE w:val="0"/>
        <w:autoSpaceDN w:val="0"/>
        <w:adjustRightInd w:val="0"/>
        <w:spacing w:after="0" w:line="240" w:lineRule="auto"/>
        <w:rPr>
          <w:rFonts w:ascii="Verdana" w:hAnsi="Verdana" w:cs="*Geneva-6829-Identity-H"/>
          <w:color w:val="1A1A1A"/>
        </w:rPr>
      </w:pPr>
      <w:r w:rsidRPr="00F7003C">
        <w:rPr>
          <w:rFonts w:ascii="Verdana" w:hAnsi="Verdana" w:cs="*Geneva-6829-Identity-H"/>
          <w:color w:val="1A1A1A"/>
        </w:rPr>
        <w:t xml:space="preserve">Ministerie van Landbouw, Natuur en </w:t>
      </w:r>
      <w:r w:rsidR="009D2047">
        <w:rPr>
          <w:rFonts w:ascii="Verdana" w:hAnsi="Verdana" w:cs="*Geneva-6829-Identity-H"/>
          <w:color w:val="1A1A1A"/>
        </w:rPr>
        <w:t>Voedselkwaliteit</w:t>
      </w:r>
      <w:r w:rsidRPr="00F7003C">
        <w:rPr>
          <w:rFonts w:ascii="Verdana" w:hAnsi="Verdana" w:cs="*Geneva-6829-Identity-H"/>
          <w:color w:val="1A1A1A"/>
        </w:rPr>
        <w:t>. Het is de taak van de NAK</w:t>
      </w:r>
      <w:r w:rsidR="009D2047">
        <w:rPr>
          <w:rFonts w:ascii="Verdana" w:hAnsi="Verdana" w:cs="*Geneva-6829-Identity-H"/>
          <w:color w:val="1A1A1A"/>
        </w:rPr>
        <w:t>-</w:t>
      </w:r>
      <w:r w:rsidRPr="00F7003C">
        <w:rPr>
          <w:rFonts w:ascii="Verdana" w:hAnsi="Verdana" w:cs="*Geneva-6829-Identity-H"/>
          <w:color w:val="1A1A1A"/>
        </w:rPr>
        <w:t>Tuinbouw</w:t>
      </w:r>
    </w:p>
    <w:p w:rsidR="00F7003C" w:rsidRDefault="00F7003C" w:rsidP="00F7003C">
      <w:pPr>
        <w:autoSpaceDE w:val="0"/>
        <w:autoSpaceDN w:val="0"/>
        <w:adjustRightInd w:val="0"/>
        <w:spacing w:after="0" w:line="240" w:lineRule="auto"/>
        <w:rPr>
          <w:rFonts w:ascii="Verdana" w:hAnsi="Verdana" w:cs="*Geneva-6829-Identity-H"/>
          <w:color w:val="1A1A1A"/>
        </w:rPr>
      </w:pPr>
      <w:r w:rsidRPr="00F7003C">
        <w:rPr>
          <w:rFonts w:ascii="Verdana" w:hAnsi="Verdana" w:cs="*Geneva-6829-Identity-H"/>
          <w:color w:val="1A1A1A"/>
        </w:rPr>
        <w:t>om erop toe te zien dat uitgangsmateriaal dat wordt verhandeld, goed is.</w:t>
      </w:r>
    </w:p>
    <w:p w:rsidR="009D2047" w:rsidRDefault="009D2047" w:rsidP="00F7003C">
      <w:pPr>
        <w:autoSpaceDE w:val="0"/>
        <w:autoSpaceDN w:val="0"/>
        <w:adjustRightInd w:val="0"/>
        <w:spacing w:after="0" w:line="240" w:lineRule="auto"/>
        <w:rPr>
          <w:rFonts w:ascii="Verdana" w:hAnsi="Verdana" w:cs="*Geneva-6829-Identity-H"/>
          <w:color w:val="1A1A1A"/>
        </w:rPr>
      </w:pPr>
    </w:p>
    <w:p w:rsidR="00AB380A" w:rsidRDefault="00AB380A" w:rsidP="00F7003C">
      <w:pPr>
        <w:autoSpaceDE w:val="0"/>
        <w:autoSpaceDN w:val="0"/>
        <w:adjustRightInd w:val="0"/>
        <w:spacing w:after="0" w:line="240" w:lineRule="auto"/>
        <w:rPr>
          <w:rFonts w:ascii="Verdana" w:hAnsi="Verdana" w:cs="*Geneva-6829-Identity-H"/>
          <w:color w:val="1A1A1A"/>
        </w:rPr>
      </w:pPr>
    </w:p>
    <w:p w:rsidR="00AB380A" w:rsidRPr="00F7003C" w:rsidRDefault="00AB380A" w:rsidP="00F7003C">
      <w:pPr>
        <w:autoSpaceDE w:val="0"/>
        <w:autoSpaceDN w:val="0"/>
        <w:adjustRightInd w:val="0"/>
        <w:spacing w:after="0" w:line="240" w:lineRule="auto"/>
        <w:rPr>
          <w:rFonts w:ascii="Verdana" w:hAnsi="Verdana" w:cs="*Geneva-6829-Identity-H"/>
          <w:color w:val="1A1A1A"/>
        </w:rPr>
      </w:pPr>
    </w:p>
    <w:p w:rsidR="00F7003C" w:rsidRDefault="00F7003C" w:rsidP="009D2047">
      <w:pPr>
        <w:pStyle w:val="Kop2"/>
      </w:pPr>
      <w:bookmarkStart w:id="6" w:name="_Toc24292737"/>
      <w:bookmarkStart w:id="7" w:name="_Toc28632120"/>
      <w:r w:rsidRPr="009D2047">
        <w:t>Kiemen</w:t>
      </w:r>
      <w:bookmarkEnd w:id="6"/>
      <w:bookmarkEnd w:id="7"/>
    </w:p>
    <w:p w:rsidR="009D2047" w:rsidRPr="009D2047" w:rsidRDefault="009D2047" w:rsidP="009D2047"/>
    <w:p w:rsidR="00F7003C" w:rsidRPr="00F7003C" w:rsidRDefault="00F7003C" w:rsidP="00F7003C">
      <w:pPr>
        <w:autoSpaceDE w:val="0"/>
        <w:autoSpaceDN w:val="0"/>
        <w:adjustRightInd w:val="0"/>
        <w:spacing w:after="0" w:line="240" w:lineRule="auto"/>
        <w:rPr>
          <w:rFonts w:ascii="Verdana" w:hAnsi="Verdana" w:cs="*Geneva-6829-Identity-H"/>
          <w:color w:val="191919"/>
        </w:rPr>
      </w:pPr>
      <w:r w:rsidRPr="00F7003C">
        <w:rPr>
          <w:rFonts w:ascii="Verdana" w:hAnsi="Verdana" w:cs="*Geneva-6829-Identity-H"/>
          <w:color w:val="191919"/>
        </w:rPr>
        <w:t xml:space="preserve">Belangrijk </w:t>
      </w:r>
      <w:r w:rsidRPr="00F7003C">
        <w:rPr>
          <w:rFonts w:ascii="Verdana" w:hAnsi="Verdana" w:cs="*Lucida Grande-Italic-6828-Iden"/>
          <w:i/>
          <w:iCs/>
          <w:color w:val="191919"/>
        </w:rPr>
        <w:t xml:space="preserve">voor de </w:t>
      </w:r>
      <w:r w:rsidRPr="00F7003C">
        <w:rPr>
          <w:rFonts w:ascii="Verdana" w:hAnsi="Verdana" w:cs="*Geneva-6829-Identity-H"/>
          <w:color w:val="191919"/>
        </w:rPr>
        <w:t>kwaliteit van het zaad is het percentage zaad dat binnen een</w:t>
      </w:r>
    </w:p>
    <w:p w:rsidR="00F7003C" w:rsidRDefault="0048647E" w:rsidP="00F7003C">
      <w:pPr>
        <w:autoSpaceDE w:val="0"/>
        <w:autoSpaceDN w:val="0"/>
        <w:adjustRightInd w:val="0"/>
        <w:spacing w:after="0" w:line="240" w:lineRule="auto"/>
        <w:rPr>
          <w:rFonts w:ascii="Verdana" w:hAnsi="Verdana" w:cs="*Geneva-6829-Identity-H"/>
          <w:color w:val="1C1C1C"/>
        </w:rPr>
      </w:pPr>
      <w:r>
        <w:rPr>
          <w:noProof/>
        </w:rPr>
        <mc:AlternateContent>
          <mc:Choice Requires="wps">
            <w:drawing>
              <wp:anchor distT="0" distB="0" distL="114300" distR="114300" simplePos="0" relativeHeight="251668480" behindDoc="1" locked="0" layoutInCell="1" allowOverlap="1" wp14:anchorId="660856BE" wp14:editId="68F4A790">
                <wp:simplePos x="0" y="0"/>
                <wp:positionH relativeFrom="column">
                  <wp:posOffset>0</wp:posOffset>
                </wp:positionH>
                <wp:positionV relativeFrom="paragraph">
                  <wp:posOffset>2466340</wp:posOffset>
                </wp:positionV>
                <wp:extent cx="2469515" cy="635"/>
                <wp:effectExtent l="0" t="0" r="0" b="0"/>
                <wp:wrapTight wrapText="bothSides">
                  <wp:wrapPolygon edited="0">
                    <wp:start x="0" y="0"/>
                    <wp:lineTo x="0" y="21600"/>
                    <wp:lineTo x="21600" y="21600"/>
                    <wp:lineTo x="21600" y="0"/>
                  </wp:wrapPolygon>
                </wp:wrapTight>
                <wp:docPr id="10" name="Tekstvak 10"/>
                <wp:cNvGraphicFramePr/>
                <a:graphic xmlns:a="http://schemas.openxmlformats.org/drawingml/2006/main">
                  <a:graphicData uri="http://schemas.microsoft.com/office/word/2010/wordprocessingShape">
                    <wps:wsp>
                      <wps:cNvSpPr txBox="1"/>
                      <wps:spPr>
                        <a:xfrm>
                          <a:off x="0" y="0"/>
                          <a:ext cx="2469515" cy="635"/>
                        </a:xfrm>
                        <a:prstGeom prst="rect">
                          <a:avLst/>
                        </a:prstGeom>
                        <a:solidFill>
                          <a:prstClr val="white"/>
                        </a:solidFill>
                        <a:ln>
                          <a:noFill/>
                        </a:ln>
                      </wps:spPr>
                      <wps:txbx>
                        <w:txbxContent>
                          <w:p w:rsidR="006B4000" w:rsidRPr="00B5780F" w:rsidRDefault="006B4000" w:rsidP="0048647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3</w:t>
                            </w:r>
                            <w:r>
                              <w:rPr>
                                <w:noProof/>
                              </w:rPr>
                              <w:fldChar w:fldCharType="end"/>
                            </w:r>
                            <w:r>
                              <w:t xml:space="preserve"> Kiemkracht proeven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0856BE" id="Tekstvak 10" o:spid="_x0000_s1029" type="#_x0000_t202" style="position:absolute;margin-left:0;margin-top:194.2pt;width:194.4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27MQIAAGYEAAAOAAAAZHJzL2Uyb0RvYy54bWysVFFv2yAQfp+0/4B4X5ykS7RacaosVaZJ&#10;UVspmfpMMI5RgWNAYme/fge2063b07QXfNwdB9/33Xlx12pFzsJ5Caagk9GYEmE4lNIcC/ptv/nw&#10;iRIfmCmZAiMKehGe3i3fv1s0NhdTqEGVwhEsYnze2ILWIdg8yzyvhWZ+BFYYDFbgNAu4dcesdKzB&#10;6lpl0/F4njXgSuuAC+/Re98F6TLVryrBw2NVeRGIKii+LaTVpfUQ12y5YPnRMVtL3j+D/cMrNJMG&#10;L72WumeBkZOTf5TSkjvwUIURB51BVUkuEgZEMxm/QbOrmRUJC5Lj7ZUm///K8ofzkyOyRO2QHsM0&#10;arQXLz6c2QtBF/LTWJ9j2s5iYmg/Q4u5g9+jM8JuK6fjFwERjGOpy5Vd0QbC0Tn9OL+dTWaUcIzN&#10;b2axRvZ61DofvgjQJBoFdShdYpSdtz50qUNKvMmDkuVGKhU3MbBWjpwZytzUMoi++G9ZysRcA/FU&#10;VzB6soivwxGt0B7axMfNgPEA5QWhO+iax1u+kXjflvnwxBx2C6LFCQiPuFQKmoJCb1FSg/vxN3/M&#10;RxExSkmD3VdQ//3EnKBEfTUob2zVwXCDcRgMc9JrQKQTnC3Lk4kHXFCDWTnQzzgYq3gLhpjheFdB&#10;w2CuQzcDOFhcrFYpCRvSsrA1O8tj6YHXffvMnO1VCSjmAwx9yfI34nS5SR67OgVkOikXee1Y7OnG&#10;Zk7a94MXp+XXfcp6/T0sfwIAAP//AwBQSwMEFAAGAAgAAAAhAIJUcSLeAAAACAEAAA8AAABkcnMv&#10;ZG93bnJldi54bWxMj8FOwzAQRO9I/IO1SFwQdaChStM4VVXBAS4VoRdubrKNA/E6sp02/D0LF7jN&#10;akazb4r1ZHtxQh86RwruZgkIpNo1HbUK9m9PtxmIEDU1uneECr4wwLq8vCh03rgzveKpiq3gEgq5&#10;VmBiHHIpQ23Q6jBzAxJ7R+etjnz6VjZen7nc9vI+SRbS6o74g9EDbg3Wn9VoFezS9525GY+PL5t0&#10;7p/343bx0VZKXV9NmxWIiFP8C8MPPqNDyUwHN1ITRK+Ah0QF8yxLQbDNYgni8CseQJaF/D+g/AYA&#10;AP//AwBQSwECLQAUAAYACAAAACEAtoM4kv4AAADhAQAAEwAAAAAAAAAAAAAAAAAAAAAAW0NvbnRl&#10;bnRfVHlwZXNdLnhtbFBLAQItABQABgAIAAAAIQA4/SH/1gAAAJQBAAALAAAAAAAAAAAAAAAAAC8B&#10;AABfcmVscy8ucmVsc1BLAQItABQABgAIAAAAIQAsE027MQIAAGYEAAAOAAAAAAAAAAAAAAAAAC4C&#10;AABkcnMvZTJvRG9jLnhtbFBLAQItABQABgAIAAAAIQCCVHEi3gAAAAgBAAAPAAAAAAAAAAAAAAAA&#10;AIsEAABkcnMvZG93bnJldi54bWxQSwUGAAAAAAQABADzAAAAlgUAAAAA&#10;" stroked="f">
                <v:textbox style="mso-fit-shape-to-text:t" inset="0,0,0,0">
                  <w:txbxContent>
                    <w:p w:rsidR="006B4000" w:rsidRPr="00B5780F" w:rsidRDefault="006B4000" w:rsidP="0048647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3</w:t>
                      </w:r>
                      <w:r>
                        <w:rPr>
                          <w:noProof/>
                        </w:rPr>
                        <w:fldChar w:fldCharType="end"/>
                      </w:r>
                      <w:r>
                        <w:t xml:space="preserve"> Kiemkracht proeven</w:t>
                      </w:r>
                    </w:p>
                  </w:txbxContent>
                </v:textbox>
                <w10:wrap type="tight"/>
              </v:shape>
            </w:pict>
          </mc:Fallback>
        </mc:AlternateContent>
      </w:r>
      <w:r>
        <w:rPr>
          <w:noProof/>
        </w:rPr>
        <w:drawing>
          <wp:anchor distT="0" distB="0" distL="114300" distR="114300" simplePos="0" relativeHeight="251666432" behindDoc="1" locked="0" layoutInCell="1" allowOverlap="1" wp14:anchorId="0E1E0987">
            <wp:simplePos x="0" y="0"/>
            <wp:positionH relativeFrom="margin">
              <wp:align>left</wp:align>
            </wp:positionH>
            <wp:positionV relativeFrom="paragraph">
              <wp:posOffset>558841</wp:posOffset>
            </wp:positionV>
            <wp:extent cx="2469600" cy="1850400"/>
            <wp:effectExtent l="0" t="0" r="6985" b="0"/>
            <wp:wrapTight wrapText="bothSides">
              <wp:wrapPolygon edited="0">
                <wp:start x="0" y="0"/>
                <wp:lineTo x="0" y="21348"/>
                <wp:lineTo x="21494" y="21348"/>
                <wp:lineTo x="21494" y="0"/>
                <wp:lineTo x="0" y="0"/>
              </wp:wrapPolygon>
            </wp:wrapTight>
            <wp:docPr id="9" name="Afbeelding 9" descr="Afbeeldingsresultaat voor opkomst proeven zaai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opkomst proeven zaaitray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9600" cy="185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03C" w:rsidRPr="00F7003C">
        <w:rPr>
          <w:rFonts w:ascii="Verdana" w:hAnsi="Verdana" w:cs="*Geneva-6829-Identity-H"/>
          <w:color w:val="1A1A1A"/>
        </w:rPr>
        <w:t>bepaalde tijd werkelijk kiemt. Dit w</w:t>
      </w:r>
      <w:r w:rsidR="00F7003C" w:rsidRPr="009D2047">
        <w:rPr>
          <w:rFonts w:ascii="Verdana" w:hAnsi="Verdana" w:cs="*Geneva-6829-Identity-H"/>
          <w:color w:val="1A1A1A"/>
        </w:rPr>
        <w:t xml:space="preserve">ordt </w:t>
      </w:r>
      <w:r w:rsidR="00F7003C" w:rsidRPr="009D2047">
        <w:rPr>
          <w:rFonts w:ascii="Verdana" w:hAnsi="Verdana" w:cs="*Lucida Grande-Italic-6828-Iden"/>
          <w:iCs/>
          <w:color w:val="1A1A1A"/>
        </w:rPr>
        <w:t>kiemkracht</w:t>
      </w:r>
      <w:r w:rsidR="00F7003C" w:rsidRPr="00F7003C">
        <w:rPr>
          <w:rFonts w:ascii="Verdana" w:hAnsi="Verdana" w:cs="*Lucida Grande-Italic-6828-Iden"/>
          <w:i/>
          <w:iCs/>
          <w:color w:val="1A1A1A"/>
        </w:rPr>
        <w:t xml:space="preserve"> </w:t>
      </w:r>
      <w:r w:rsidR="00F7003C" w:rsidRPr="00F7003C">
        <w:rPr>
          <w:rFonts w:ascii="Verdana" w:hAnsi="Verdana" w:cs="*Geneva-6829-Identity-H"/>
          <w:color w:val="1A1A1A"/>
        </w:rPr>
        <w:t>genoemd. Vooral bij de teelt in</w:t>
      </w:r>
      <w:r w:rsidR="009D2047">
        <w:rPr>
          <w:rFonts w:ascii="Verdana" w:hAnsi="Verdana" w:cs="*Geneva-6829-Identity-H"/>
          <w:color w:val="1A1A1A"/>
        </w:rPr>
        <w:t xml:space="preserve"> </w:t>
      </w:r>
      <w:r w:rsidR="00F7003C" w:rsidRPr="00F7003C">
        <w:rPr>
          <w:rFonts w:ascii="Verdana" w:hAnsi="Verdana" w:cs="*Geneva-6829-Identity-H"/>
          <w:color w:val="1A1A1A"/>
        </w:rPr>
        <w:t>plastic zaaiplaten</w:t>
      </w:r>
      <w:r w:rsidR="009D2047">
        <w:rPr>
          <w:rFonts w:ascii="Verdana" w:hAnsi="Verdana" w:cs="*Geneva-6829-Identity-H"/>
          <w:color w:val="1A1A1A"/>
        </w:rPr>
        <w:t>/zaaitrays</w:t>
      </w:r>
      <w:r w:rsidR="00F7003C" w:rsidRPr="00F7003C">
        <w:rPr>
          <w:rFonts w:ascii="Verdana" w:hAnsi="Verdana" w:cs="*Geneva-6829-Identity-H"/>
          <w:color w:val="1A1A1A"/>
        </w:rPr>
        <w:t xml:space="preserve"> is het belangrijk dat </w:t>
      </w:r>
      <w:r w:rsidR="00F7003C" w:rsidRPr="00F7003C">
        <w:rPr>
          <w:rFonts w:ascii="Verdana" w:hAnsi="Verdana" w:cs="*Lucida Grande-Italic-6828-Iden"/>
          <w:i/>
          <w:iCs/>
          <w:color w:val="1A1A1A"/>
        </w:rPr>
        <w:t xml:space="preserve">de </w:t>
      </w:r>
      <w:r w:rsidR="00F7003C" w:rsidRPr="00F7003C">
        <w:rPr>
          <w:rFonts w:ascii="Verdana" w:hAnsi="Verdana" w:cs="*Geneva-6829-Identity-H"/>
          <w:color w:val="1A1A1A"/>
        </w:rPr>
        <w:t>kiemkracht erg hoog is, want anders komen</w:t>
      </w:r>
      <w:r w:rsidR="009D2047">
        <w:rPr>
          <w:rFonts w:ascii="Verdana" w:hAnsi="Verdana" w:cs="*Geneva-6829-Identity-H"/>
          <w:color w:val="1A1A1A"/>
        </w:rPr>
        <w:t xml:space="preserve"> </w:t>
      </w:r>
      <w:r w:rsidR="00F7003C" w:rsidRPr="00F7003C">
        <w:rPr>
          <w:rFonts w:ascii="Verdana" w:hAnsi="Verdana" w:cs="*Geneva-6829-Identity-H"/>
          <w:color w:val="1A1A1A"/>
        </w:rPr>
        <w:t>in veel kluitjes geen plantjes tot ontwikkeling.</w:t>
      </w:r>
      <w:r>
        <w:rPr>
          <w:rFonts w:ascii="Verdana" w:hAnsi="Verdana" w:cs="*Geneva-6829-Identity-H"/>
          <w:color w:val="1A1A1A"/>
        </w:rPr>
        <w:t xml:space="preserve"> </w:t>
      </w:r>
      <w:r w:rsidR="00F7003C" w:rsidRPr="00F7003C">
        <w:rPr>
          <w:rFonts w:ascii="Verdana" w:hAnsi="Verdana" w:cs="*Geneva-6829-Identity-H"/>
          <w:color w:val="1C1C1C"/>
        </w:rPr>
        <w:t>Maar door het voortdurend verbeteren van de opkweektechnieken is niet alleen de</w:t>
      </w:r>
      <w:r>
        <w:rPr>
          <w:rFonts w:ascii="Verdana" w:hAnsi="Verdana" w:cs="*Geneva-6829-Identity-H"/>
          <w:color w:val="1C1C1C"/>
        </w:rPr>
        <w:t xml:space="preserve"> </w:t>
      </w:r>
      <w:r w:rsidR="00F7003C" w:rsidRPr="00F7003C">
        <w:rPr>
          <w:rFonts w:ascii="Verdana" w:hAnsi="Verdana" w:cs="*Geneva-6829-Identity-H"/>
          <w:color w:val="1C1C1C"/>
        </w:rPr>
        <w:t>kiemkracht belangrijk. De gekiemde zaadjes moeten ook gelijkmatig weggroeien.</w:t>
      </w:r>
      <w:r>
        <w:rPr>
          <w:rFonts w:ascii="Verdana" w:hAnsi="Verdana" w:cs="*Geneva-6829-Identity-H"/>
          <w:color w:val="1C1C1C"/>
        </w:rPr>
        <w:t xml:space="preserve"> </w:t>
      </w:r>
      <w:r w:rsidR="00F7003C" w:rsidRPr="00F7003C">
        <w:rPr>
          <w:rFonts w:ascii="Verdana" w:hAnsi="Verdana" w:cs="*Geneva-6829-Identity-H"/>
          <w:color w:val="1C1C1C"/>
        </w:rPr>
        <w:t>Daarom hebben zaad producenten de zaadkwaliteit verder verbeterd door het te</w:t>
      </w:r>
      <w:r>
        <w:rPr>
          <w:rFonts w:ascii="Verdana" w:hAnsi="Verdana" w:cs="*Geneva-6829-Identity-H"/>
          <w:color w:val="1C1C1C"/>
        </w:rPr>
        <w:t xml:space="preserve"> </w:t>
      </w:r>
      <w:r w:rsidR="00F7003C" w:rsidRPr="00F7003C">
        <w:rPr>
          <w:rFonts w:ascii="Verdana" w:hAnsi="Verdana" w:cs="*Geneva-6829-Identity-H"/>
          <w:color w:val="1C1C1C"/>
        </w:rPr>
        <w:t>sorteren.</w:t>
      </w:r>
      <w:r w:rsidR="00F17271">
        <w:rPr>
          <w:rFonts w:ascii="Verdana" w:hAnsi="Verdana" w:cs="*Geneva-6829-Identity-H"/>
          <w:color w:val="1C1C1C"/>
        </w:rPr>
        <w:t xml:space="preserve"> H</w:t>
      </w:r>
      <w:r w:rsidR="00F7003C" w:rsidRPr="00F7003C">
        <w:rPr>
          <w:rFonts w:ascii="Verdana" w:hAnsi="Verdana" w:cs="*Geneva-6829-Identity-H"/>
          <w:color w:val="1C1C1C"/>
        </w:rPr>
        <w:t>ierbij worden de grote, kleine en eventueel afwijkende zaden uit de partij</w:t>
      </w:r>
      <w:r w:rsidR="00F17271">
        <w:rPr>
          <w:rFonts w:ascii="Verdana" w:hAnsi="Verdana" w:cs="*Geneva-6829-Identity-H"/>
          <w:color w:val="1C1C1C"/>
        </w:rPr>
        <w:t xml:space="preserve"> </w:t>
      </w:r>
      <w:r w:rsidR="00F7003C" w:rsidRPr="00F7003C">
        <w:rPr>
          <w:rFonts w:ascii="Verdana" w:hAnsi="Verdana" w:cs="*Geneva-6829-Identity-H"/>
          <w:color w:val="1C1C1C"/>
        </w:rPr>
        <w:t>verwijderd. Het uitsorteren van het kleine zaad ligt</w:t>
      </w:r>
      <w:r w:rsidR="00F7003C" w:rsidRPr="00F17271">
        <w:rPr>
          <w:rFonts w:ascii="Verdana" w:hAnsi="Verdana" w:cs="*Geneva-6829-Identity-H"/>
          <w:color w:val="1C1C1C"/>
        </w:rPr>
        <w:t xml:space="preserve"> </w:t>
      </w:r>
      <w:r w:rsidR="00F7003C" w:rsidRPr="00F17271">
        <w:rPr>
          <w:rFonts w:ascii="Verdana" w:hAnsi="Verdana" w:cs="*Lucida Grande-Italic-6828-Iden"/>
          <w:iCs/>
          <w:color w:val="1C1C1C"/>
        </w:rPr>
        <w:t>voor</w:t>
      </w:r>
      <w:r w:rsidR="00F7003C" w:rsidRPr="00F7003C">
        <w:rPr>
          <w:rFonts w:ascii="Verdana" w:hAnsi="Verdana" w:cs="*Lucida Grande-Italic-6828-Iden"/>
          <w:i/>
          <w:iCs/>
          <w:color w:val="1C1C1C"/>
        </w:rPr>
        <w:t xml:space="preserve"> </w:t>
      </w:r>
      <w:r w:rsidR="00F7003C" w:rsidRPr="00F7003C">
        <w:rPr>
          <w:rFonts w:ascii="Verdana" w:hAnsi="Verdana" w:cs="*Geneva-6829-Identity-H"/>
          <w:color w:val="1C1C1C"/>
        </w:rPr>
        <w:t>de hand. Van zaad dat onder</w:t>
      </w:r>
      <w:r>
        <w:rPr>
          <w:rFonts w:ascii="Verdana" w:hAnsi="Verdana" w:cs="*Geneva-6829-Identity-H"/>
          <w:color w:val="1C1C1C"/>
        </w:rPr>
        <w:t xml:space="preserve"> </w:t>
      </w:r>
      <w:r w:rsidR="00F7003C" w:rsidRPr="00F7003C">
        <w:rPr>
          <w:rFonts w:ascii="Verdana" w:hAnsi="Verdana" w:cs="*Geneva-6829-Identity-H"/>
          <w:color w:val="1C1C1C"/>
        </w:rPr>
        <w:t>de maat is, kun je immers niet veel verwachten. Dat levert achterblijvers op. Door</w:t>
      </w:r>
      <w:r>
        <w:rPr>
          <w:rFonts w:ascii="Verdana" w:hAnsi="Verdana" w:cs="*Geneva-6829-Identity-H"/>
          <w:color w:val="1C1C1C"/>
        </w:rPr>
        <w:t xml:space="preserve"> </w:t>
      </w:r>
      <w:r w:rsidR="00F7003C" w:rsidRPr="00F7003C">
        <w:rPr>
          <w:rFonts w:ascii="Verdana" w:hAnsi="Verdana" w:cs="*Geneva-6829-Identity-H"/>
          <w:color w:val="1C1C1C"/>
        </w:rPr>
        <w:t>echter ook het grote zaad te verwijderen, verklein je de kans op vroegtijdig kiemend</w:t>
      </w:r>
      <w:r>
        <w:rPr>
          <w:rFonts w:ascii="Verdana" w:hAnsi="Verdana" w:cs="*Geneva-6829-Identity-H"/>
          <w:color w:val="1C1C1C"/>
        </w:rPr>
        <w:t xml:space="preserve"> </w:t>
      </w:r>
      <w:r w:rsidR="00F7003C" w:rsidRPr="00F7003C">
        <w:rPr>
          <w:rFonts w:ascii="Verdana" w:hAnsi="Verdana" w:cs="*Geneva-6829-Identity-H"/>
          <w:color w:val="1C1C1C"/>
        </w:rPr>
        <w:t>zaad. Dergelijke kiemplanten zouden andere kiemplantjes kunnen gaan overheersen.</w:t>
      </w:r>
      <w:r>
        <w:rPr>
          <w:rFonts w:ascii="Verdana" w:hAnsi="Verdana" w:cs="*Geneva-6829-Identity-H"/>
          <w:color w:val="1C1C1C"/>
        </w:rPr>
        <w:t xml:space="preserve"> </w:t>
      </w:r>
      <w:r w:rsidR="00F7003C" w:rsidRPr="00F7003C">
        <w:rPr>
          <w:rFonts w:ascii="Verdana" w:hAnsi="Verdana" w:cs="*Geneva-6829-Identity-H"/>
          <w:color w:val="1C1C1C"/>
        </w:rPr>
        <w:t xml:space="preserve">Je mag </w:t>
      </w:r>
      <w:r w:rsidR="00F7003C" w:rsidRPr="0048647E">
        <w:rPr>
          <w:rFonts w:ascii="Verdana" w:hAnsi="Verdana" w:cs="*Lucida Grande-Italic-6828-Iden"/>
          <w:iCs/>
          <w:color w:val="1C1C1C"/>
        </w:rPr>
        <w:t>van</w:t>
      </w:r>
      <w:r w:rsidR="00F7003C" w:rsidRPr="00F7003C">
        <w:rPr>
          <w:rFonts w:ascii="Verdana" w:hAnsi="Verdana" w:cs="*Lucida Grande-Italic-6828-Iden"/>
          <w:i/>
          <w:iCs/>
          <w:color w:val="1C1C1C"/>
        </w:rPr>
        <w:t xml:space="preserve"> </w:t>
      </w:r>
      <w:r w:rsidR="00F7003C" w:rsidRPr="00F7003C">
        <w:rPr>
          <w:rFonts w:ascii="Verdana" w:hAnsi="Verdana" w:cs="*Geneva-6829-Identity-H"/>
          <w:color w:val="1C1C1C"/>
        </w:rPr>
        <w:t>gesorteerd zaad dan ook een gelijkmatigere opkomst verwachten.</w:t>
      </w:r>
    </w:p>
    <w:p w:rsidR="00F17271" w:rsidRDefault="00F17271" w:rsidP="00F7003C">
      <w:pPr>
        <w:autoSpaceDE w:val="0"/>
        <w:autoSpaceDN w:val="0"/>
        <w:adjustRightInd w:val="0"/>
        <w:spacing w:after="0" w:line="240" w:lineRule="auto"/>
        <w:rPr>
          <w:rFonts w:ascii="Verdana" w:hAnsi="Verdana" w:cs="*Geneva-6829-Identity-H"/>
          <w:color w:val="1C1C1C"/>
        </w:rPr>
      </w:pPr>
    </w:p>
    <w:p w:rsidR="00F17271" w:rsidRPr="00F17271" w:rsidRDefault="00F17271" w:rsidP="00F17271">
      <w:pPr>
        <w:autoSpaceDE w:val="0"/>
        <w:autoSpaceDN w:val="0"/>
        <w:adjustRightInd w:val="0"/>
        <w:spacing w:after="0" w:line="240" w:lineRule="auto"/>
        <w:rPr>
          <w:rFonts w:ascii="Verdana" w:hAnsi="Verdana" w:cs="*Trebuchet MS-7113-Identity-H"/>
          <w:color w:val="101010"/>
        </w:rPr>
      </w:pPr>
      <w:r>
        <w:rPr>
          <w:noProof/>
        </w:rPr>
        <mc:AlternateContent>
          <mc:Choice Requires="wps">
            <w:drawing>
              <wp:anchor distT="0" distB="0" distL="114300" distR="114300" simplePos="0" relativeHeight="251671552" behindDoc="1" locked="0" layoutInCell="1" allowOverlap="1" wp14:anchorId="23833EF7" wp14:editId="7D135268">
                <wp:simplePos x="0" y="0"/>
                <wp:positionH relativeFrom="column">
                  <wp:posOffset>2726690</wp:posOffset>
                </wp:positionH>
                <wp:positionV relativeFrom="paragraph">
                  <wp:posOffset>1946275</wp:posOffset>
                </wp:positionV>
                <wp:extent cx="2793365" cy="635"/>
                <wp:effectExtent l="0" t="0" r="0" b="0"/>
                <wp:wrapTight wrapText="bothSides">
                  <wp:wrapPolygon edited="0">
                    <wp:start x="0" y="0"/>
                    <wp:lineTo x="0" y="21600"/>
                    <wp:lineTo x="21600" y="21600"/>
                    <wp:lineTo x="21600" y="0"/>
                  </wp:wrapPolygon>
                </wp:wrapTight>
                <wp:docPr id="12" name="Tekstvak 12"/>
                <wp:cNvGraphicFramePr/>
                <a:graphic xmlns:a="http://schemas.openxmlformats.org/drawingml/2006/main">
                  <a:graphicData uri="http://schemas.microsoft.com/office/word/2010/wordprocessingShape">
                    <wps:wsp>
                      <wps:cNvSpPr txBox="1"/>
                      <wps:spPr>
                        <a:xfrm>
                          <a:off x="0" y="0"/>
                          <a:ext cx="2793365" cy="635"/>
                        </a:xfrm>
                        <a:prstGeom prst="rect">
                          <a:avLst/>
                        </a:prstGeom>
                        <a:solidFill>
                          <a:prstClr val="white"/>
                        </a:solidFill>
                        <a:ln>
                          <a:noFill/>
                        </a:ln>
                      </wps:spPr>
                      <wps:txbx>
                        <w:txbxContent>
                          <w:p w:rsidR="006B4000" w:rsidRPr="00EC2E4E" w:rsidRDefault="006B4000" w:rsidP="00F17271">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4</w:t>
                            </w:r>
                            <w:r>
                              <w:rPr>
                                <w:noProof/>
                              </w:rPr>
                              <w:fldChar w:fldCharType="end"/>
                            </w:r>
                            <w:r>
                              <w:t xml:space="preserve"> Gepileerd of behandeld zaad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833EF7" id="Tekstvak 12" o:spid="_x0000_s1030" type="#_x0000_t202" style="position:absolute;margin-left:214.7pt;margin-top:153.25pt;width:219.9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LMgIAAGYEAAAOAAAAZHJzL2Uyb0RvYy54bWysVE2P2yAQvVfqf0DcG+ejm7ZWnFWaVapK&#10;0e5KSbVngnGMFhgKJHb66ztgO9tue6p6wcPMMPDem/HittWKnIXzEkxBJ6MxJcJwKKU5FvTbfvPu&#10;IyU+MFMyBUYU9CI8vV2+fbNobC6mUIMqhSNYxPi8sQWtQ7B5lnleC838CKwwGKzAaRZw645Z6ViD&#10;1bXKpuPxPGvAldYBF96j964L0mWqX1WCh4eq8iIQVVB8W0irS+shrtlywfKjY7aWvH8G+4dXaCYN&#10;XnotdccCIycn/yilJXfgoQojDjqDqpJcJAyIZjJ+hWZXMysSFiTH2ytN/v+V5ffnR0dkidpNKTFM&#10;o0Z78ezDmT0TdCE/jfU5pu0sJob2M7SYO/g9OiPstnI6fhEQwTgyfbmyK9pAODqnHz7NZvMbSjjG&#10;5rObWCN7OWqdD18EaBKNgjqULjHKzlsfutQhJd7kQclyI5WKmxhYK0fODGVuahlEX/y3LGViroF4&#10;qisYPVnE1+GIVmgPbeLj/YDxAOUFoTvomsdbvpF435b58MgcdguixQkID7hUCpqCQm9RUoP78Td/&#10;zEcRMUpJg91XUP/9xJygRH01KG9s1cFwg3EYDHPSa0CkE5wty5OJB1xQg1k50E84GKt4C4aY4XhX&#10;QcNgrkM3AzhYXKxWKQkb0rKwNTvLY+mB1337xJztVQko5j0MfcnyV+J0uUkeuzoFZDopF3ntWOzp&#10;xmZO2veDF6fl133Kevk9LH8CAAD//wMAUEsDBBQABgAIAAAAIQBIXQtk4QAAAAsBAAAPAAAAZHJz&#10;L2Rvd25yZXYueG1sTI+xTsMwEIZ3JN7BOiQWRB2aELVpnKqqYIClInRhc+NrnBKfI9tpw9tjWGC8&#10;u0//fX+5nkzPzuh8Z0nAwywBhtRY1VErYP/+fL8A5oMkJXtLKOALPayr66tSFspe6A3PdWhZDCFf&#10;SAE6hKHg3DcajfQzOyDF29E6I0McXcuVk5cYbno+T5KcG9lR/KDlgFuNzWc9GgG77GOn78bj0+sm&#10;S93Lftzmp7YW4vZm2qyABZzCHww/+lEdquh0sCMpz3oB2XyZRVRAmuSPwCKxyJcpsMPvJgdelfx/&#10;h+obAAD//wMAUEsBAi0AFAAGAAgAAAAhALaDOJL+AAAA4QEAABMAAAAAAAAAAAAAAAAAAAAAAFtD&#10;b250ZW50X1R5cGVzXS54bWxQSwECLQAUAAYACAAAACEAOP0h/9YAAACUAQAACwAAAAAAAAAAAAAA&#10;AAAvAQAAX3JlbHMvLnJlbHNQSwECLQAUAAYACAAAACEAokIFCzICAABmBAAADgAAAAAAAAAAAAAA&#10;AAAuAgAAZHJzL2Uyb0RvYy54bWxQSwECLQAUAAYACAAAACEASF0LZOEAAAALAQAADwAAAAAAAAAA&#10;AAAAAACMBAAAZHJzL2Rvd25yZXYueG1sUEsFBgAAAAAEAAQA8wAAAJoFAAAAAA==&#10;" stroked="f">
                <v:textbox style="mso-fit-shape-to-text:t" inset="0,0,0,0">
                  <w:txbxContent>
                    <w:p w:rsidR="006B4000" w:rsidRPr="00EC2E4E" w:rsidRDefault="006B4000" w:rsidP="00F17271">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4</w:t>
                      </w:r>
                      <w:r>
                        <w:rPr>
                          <w:noProof/>
                        </w:rPr>
                        <w:fldChar w:fldCharType="end"/>
                      </w:r>
                      <w:r>
                        <w:t xml:space="preserve"> Gepileerd of behandeld zaad</w:t>
                      </w:r>
                    </w:p>
                  </w:txbxContent>
                </v:textbox>
                <w10:wrap type="tight"/>
              </v:shape>
            </w:pict>
          </mc:Fallback>
        </mc:AlternateContent>
      </w:r>
      <w:r>
        <w:rPr>
          <w:noProof/>
        </w:rPr>
        <w:drawing>
          <wp:anchor distT="0" distB="0" distL="114300" distR="114300" simplePos="0" relativeHeight="251669504" behindDoc="1" locked="0" layoutInCell="1" allowOverlap="1" wp14:anchorId="508ABFCE">
            <wp:simplePos x="0" y="0"/>
            <wp:positionH relativeFrom="column">
              <wp:posOffset>2727320</wp:posOffset>
            </wp:positionH>
            <wp:positionV relativeFrom="paragraph">
              <wp:posOffset>255499</wp:posOffset>
            </wp:positionV>
            <wp:extent cx="2793600" cy="1634400"/>
            <wp:effectExtent l="0" t="0" r="6985" b="4445"/>
            <wp:wrapTight wrapText="bothSides">
              <wp:wrapPolygon edited="0">
                <wp:start x="0" y="0"/>
                <wp:lineTo x="0" y="21407"/>
                <wp:lineTo x="21507" y="21407"/>
                <wp:lineTo x="21507" y="0"/>
                <wp:lineTo x="0" y="0"/>
              </wp:wrapPolygon>
            </wp:wrapTight>
            <wp:docPr id="11" name="Afbeelding 11" descr="Afbeeldingsresultaat voor pilleren z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illeren za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3600" cy="16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7271">
        <w:rPr>
          <w:rFonts w:ascii="Verdana" w:hAnsi="Verdana" w:cs="*Trebuchet MS-7113-Identity-H"/>
          <w:color w:val="101010"/>
        </w:rPr>
        <w:t xml:space="preserve">Als er wordt gesorteerd op gewicht, spreek je over </w:t>
      </w:r>
      <w:r w:rsidRPr="00F17271">
        <w:rPr>
          <w:rFonts w:ascii="Verdana" w:hAnsi="Verdana" w:cs="*Lucida Grande-Italic-7110-Iden"/>
          <w:iCs/>
          <w:color w:val="101010"/>
        </w:rPr>
        <w:t>gradueren</w:t>
      </w:r>
      <w:r w:rsidRPr="00F17271">
        <w:rPr>
          <w:rFonts w:ascii="Verdana" w:hAnsi="Verdana" w:cs="*Lucida Grande-Italic-7110-Iden"/>
          <w:i/>
          <w:iCs/>
          <w:color w:val="101010"/>
        </w:rPr>
        <w:t xml:space="preserve">. </w:t>
      </w:r>
      <w:r w:rsidRPr="00F17271">
        <w:rPr>
          <w:rFonts w:ascii="Verdana" w:hAnsi="Verdana" w:cs="*Trebuchet MS-7113-Identity-H"/>
          <w:color w:val="101010"/>
        </w:rPr>
        <w:t>Als er wordt gesorteerd</w:t>
      </w:r>
      <w:r>
        <w:rPr>
          <w:rFonts w:ascii="Verdana" w:hAnsi="Verdana" w:cs="*Trebuchet MS-7113-Identity-H"/>
          <w:color w:val="101010"/>
        </w:rPr>
        <w:t xml:space="preserve"> </w:t>
      </w:r>
      <w:r w:rsidRPr="00F17271">
        <w:rPr>
          <w:rFonts w:ascii="Verdana" w:hAnsi="Verdana" w:cs="*Trebuchet MS-7113-Identity-H"/>
          <w:color w:val="101010"/>
        </w:rPr>
        <w:t xml:space="preserve">op vorm en diameter, spreek je over </w:t>
      </w:r>
      <w:r w:rsidRPr="00F17271">
        <w:rPr>
          <w:rFonts w:ascii="Verdana" w:hAnsi="Verdana" w:cs="*Lucida Grande-Italic-7110-Iden"/>
          <w:iCs/>
          <w:color w:val="101010"/>
        </w:rPr>
        <w:t xml:space="preserve">kalibreren </w:t>
      </w:r>
      <w:r w:rsidRPr="00F17271">
        <w:rPr>
          <w:rFonts w:ascii="Verdana" w:hAnsi="Verdana" w:cs="*Trebuchet MS-7113-Identity-H"/>
          <w:color w:val="101010"/>
        </w:rPr>
        <w:t>(denk bijvoorbeeld maar eens aan het</w:t>
      </w:r>
      <w:r>
        <w:rPr>
          <w:rFonts w:ascii="Verdana" w:hAnsi="Verdana" w:cs="*Trebuchet MS-7113-Identity-H"/>
          <w:color w:val="101010"/>
        </w:rPr>
        <w:t xml:space="preserve"> </w:t>
      </w:r>
      <w:r w:rsidRPr="00F17271">
        <w:rPr>
          <w:rFonts w:ascii="Verdana" w:hAnsi="Verdana" w:cs="*Trebuchet MS-7113-Identity-H"/>
          <w:color w:val="101010"/>
        </w:rPr>
        <w:t>kaliber van een kogel).</w:t>
      </w:r>
      <w:r>
        <w:rPr>
          <w:rFonts w:ascii="Verdana" w:hAnsi="Verdana" w:cs="*Trebuchet MS-7113-Identity-H"/>
          <w:color w:val="101010"/>
        </w:rPr>
        <w:t xml:space="preserve"> </w:t>
      </w:r>
      <w:r w:rsidRPr="00F17271">
        <w:rPr>
          <w:rFonts w:ascii="Verdana" w:hAnsi="Verdana" w:cs="*Trebuchet MS-7113-Identity-H"/>
          <w:color w:val="101010"/>
        </w:rPr>
        <w:t>Sommige zaden hebben een onregelmatige vorm. Om machinaal zaaien mogelijk te</w:t>
      </w:r>
      <w:r w:rsidRPr="00F17271">
        <w:rPr>
          <w:rFonts w:ascii="Verdana" w:hAnsi="Verdana" w:cs="*Lucida Grande-Italic-7110-Iden"/>
          <w:i/>
          <w:iCs/>
          <w:color w:val="101010"/>
        </w:rPr>
        <w:t xml:space="preserve"> </w:t>
      </w:r>
      <w:r w:rsidRPr="00F17271">
        <w:rPr>
          <w:rFonts w:ascii="Verdana" w:hAnsi="Verdana" w:cs="*Trebuchet MS-7113-Identity-H"/>
          <w:color w:val="101010"/>
        </w:rPr>
        <w:t xml:space="preserve">maken wordt het zaad soms in een klein pilletje verpakt </w:t>
      </w:r>
      <w:r w:rsidRPr="00F17271">
        <w:rPr>
          <w:rFonts w:ascii="Verdana" w:hAnsi="Verdana" w:cs="*Lucida Grande-Italic-7110-Iden"/>
          <w:i/>
          <w:iCs/>
          <w:color w:val="101010"/>
        </w:rPr>
        <w:t>(</w:t>
      </w:r>
      <w:r w:rsidRPr="00F17271">
        <w:rPr>
          <w:rFonts w:ascii="Verdana" w:hAnsi="Verdana" w:cs="*Lucida Grande-Italic-7110-Iden"/>
          <w:iCs/>
          <w:color w:val="101010"/>
        </w:rPr>
        <w:t>pileren</w:t>
      </w:r>
      <w:r w:rsidRPr="00F17271">
        <w:rPr>
          <w:rFonts w:ascii="Verdana" w:hAnsi="Verdana" w:cs="*Lucida Grande-Italic-7110-Iden"/>
          <w:i/>
          <w:iCs/>
          <w:color w:val="101010"/>
        </w:rPr>
        <w:t xml:space="preserve">). </w:t>
      </w:r>
      <w:r w:rsidRPr="00F17271">
        <w:rPr>
          <w:rFonts w:ascii="Verdana" w:hAnsi="Verdana" w:cs="*Trebuchet MS-7113-Identity-H"/>
          <w:color w:val="101010"/>
        </w:rPr>
        <w:t>Dit pilletje is gemaakt</w:t>
      </w:r>
      <w:r>
        <w:rPr>
          <w:rFonts w:ascii="Verdana" w:hAnsi="Verdana" w:cs="*Trebuchet MS-7113-Identity-H"/>
          <w:color w:val="101010"/>
        </w:rPr>
        <w:t xml:space="preserve"> </w:t>
      </w:r>
      <w:r w:rsidRPr="00F17271">
        <w:rPr>
          <w:rFonts w:ascii="Verdana" w:hAnsi="Verdana" w:cs="*Trebuchet MS-7113-Identity-H"/>
          <w:color w:val="101010"/>
        </w:rPr>
        <w:t xml:space="preserve">van </w:t>
      </w:r>
      <w:r w:rsidRPr="00F17271">
        <w:rPr>
          <w:rFonts w:ascii="Verdana" w:hAnsi="Verdana" w:cs="*Trebuchet MS-7113-Identity-H"/>
          <w:color w:val="101010"/>
        </w:rPr>
        <w:lastRenderedPageBreak/>
        <w:t>een kleiachtige stof. Je kunt twee piltypen onderscheiden: de splitpil en de quickpil.</w:t>
      </w:r>
    </w:p>
    <w:p w:rsidR="00F17271" w:rsidRPr="00F17271" w:rsidRDefault="00F17271" w:rsidP="00F17271">
      <w:pPr>
        <w:autoSpaceDE w:val="0"/>
        <w:autoSpaceDN w:val="0"/>
        <w:adjustRightInd w:val="0"/>
        <w:spacing w:after="0" w:line="240" w:lineRule="auto"/>
        <w:rPr>
          <w:rFonts w:ascii="Verdana" w:hAnsi="Verdana" w:cs="*Trebuchet MS-7113-Identity-H"/>
          <w:color w:val="101010"/>
        </w:rPr>
      </w:pPr>
      <w:r w:rsidRPr="00F17271">
        <w:rPr>
          <w:rFonts w:ascii="Verdana" w:hAnsi="Verdana" w:cs="*Trebuchet MS-7113-Identity-H"/>
          <w:color w:val="101010"/>
        </w:rPr>
        <w:t xml:space="preserve">Bij de </w:t>
      </w:r>
      <w:r w:rsidRPr="00F17271">
        <w:rPr>
          <w:rFonts w:ascii="Verdana" w:hAnsi="Verdana" w:cs="*Lucida Grande-Italic-7110-Iden"/>
          <w:iCs/>
          <w:color w:val="101010"/>
        </w:rPr>
        <w:t xml:space="preserve">splitpil </w:t>
      </w:r>
      <w:r w:rsidRPr="00F17271">
        <w:rPr>
          <w:rFonts w:ascii="Verdana" w:hAnsi="Verdana" w:cs="*Trebuchet MS-7113-Identity-H"/>
          <w:color w:val="101010"/>
        </w:rPr>
        <w:t>wordt ongekiemd zaad gebruikt en splijt de pil in twee delen, nadat</w:t>
      </w:r>
    </w:p>
    <w:p w:rsidR="00F17271" w:rsidRPr="00F17271" w:rsidRDefault="00F17271" w:rsidP="00F17271">
      <w:pPr>
        <w:autoSpaceDE w:val="0"/>
        <w:autoSpaceDN w:val="0"/>
        <w:adjustRightInd w:val="0"/>
        <w:spacing w:after="0" w:line="240" w:lineRule="auto"/>
        <w:rPr>
          <w:rFonts w:ascii="Verdana" w:hAnsi="Verdana" w:cs="*Trebuchet MS-7113-Identity-H"/>
          <w:color w:val="101010"/>
        </w:rPr>
      </w:pPr>
      <w:r w:rsidRPr="00F17271">
        <w:rPr>
          <w:rFonts w:ascii="Verdana" w:hAnsi="Verdana" w:cs="*Trebuchet MS-7113-Identity-H"/>
          <w:color w:val="101010"/>
        </w:rPr>
        <w:t xml:space="preserve">deze nat is geworden. De </w:t>
      </w:r>
      <w:r w:rsidRPr="00F17271">
        <w:rPr>
          <w:rFonts w:ascii="Verdana" w:hAnsi="Verdana" w:cs="*Lucida Grande-Italic-7110-Iden"/>
          <w:iCs/>
          <w:color w:val="101010"/>
        </w:rPr>
        <w:t>quickpil</w:t>
      </w:r>
      <w:r w:rsidRPr="00F17271">
        <w:rPr>
          <w:rFonts w:ascii="Verdana" w:hAnsi="Verdana" w:cs="*Lucida Grande-Italic-7110-Iden"/>
          <w:i/>
          <w:iCs/>
          <w:color w:val="101010"/>
        </w:rPr>
        <w:t xml:space="preserve"> </w:t>
      </w:r>
      <w:r w:rsidRPr="00F17271">
        <w:rPr>
          <w:rFonts w:ascii="Verdana" w:hAnsi="Verdana" w:cs="*Trebuchet MS-7113-Identity-H"/>
          <w:color w:val="101010"/>
        </w:rPr>
        <w:t>bevat voorgekiemd zaad. Je krijgt dan een</w:t>
      </w:r>
    </w:p>
    <w:p w:rsidR="0084227A" w:rsidRDefault="007D6777" w:rsidP="0084227A">
      <w:pPr>
        <w:keepNext/>
        <w:autoSpaceDE w:val="0"/>
        <w:autoSpaceDN w:val="0"/>
        <w:adjustRightInd w:val="0"/>
        <w:spacing w:after="0" w:line="240" w:lineRule="auto"/>
      </w:pPr>
      <w:r>
        <w:rPr>
          <w:noProof/>
        </w:rPr>
        <w:drawing>
          <wp:anchor distT="0" distB="0" distL="114300" distR="114300" simplePos="0" relativeHeight="251672576" behindDoc="1" locked="0" layoutInCell="1" allowOverlap="1" wp14:anchorId="180EAE26">
            <wp:simplePos x="0" y="0"/>
            <wp:positionH relativeFrom="column">
              <wp:posOffset>52935</wp:posOffset>
            </wp:positionH>
            <wp:positionV relativeFrom="paragraph">
              <wp:posOffset>73282</wp:posOffset>
            </wp:positionV>
            <wp:extent cx="1584000" cy="2034000"/>
            <wp:effectExtent l="0" t="0" r="0" b="4445"/>
            <wp:wrapTight wrapText="bothSides">
              <wp:wrapPolygon edited="0">
                <wp:start x="0" y="0"/>
                <wp:lineTo x="0" y="21445"/>
                <wp:lineTo x="21306" y="21445"/>
                <wp:lineTo x="21306" y="0"/>
                <wp:lineTo x="0" y="0"/>
              </wp:wrapPolygon>
            </wp:wrapTight>
            <wp:docPr id="13" name="Afbeelding 1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0" cy="203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1" locked="0" layoutInCell="1" allowOverlap="1" wp14:anchorId="49D634A9" wp14:editId="39AF1249">
                <wp:simplePos x="0" y="0"/>
                <wp:positionH relativeFrom="column">
                  <wp:posOffset>72390</wp:posOffset>
                </wp:positionH>
                <wp:positionV relativeFrom="paragraph">
                  <wp:posOffset>2212975</wp:posOffset>
                </wp:positionV>
                <wp:extent cx="1583690" cy="635"/>
                <wp:effectExtent l="0" t="0" r="0" b="0"/>
                <wp:wrapTight wrapText="bothSides">
                  <wp:wrapPolygon edited="0">
                    <wp:start x="0" y="0"/>
                    <wp:lineTo x="0" y="21600"/>
                    <wp:lineTo x="21600" y="21600"/>
                    <wp:lineTo x="21600" y="0"/>
                  </wp:wrapPolygon>
                </wp:wrapTight>
                <wp:docPr id="14" name="Tekstvak 14"/>
                <wp:cNvGraphicFramePr/>
                <a:graphic xmlns:a="http://schemas.openxmlformats.org/drawingml/2006/main">
                  <a:graphicData uri="http://schemas.microsoft.com/office/word/2010/wordprocessingShape">
                    <wps:wsp>
                      <wps:cNvSpPr txBox="1"/>
                      <wps:spPr>
                        <a:xfrm>
                          <a:off x="0" y="0"/>
                          <a:ext cx="1583690" cy="635"/>
                        </a:xfrm>
                        <a:prstGeom prst="rect">
                          <a:avLst/>
                        </a:prstGeom>
                        <a:solidFill>
                          <a:prstClr val="white"/>
                        </a:solidFill>
                        <a:ln>
                          <a:noFill/>
                        </a:ln>
                      </wps:spPr>
                      <wps:txbx>
                        <w:txbxContent>
                          <w:p w:rsidR="006B4000" w:rsidRPr="00B23E97" w:rsidRDefault="006B4000" w:rsidP="007D6777">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5</w:t>
                            </w:r>
                            <w:r>
                              <w:rPr>
                                <w:noProof/>
                              </w:rPr>
                              <w:fldChar w:fldCharType="end"/>
                            </w:r>
                            <w:r>
                              <w:t xml:space="preserve"> Zaadpileermachine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D634A9" id="Tekstvak 14" o:spid="_x0000_s1031" type="#_x0000_t202" style="position:absolute;margin-left:5.7pt;margin-top:174.25pt;width:124.7pt;height:.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klLwIAAGYEAAAOAAAAZHJzL2Uyb0RvYy54bWysVMFu2zAMvQ/YPwi6L07aNeiMOEWWIsOA&#10;oC2QDD0rshwLlUWNUmJ3Xz9KjpOt22nYRabIJ0qPj/TsrmsMOyr0GmzBJ6MxZ8pKKLXdF/zbdvXh&#10;ljMfhC2FAasK/qo8v5u/fzdrXa6uoAZTKmSUxPq8dQWvQ3B5lnlZq0b4EThlKVgBNiLQFvdZiaKl&#10;7I3JrsbjadYClg5BKu/Je98H+Tzlryolw2NVeRWYKTi9LaQV07qLazafiXyPwtVanp4h/uEVjdCW&#10;Lj2nuhdBsAPqP1I1WiJ4qMJIQpNBVWmpEgdiMxm/YbOphVOJCxXHu3OZ/P9LKx+OT8h0Sdp95MyK&#10;hjTaqhcfjuKFkYvq0zqfE2zjCBi6z9ARdvB7ckbaXYVN/BIhRnGq9Ou5uqoLTMZDN7fX008UkhSb&#10;Xt/EHNnlqEMfvihoWDQKjiRdqqg4rn3ooQMk3uTB6HKljYmbGFgaZEdBMre1DuqU/DeUsRFrIZ7q&#10;E0ZPFvn1PKIVul2X6pHeFz07KF+JOkLfPN7Jlab71sKHJ4HULUSJJiA80lIZaAsOJ4uzGvDH3/wR&#10;TyJSlLOWuq/g/vtBoOLMfLUkb2zVwcDB2A2GPTRLIKYTmi0nk0kHMJjBrBCaZxqMRbyFQsJKuqvg&#10;YTCXoZ8BGiypFosEooZ0IqztxsmYeqjrtnsW6E6qBBLzAYa+FPkbcXpsksctDoEqnZS7VPFUbmrm&#10;pP1p8OK0/LpPqMvvYf4TAAD//wMAUEsDBBQABgAIAAAAIQC9cOyD4AAAAAoBAAAPAAAAZHJzL2Rv&#10;d25yZXYueG1sTI/BTsMwEETvSPyDtUhcEHXahqgKcaqqggNcqoZeuLnxNg7E6yh22vD3LFzgOLNP&#10;szPFenKdOOMQWk8K5rMEBFLtTUuNgsPb8/0KRIiajO48oYIvDLAur68KnRt/oT2eq9gIDqGQawU2&#10;xj6XMtQWnQ4z3yPx7eQHpyPLoZFm0BcOd51cJEkmnW6JP1jd49Zi/VmNTsEufd/Zu/H09LpJl8PL&#10;YdxmH02l1O3NtHkEEXGKfzD81OfqUHKnox/JBNGxnqdMKlimqwcQDCyyhLccf50MZFnI/xPKbwAA&#10;AP//AwBQSwECLQAUAAYACAAAACEAtoM4kv4AAADhAQAAEwAAAAAAAAAAAAAAAAAAAAAAW0NvbnRl&#10;bnRfVHlwZXNdLnhtbFBLAQItABQABgAIAAAAIQA4/SH/1gAAAJQBAAALAAAAAAAAAAAAAAAAAC8B&#10;AABfcmVscy8ucmVsc1BLAQItABQABgAIAAAAIQBwhVklLwIAAGYEAAAOAAAAAAAAAAAAAAAAAC4C&#10;AABkcnMvZTJvRG9jLnhtbFBLAQItABQABgAIAAAAIQC9cOyD4AAAAAoBAAAPAAAAAAAAAAAAAAAA&#10;AIkEAABkcnMvZG93bnJldi54bWxQSwUGAAAAAAQABADzAAAAlgUAAAAA&#10;" stroked="f">
                <v:textbox style="mso-fit-shape-to-text:t" inset="0,0,0,0">
                  <w:txbxContent>
                    <w:p w:rsidR="006B4000" w:rsidRPr="00B23E97" w:rsidRDefault="006B4000" w:rsidP="007D6777">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5</w:t>
                      </w:r>
                      <w:r>
                        <w:rPr>
                          <w:noProof/>
                        </w:rPr>
                        <w:fldChar w:fldCharType="end"/>
                      </w:r>
                      <w:r>
                        <w:t xml:space="preserve"> Zaadpileermachine</w:t>
                      </w:r>
                    </w:p>
                  </w:txbxContent>
                </v:textbox>
                <w10:wrap type="tight"/>
              </v:shape>
            </w:pict>
          </mc:Fallback>
        </mc:AlternateContent>
      </w:r>
      <w:r w:rsidR="00F17271" w:rsidRPr="00F17271">
        <w:rPr>
          <w:rFonts w:ascii="Verdana" w:hAnsi="Verdana" w:cs="*Trebuchet MS-7113-Identity-H"/>
          <w:color w:val="101010"/>
        </w:rPr>
        <w:t>gelijkmatige en snelle kieming en een hoog opkomstpercentage. Quickpillen moet je</w:t>
      </w:r>
      <w:r w:rsidR="00F17271">
        <w:rPr>
          <w:rFonts w:ascii="Verdana" w:hAnsi="Verdana" w:cs="*Trebuchet MS-7113-Identity-H"/>
          <w:color w:val="101010"/>
        </w:rPr>
        <w:t xml:space="preserve"> </w:t>
      </w:r>
      <w:r w:rsidR="00F17271" w:rsidRPr="00F17271">
        <w:rPr>
          <w:rFonts w:ascii="Verdana" w:hAnsi="Verdana" w:cs="*Trebuchet MS-7113-Identity-H"/>
          <w:color w:val="101010"/>
        </w:rPr>
        <w:t>wel speciaal vooraf bestellen, want ze kunnen niet op voorraad worden gemaakt.</w:t>
      </w:r>
      <w:r w:rsidR="00F17271">
        <w:rPr>
          <w:rFonts w:ascii="Verdana" w:hAnsi="Verdana" w:cs="*Trebuchet MS-7113-Identity-H"/>
          <w:color w:val="101010"/>
        </w:rPr>
        <w:t xml:space="preserve"> </w:t>
      </w:r>
      <w:r w:rsidR="00F17271" w:rsidRPr="00F17271">
        <w:rPr>
          <w:rFonts w:ascii="Verdana" w:hAnsi="Verdana" w:cs="*Trebuchet MS-7113-Identity-H"/>
          <w:color w:val="0F0F0F"/>
        </w:rPr>
        <w:t>Soms worden zaden voor het zaaien behandeld met een</w:t>
      </w:r>
      <w:r w:rsidR="00F17271">
        <w:rPr>
          <w:rFonts w:ascii="Verdana" w:hAnsi="Verdana" w:cs="*Trebuchet MS-7113-Identity-H"/>
          <w:color w:val="0F0F0F"/>
        </w:rPr>
        <w:t xml:space="preserve"> </w:t>
      </w:r>
    </w:p>
    <w:p w:rsidR="00F17271" w:rsidRDefault="00F17271" w:rsidP="00F17271">
      <w:pPr>
        <w:autoSpaceDE w:val="0"/>
        <w:autoSpaceDN w:val="0"/>
        <w:adjustRightInd w:val="0"/>
        <w:spacing w:after="0" w:line="240" w:lineRule="auto"/>
        <w:rPr>
          <w:rFonts w:ascii="Verdana" w:hAnsi="Verdana" w:cs="*Trebuchet MS-7113-Identity-H"/>
          <w:color w:val="0F0F0F"/>
        </w:rPr>
      </w:pPr>
      <w:r w:rsidRPr="00F17271">
        <w:rPr>
          <w:rFonts w:ascii="Verdana" w:hAnsi="Verdana" w:cs="*Trebuchet MS-7113-Identity-H"/>
          <w:color w:val="0F0F0F"/>
        </w:rPr>
        <w:t>bestrijdingsmiddel. Vlak na</w:t>
      </w:r>
      <w:r>
        <w:rPr>
          <w:rFonts w:ascii="Verdana" w:hAnsi="Verdana" w:cs="*Trebuchet MS-7113-Identity-H"/>
          <w:color w:val="0F0F0F"/>
        </w:rPr>
        <w:t xml:space="preserve"> </w:t>
      </w:r>
      <w:r w:rsidRPr="00F17271">
        <w:rPr>
          <w:rFonts w:ascii="Verdana" w:hAnsi="Verdana" w:cs="*Trebuchet MS-7113-Identity-H"/>
          <w:color w:val="0F0F0F"/>
        </w:rPr>
        <w:t>het zaaien hoef je dan niet te spuiten tegen schimmels of insecten. Zo</w:t>
      </w:r>
      <w:r>
        <w:rPr>
          <w:rFonts w:ascii="Verdana" w:hAnsi="Verdana" w:cs="*Trebuchet MS-7113-Identity-H"/>
          <w:color w:val="0F0F0F"/>
        </w:rPr>
        <w:t>’</w:t>
      </w:r>
      <w:r w:rsidRPr="00F17271">
        <w:rPr>
          <w:rFonts w:ascii="Verdana" w:hAnsi="Verdana" w:cs="*Trebuchet MS-7113-Identity-H"/>
          <w:color w:val="0F0F0F"/>
        </w:rPr>
        <w:t>n behandeling</w:t>
      </w:r>
      <w:r>
        <w:rPr>
          <w:rFonts w:ascii="Verdana" w:hAnsi="Verdana" w:cs="*Trebuchet MS-7113-Identity-H"/>
          <w:color w:val="0F0F0F"/>
        </w:rPr>
        <w:t xml:space="preserve"> </w:t>
      </w:r>
      <w:r w:rsidRPr="00F17271">
        <w:rPr>
          <w:rFonts w:ascii="Verdana" w:hAnsi="Verdana" w:cs="*Trebuchet MS-7113-Identity-H"/>
          <w:color w:val="0F0F0F"/>
        </w:rPr>
        <w:t xml:space="preserve">met bestrijdingsmiddel wordt </w:t>
      </w:r>
      <w:r w:rsidRPr="00F17271">
        <w:rPr>
          <w:rFonts w:ascii="Verdana" w:hAnsi="Verdana" w:cs="*Lucida Grande-Italic-7110-Iden"/>
          <w:iCs/>
          <w:color w:val="0F0F0F"/>
        </w:rPr>
        <w:t xml:space="preserve">coaten </w:t>
      </w:r>
      <w:r w:rsidRPr="00F17271">
        <w:rPr>
          <w:rFonts w:ascii="Verdana" w:hAnsi="Verdana" w:cs="*Trebuchet MS-7113-Identity-H"/>
          <w:color w:val="0F0F0F"/>
        </w:rPr>
        <w:t>genoemd. Deze behandeling wordt vaak</w:t>
      </w:r>
      <w:r>
        <w:rPr>
          <w:rFonts w:ascii="Verdana" w:hAnsi="Verdana" w:cs="*Trebuchet MS-7113-Identity-H"/>
          <w:color w:val="0F0F0F"/>
        </w:rPr>
        <w:t xml:space="preserve"> </w:t>
      </w:r>
      <w:r w:rsidRPr="00F17271">
        <w:rPr>
          <w:rFonts w:ascii="Verdana" w:hAnsi="Verdana" w:cs="*Trebuchet MS-7113-Identity-H"/>
          <w:color w:val="0F0F0F"/>
        </w:rPr>
        <w:t>gecombineerd met een kleurstof om de zaden een kleurtje te geven. Dit gebeurt om</w:t>
      </w:r>
      <w:r>
        <w:rPr>
          <w:rFonts w:ascii="Verdana" w:hAnsi="Verdana" w:cs="*Trebuchet MS-7113-Identity-H"/>
          <w:color w:val="0F0F0F"/>
        </w:rPr>
        <w:t xml:space="preserve"> </w:t>
      </w:r>
      <w:r w:rsidRPr="00F17271">
        <w:rPr>
          <w:rFonts w:ascii="Verdana" w:hAnsi="Verdana" w:cs="*Trebuchet MS-7113-Identity-H"/>
          <w:color w:val="0F0F0F"/>
        </w:rPr>
        <w:t>duidelijk te maken dat de zaden (bijvoorbeeld bonen) niet meer geschikt zijn voor</w:t>
      </w:r>
      <w:r>
        <w:rPr>
          <w:rFonts w:ascii="Verdana" w:hAnsi="Verdana" w:cs="*Trebuchet MS-7113-Identity-H"/>
          <w:color w:val="0F0F0F"/>
        </w:rPr>
        <w:t xml:space="preserve"> </w:t>
      </w:r>
      <w:r w:rsidRPr="00F17271">
        <w:rPr>
          <w:rFonts w:ascii="Verdana" w:hAnsi="Verdana" w:cs="*Trebuchet MS-7113-Identity-H"/>
          <w:color w:val="0F0F0F"/>
        </w:rPr>
        <w:t>consumptie.</w:t>
      </w:r>
    </w:p>
    <w:p w:rsidR="00F17271" w:rsidRDefault="00F17271" w:rsidP="00F17271">
      <w:pPr>
        <w:autoSpaceDE w:val="0"/>
        <w:autoSpaceDN w:val="0"/>
        <w:adjustRightInd w:val="0"/>
        <w:spacing w:after="0" w:line="240" w:lineRule="auto"/>
        <w:rPr>
          <w:rFonts w:ascii="Verdana" w:hAnsi="Verdana" w:cs="*Trebuchet MS-7113-Identity-H"/>
          <w:color w:val="0F0F0F"/>
        </w:rPr>
      </w:pPr>
    </w:p>
    <w:p w:rsidR="00F17271" w:rsidRDefault="00F17271" w:rsidP="00F17271">
      <w:pPr>
        <w:autoSpaceDE w:val="0"/>
        <w:autoSpaceDN w:val="0"/>
        <w:adjustRightInd w:val="0"/>
        <w:spacing w:after="0" w:line="240" w:lineRule="auto"/>
        <w:rPr>
          <w:rFonts w:ascii="Verdana" w:hAnsi="Verdana" w:cs="*Trebuchet MS-7113-Identity-H"/>
          <w:color w:val="0F0F0F"/>
        </w:rPr>
      </w:pPr>
    </w:p>
    <w:p w:rsidR="00F17271" w:rsidRPr="00F17271" w:rsidRDefault="00F17271" w:rsidP="00F17271">
      <w:pPr>
        <w:autoSpaceDE w:val="0"/>
        <w:autoSpaceDN w:val="0"/>
        <w:adjustRightInd w:val="0"/>
        <w:spacing w:after="0" w:line="240" w:lineRule="auto"/>
        <w:rPr>
          <w:rFonts w:ascii="Verdana" w:hAnsi="Verdana" w:cs="*Trebuchet MS-7113-Identity-H"/>
          <w:color w:val="0F0F0F"/>
        </w:rPr>
      </w:pPr>
    </w:p>
    <w:p w:rsidR="00263599" w:rsidRDefault="00263599">
      <w:pPr>
        <w:rPr>
          <w:rFonts w:ascii="Verdana" w:hAnsi="Verdana" w:cs="*Verdana-Bold-7114-Identity-H"/>
          <w:b/>
          <w:bCs/>
          <w:color w:val="050505"/>
        </w:rPr>
      </w:pPr>
      <w:r>
        <w:rPr>
          <w:rFonts w:ascii="Verdana" w:hAnsi="Verdana" w:cs="*Verdana-Bold-7114-Identity-H"/>
          <w:b/>
          <w:bCs/>
          <w:color w:val="050505"/>
        </w:rPr>
        <w:br w:type="page"/>
      </w:r>
    </w:p>
    <w:p w:rsidR="00F17271" w:rsidRPr="00F17271" w:rsidRDefault="00F17271" w:rsidP="00263599">
      <w:pPr>
        <w:pStyle w:val="Kop2"/>
      </w:pPr>
      <w:bookmarkStart w:id="8" w:name="_Toc28632121"/>
      <w:r w:rsidRPr="00F17271">
        <w:lastRenderedPageBreak/>
        <w:t>Vra</w:t>
      </w:r>
      <w:r w:rsidR="0083064B">
        <w:t>ag</w:t>
      </w:r>
      <w:r w:rsidRPr="00F17271">
        <w:t xml:space="preserve"> 1</w:t>
      </w:r>
      <w:bookmarkEnd w:id="8"/>
    </w:p>
    <w:p w:rsidR="00F17271" w:rsidRPr="00F17271" w:rsidRDefault="00F17271" w:rsidP="00F17271">
      <w:pPr>
        <w:autoSpaceDE w:val="0"/>
        <w:autoSpaceDN w:val="0"/>
        <w:adjustRightInd w:val="0"/>
        <w:spacing w:after="0" w:line="240" w:lineRule="auto"/>
        <w:rPr>
          <w:rFonts w:ascii="Verdana" w:hAnsi="Verdana" w:cs="*Lucida Grande-7109-Identity-H"/>
          <w:color w:val="191919"/>
        </w:rPr>
      </w:pPr>
    </w:p>
    <w:p w:rsidR="00F17271" w:rsidRPr="0084227A" w:rsidRDefault="00F17271" w:rsidP="0084227A">
      <w:pPr>
        <w:pStyle w:val="Lijstalinea"/>
        <w:numPr>
          <w:ilvl w:val="0"/>
          <w:numId w:val="1"/>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F0F0F"/>
        </w:rPr>
        <w:t>Het gebruik van pillenzaad heeft voor- en nadelen. Geef van de volgende</w:t>
      </w:r>
    </w:p>
    <w:p w:rsidR="00F17271" w:rsidRDefault="00F17271" w:rsidP="00F17271">
      <w:pPr>
        <w:autoSpaceDE w:val="0"/>
        <w:autoSpaceDN w:val="0"/>
        <w:adjustRightInd w:val="0"/>
        <w:spacing w:after="0" w:line="240" w:lineRule="auto"/>
        <w:rPr>
          <w:rFonts w:ascii="Verdana" w:hAnsi="Verdana" w:cs="*Trebuchet MS-7113-Identity-H"/>
          <w:color w:val="0F0F0F"/>
        </w:rPr>
      </w:pPr>
      <w:r w:rsidRPr="00F17271">
        <w:rPr>
          <w:rFonts w:ascii="Verdana" w:hAnsi="Verdana" w:cs="*Trebuchet MS-7113-Identity-H"/>
          <w:color w:val="0F0F0F"/>
        </w:rPr>
        <w:t>opmerkingen aan of het een voordeel of een nadeel is:</w:t>
      </w:r>
    </w:p>
    <w:p w:rsidR="0083064B" w:rsidRPr="00F17271" w:rsidRDefault="0083064B" w:rsidP="00F17271">
      <w:pPr>
        <w:autoSpaceDE w:val="0"/>
        <w:autoSpaceDN w:val="0"/>
        <w:adjustRightInd w:val="0"/>
        <w:spacing w:after="0" w:line="240" w:lineRule="auto"/>
        <w:rPr>
          <w:rFonts w:ascii="Verdana" w:hAnsi="Verdana" w:cs="*Trebuchet MS-7113-Identity-H"/>
          <w:color w:val="0F0F0F"/>
        </w:rPr>
      </w:pPr>
    </w:p>
    <w:p w:rsidR="0084227A" w:rsidRPr="0084227A" w:rsidRDefault="00F17271" w:rsidP="00F17271">
      <w:pPr>
        <w:pStyle w:val="Lijstalinea"/>
        <w:numPr>
          <w:ilvl w:val="0"/>
          <w:numId w:val="3"/>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D0D0D"/>
        </w:rPr>
        <w:t>hoog opkomstpercentage;</w:t>
      </w:r>
    </w:p>
    <w:p w:rsidR="0084227A" w:rsidRDefault="00F17271" w:rsidP="00F17271">
      <w:pPr>
        <w:pStyle w:val="Lijstalinea"/>
        <w:numPr>
          <w:ilvl w:val="0"/>
          <w:numId w:val="3"/>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F0F0F"/>
        </w:rPr>
        <w:t>minder zaden nodig door hoge kiemkracht;</w:t>
      </w:r>
    </w:p>
    <w:p w:rsidR="0084227A" w:rsidRPr="0084227A" w:rsidRDefault="00F17271"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0F0F0F"/>
        </w:rPr>
        <w:t>direct vocht nodig;</w:t>
      </w:r>
    </w:p>
    <w:p w:rsidR="0084227A" w:rsidRPr="0084227A" w:rsidRDefault="00F17271"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21212"/>
        </w:rPr>
        <w:t>uniform gewas;</w:t>
      </w:r>
    </w:p>
    <w:p w:rsidR="0084227A" w:rsidRDefault="0084227A"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kort houdbaar;</w:t>
      </w:r>
    </w:p>
    <w:p w:rsidR="0084227A" w:rsidRDefault="0084227A"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mogelijkheden om machinaal op afstand te zaaien;</w:t>
      </w:r>
    </w:p>
    <w:p w:rsidR="0084227A" w:rsidRDefault="0084227A" w:rsidP="0084227A">
      <w:pPr>
        <w:pStyle w:val="Lijstalinea"/>
        <w:numPr>
          <w:ilvl w:val="0"/>
          <w:numId w:val="3"/>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het inhullingsprocédé is zeer duur.</w:t>
      </w:r>
    </w:p>
    <w:p w:rsidR="0084227A" w:rsidRPr="0084227A" w:rsidRDefault="0084227A" w:rsidP="0084227A">
      <w:pPr>
        <w:pStyle w:val="Lijstalinea"/>
        <w:autoSpaceDE w:val="0"/>
        <w:autoSpaceDN w:val="0"/>
        <w:adjustRightInd w:val="0"/>
        <w:spacing w:after="0" w:line="240" w:lineRule="auto"/>
        <w:ind w:left="360"/>
        <w:rPr>
          <w:rFonts w:ascii="Verdana" w:hAnsi="Verdana" w:cs="*Trebuchet MS-7113-Identity-H"/>
          <w:color w:val="101010"/>
        </w:rPr>
      </w:pPr>
    </w:p>
    <w:p w:rsidR="0084227A" w:rsidRPr="0084227A" w:rsidRDefault="0084227A" w:rsidP="0084227A">
      <w:pPr>
        <w:pStyle w:val="Lijstalinea"/>
        <w:numPr>
          <w:ilvl w:val="0"/>
          <w:numId w:val="1"/>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Elke bloem heeft een vast bouwplan. Je komt de volgende onderdelen tegen:</w:t>
      </w:r>
    </w:p>
    <w:p w:rsidR="0084227A" w:rsidRPr="0084227A" w:rsidRDefault="0084227A" w:rsidP="0084227A">
      <w:p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vruchtbeginsel, kroonbladeren, stamper, meeldraden, zaadbeginsel en</w:t>
      </w:r>
    </w:p>
    <w:p w:rsidR="0084227A" w:rsidRPr="0084227A" w:rsidRDefault="0084227A" w:rsidP="0084227A">
      <w:p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kelkbladeren. Zet deze onderdelen in de juiste volgorde, gerekend van buiten</w:t>
      </w:r>
    </w:p>
    <w:p w:rsidR="0084227A" w:rsidRDefault="0084227A" w:rsidP="0084227A">
      <w:p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0F0F0F"/>
        </w:rPr>
        <w:t>naar binnen.</w:t>
      </w:r>
    </w:p>
    <w:p w:rsidR="0084227A" w:rsidRPr="0084227A" w:rsidRDefault="0084227A" w:rsidP="0084227A">
      <w:pPr>
        <w:autoSpaceDE w:val="0"/>
        <w:autoSpaceDN w:val="0"/>
        <w:adjustRightInd w:val="0"/>
        <w:spacing w:after="0" w:line="240" w:lineRule="auto"/>
        <w:rPr>
          <w:rFonts w:ascii="Verdana" w:hAnsi="Verdana" w:cs="*Trebuchet MS-7113-Identity-H"/>
          <w:color w:val="0F0F0F"/>
        </w:rPr>
      </w:pPr>
    </w:p>
    <w:p w:rsidR="0084227A" w:rsidRDefault="0084227A" w:rsidP="0084227A">
      <w:pPr>
        <w:pStyle w:val="Lijstalinea"/>
        <w:numPr>
          <w:ilvl w:val="0"/>
          <w:numId w:val="1"/>
        </w:numPr>
        <w:autoSpaceDE w:val="0"/>
        <w:autoSpaceDN w:val="0"/>
        <w:adjustRightInd w:val="0"/>
        <w:spacing w:after="0" w:line="240" w:lineRule="auto"/>
        <w:rPr>
          <w:rFonts w:ascii="Verdana" w:hAnsi="Verdana" w:cs="*Trebuchet MS-7113-Identity-H"/>
          <w:color w:val="111111"/>
        </w:rPr>
      </w:pPr>
      <w:r w:rsidRPr="0084227A">
        <w:rPr>
          <w:rFonts w:ascii="Verdana" w:hAnsi="Verdana" w:cs="*Trebuchet MS-7113-Identity-H"/>
          <w:color w:val="111111"/>
        </w:rPr>
        <w:t xml:space="preserve"> Geef een korte definitie van:</w:t>
      </w:r>
    </w:p>
    <w:p w:rsidR="0083064B" w:rsidRPr="0084227A" w:rsidRDefault="0083064B" w:rsidP="0083064B">
      <w:pPr>
        <w:pStyle w:val="Lijstalinea"/>
        <w:autoSpaceDE w:val="0"/>
        <w:autoSpaceDN w:val="0"/>
        <w:adjustRightInd w:val="0"/>
        <w:spacing w:after="0" w:line="240" w:lineRule="auto"/>
        <w:ind w:left="797"/>
        <w:rPr>
          <w:rFonts w:ascii="Verdana" w:hAnsi="Verdana" w:cs="*Trebuchet MS-7113-Identity-H"/>
          <w:color w:val="111111"/>
        </w:rPr>
      </w:pPr>
    </w:p>
    <w:p w:rsidR="0084227A" w:rsidRDefault="0084227A" w:rsidP="0084227A">
      <w:pPr>
        <w:pStyle w:val="Lijstalinea"/>
        <w:numPr>
          <w:ilvl w:val="0"/>
          <w:numId w:val="4"/>
        </w:numPr>
        <w:autoSpaceDE w:val="0"/>
        <w:autoSpaceDN w:val="0"/>
        <w:adjustRightInd w:val="0"/>
        <w:spacing w:after="0" w:line="240" w:lineRule="auto"/>
        <w:rPr>
          <w:rFonts w:ascii="Verdana" w:hAnsi="Verdana" w:cs="*Trebuchet MS-7113-Identity-H"/>
          <w:color w:val="101010"/>
        </w:rPr>
      </w:pPr>
      <w:r w:rsidRPr="0084227A">
        <w:rPr>
          <w:rFonts w:ascii="Verdana" w:hAnsi="Verdana" w:cs="*Trebuchet MS-7113-Identity-H"/>
          <w:color w:val="101010"/>
        </w:rPr>
        <w:t>coaten;</w:t>
      </w:r>
    </w:p>
    <w:p w:rsidR="0084227A" w:rsidRPr="0084227A" w:rsidRDefault="0084227A" w:rsidP="0084227A">
      <w:pPr>
        <w:pStyle w:val="Lijstalinea"/>
        <w:numPr>
          <w:ilvl w:val="0"/>
          <w:numId w:val="4"/>
        </w:numPr>
        <w:autoSpaceDE w:val="0"/>
        <w:autoSpaceDN w:val="0"/>
        <w:adjustRightInd w:val="0"/>
        <w:spacing w:after="0" w:line="240" w:lineRule="auto"/>
        <w:rPr>
          <w:rFonts w:ascii="Verdana" w:hAnsi="Verdana" w:cs="*Trebuchet MS-7113-Identity-H"/>
          <w:color w:val="0F0F0F"/>
        </w:rPr>
      </w:pPr>
      <w:r w:rsidRPr="0084227A">
        <w:rPr>
          <w:rFonts w:ascii="Verdana" w:hAnsi="Verdana" w:cs="*Trebuchet MS-7113-Identity-H"/>
          <w:color w:val="101010"/>
        </w:rPr>
        <w:t>pileren;</w:t>
      </w:r>
    </w:p>
    <w:p w:rsidR="007D6777" w:rsidRDefault="0084227A" w:rsidP="0084227A">
      <w:pPr>
        <w:pStyle w:val="Lijstalinea"/>
        <w:numPr>
          <w:ilvl w:val="0"/>
          <w:numId w:val="4"/>
        </w:numPr>
        <w:autoSpaceDE w:val="0"/>
        <w:autoSpaceDN w:val="0"/>
        <w:adjustRightInd w:val="0"/>
        <w:spacing w:after="0" w:line="240" w:lineRule="auto"/>
        <w:rPr>
          <w:rFonts w:ascii="Verdana" w:hAnsi="Verdana" w:cs="*Trebuchet MS-7113-Identity-H"/>
          <w:color w:val="111111"/>
        </w:rPr>
      </w:pPr>
      <w:r w:rsidRPr="0084227A">
        <w:rPr>
          <w:rFonts w:ascii="Verdana" w:hAnsi="Verdana" w:cs="*Trebuchet MS-7113-Identity-H"/>
          <w:color w:val="111111"/>
        </w:rPr>
        <w:t>kiemkracht.</w:t>
      </w:r>
    </w:p>
    <w:p w:rsidR="007D6777" w:rsidRDefault="007D6777" w:rsidP="007D6777">
      <w:pPr>
        <w:pStyle w:val="Kop1"/>
      </w:pPr>
      <w:r>
        <w:rPr>
          <w:rFonts w:cs="*Trebuchet MS-7113-Identity-H"/>
          <w:color w:val="111111"/>
        </w:rPr>
        <w:br w:type="page"/>
      </w:r>
      <w:bookmarkStart w:id="9" w:name="_Toc24292738"/>
      <w:bookmarkStart w:id="10" w:name="_Toc28632122"/>
      <w:r w:rsidRPr="007D6777">
        <w:lastRenderedPageBreak/>
        <w:t>2 Bollen, knollen en stekken</w:t>
      </w:r>
      <w:bookmarkEnd w:id="9"/>
      <w:bookmarkEnd w:id="10"/>
    </w:p>
    <w:p w:rsidR="007D6777" w:rsidRPr="007D6777" w:rsidRDefault="007D6777" w:rsidP="007D6777"/>
    <w:p w:rsidR="007D6777" w:rsidRPr="007D6777" w:rsidRDefault="007D6777" w:rsidP="007D6777">
      <w:pPr>
        <w:autoSpaceDE w:val="0"/>
        <w:autoSpaceDN w:val="0"/>
        <w:adjustRightInd w:val="0"/>
        <w:spacing w:after="0" w:line="240" w:lineRule="auto"/>
        <w:rPr>
          <w:rFonts w:ascii="Verdana" w:hAnsi="Verdana" w:cs="*Trebuchet MS-7113-Identity-H"/>
          <w:color w:val="111111"/>
        </w:rPr>
      </w:pPr>
      <w:r w:rsidRPr="007D6777">
        <w:rPr>
          <w:rFonts w:ascii="Verdana" w:hAnsi="Verdana" w:cs="*Trebuchet MS-7113-Identity-H"/>
          <w:color w:val="111111"/>
        </w:rPr>
        <w:t>Je kunt bij een teelt van zaad uitgaan, maar in de bloemen- en potplantenteelt is het</w:t>
      </w:r>
      <w:r>
        <w:rPr>
          <w:rFonts w:ascii="Verdana" w:hAnsi="Verdana" w:cs="*Trebuchet MS-7113-Identity-H"/>
          <w:color w:val="111111"/>
        </w:rPr>
        <w:t xml:space="preserve"> </w:t>
      </w:r>
      <w:r w:rsidRPr="007D6777">
        <w:rPr>
          <w:rFonts w:ascii="Verdana" w:hAnsi="Verdana" w:cs="*Trebuchet MS-7113-Identity-H"/>
          <w:color w:val="111111"/>
        </w:rPr>
        <w:t>heel gebruikelijk om ook vegetatief vermeerderd materiaal (bol, knol of stek) te</w:t>
      </w:r>
      <w:r>
        <w:rPr>
          <w:rFonts w:ascii="Verdana" w:hAnsi="Verdana" w:cs="*Trebuchet MS-7113-Identity-H"/>
          <w:color w:val="111111"/>
        </w:rPr>
        <w:t xml:space="preserve"> </w:t>
      </w:r>
      <w:r w:rsidRPr="007D6777">
        <w:rPr>
          <w:rFonts w:ascii="Verdana" w:hAnsi="Verdana" w:cs="*Trebuchet MS-7113-Identity-H"/>
          <w:color w:val="111111"/>
        </w:rPr>
        <w:t>gebruiken. Bloemen en zaden spelen bij deze vermeerdering geen rol.</w:t>
      </w:r>
    </w:p>
    <w:p w:rsidR="007D6777" w:rsidRPr="007D6777" w:rsidRDefault="007D6777" w:rsidP="007D6777">
      <w:pPr>
        <w:autoSpaceDE w:val="0"/>
        <w:autoSpaceDN w:val="0"/>
        <w:adjustRightInd w:val="0"/>
        <w:spacing w:after="0" w:line="240" w:lineRule="auto"/>
        <w:rPr>
          <w:rFonts w:ascii="Verdana" w:hAnsi="Verdana" w:cs="*Courier-7111-Identity-H"/>
          <w:color w:val="101010"/>
        </w:rPr>
      </w:pPr>
      <w:r w:rsidRPr="007D6777">
        <w:rPr>
          <w:rFonts w:ascii="Verdana" w:hAnsi="Verdana" w:cs="*Trebuchet MS-7113-Identity-H"/>
          <w:color w:val="111111"/>
        </w:rPr>
        <w:t>Er zijn in de sierteelt verschillende redenen waarom vegetatieve vermeerdering wordt</w:t>
      </w:r>
      <w:r>
        <w:rPr>
          <w:rFonts w:ascii="Verdana" w:hAnsi="Verdana" w:cs="*Trebuchet MS-7113-Identity-H"/>
          <w:color w:val="111111"/>
        </w:rPr>
        <w:t xml:space="preserve"> </w:t>
      </w:r>
      <w:r w:rsidRPr="007D6777">
        <w:rPr>
          <w:rFonts w:ascii="Verdana" w:hAnsi="Verdana" w:cs="*Trebuchet MS-7113-Identity-H"/>
          <w:color w:val="111111"/>
        </w:rPr>
        <w:t>toegepast. De belangrijkste is dat door vegetatieve vermeerdering de eigenschappen</w:t>
      </w:r>
      <w:r>
        <w:rPr>
          <w:rFonts w:ascii="Verdana" w:hAnsi="Verdana" w:cs="*Trebuchet MS-7113-Identity-H"/>
          <w:color w:val="111111"/>
        </w:rPr>
        <w:t xml:space="preserve"> </w:t>
      </w:r>
      <w:r w:rsidRPr="007D6777">
        <w:rPr>
          <w:rFonts w:ascii="Verdana" w:hAnsi="Verdana" w:cs="*Trebuchet MS-7113-Identity-H"/>
          <w:color w:val="111111"/>
        </w:rPr>
        <w:t>van de ouderplant volledig overgaan op de nakomeling. Erfelijk gezien zijn de planten</w:t>
      </w:r>
      <w:r>
        <w:rPr>
          <w:rFonts w:ascii="Verdana" w:hAnsi="Verdana" w:cs="*Trebuchet MS-7113-Identity-H"/>
          <w:color w:val="111111"/>
        </w:rPr>
        <w:t xml:space="preserve"> </w:t>
      </w:r>
      <w:r w:rsidRPr="007D6777">
        <w:rPr>
          <w:rFonts w:ascii="Verdana" w:hAnsi="Verdana" w:cs="*Trebuchet MS-7113-Identity-H"/>
          <w:color w:val="111111"/>
        </w:rPr>
        <w:t>aan elkaar gelijk.</w:t>
      </w:r>
    </w:p>
    <w:p w:rsidR="007D6777" w:rsidRP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Er kunnen ook andere redenen voor vegetatieve vermeerdering zijn.</w:t>
      </w:r>
    </w:p>
    <w:p w:rsidR="007D6777" w:rsidRPr="007D6777" w:rsidRDefault="007D6777" w:rsidP="007D6777">
      <w:pPr>
        <w:pStyle w:val="Lijstalinea"/>
        <w:numPr>
          <w:ilvl w:val="0"/>
          <w:numId w:val="5"/>
        </w:numPr>
        <w:autoSpaceDE w:val="0"/>
        <w:autoSpaceDN w:val="0"/>
        <w:adjustRightInd w:val="0"/>
        <w:spacing w:after="0" w:line="240" w:lineRule="auto"/>
        <w:rPr>
          <w:rFonts w:ascii="Verdana" w:hAnsi="Verdana" w:cs="*Minion Pro-6567-Identity-H"/>
          <w:color w:val="111111"/>
        </w:rPr>
      </w:pPr>
      <w:r w:rsidRPr="007D6777">
        <w:rPr>
          <w:rFonts w:ascii="Verdana" w:hAnsi="Verdana" w:cs="*Minion Pro-6567-Identity-H"/>
          <w:color w:val="111111"/>
        </w:rPr>
        <w:t>Je hebt sneller een grote plant.</w:t>
      </w:r>
    </w:p>
    <w:p w:rsidR="007D6777" w:rsidRDefault="007D6777" w:rsidP="007D6777">
      <w:pPr>
        <w:pStyle w:val="Lijstalinea"/>
        <w:numPr>
          <w:ilvl w:val="0"/>
          <w:numId w:val="5"/>
        </w:num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Je krijgt mooiere en betere planten.</w:t>
      </w:r>
    </w:p>
    <w:p w:rsidR="007D6777" w:rsidRPr="007D6777" w:rsidRDefault="007D6777" w:rsidP="007D6777">
      <w:pPr>
        <w:pStyle w:val="Lijstalinea"/>
        <w:autoSpaceDE w:val="0"/>
        <w:autoSpaceDN w:val="0"/>
        <w:adjustRightInd w:val="0"/>
        <w:spacing w:after="0" w:line="240" w:lineRule="auto"/>
        <w:rPr>
          <w:rFonts w:ascii="Verdana" w:hAnsi="Verdana" w:cs="*Minion Pro-6567-Identity-H"/>
          <w:color w:val="101010"/>
        </w:rPr>
      </w:pPr>
    </w:p>
    <w:p w:rsidR="007D6777" w:rsidRP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 xml:space="preserve">Natuurlijk zijn er ook </w:t>
      </w:r>
      <w:r w:rsidRPr="007D6777">
        <w:rPr>
          <w:rFonts w:ascii="Verdana" w:hAnsi="Verdana" w:cs="*Lucida Grande-Italic-6564-Iden"/>
          <w:iCs/>
          <w:color w:val="101010"/>
        </w:rPr>
        <w:t xml:space="preserve">bezwaren </w:t>
      </w:r>
      <w:r w:rsidRPr="007D6777">
        <w:rPr>
          <w:rFonts w:ascii="Verdana" w:hAnsi="Verdana" w:cs="*Minion Pro-6567-Identity-H"/>
          <w:color w:val="101010"/>
        </w:rPr>
        <w:t>verbonden aan vegetatief vermeerderd</w:t>
      </w:r>
    </w:p>
    <w:p w:rsid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 xml:space="preserve">uitgangsmateriaal. Ziekten, met name </w:t>
      </w:r>
      <w:r w:rsidRPr="007D6777">
        <w:rPr>
          <w:rFonts w:ascii="Verdana" w:hAnsi="Verdana" w:cs="*Lucida Grande-Italic-6564-Iden"/>
          <w:iCs/>
          <w:color w:val="101010"/>
        </w:rPr>
        <w:t xml:space="preserve">virussen </w:t>
      </w:r>
      <w:r w:rsidRPr="007D6777">
        <w:rPr>
          <w:rFonts w:ascii="Verdana" w:hAnsi="Verdana" w:cs="*Minion Pro-6567-Identity-H"/>
          <w:color w:val="101010"/>
        </w:rPr>
        <w:t xml:space="preserve">en </w:t>
      </w:r>
      <w:r w:rsidRPr="007D6777">
        <w:rPr>
          <w:rFonts w:ascii="Verdana" w:hAnsi="Verdana" w:cs="*Lucida Grande-Italic-6564-Iden"/>
          <w:iCs/>
          <w:color w:val="101010"/>
        </w:rPr>
        <w:t>bacteriën,</w:t>
      </w:r>
      <w:r w:rsidRPr="007D6777">
        <w:rPr>
          <w:rFonts w:ascii="Verdana" w:hAnsi="Verdana" w:cs="*Lucida Grande-Italic-6564-Iden"/>
          <w:i/>
          <w:iCs/>
          <w:color w:val="101010"/>
        </w:rPr>
        <w:t xml:space="preserve"> </w:t>
      </w:r>
      <w:r w:rsidRPr="007D6777">
        <w:rPr>
          <w:rFonts w:ascii="Verdana" w:hAnsi="Verdana" w:cs="*Minion Pro-6567-Identity-H"/>
          <w:color w:val="101010"/>
        </w:rPr>
        <w:t>gaan mee over op de</w:t>
      </w:r>
      <w:r>
        <w:rPr>
          <w:rFonts w:ascii="Verdana" w:hAnsi="Verdana" w:cs="*Minion Pro-6567-Identity-H"/>
          <w:color w:val="101010"/>
        </w:rPr>
        <w:t xml:space="preserve"> </w:t>
      </w:r>
      <w:r w:rsidRPr="007D6777">
        <w:rPr>
          <w:rFonts w:ascii="Verdana" w:hAnsi="Verdana" w:cs="*Minion Pro-6567-Identity-H"/>
          <w:color w:val="101010"/>
        </w:rPr>
        <w:t>nakomelingen. Vegetatieve vermeerdering is arbeidsintensief en vraagt veel ruimte.</w:t>
      </w:r>
      <w:r>
        <w:rPr>
          <w:rFonts w:ascii="Verdana" w:hAnsi="Verdana" w:cs="*Minion Pro-6567-Identity-H"/>
          <w:color w:val="101010"/>
        </w:rPr>
        <w:t xml:space="preserve"> </w:t>
      </w:r>
      <w:r w:rsidRPr="007D6777">
        <w:rPr>
          <w:rFonts w:ascii="Verdana" w:hAnsi="Verdana" w:cs="*Minion Pro-6567-Identity-H"/>
          <w:color w:val="101010"/>
        </w:rPr>
        <w:t xml:space="preserve">Bovendien kunnen er eenvoudig afwijkingen ontstaan. Van alle vormen </w:t>
      </w:r>
      <w:r w:rsidRPr="007D6777">
        <w:rPr>
          <w:rFonts w:ascii="Verdana" w:hAnsi="Verdana" w:cs="*Lucida Grande-Italic-6564-Iden"/>
          <w:i/>
          <w:iCs/>
          <w:color w:val="101010"/>
        </w:rPr>
        <w:t>van</w:t>
      </w:r>
      <w:r>
        <w:rPr>
          <w:rFonts w:ascii="Verdana" w:hAnsi="Verdana" w:cs="*Lucida Grande-Italic-6564-Iden"/>
          <w:i/>
          <w:iCs/>
          <w:color w:val="101010"/>
        </w:rPr>
        <w:t xml:space="preserve"> </w:t>
      </w:r>
      <w:r w:rsidRPr="007D6777">
        <w:rPr>
          <w:rFonts w:ascii="Verdana" w:hAnsi="Verdana" w:cs="*Minion Pro-6567-Identity-H"/>
          <w:color w:val="101010"/>
        </w:rPr>
        <w:t>vegetatieve vermeerdering komen hier alleen bollen, knollen en stekken aan de orde.</w:t>
      </w:r>
    </w:p>
    <w:p w:rsidR="007D6777" w:rsidRPr="007D6777" w:rsidRDefault="007D6777" w:rsidP="007D6777">
      <w:pPr>
        <w:autoSpaceDE w:val="0"/>
        <w:autoSpaceDN w:val="0"/>
        <w:adjustRightInd w:val="0"/>
        <w:spacing w:after="0" w:line="240" w:lineRule="auto"/>
        <w:rPr>
          <w:rFonts w:ascii="Verdana" w:hAnsi="Verdana" w:cs="*Minion Pro-6567-Identity-H"/>
          <w:color w:val="101010"/>
        </w:rPr>
      </w:pPr>
    </w:p>
    <w:p w:rsidR="007D6777" w:rsidRDefault="007D6777" w:rsidP="007D6777">
      <w:pPr>
        <w:pStyle w:val="Kop2"/>
      </w:pPr>
      <w:bookmarkStart w:id="11" w:name="_Toc24292739"/>
      <w:bookmarkStart w:id="12" w:name="_Toc28632123"/>
      <w:r w:rsidRPr="007D6777">
        <w:t>Bollen</w:t>
      </w:r>
      <w:bookmarkEnd w:id="11"/>
      <w:bookmarkEnd w:id="12"/>
    </w:p>
    <w:p w:rsidR="007D6777" w:rsidRPr="007D6777" w:rsidRDefault="007D6777" w:rsidP="007D6777">
      <w:pPr>
        <w:autoSpaceDE w:val="0"/>
        <w:autoSpaceDN w:val="0"/>
        <w:adjustRightInd w:val="0"/>
        <w:spacing w:after="0" w:line="240" w:lineRule="auto"/>
        <w:rPr>
          <w:rFonts w:ascii="Verdana" w:hAnsi="Verdana" w:cs="*Verdana-Bold-6566-Identity-H"/>
          <w:b/>
          <w:bCs/>
          <w:color w:val="0A0A0A"/>
        </w:rPr>
      </w:pPr>
    </w:p>
    <w:p w:rsidR="007D6777" w:rsidRPr="007D6777" w:rsidRDefault="00CD495E" w:rsidP="007D6777">
      <w:pPr>
        <w:autoSpaceDE w:val="0"/>
        <w:autoSpaceDN w:val="0"/>
        <w:adjustRightInd w:val="0"/>
        <w:spacing w:after="0" w:line="240" w:lineRule="auto"/>
        <w:rPr>
          <w:rFonts w:ascii="Verdana" w:hAnsi="Verdana" w:cs="*Minion Pro-6567-Identity-H"/>
          <w:color w:val="101010"/>
        </w:rPr>
      </w:pPr>
      <w:r>
        <w:rPr>
          <w:noProof/>
        </w:rPr>
        <mc:AlternateContent>
          <mc:Choice Requires="wps">
            <w:drawing>
              <wp:anchor distT="0" distB="0" distL="114300" distR="114300" simplePos="0" relativeHeight="251677696" behindDoc="1" locked="0" layoutInCell="1" allowOverlap="1" wp14:anchorId="0E533824" wp14:editId="299D65EA">
                <wp:simplePos x="0" y="0"/>
                <wp:positionH relativeFrom="column">
                  <wp:posOffset>3729355</wp:posOffset>
                </wp:positionH>
                <wp:positionV relativeFrom="paragraph">
                  <wp:posOffset>2237105</wp:posOffset>
                </wp:positionV>
                <wp:extent cx="1760220" cy="635"/>
                <wp:effectExtent l="0" t="0" r="0" b="0"/>
                <wp:wrapTight wrapText="bothSides">
                  <wp:wrapPolygon edited="0">
                    <wp:start x="0" y="0"/>
                    <wp:lineTo x="0" y="21600"/>
                    <wp:lineTo x="21600" y="21600"/>
                    <wp:lineTo x="21600" y="0"/>
                  </wp:wrapPolygon>
                </wp:wrapTight>
                <wp:docPr id="16" name="Tekstvak 16"/>
                <wp:cNvGraphicFramePr/>
                <a:graphic xmlns:a="http://schemas.openxmlformats.org/drawingml/2006/main">
                  <a:graphicData uri="http://schemas.microsoft.com/office/word/2010/wordprocessingShape">
                    <wps:wsp>
                      <wps:cNvSpPr txBox="1"/>
                      <wps:spPr>
                        <a:xfrm>
                          <a:off x="0" y="0"/>
                          <a:ext cx="1760220" cy="635"/>
                        </a:xfrm>
                        <a:prstGeom prst="rect">
                          <a:avLst/>
                        </a:prstGeom>
                        <a:solidFill>
                          <a:prstClr val="white"/>
                        </a:solidFill>
                        <a:ln>
                          <a:noFill/>
                        </a:ln>
                      </wps:spPr>
                      <wps:txbx>
                        <w:txbxContent>
                          <w:p w:rsidR="006B4000" w:rsidRPr="0056309C" w:rsidRDefault="006B4000" w:rsidP="00CD495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6</w:t>
                            </w:r>
                            <w:r>
                              <w:rPr>
                                <w:noProof/>
                              </w:rPr>
                              <w:fldChar w:fldCharType="end"/>
                            </w:r>
                            <w:r>
                              <w:t xml:space="preserve"> Doorsnee tulpen bol In de vlezige bladeren/rokken ligt veel reserve voedsel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533824" id="Tekstvak 16" o:spid="_x0000_s1032" type="#_x0000_t202" style="position:absolute;margin-left:293.65pt;margin-top:176.15pt;width:138.6pt;height:.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nALwIAAGYEAAAOAAAAZHJzL2Uyb0RvYy54bWysVMFu2zAMvQ/YPwi6L04yLBuMOEWWIsOA&#10;oC2QDD0rshwLlUVNYmJ3Xz9KttOt22nYRaZIitJ7j/TypmsMuygfNNiCzyZTzpSVUGp7Kvi3w/bd&#10;J84CClsKA1YV/FkFfrN6+2bZulzNoQZTKs+oiA156wpeI7o8y4KsVSPCBJyyFKzANwJp609Z6UVL&#10;1RuTzafTRdaCL50HqUIg720f5KtUv6qUxPuqCgqZKTi9DdPq03qMa7Zaivzkhau1HJ4h/uEVjdCW&#10;Lr2WuhUo2NnrP0o1WnoIUOFEQpNBVWmpEgZCM5u+QrOvhVMJC5ET3JWm8P/KyrvLg2e6JO0WnFnR&#10;kEYH9RTwIp4YuYif1oWc0vaOErH7DB3ljv5Azgi7q3wTvwSIUZyYfr6yqzpkMh76uJjO5xSSFFu8&#10;/xBrZC9HnQ/4RUHDolFwT9IlRsVlF7BPHVPiTQGMLrfamLiJgY3x7CJI5rbWqIbiv2UZG3MtxFN9&#10;wejJIr4eR7SwO3aJjyv2I5TPBN1D3zzBya2m+3Yi4IPw1C0EiSYA72mpDLQFh8HirAb/42/+mE8i&#10;UpSzlrqv4OH7WXjFmflqSd7YqqPhR+M4GvbcbICQzmi2nEwmHfBoRrPy0DzSYKzjLRQSVtJdBcfR&#10;3GA/AzRYUq3XKYka0gnc2b2TsfTI66F7FN4NqiCJeQdjX4r8lTh9bpLHrc9ITCflIq89iwPd1MxJ&#10;+2Hw4rT8uk9ZL7+H1U8AAAD//wMAUEsDBBQABgAIAAAAIQAc31M74QAAAAsBAAAPAAAAZHJzL2Rv&#10;d25yZXYueG1sTI89T8MwEIZ3JP6DdUgsiDo0H0QhTlVVMJSlInRhc+NrHIjPUey04d/XsMB2H4/e&#10;e65czaZnJxxdZ0nAwyIChtRY1VErYP/+cp8Dc16Skr0lFPCNDlbV9VUpC2XP9Ian2rcshJArpADt&#10;/VBw7hqNRrqFHZDC7mhHI31ox5arUZ5DuOn5MooybmRH4YKWA240Nl/1ZATsko+dvpuOz6/rJB63&#10;+2mTfba1ELc38/oJmMfZ/8Hwox/UoQpOBzuRcqwXkOaPcUAFxOkyFIHIsyQFdvidJMCrkv//oboA&#10;AAD//wMAUEsBAi0AFAAGAAgAAAAhALaDOJL+AAAA4QEAABMAAAAAAAAAAAAAAAAAAAAAAFtDb250&#10;ZW50X1R5cGVzXS54bWxQSwECLQAUAAYACAAAACEAOP0h/9YAAACUAQAACwAAAAAAAAAAAAAAAAAv&#10;AQAAX3JlbHMvLnJlbHNQSwECLQAUAAYACAAAACEA4AjZwC8CAABmBAAADgAAAAAAAAAAAAAAAAAu&#10;AgAAZHJzL2Uyb0RvYy54bWxQSwECLQAUAAYACAAAACEAHN9TO+EAAAALAQAADwAAAAAAAAAAAAAA&#10;AACJBAAAZHJzL2Rvd25yZXYueG1sUEsFBgAAAAAEAAQA8wAAAJcFAAAAAA==&#10;" stroked="f">
                <v:textbox style="mso-fit-shape-to-text:t" inset="0,0,0,0">
                  <w:txbxContent>
                    <w:p w:rsidR="006B4000" w:rsidRPr="0056309C" w:rsidRDefault="006B4000" w:rsidP="00CD495E">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6</w:t>
                      </w:r>
                      <w:r>
                        <w:rPr>
                          <w:noProof/>
                        </w:rPr>
                        <w:fldChar w:fldCharType="end"/>
                      </w:r>
                      <w:r>
                        <w:t xml:space="preserve"> Doorsnee tulpen bol In de vlezige bladeren/rokken ligt veel reserve voedsel</w:t>
                      </w:r>
                    </w:p>
                  </w:txbxContent>
                </v:textbox>
                <w10:wrap type="tight"/>
              </v:shape>
            </w:pict>
          </mc:Fallback>
        </mc:AlternateContent>
      </w:r>
      <w:r>
        <w:rPr>
          <w:noProof/>
        </w:rPr>
        <w:drawing>
          <wp:anchor distT="0" distB="0" distL="114300" distR="114300" simplePos="0" relativeHeight="251675648" behindDoc="1" locked="0" layoutInCell="1" allowOverlap="1" wp14:anchorId="66B01B2F">
            <wp:simplePos x="0" y="0"/>
            <wp:positionH relativeFrom="margin">
              <wp:posOffset>3729829</wp:posOffset>
            </wp:positionH>
            <wp:positionV relativeFrom="paragraph">
              <wp:posOffset>10705</wp:posOffset>
            </wp:positionV>
            <wp:extent cx="1760220" cy="2169795"/>
            <wp:effectExtent l="0" t="0" r="0" b="1905"/>
            <wp:wrapTight wrapText="bothSides">
              <wp:wrapPolygon edited="0">
                <wp:start x="0" y="0"/>
                <wp:lineTo x="0" y="21429"/>
                <wp:lineTo x="21273" y="21429"/>
                <wp:lineTo x="21273" y="0"/>
                <wp:lineTo x="0" y="0"/>
              </wp:wrapPolygon>
            </wp:wrapTight>
            <wp:docPr id="15" name="Afbeelding 15" descr="Afbeeldingsresultaat voor opbouw bloem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pbouw bloem 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0220" cy="216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777" w:rsidRPr="007D6777">
        <w:rPr>
          <w:rFonts w:ascii="Verdana" w:hAnsi="Verdana" w:cs="*Minion Pro-6567-Identity-H"/>
          <w:color w:val="101010"/>
        </w:rPr>
        <w:t xml:space="preserve">Zoals je al hebt gelezen, heeft een plant drie </w:t>
      </w:r>
      <w:r w:rsidR="007D6777" w:rsidRPr="007D6777">
        <w:rPr>
          <w:rFonts w:ascii="Verdana" w:hAnsi="Verdana" w:cs="*Lucida Grande-Italic-6564-Iden"/>
          <w:iCs/>
          <w:color w:val="101010"/>
        </w:rPr>
        <w:t>hoofdorganen</w:t>
      </w:r>
      <w:r w:rsidR="007D6777" w:rsidRPr="007D6777">
        <w:rPr>
          <w:rFonts w:ascii="Verdana" w:hAnsi="Verdana" w:cs="*Lucida Grande-Italic-6564-Iden"/>
          <w:i/>
          <w:iCs/>
          <w:color w:val="101010"/>
        </w:rPr>
        <w:t xml:space="preserve">. </w:t>
      </w:r>
      <w:r w:rsidR="007D6777" w:rsidRPr="007D6777">
        <w:rPr>
          <w:rFonts w:ascii="Verdana" w:hAnsi="Verdana" w:cs="*Minion Pro-6567-Identity-H"/>
          <w:color w:val="101010"/>
        </w:rPr>
        <w:t>Zelfs als je een bol bekijkt,</w:t>
      </w:r>
      <w:r w:rsidR="007D6777">
        <w:rPr>
          <w:rFonts w:ascii="Verdana" w:hAnsi="Verdana" w:cs="*Minion Pro-6567-Identity-H"/>
          <w:color w:val="101010"/>
        </w:rPr>
        <w:t xml:space="preserve"> </w:t>
      </w:r>
      <w:r w:rsidR="007D6777" w:rsidRPr="007D6777">
        <w:rPr>
          <w:rFonts w:ascii="Verdana" w:hAnsi="Verdana" w:cs="*Minion Pro-6567-Identity-H"/>
          <w:color w:val="101010"/>
        </w:rPr>
        <w:t>kun je die organen terugvinden. Als je een bol (ui, tulpenbol) overlangs doorsnijdt,</w:t>
      </w:r>
      <w:r w:rsidR="007D6777">
        <w:rPr>
          <w:rFonts w:ascii="Verdana" w:hAnsi="Verdana" w:cs="*Minion Pro-6567-Identity-H"/>
          <w:color w:val="101010"/>
        </w:rPr>
        <w:t xml:space="preserve"> </w:t>
      </w:r>
      <w:r w:rsidR="007D6777" w:rsidRPr="007D6777">
        <w:rPr>
          <w:rFonts w:ascii="Verdana" w:hAnsi="Verdana" w:cs="*Minion Pro-6567-Identity-H"/>
          <w:color w:val="101010"/>
        </w:rPr>
        <w:t xml:space="preserve">zie je een bolschijf, bolrokken en wortels. Zie figuur </w:t>
      </w:r>
      <w:r>
        <w:rPr>
          <w:rFonts w:ascii="Verdana" w:hAnsi="Verdana" w:cs="*Minion Pro-6567-Identity-H"/>
          <w:color w:val="101010"/>
        </w:rPr>
        <w:t>6</w:t>
      </w:r>
      <w:r w:rsidR="007D6777" w:rsidRPr="007D6777">
        <w:rPr>
          <w:rFonts w:ascii="Verdana" w:hAnsi="Verdana" w:cs="*Minion Pro-6567-Identity-H"/>
          <w:color w:val="101010"/>
        </w:rPr>
        <w:t>. De bolschijf is niets anders</w:t>
      </w:r>
      <w:r>
        <w:rPr>
          <w:rFonts w:ascii="Verdana" w:hAnsi="Verdana" w:cs="*Minion Pro-6567-Identity-H"/>
          <w:color w:val="101010"/>
        </w:rPr>
        <w:t xml:space="preserve"> </w:t>
      </w:r>
      <w:r w:rsidR="007D6777" w:rsidRPr="007D6777">
        <w:rPr>
          <w:rFonts w:ascii="Verdana" w:hAnsi="Verdana" w:cs="*Minion Pro-6567-Identity-H"/>
          <w:color w:val="101010"/>
        </w:rPr>
        <w:t>dan een gedrongen stuk stengel, de bolrokken zijn de bladeren en de wortels zitten</w:t>
      </w:r>
      <w:r>
        <w:rPr>
          <w:rFonts w:ascii="Verdana" w:hAnsi="Verdana" w:cs="*Minion Pro-6567-Identity-H"/>
          <w:color w:val="101010"/>
        </w:rPr>
        <w:t xml:space="preserve"> </w:t>
      </w:r>
      <w:r w:rsidR="007D6777" w:rsidRPr="007D6777">
        <w:rPr>
          <w:rFonts w:ascii="Verdana" w:hAnsi="Verdana" w:cs="*Minion Pro-6567-Identity-H"/>
          <w:color w:val="101010"/>
        </w:rPr>
        <w:t>aan de bolschijf (de stengel). Het ziet er heel anders uit, maar eigenlijk is een bol ook</w:t>
      </w:r>
      <w:r>
        <w:rPr>
          <w:rFonts w:ascii="Verdana" w:hAnsi="Verdana" w:cs="*Minion Pro-6567-Identity-H"/>
          <w:color w:val="101010"/>
        </w:rPr>
        <w:t xml:space="preserve"> </w:t>
      </w:r>
      <w:r w:rsidR="007D6777" w:rsidRPr="007D6777">
        <w:rPr>
          <w:rFonts w:ascii="Verdana" w:hAnsi="Verdana" w:cs="*Minion Pro-6567-Identity-H"/>
          <w:color w:val="101010"/>
        </w:rPr>
        <w:t>gewoon een stengel met bladeren en wortels.</w:t>
      </w:r>
    </w:p>
    <w:p w:rsidR="007D6777" w:rsidRPr="007D6777" w:rsidRDefault="007D6777" w:rsidP="007D6777">
      <w:pPr>
        <w:autoSpaceDE w:val="0"/>
        <w:autoSpaceDN w:val="0"/>
        <w:adjustRightInd w:val="0"/>
        <w:spacing w:after="0" w:line="240" w:lineRule="auto"/>
        <w:rPr>
          <w:rFonts w:ascii="Verdana" w:hAnsi="Verdana" w:cs="*Minion Pro-6567-Identity-H"/>
          <w:color w:val="101010"/>
        </w:rPr>
      </w:pPr>
      <w:r w:rsidRPr="007D6777">
        <w:rPr>
          <w:rFonts w:ascii="Verdana" w:hAnsi="Verdana" w:cs="*Minion Pro-6567-Identity-H"/>
          <w:color w:val="101010"/>
        </w:rPr>
        <w:t>Bij de beoordeling van een bol als uitgangsmateriaal van een teelt kun je letten op de</w:t>
      </w:r>
      <w:r w:rsidR="00CD495E">
        <w:rPr>
          <w:rFonts w:ascii="Verdana" w:hAnsi="Verdana" w:cs="*Minion Pro-6567-Identity-H"/>
          <w:color w:val="101010"/>
        </w:rPr>
        <w:t xml:space="preserve"> </w:t>
      </w:r>
      <w:r w:rsidRPr="007D6777">
        <w:rPr>
          <w:rFonts w:ascii="Verdana" w:hAnsi="Verdana" w:cs="*Minion Pro-6567-Identity-H"/>
          <w:color w:val="101010"/>
        </w:rPr>
        <w:t>maat, de uitwendige kwaliteit en de inwendige kwaliteit. De maat van de bol wordt</w:t>
      </w:r>
      <w:r w:rsidR="00CD495E">
        <w:rPr>
          <w:rFonts w:ascii="Verdana" w:hAnsi="Verdana" w:cs="*Minion Pro-6567-Identity-H"/>
          <w:color w:val="101010"/>
        </w:rPr>
        <w:t xml:space="preserve"> </w:t>
      </w:r>
      <w:r w:rsidRPr="007D6777">
        <w:rPr>
          <w:rFonts w:ascii="Verdana" w:hAnsi="Verdana" w:cs="*Minion Pro-6567-Identity-H"/>
          <w:color w:val="101010"/>
        </w:rPr>
        <w:t xml:space="preserve">bepaald door de omtrek </w:t>
      </w:r>
      <w:r w:rsidRPr="007D6777">
        <w:rPr>
          <w:rFonts w:ascii="Verdana" w:hAnsi="Verdana" w:cs="*Lucida Grande-Italic-6564-Iden"/>
          <w:i/>
          <w:iCs/>
          <w:color w:val="101010"/>
        </w:rPr>
        <w:t xml:space="preserve">van </w:t>
      </w:r>
      <w:r w:rsidRPr="007D6777">
        <w:rPr>
          <w:rFonts w:ascii="Verdana" w:hAnsi="Verdana" w:cs="*Minion Pro-6567-Identity-H"/>
          <w:color w:val="101010"/>
        </w:rPr>
        <w:t xml:space="preserve">de bol in centimeters. Je spreekt </w:t>
      </w:r>
      <w:r w:rsidRPr="007D6777">
        <w:rPr>
          <w:rFonts w:ascii="Verdana" w:hAnsi="Verdana" w:cs="*Lucida Grande-Italic-6564-Iden"/>
          <w:i/>
          <w:iCs/>
          <w:color w:val="101010"/>
        </w:rPr>
        <w:t>van zift</w:t>
      </w:r>
      <w:r w:rsidR="00CD495E">
        <w:rPr>
          <w:rFonts w:ascii="Verdana" w:hAnsi="Verdana" w:cs="*Lucida Grande-Italic-6564-Iden"/>
          <w:i/>
          <w:iCs/>
          <w:color w:val="101010"/>
        </w:rPr>
        <w:t>m</w:t>
      </w:r>
      <w:r w:rsidRPr="007D6777">
        <w:rPr>
          <w:rFonts w:ascii="Verdana" w:hAnsi="Verdana" w:cs="*Lucida Grande-Italic-6564-Iden"/>
          <w:i/>
          <w:iCs/>
          <w:color w:val="101010"/>
        </w:rPr>
        <w:t xml:space="preserve">aat. </w:t>
      </w:r>
      <w:r w:rsidRPr="007D6777">
        <w:rPr>
          <w:rFonts w:ascii="Verdana" w:hAnsi="Verdana" w:cs="*Minion Pro-6567-Identity-H"/>
          <w:color w:val="101010"/>
        </w:rPr>
        <w:t>Grote</w:t>
      </w:r>
      <w:r w:rsidR="00CD495E">
        <w:rPr>
          <w:rFonts w:ascii="Verdana" w:hAnsi="Verdana" w:cs="*Minion Pro-6567-Identity-H"/>
          <w:color w:val="101010"/>
        </w:rPr>
        <w:t xml:space="preserve"> </w:t>
      </w:r>
      <w:r w:rsidRPr="007D6777">
        <w:rPr>
          <w:rFonts w:ascii="Verdana" w:hAnsi="Verdana" w:cs="*Minion Pro-6567-Identity-H"/>
          <w:color w:val="101010"/>
        </w:rPr>
        <w:t>bollen zijn in het algemeen groeikrachtiger en bloeiwilliger dan kleine bollen. Bij te</w:t>
      </w:r>
      <w:r w:rsidR="00CD495E">
        <w:rPr>
          <w:rFonts w:ascii="Verdana" w:hAnsi="Verdana" w:cs="*Minion Pro-6567-Identity-H"/>
          <w:color w:val="101010"/>
        </w:rPr>
        <w:t xml:space="preserve"> </w:t>
      </w:r>
      <w:r w:rsidRPr="007D6777">
        <w:rPr>
          <w:rFonts w:ascii="Verdana" w:hAnsi="Verdana" w:cs="*Minion Pro-6567-Identity-H"/>
          <w:color w:val="101010"/>
        </w:rPr>
        <w:t>kleine bollen kan de bloei zelfs achterwege blijven.</w:t>
      </w:r>
    </w:p>
    <w:p w:rsidR="007D6777" w:rsidRDefault="007D6777" w:rsidP="007D6777">
      <w:pPr>
        <w:autoSpaceDE w:val="0"/>
        <w:autoSpaceDN w:val="0"/>
        <w:adjustRightInd w:val="0"/>
        <w:spacing w:after="0" w:line="240" w:lineRule="auto"/>
        <w:rPr>
          <w:rFonts w:ascii="Verdana" w:hAnsi="Verdana" w:cs="*Minion Pro-6567-Identity-H"/>
          <w:color w:val="111111"/>
        </w:rPr>
      </w:pPr>
      <w:r w:rsidRPr="007D6777">
        <w:rPr>
          <w:rFonts w:ascii="Verdana" w:hAnsi="Verdana" w:cs="*Minion Pro-6567-Identity-H"/>
          <w:color w:val="111111"/>
        </w:rPr>
        <w:t>Bij de uitwendige beoordeling kijk je onder meer naar de huid, de beschadigingen,</w:t>
      </w:r>
      <w:r w:rsidR="00CD495E">
        <w:rPr>
          <w:rFonts w:ascii="Verdana" w:hAnsi="Verdana" w:cs="*Minion Pro-6567-Identity-H"/>
          <w:color w:val="111111"/>
        </w:rPr>
        <w:t xml:space="preserve"> </w:t>
      </w:r>
      <w:r w:rsidRPr="007D6777">
        <w:rPr>
          <w:rFonts w:ascii="Verdana" w:hAnsi="Verdana" w:cs="*Minion Pro-6567-Identity-H"/>
          <w:color w:val="111111"/>
        </w:rPr>
        <w:t>de kleur, de wortelkrans en dergelijke. De inwendige kwaliteit is het moeilijkst te</w:t>
      </w:r>
      <w:r w:rsidR="00CD495E">
        <w:rPr>
          <w:rFonts w:ascii="Verdana" w:hAnsi="Verdana" w:cs="*Minion Pro-6567-Identity-H"/>
          <w:color w:val="111111"/>
        </w:rPr>
        <w:t xml:space="preserve"> </w:t>
      </w:r>
      <w:r w:rsidRPr="007D6777">
        <w:rPr>
          <w:rFonts w:ascii="Verdana" w:hAnsi="Verdana" w:cs="*Minion Pro-6567-Identity-H"/>
          <w:color w:val="111111"/>
        </w:rPr>
        <w:t>beoordelen. Je kunt enkele bollen doorsnijden, maar dat zegt nog niet alles over de</w:t>
      </w:r>
      <w:r w:rsidR="00CD495E">
        <w:rPr>
          <w:rFonts w:ascii="Verdana" w:hAnsi="Verdana" w:cs="*Minion Pro-6567-Identity-H"/>
          <w:color w:val="111111"/>
        </w:rPr>
        <w:t xml:space="preserve"> </w:t>
      </w:r>
      <w:r w:rsidRPr="007D6777">
        <w:rPr>
          <w:rFonts w:ascii="Verdana" w:hAnsi="Verdana" w:cs="*Minion Pro-6567-Identity-H"/>
          <w:color w:val="111111"/>
        </w:rPr>
        <w:t>gehele partij. Bovendien kun je de inwendige kwaliteit ook na het doorsnijden niet</w:t>
      </w:r>
      <w:r w:rsidR="00CD495E">
        <w:rPr>
          <w:rFonts w:ascii="Verdana" w:hAnsi="Verdana" w:cs="*Minion Pro-6567-Identity-H"/>
          <w:color w:val="111111"/>
        </w:rPr>
        <w:t xml:space="preserve"> </w:t>
      </w:r>
      <w:r w:rsidRPr="007D6777">
        <w:rPr>
          <w:rFonts w:ascii="Verdana" w:hAnsi="Verdana" w:cs="*Minion Pro-6567-Identity-H"/>
          <w:color w:val="111111"/>
        </w:rPr>
        <w:t>altijd met het blote oog waarnemen. Je zult dus veel vertrouwen moeten hebben in</w:t>
      </w:r>
      <w:r w:rsidR="00CD495E">
        <w:rPr>
          <w:rFonts w:ascii="Verdana" w:hAnsi="Verdana" w:cs="*Minion Pro-6567-Identity-H"/>
          <w:color w:val="111111"/>
        </w:rPr>
        <w:t xml:space="preserve"> </w:t>
      </w:r>
      <w:r w:rsidRPr="007D6777">
        <w:rPr>
          <w:rFonts w:ascii="Verdana" w:hAnsi="Verdana" w:cs="*Minion Pro-6567-Identity-H"/>
          <w:color w:val="111111"/>
        </w:rPr>
        <w:t>de leverancier van de bollen.</w:t>
      </w:r>
    </w:p>
    <w:p w:rsidR="00CD495E" w:rsidRDefault="00CD495E" w:rsidP="007D6777">
      <w:pPr>
        <w:autoSpaceDE w:val="0"/>
        <w:autoSpaceDN w:val="0"/>
        <w:adjustRightInd w:val="0"/>
        <w:spacing w:after="0" w:line="240" w:lineRule="auto"/>
        <w:rPr>
          <w:rFonts w:ascii="Verdana" w:hAnsi="Verdana" w:cs="*Geneva-6829-Identity-H"/>
          <w:color w:val="1C1C1C"/>
        </w:rPr>
      </w:pPr>
    </w:p>
    <w:p w:rsidR="0031225C" w:rsidRDefault="0031225C" w:rsidP="00CD495E">
      <w:pPr>
        <w:autoSpaceDE w:val="0"/>
        <w:autoSpaceDN w:val="0"/>
        <w:adjustRightInd w:val="0"/>
        <w:spacing w:after="0" w:line="240" w:lineRule="auto"/>
        <w:rPr>
          <w:rFonts w:ascii="Verdana" w:hAnsi="Verdana" w:cs="*Trebuchet MS-Bold-5782-Identit"/>
          <w:b/>
          <w:bCs/>
          <w:color w:val="0B0B0B"/>
        </w:rPr>
      </w:pPr>
      <w:r>
        <w:rPr>
          <w:rFonts w:ascii="Verdana" w:hAnsi="Verdana" w:cs="*Trebuchet MS-Bold-5782-Identit"/>
          <w:b/>
          <w:bCs/>
          <w:color w:val="0B0B0B"/>
        </w:rPr>
        <w:br/>
      </w:r>
    </w:p>
    <w:p w:rsidR="0031225C" w:rsidRDefault="0031225C">
      <w:pPr>
        <w:rPr>
          <w:rFonts w:ascii="Verdana" w:hAnsi="Verdana" w:cs="*Trebuchet MS-Bold-5782-Identit"/>
          <w:b/>
          <w:bCs/>
          <w:color w:val="0B0B0B"/>
        </w:rPr>
      </w:pPr>
      <w:r>
        <w:rPr>
          <w:rFonts w:ascii="Verdana" w:hAnsi="Verdana" w:cs="*Trebuchet MS-Bold-5782-Identit"/>
          <w:b/>
          <w:bCs/>
          <w:color w:val="0B0B0B"/>
        </w:rPr>
        <w:br w:type="page"/>
      </w:r>
    </w:p>
    <w:p w:rsidR="00CD495E" w:rsidRDefault="00CD495E" w:rsidP="0031225C">
      <w:pPr>
        <w:pStyle w:val="Kop2"/>
      </w:pPr>
      <w:bookmarkStart w:id="13" w:name="_Toc24292740"/>
      <w:bookmarkStart w:id="14" w:name="_Toc28632124"/>
      <w:r w:rsidRPr="00CD495E">
        <w:lastRenderedPageBreak/>
        <w:t>Knollen</w:t>
      </w:r>
      <w:bookmarkEnd w:id="13"/>
      <w:bookmarkEnd w:id="14"/>
    </w:p>
    <w:p w:rsidR="0031225C" w:rsidRPr="0031225C" w:rsidRDefault="0031225C" w:rsidP="0031225C"/>
    <w:p w:rsidR="00CD495E" w:rsidRPr="00CD495E" w:rsidRDefault="0031225C" w:rsidP="00CD495E">
      <w:pPr>
        <w:autoSpaceDE w:val="0"/>
        <w:autoSpaceDN w:val="0"/>
        <w:adjustRightInd w:val="0"/>
        <w:spacing w:after="0" w:line="240" w:lineRule="auto"/>
        <w:rPr>
          <w:rFonts w:ascii="Verdana" w:hAnsi="Verdana" w:cs="*Lucida Grande-5778-Identity-H"/>
          <w:color w:val="0E0E0E"/>
        </w:rPr>
      </w:pPr>
      <w:r>
        <w:rPr>
          <w:noProof/>
        </w:rPr>
        <mc:AlternateContent>
          <mc:Choice Requires="wps">
            <w:drawing>
              <wp:anchor distT="0" distB="0" distL="114300" distR="114300" simplePos="0" relativeHeight="251680768" behindDoc="1" locked="0" layoutInCell="1" allowOverlap="1" wp14:anchorId="1F1E4C73" wp14:editId="6867A4CD">
                <wp:simplePos x="0" y="0"/>
                <wp:positionH relativeFrom="column">
                  <wp:posOffset>4110355</wp:posOffset>
                </wp:positionH>
                <wp:positionV relativeFrom="paragraph">
                  <wp:posOffset>1481455</wp:posOffset>
                </wp:positionV>
                <wp:extent cx="1562100" cy="635"/>
                <wp:effectExtent l="0" t="0" r="0" b="0"/>
                <wp:wrapTight wrapText="bothSides">
                  <wp:wrapPolygon edited="0">
                    <wp:start x="0" y="0"/>
                    <wp:lineTo x="0" y="21600"/>
                    <wp:lineTo x="21600" y="21600"/>
                    <wp:lineTo x="21600" y="0"/>
                  </wp:wrapPolygon>
                </wp:wrapTight>
                <wp:docPr id="18" name="Tekstvak 18"/>
                <wp:cNvGraphicFramePr/>
                <a:graphic xmlns:a="http://schemas.openxmlformats.org/drawingml/2006/main">
                  <a:graphicData uri="http://schemas.microsoft.com/office/word/2010/wordprocessingShape">
                    <wps:wsp>
                      <wps:cNvSpPr txBox="1"/>
                      <wps:spPr>
                        <a:xfrm>
                          <a:off x="0" y="0"/>
                          <a:ext cx="1562100" cy="635"/>
                        </a:xfrm>
                        <a:prstGeom prst="rect">
                          <a:avLst/>
                        </a:prstGeom>
                        <a:solidFill>
                          <a:prstClr val="white"/>
                        </a:solidFill>
                        <a:ln>
                          <a:noFill/>
                        </a:ln>
                      </wps:spPr>
                      <wps:txbx>
                        <w:txbxContent>
                          <w:p w:rsidR="006B4000" w:rsidRPr="00D9542B" w:rsidRDefault="006B4000" w:rsidP="0031225C">
                            <w:pPr>
                              <w:pStyle w:val="Bijschrift"/>
                              <w:rPr>
                                <w:rFonts w:ascii="Verdana" w:hAnsi="Verdana" w:cs="*Lucida Grande-5778-Identity-H"/>
                                <w:noProof/>
                                <w:color w:val="0E0E0E"/>
                              </w:rPr>
                            </w:pPr>
                            <w:r>
                              <w:t xml:space="preserve">Figuur </w:t>
                            </w:r>
                            <w:r>
                              <w:rPr>
                                <w:noProof/>
                              </w:rPr>
                              <w:fldChar w:fldCharType="begin"/>
                            </w:r>
                            <w:r>
                              <w:rPr>
                                <w:noProof/>
                              </w:rPr>
                              <w:instrText xml:space="preserve"> SEQ Figuur \* ARABIC </w:instrText>
                            </w:r>
                            <w:r>
                              <w:rPr>
                                <w:noProof/>
                              </w:rPr>
                              <w:fldChar w:fldCharType="separate"/>
                            </w:r>
                            <w:r w:rsidR="00EE5C4B">
                              <w:rPr>
                                <w:noProof/>
                              </w:rPr>
                              <w:t>7</w:t>
                            </w:r>
                            <w:r>
                              <w:rPr>
                                <w:noProof/>
                              </w:rPr>
                              <w:fldChar w:fldCharType="end"/>
                            </w:r>
                            <w:r>
                              <w:t xml:space="preserve"> Wortelknol Dahlia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1E4C73" id="Tekstvak 18" o:spid="_x0000_s1033" type="#_x0000_t202" style="position:absolute;margin-left:323.65pt;margin-top:116.65pt;width:123pt;height:.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IELwIAAGYEAAAOAAAAZHJzL2Uyb0RvYy54bWysVMFu2zAMvQ/YPwi6L04yNBuMOEWWIsOA&#10;oC2QFD0rshwLlUVNYmJnXz9KjtOt22nYRaZIitJ7j/T8tmsMOykfNNiCT0ZjzpSVUGp7KPjTbv3h&#10;M2cBhS2FAasKflaB3y7ev5u3LldTqMGUyjMqYkPeuoLXiC7PsiBr1YgwAqcsBSvwjUDa+kNWetFS&#10;9cZk0/F4lrXgS+dBqhDIe9cH+SLVryol8aGqgkJmCk5vw7T6tO7jmi3mIj944WotL88Q//CKRmhL&#10;l15L3QkU7Oj1H6UaLT0EqHAkocmgqrRUCQOhmYzfoNnWwqmEhcgJ7kpT+H9l5f3p0TNdknaklBUN&#10;abRTLwFP4oWRi/hpXcgpbesoEbsv0FHu4A/kjLC7yjfxS4AYxYnp85Vd1SGT8dDNbDoZU0hSbPbx&#10;JtbIXo86H/CrgoZFo+CepEuMitMmYJ86pMSbAhhdrrUxcRMDK+PZSZDMba1RXYr/lmVszLUQT/UF&#10;oyeL+Hoc0cJu3yU+Pg0Y91CeCbqHvnmCk2tN921EwEfhqVsIEk0APtBSGWgLDheLsxr8j7/5Yz6J&#10;SFHOWuq+gofvR+EVZ+abJXljqw6GH4z9YNhjswJCOqHZcjKZdMCjGczKQ/NMg7GMt1BIWEl3FRwH&#10;c4X9DNBgSbVcpiRqSCdwY7dOxtIDr7vuWXh3UQVJzHsY+lLkb8Tpc5M8bnlEYjopF3ntWbzQTc2c&#10;tL8MXpyWX/cp6/X3sPgJAAD//wMAUEsDBBQABgAIAAAAIQAhwYQR4AAAAAsBAAAPAAAAZHJzL2Rv&#10;d25yZXYueG1sTI8xT8MwEIV3JP6DdUgsiDo0UWhDnKqqYIClInTp5sZuHIjPke204d9zZYHt3b2n&#10;d9+Vq8n27KR96BwKeJglwDQ2TnXYCth9vNwvgIUoUcneoRbwrQOsquurUhbKnfFdn+rYMirBUEgB&#10;Jsah4Dw0RlsZZm7QSN7ReSsjjb7lysszlduez5Mk51Z2SBeMHPTG6OarHq2Abbbfmrvx+Py2zlL/&#10;uhs3+WdbC3F7M62fgEU9xb8wXPAJHSpiOrgRVWC9gDx7TCkqYJ6mJCixWF7E4XeTAa9K/v+H6gcA&#10;AP//AwBQSwECLQAUAAYACAAAACEAtoM4kv4AAADhAQAAEwAAAAAAAAAAAAAAAAAAAAAAW0NvbnRl&#10;bnRfVHlwZXNdLnhtbFBLAQItABQABgAIAAAAIQA4/SH/1gAAAJQBAAALAAAAAAAAAAAAAAAAAC8B&#10;AABfcmVscy8ucmVsc1BLAQItABQABgAIAAAAIQCpt3IELwIAAGYEAAAOAAAAAAAAAAAAAAAAAC4C&#10;AABkcnMvZTJvRG9jLnhtbFBLAQItABQABgAIAAAAIQAhwYQR4AAAAAsBAAAPAAAAAAAAAAAAAAAA&#10;AIkEAABkcnMvZG93bnJldi54bWxQSwUGAAAAAAQABADzAAAAlgUAAAAA&#10;" stroked="f">
                <v:textbox style="mso-fit-shape-to-text:t" inset="0,0,0,0">
                  <w:txbxContent>
                    <w:p w:rsidR="006B4000" w:rsidRPr="00D9542B" w:rsidRDefault="006B4000" w:rsidP="0031225C">
                      <w:pPr>
                        <w:pStyle w:val="Bijschrift"/>
                        <w:rPr>
                          <w:rFonts w:ascii="Verdana" w:hAnsi="Verdana" w:cs="*Lucida Grande-5778-Identity-H"/>
                          <w:noProof/>
                          <w:color w:val="0E0E0E"/>
                        </w:rPr>
                      </w:pPr>
                      <w:r>
                        <w:t xml:space="preserve">Figuur </w:t>
                      </w:r>
                      <w:r>
                        <w:rPr>
                          <w:noProof/>
                        </w:rPr>
                        <w:fldChar w:fldCharType="begin"/>
                      </w:r>
                      <w:r>
                        <w:rPr>
                          <w:noProof/>
                        </w:rPr>
                        <w:instrText xml:space="preserve"> SEQ Figuur \* ARABIC </w:instrText>
                      </w:r>
                      <w:r>
                        <w:rPr>
                          <w:noProof/>
                        </w:rPr>
                        <w:fldChar w:fldCharType="separate"/>
                      </w:r>
                      <w:r w:rsidR="00EE5C4B">
                        <w:rPr>
                          <w:noProof/>
                        </w:rPr>
                        <w:t>7</w:t>
                      </w:r>
                      <w:r>
                        <w:rPr>
                          <w:noProof/>
                        </w:rPr>
                        <w:fldChar w:fldCharType="end"/>
                      </w:r>
                      <w:r>
                        <w:t xml:space="preserve"> Wortelknol Dahlia</w:t>
                      </w:r>
                    </w:p>
                  </w:txbxContent>
                </v:textbox>
                <w10:wrap type="tight"/>
              </v:shape>
            </w:pict>
          </mc:Fallback>
        </mc:AlternateContent>
      </w:r>
      <w:r>
        <w:rPr>
          <w:rFonts w:ascii="Verdana" w:hAnsi="Verdana" w:cs="*Lucida Grande-5778-Identity-H"/>
          <w:noProof/>
          <w:color w:val="0E0E0E"/>
        </w:rPr>
        <w:drawing>
          <wp:anchor distT="0" distB="0" distL="114300" distR="114300" simplePos="0" relativeHeight="251678720" behindDoc="1" locked="0" layoutInCell="1" allowOverlap="1" wp14:anchorId="36D0B6C0">
            <wp:simplePos x="0" y="0"/>
            <wp:positionH relativeFrom="column">
              <wp:posOffset>4110355</wp:posOffset>
            </wp:positionH>
            <wp:positionV relativeFrom="paragraph">
              <wp:posOffset>7620</wp:posOffset>
            </wp:positionV>
            <wp:extent cx="1562100" cy="1416685"/>
            <wp:effectExtent l="0" t="0" r="0" b="0"/>
            <wp:wrapTight wrapText="bothSides">
              <wp:wrapPolygon edited="0">
                <wp:start x="0" y="0"/>
                <wp:lineTo x="0" y="21203"/>
                <wp:lineTo x="21337" y="21203"/>
                <wp:lineTo x="21337" y="0"/>
                <wp:lineTo x="0" y="0"/>
              </wp:wrapPolygon>
            </wp:wrapTight>
            <wp:docPr id="17" name="Afbeelding 17" descr="C:\Users\bboer\AppData\Local\Microsoft\Windows\INetCache\Content.MSO\AAED07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oer\AppData\Local\Microsoft\Windows\INetCache\Content.MSO\AAED070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41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95E" w:rsidRPr="00CD495E">
        <w:rPr>
          <w:rFonts w:ascii="Verdana" w:hAnsi="Verdana" w:cs="*Lucida Grande-5778-Identity-H"/>
          <w:color w:val="101010"/>
        </w:rPr>
        <w:t xml:space="preserve">Bij </w:t>
      </w:r>
      <w:r w:rsidR="00CD495E" w:rsidRPr="00CD495E">
        <w:rPr>
          <w:rFonts w:ascii="Verdana" w:hAnsi="Verdana" w:cs="*Lucida Grande-Italic-5779-Iden"/>
          <w:i/>
          <w:iCs/>
          <w:color w:val="101010"/>
        </w:rPr>
        <w:t xml:space="preserve">stengelknol/en </w:t>
      </w:r>
      <w:r w:rsidR="00CD495E" w:rsidRPr="00CD495E">
        <w:rPr>
          <w:rFonts w:ascii="Verdana" w:hAnsi="Verdana" w:cs="*Lucida Grande-5778-Identity-H"/>
          <w:color w:val="101010"/>
        </w:rPr>
        <w:t>(fresia, aardappel) is een stengeldeel opgezwollen. Stengelknollen</w:t>
      </w:r>
      <w:r>
        <w:rPr>
          <w:rFonts w:ascii="Verdana" w:hAnsi="Verdana" w:cs="*Lucida Grande-5778-Identity-H"/>
          <w:color w:val="101010"/>
        </w:rPr>
        <w:t xml:space="preserve"> </w:t>
      </w:r>
      <w:r w:rsidR="00CD495E" w:rsidRPr="00CD495E">
        <w:rPr>
          <w:rFonts w:ascii="Verdana" w:hAnsi="Verdana" w:cs="*Lucida Grande-5778-Identity-H"/>
          <w:color w:val="101010"/>
        </w:rPr>
        <w:t>zijn dan ook massief en hebben aan de buitenkant (slapende) ogen zitten.</w:t>
      </w:r>
      <w:r>
        <w:rPr>
          <w:rFonts w:ascii="Verdana" w:hAnsi="Verdana" w:cs="*Lucida Grande-5778-Identity-H"/>
          <w:color w:val="101010"/>
        </w:rPr>
        <w:t xml:space="preserve"> </w:t>
      </w:r>
      <w:r w:rsidR="00CD495E" w:rsidRPr="00CD495E">
        <w:rPr>
          <w:rFonts w:ascii="Verdana" w:hAnsi="Verdana" w:cs="*Lucida Grande-5778-Identity-H"/>
          <w:color w:val="101010"/>
        </w:rPr>
        <w:t>Stengelknollen worden vaak als plantmateriaal gebruikt.</w:t>
      </w:r>
      <w:r>
        <w:rPr>
          <w:rFonts w:ascii="Verdana" w:hAnsi="Verdana" w:cs="*Lucida Grande-5778-Identity-H"/>
          <w:color w:val="101010"/>
        </w:rPr>
        <w:t xml:space="preserve"> </w:t>
      </w:r>
      <w:r w:rsidR="00CD495E" w:rsidRPr="00CD495E">
        <w:rPr>
          <w:rFonts w:ascii="Verdana" w:hAnsi="Verdana" w:cs="*Lucida Grande-5778-Identity-H"/>
          <w:color w:val="101010"/>
        </w:rPr>
        <w:t xml:space="preserve">Bij </w:t>
      </w:r>
      <w:r w:rsidR="00CD495E" w:rsidRPr="00CD495E">
        <w:rPr>
          <w:rFonts w:ascii="Verdana" w:hAnsi="Verdana" w:cs="*Lucida Grande-Italic-5779-Iden"/>
          <w:i/>
          <w:iCs/>
          <w:color w:val="101010"/>
        </w:rPr>
        <w:t xml:space="preserve">wortelknol/en </w:t>
      </w:r>
      <w:r w:rsidR="00CD495E" w:rsidRPr="00CD495E">
        <w:rPr>
          <w:rFonts w:ascii="Verdana" w:hAnsi="Verdana" w:cs="*Lucida Grande-5778-Identity-H"/>
          <w:color w:val="101010"/>
        </w:rPr>
        <w:t>(dahlia) zijn de wortels opgezwollen. Wortelknollen hebben net als</w:t>
      </w:r>
      <w:r>
        <w:rPr>
          <w:rFonts w:ascii="Verdana" w:hAnsi="Verdana" w:cs="*Lucida Grande-5778-Identity-H"/>
          <w:color w:val="101010"/>
        </w:rPr>
        <w:t xml:space="preserve"> </w:t>
      </w:r>
      <w:r w:rsidR="00CD495E" w:rsidRPr="00CD495E">
        <w:rPr>
          <w:rFonts w:ascii="Verdana" w:hAnsi="Verdana" w:cs="*Lucida Grande-5778-Identity-H"/>
          <w:color w:val="101010"/>
        </w:rPr>
        <w:t>wortels geen slapende ogen. Als je wortelknollen als uitgangsmateriaal gebruikt, moet</w:t>
      </w:r>
      <w:r>
        <w:rPr>
          <w:rFonts w:ascii="Verdana" w:hAnsi="Verdana" w:cs="*Lucida Grande-5778-Identity-H"/>
          <w:color w:val="101010"/>
        </w:rPr>
        <w:t xml:space="preserve"> </w:t>
      </w:r>
      <w:r w:rsidR="00CD495E" w:rsidRPr="00CD495E">
        <w:rPr>
          <w:rFonts w:ascii="Verdana" w:hAnsi="Verdana" w:cs="*Lucida Grande-5778-Identity-H"/>
          <w:color w:val="101010"/>
        </w:rPr>
        <w:t>je zorgen dat er ook een stuk stengel aanwezig is. Daar zit een slapend oog op dat</w:t>
      </w:r>
      <w:r>
        <w:rPr>
          <w:rFonts w:ascii="Verdana" w:hAnsi="Verdana" w:cs="*Lucida Grande-5778-Identity-H"/>
          <w:color w:val="101010"/>
        </w:rPr>
        <w:t xml:space="preserve"> </w:t>
      </w:r>
      <w:r w:rsidR="00CD495E" w:rsidRPr="00CD495E">
        <w:rPr>
          <w:rFonts w:ascii="Verdana" w:hAnsi="Verdana" w:cs="*Lucida Grande-5778-Identity-H"/>
          <w:color w:val="101010"/>
        </w:rPr>
        <w:t>kan uitlopen.</w:t>
      </w:r>
      <w:r>
        <w:rPr>
          <w:rFonts w:ascii="Verdana" w:hAnsi="Verdana" w:cs="*Lucida Grande-5778-Identity-H"/>
          <w:color w:val="101010"/>
        </w:rPr>
        <w:t xml:space="preserve"> </w:t>
      </w:r>
      <w:r w:rsidR="00CD495E" w:rsidRPr="00CD495E">
        <w:rPr>
          <w:rFonts w:ascii="Verdana" w:hAnsi="Verdana" w:cs="*Lucida Grande-5778-Identity-H"/>
          <w:color w:val="0E0E0E"/>
        </w:rPr>
        <w:t>Bollen en knollen zijn reserveorganen. Ze dienen voor opslag van water en</w:t>
      </w:r>
    </w:p>
    <w:p w:rsidR="00CD495E" w:rsidRDefault="00CD495E" w:rsidP="00CD495E">
      <w:pPr>
        <w:autoSpaceDE w:val="0"/>
        <w:autoSpaceDN w:val="0"/>
        <w:adjustRightInd w:val="0"/>
        <w:spacing w:after="0" w:line="240" w:lineRule="auto"/>
        <w:rPr>
          <w:rFonts w:ascii="Verdana" w:hAnsi="Verdana" w:cs="*Lucida Grande-5778-Identity-H"/>
          <w:noProof/>
          <w:color w:val="0E0E0E"/>
        </w:rPr>
      </w:pPr>
      <w:r w:rsidRPr="00CD495E">
        <w:rPr>
          <w:rFonts w:ascii="Verdana" w:hAnsi="Verdana" w:cs="*Lucida Grande-5778-Identity-H"/>
          <w:color w:val="0E0E0E"/>
        </w:rPr>
        <w:t>voedingsstoffen.</w:t>
      </w:r>
      <w:r w:rsidR="0031225C" w:rsidRPr="0031225C">
        <w:rPr>
          <w:rFonts w:ascii="Verdana" w:hAnsi="Verdana" w:cs="*Lucida Grande-5778-Identity-H"/>
          <w:noProof/>
          <w:color w:val="0E0E0E"/>
        </w:rPr>
        <w:t xml:space="preserve"> </w:t>
      </w:r>
    </w:p>
    <w:p w:rsidR="0031225C" w:rsidRDefault="0031225C" w:rsidP="00CD495E">
      <w:pPr>
        <w:autoSpaceDE w:val="0"/>
        <w:autoSpaceDN w:val="0"/>
        <w:adjustRightInd w:val="0"/>
        <w:spacing w:after="0" w:line="240" w:lineRule="auto"/>
        <w:rPr>
          <w:rFonts w:ascii="Verdana" w:hAnsi="Verdana" w:cs="*Geneva-6829-Identity-H"/>
          <w:color w:val="1C1C1C"/>
        </w:rPr>
      </w:pPr>
    </w:p>
    <w:p w:rsidR="0031225C" w:rsidRDefault="0031225C" w:rsidP="0031225C">
      <w:pPr>
        <w:pStyle w:val="Kop2"/>
      </w:pPr>
      <w:bookmarkStart w:id="15" w:name="_Toc24292741"/>
      <w:bookmarkStart w:id="16" w:name="_Toc28632125"/>
      <w:r w:rsidRPr="0031225C">
        <w:t>Stekken</w:t>
      </w:r>
      <w:bookmarkEnd w:id="15"/>
      <w:bookmarkEnd w:id="16"/>
    </w:p>
    <w:p w:rsidR="0031225C" w:rsidRPr="0031225C" w:rsidRDefault="0031225C" w:rsidP="0031225C">
      <w:pPr>
        <w:autoSpaceDE w:val="0"/>
        <w:autoSpaceDN w:val="0"/>
        <w:adjustRightInd w:val="0"/>
        <w:spacing w:after="0" w:line="240" w:lineRule="auto"/>
        <w:rPr>
          <w:rFonts w:ascii="Verdana" w:hAnsi="Verdana" w:cs="*Trebuchet MS-Bold-5782-Identit"/>
          <w:b/>
          <w:bCs/>
          <w:color w:val="0A0A0A"/>
        </w:rPr>
      </w:pPr>
    </w:p>
    <w:p w:rsidR="0031225C" w:rsidRPr="0031225C" w:rsidRDefault="0031225C" w:rsidP="0031225C">
      <w:pPr>
        <w:autoSpaceDE w:val="0"/>
        <w:autoSpaceDN w:val="0"/>
        <w:adjustRightInd w:val="0"/>
        <w:spacing w:after="0" w:line="240" w:lineRule="auto"/>
        <w:rPr>
          <w:rFonts w:ascii="Verdana" w:hAnsi="Verdana" w:cs="*Lucida Grande-5778-Identity-H"/>
          <w:color w:val="111111"/>
        </w:rPr>
      </w:pPr>
      <w:r w:rsidRPr="0031225C">
        <w:rPr>
          <w:rFonts w:ascii="Verdana" w:hAnsi="Verdana" w:cs="*Lucida Grande-5778-Identity-H"/>
          <w:color w:val="111111"/>
        </w:rPr>
        <w:t>Als je een stek als uitgangsmateriaal wilt gebruiken, moet je eerst een partij</w:t>
      </w:r>
    </w:p>
    <w:p w:rsidR="0031225C" w:rsidRDefault="00F535C4" w:rsidP="0031225C">
      <w:pPr>
        <w:autoSpaceDE w:val="0"/>
        <w:autoSpaceDN w:val="0"/>
        <w:adjustRightInd w:val="0"/>
        <w:spacing w:after="0" w:line="240" w:lineRule="auto"/>
        <w:rPr>
          <w:rFonts w:ascii="Verdana" w:hAnsi="Verdana" w:cs="*Minion Pro-6830-Identity-H"/>
          <w:color w:val="101010"/>
        </w:rPr>
      </w:pPr>
      <w:r>
        <w:rPr>
          <w:noProof/>
        </w:rPr>
        <mc:AlternateContent>
          <mc:Choice Requires="wps">
            <w:drawing>
              <wp:anchor distT="0" distB="0" distL="114300" distR="114300" simplePos="0" relativeHeight="251683840" behindDoc="1" locked="0" layoutInCell="1" allowOverlap="1" wp14:anchorId="0CADAFCF" wp14:editId="7E3E550A">
                <wp:simplePos x="0" y="0"/>
                <wp:positionH relativeFrom="column">
                  <wp:posOffset>0</wp:posOffset>
                </wp:positionH>
                <wp:positionV relativeFrom="paragraph">
                  <wp:posOffset>2447925</wp:posOffset>
                </wp:positionV>
                <wp:extent cx="2858135" cy="635"/>
                <wp:effectExtent l="0" t="0" r="0" b="0"/>
                <wp:wrapTight wrapText="bothSides">
                  <wp:wrapPolygon edited="0">
                    <wp:start x="0" y="0"/>
                    <wp:lineTo x="0" y="21600"/>
                    <wp:lineTo x="21600" y="21600"/>
                    <wp:lineTo x="21600" y="0"/>
                  </wp:wrapPolygon>
                </wp:wrapTight>
                <wp:docPr id="20" name="Tekstvak 20"/>
                <wp:cNvGraphicFramePr/>
                <a:graphic xmlns:a="http://schemas.openxmlformats.org/drawingml/2006/main">
                  <a:graphicData uri="http://schemas.microsoft.com/office/word/2010/wordprocessingShape">
                    <wps:wsp>
                      <wps:cNvSpPr txBox="1"/>
                      <wps:spPr>
                        <a:xfrm>
                          <a:off x="0" y="0"/>
                          <a:ext cx="2858135" cy="635"/>
                        </a:xfrm>
                        <a:prstGeom prst="rect">
                          <a:avLst/>
                        </a:prstGeom>
                        <a:solidFill>
                          <a:prstClr val="white"/>
                        </a:solidFill>
                        <a:ln>
                          <a:noFill/>
                        </a:ln>
                      </wps:spPr>
                      <wps:txbx>
                        <w:txbxContent>
                          <w:p w:rsidR="006B4000" w:rsidRPr="002E53E2" w:rsidRDefault="006B4000" w:rsidP="00F535C4">
                            <w:pPr>
                              <w:pStyle w:val="Bijschrift"/>
                              <w:rPr>
                                <w:rFonts w:ascii="Verdana" w:hAnsi="Verdana" w:cs="*Minion Pro-6830-Identity-H"/>
                                <w:noProof/>
                                <w:color w:val="101010"/>
                              </w:rPr>
                            </w:pPr>
                            <w:r>
                              <w:t xml:space="preserve">Figuur </w:t>
                            </w:r>
                            <w:r>
                              <w:rPr>
                                <w:noProof/>
                              </w:rPr>
                              <w:fldChar w:fldCharType="begin"/>
                            </w:r>
                            <w:r>
                              <w:rPr>
                                <w:noProof/>
                              </w:rPr>
                              <w:instrText xml:space="preserve"> SEQ Figuur \* ARABIC </w:instrText>
                            </w:r>
                            <w:r>
                              <w:rPr>
                                <w:noProof/>
                              </w:rPr>
                              <w:fldChar w:fldCharType="separate"/>
                            </w:r>
                            <w:r w:rsidR="00EE5C4B">
                              <w:rPr>
                                <w:noProof/>
                              </w:rPr>
                              <w:t>8</w:t>
                            </w:r>
                            <w:r>
                              <w:rPr>
                                <w:noProof/>
                              </w:rPr>
                              <w:fldChar w:fldCharType="end"/>
                            </w:r>
                            <w:r>
                              <w:t xml:space="preserve"> Geranium stek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ADAFCF" id="Tekstvak 20" o:spid="_x0000_s1034" type="#_x0000_t202" style="position:absolute;margin-left:0;margin-top:192.75pt;width:225.05pt;height:.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aMAIAAGYEAAAOAAAAZHJzL2Uyb0RvYy54bWysVMFu2zAMvQ/YPwi6L04ytAiCOEWWIsOA&#10;oC2QFD0rshwblUSNUmJnXz9KttOt22nYRaZIitJ7j/TirjWanRX6GmzOJ6MxZ8pKKGp7zPnzfvNp&#10;xpkPwhZCg1U5vyjP75YfPywaN1dTqEAXChkVsX7euJxXIbh5lnlZKSP8CJyyFCwBjQi0xWNWoGio&#10;utHZdDy+zRrAwiFI5T1577sgX6b6ZalkeCxLrwLTOae3hbRiWg9xzZYLMT+icFUt+2eIf3iFEbWl&#10;S6+l7kUQ7IT1H6VMLRE8lGEkwWRQlrVUCQOhmYzfodlVwqmEhcjx7kqT/39l5cP5CVld5HxK9Fhh&#10;SKO9evXhLF4ZuYifxvk5pe0cJYb2C7Sk8+D35Iyw2xJN/BIgRnEqdbmyq9rAJDmns5vZ5PMNZ5Ji&#10;t2RQ7eztqEMfviowLBo5R5IuMSrOWx+61CEl3uRB18Wm1jpuYmCtkZ0FydxUdVB98d+ytI25FuKp&#10;rmD0ZBFfhyNaoT20iY/ZgPEAxYWgI3TN453c1HTfVvjwJJC6hdDSBIRHWkoNTc6htzirAH/8zR/z&#10;SUSKctZQ9+Xcfz8JVJzpb5bkja06GDgYh8GwJ7MGQjqh2XIymXQAgx7MEsG80GCs4i0UElbSXTkP&#10;g7kO3QzQYEm1WqUkakgnwtbunIylB1737YtA16sSSMwHGPpSzN+J0+UmedzqFIjppFzktWOxp5ua&#10;OWnfD16cll/3Kevt97D8CQAA//8DAFBLAwQUAAYACAAAACEA8v+OqN8AAAAIAQAADwAAAGRycy9k&#10;b3ducmV2LnhtbEyPwU7DMBBE70j8g7VIXBB1SpOoSuNUVQUHuFQNvXBz422cEq8j22nD32O4wHF2&#10;VjNvyvVkenZB5ztLAuazBBhSY1VHrYDD+8vjEpgPkpTsLaGAL/Swrm5vSlkoe6U9XurQshhCvpAC&#10;dAhDwblvNBrpZ3ZAit7JOiNDlK7lyslrDDc9f0qSnBvZUWzQcsCtxuazHo2AXfqx0w/j6fltky7c&#10;62Hc5ue2FuL+btqsgAWcwt8z/OBHdKgi09GOpDzrBcQhQcBimWXAop1myRzY8feSA69K/n9A9Q0A&#10;AP//AwBQSwECLQAUAAYACAAAACEAtoM4kv4AAADhAQAAEwAAAAAAAAAAAAAAAAAAAAAAW0NvbnRl&#10;bnRfVHlwZXNdLnhtbFBLAQItABQABgAIAAAAIQA4/SH/1gAAAJQBAAALAAAAAAAAAAAAAAAAAC8B&#10;AABfcmVscy8ucmVsc1BLAQItABQABgAIAAAAIQAlTJLaMAIAAGYEAAAOAAAAAAAAAAAAAAAAAC4C&#10;AABkcnMvZTJvRG9jLnhtbFBLAQItABQABgAIAAAAIQDy/46o3wAAAAgBAAAPAAAAAAAAAAAAAAAA&#10;AIoEAABkcnMvZG93bnJldi54bWxQSwUGAAAAAAQABADzAAAAlgUAAAAA&#10;" stroked="f">
                <v:textbox style="mso-fit-shape-to-text:t" inset="0,0,0,0">
                  <w:txbxContent>
                    <w:p w:rsidR="006B4000" w:rsidRPr="002E53E2" w:rsidRDefault="006B4000" w:rsidP="00F535C4">
                      <w:pPr>
                        <w:pStyle w:val="Bijschrift"/>
                        <w:rPr>
                          <w:rFonts w:ascii="Verdana" w:hAnsi="Verdana" w:cs="*Minion Pro-6830-Identity-H"/>
                          <w:noProof/>
                          <w:color w:val="101010"/>
                        </w:rPr>
                      </w:pPr>
                      <w:r>
                        <w:t xml:space="preserve">Figuur </w:t>
                      </w:r>
                      <w:r>
                        <w:rPr>
                          <w:noProof/>
                        </w:rPr>
                        <w:fldChar w:fldCharType="begin"/>
                      </w:r>
                      <w:r>
                        <w:rPr>
                          <w:noProof/>
                        </w:rPr>
                        <w:instrText xml:space="preserve"> SEQ Figuur \* ARABIC </w:instrText>
                      </w:r>
                      <w:r>
                        <w:rPr>
                          <w:noProof/>
                        </w:rPr>
                        <w:fldChar w:fldCharType="separate"/>
                      </w:r>
                      <w:r w:rsidR="00EE5C4B">
                        <w:rPr>
                          <w:noProof/>
                        </w:rPr>
                        <w:t>8</w:t>
                      </w:r>
                      <w:r>
                        <w:rPr>
                          <w:noProof/>
                        </w:rPr>
                        <w:fldChar w:fldCharType="end"/>
                      </w:r>
                      <w:r>
                        <w:t xml:space="preserve"> Geranium stek</w:t>
                      </w:r>
                    </w:p>
                  </w:txbxContent>
                </v:textbox>
                <w10:wrap type="tight"/>
              </v:shape>
            </w:pict>
          </mc:Fallback>
        </mc:AlternateContent>
      </w:r>
      <w:r>
        <w:rPr>
          <w:rFonts w:ascii="Verdana" w:hAnsi="Verdana" w:cs="*Minion Pro-6830-Identity-H"/>
          <w:noProof/>
          <w:color w:val="101010"/>
        </w:rPr>
        <w:drawing>
          <wp:anchor distT="0" distB="0" distL="114300" distR="114300" simplePos="0" relativeHeight="251681792" behindDoc="1" locked="0" layoutInCell="1" allowOverlap="1" wp14:anchorId="5F38BA6A">
            <wp:simplePos x="0" y="0"/>
            <wp:positionH relativeFrom="margin">
              <wp:align>left</wp:align>
            </wp:positionH>
            <wp:positionV relativeFrom="paragraph">
              <wp:posOffset>789305</wp:posOffset>
            </wp:positionV>
            <wp:extent cx="2858400" cy="1602000"/>
            <wp:effectExtent l="0" t="0" r="0" b="0"/>
            <wp:wrapTight wrapText="bothSides">
              <wp:wrapPolygon edited="0">
                <wp:start x="0" y="0"/>
                <wp:lineTo x="0" y="21326"/>
                <wp:lineTo x="21451" y="21326"/>
                <wp:lineTo x="21451" y="0"/>
                <wp:lineTo x="0" y="0"/>
              </wp:wrapPolygon>
            </wp:wrapTight>
            <wp:docPr id="19" name="Afbeelding 19" descr="C:\Users\bboer\AppData\Local\Microsoft\Windows\INetCache\Content.MSO\83D5E0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83D5E04C.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400" cy="16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25C" w:rsidRPr="0031225C">
        <w:rPr>
          <w:rFonts w:ascii="Verdana" w:hAnsi="Verdana" w:cs="*Lucida Grande-5778-Identity-H"/>
          <w:color w:val="111111"/>
        </w:rPr>
        <w:t>(geselecteerde) planten apart zetten. Daar kun je dan de stekken van snijden. Zo'n</w:t>
      </w:r>
      <w:r w:rsidR="0031225C" w:rsidRPr="0031225C">
        <w:rPr>
          <w:rFonts w:ascii="Verdana" w:hAnsi="Verdana" w:cs="*Lucida Grande-Italic-5779-Iden"/>
          <w:i/>
          <w:iCs/>
          <w:color w:val="111111"/>
        </w:rPr>
        <w:t xml:space="preserve"> </w:t>
      </w:r>
      <w:r w:rsidR="0031225C" w:rsidRPr="0031225C">
        <w:rPr>
          <w:rFonts w:ascii="Verdana" w:hAnsi="Verdana" w:cs="*Lucida Grande-5778-Identity-H"/>
          <w:color w:val="111111"/>
        </w:rPr>
        <w:t xml:space="preserve">partij planten noem je </w:t>
      </w:r>
      <w:r w:rsidR="0031225C" w:rsidRPr="0031225C">
        <w:rPr>
          <w:rFonts w:ascii="Verdana" w:hAnsi="Verdana" w:cs="*Lucida Grande-Italic-5779-Iden"/>
          <w:iCs/>
          <w:color w:val="111111"/>
        </w:rPr>
        <w:t>moerplanten</w:t>
      </w:r>
      <w:r w:rsidR="0031225C" w:rsidRPr="0031225C">
        <w:rPr>
          <w:rFonts w:ascii="Verdana" w:hAnsi="Verdana" w:cs="*Lucida Grande-Italic-5779-Iden"/>
          <w:i/>
          <w:iCs/>
          <w:color w:val="111111"/>
        </w:rPr>
        <w:t xml:space="preserve">. </w:t>
      </w:r>
      <w:r w:rsidR="0031225C" w:rsidRPr="0031225C">
        <w:rPr>
          <w:rFonts w:ascii="Verdana" w:hAnsi="Verdana" w:cs="*Lucida Grande-5778-Identity-H"/>
          <w:color w:val="111111"/>
        </w:rPr>
        <w:t>Een stek bestaat meestal uit een stengeldeel met</w:t>
      </w:r>
      <w:r w:rsidR="0031225C">
        <w:rPr>
          <w:rFonts w:ascii="Verdana" w:hAnsi="Verdana" w:cs="*Lucida Grande-5778-Identity-H"/>
          <w:color w:val="111111"/>
        </w:rPr>
        <w:t xml:space="preserve"> </w:t>
      </w:r>
      <w:r w:rsidR="0031225C" w:rsidRPr="0031225C">
        <w:rPr>
          <w:rFonts w:ascii="Verdana" w:hAnsi="Verdana" w:cs="*Lucida Grande-5778-Identity-H"/>
          <w:color w:val="111111"/>
        </w:rPr>
        <w:t>een of meer bladeren. Alleen de wortels moeten nog worden gevormd.</w:t>
      </w:r>
      <w:r w:rsidR="0031225C">
        <w:rPr>
          <w:rFonts w:ascii="Verdana" w:hAnsi="Verdana" w:cs="*Lucida Grande-5778-Identity-H"/>
          <w:color w:val="111111"/>
        </w:rPr>
        <w:t xml:space="preserve"> </w:t>
      </w:r>
      <w:r w:rsidR="0031225C" w:rsidRPr="0031225C">
        <w:rPr>
          <w:rFonts w:ascii="Verdana" w:hAnsi="Verdana" w:cs="*Lucida Grande-5778-Identity-H"/>
          <w:color w:val="111111"/>
        </w:rPr>
        <w:t>Stekvermeerdering van de belangrijkste cultuurgewassen (chrysant, anjer, kerstster)</w:t>
      </w:r>
      <w:r w:rsidR="0031225C">
        <w:rPr>
          <w:rFonts w:ascii="Verdana" w:hAnsi="Verdana" w:cs="*Lucida Grande-5778-Identity-H"/>
          <w:color w:val="111111"/>
        </w:rPr>
        <w:t xml:space="preserve"> </w:t>
      </w:r>
      <w:r w:rsidR="0031225C" w:rsidRPr="0031225C">
        <w:rPr>
          <w:rFonts w:ascii="Verdana" w:hAnsi="Verdana" w:cs="*Lucida Grande-5778-Identity-H"/>
          <w:color w:val="111111"/>
        </w:rPr>
        <w:t>vindt plaats op grote vermeerderingsbedrijven. Deze vermeerderingsbedrijven houden</w:t>
      </w:r>
      <w:r w:rsidR="0031225C">
        <w:rPr>
          <w:rFonts w:ascii="Verdana" w:hAnsi="Verdana" w:cs="*Lucida Grande-5778-Identity-H"/>
          <w:color w:val="111111"/>
        </w:rPr>
        <w:t xml:space="preserve"> </w:t>
      </w:r>
      <w:r w:rsidR="0031225C" w:rsidRPr="0031225C">
        <w:rPr>
          <w:rFonts w:ascii="Verdana" w:hAnsi="Verdana" w:cs="*Lucida Grande-5778-Identity-H"/>
          <w:color w:val="111111"/>
        </w:rPr>
        <w:t>zich vrijwel altijd ook bezig met het ontwikkelen van nieuwe rassen. Dat heet</w:t>
      </w:r>
      <w:r w:rsidR="0031225C">
        <w:rPr>
          <w:rFonts w:ascii="Verdana" w:hAnsi="Verdana" w:cs="*Lucida Grande-5778-Identity-H"/>
          <w:color w:val="111111"/>
        </w:rPr>
        <w:t xml:space="preserve"> </w:t>
      </w:r>
      <w:r w:rsidR="0031225C" w:rsidRPr="0031225C">
        <w:rPr>
          <w:rFonts w:ascii="Verdana" w:hAnsi="Verdana" w:cs="*Lucida Grande-Italic-5779-Iden"/>
          <w:i/>
          <w:iCs/>
          <w:color w:val="121212"/>
        </w:rPr>
        <w:t xml:space="preserve">veredelen. </w:t>
      </w:r>
      <w:r w:rsidR="0031225C" w:rsidRPr="0031225C">
        <w:rPr>
          <w:rFonts w:ascii="Verdana" w:hAnsi="Verdana" w:cs="*Lucida Grande-5778-Identity-H"/>
          <w:color w:val="121212"/>
        </w:rPr>
        <w:t>Heb je eenmaal zo'n nieuw ras gevonden, dan kun je door vegetatieve</w:t>
      </w:r>
      <w:r w:rsidR="0031225C">
        <w:rPr>
          <w:rFonts w:ascii="Verdana" w:hAnsi="Verdana" w:cs="*Lucida Grande-5778-Identity-H"/>
          <w:color w:val="121212"/>
        </w:rPr>
        <w:t xml:space="preserve"> </w:t>
      </w:r>
      <w:r w:rsidR="0031225C" w:rsidRPr="0031225C">
        <w:rPr>
          <w:rFonts w:ascii="Verdana" w:hAnsi="Verdana" w:cs="*Lucida Grande-5778-Identity-H"/>
          <w:color w:val="121212"/>
        </w:rPr>
        <w:t>vermeerdering (bijvoorbeeld stekken) zorgen voor veel nakomelingen. Alle</w:t>
      </w:r>
      <w:r w:rsidR="0031225C">
        <w:rPr>
          <w:rFonts w:ascii="Verdana" w:hAnsi="Verdana" w:cs="*Lucida Grande-5778-Identity-H"/>
          <w:color w:val="121212"/>
        </w:rPr>
        <w:t xml:space="preserve"> </w:t>
      </w:r>
      <w:r w:rsidR="0031225C" w:rsidRPr="0031225C">
        <w:rPr>
          <w:rFonts w:ascii="Verdana" w:hAnsi="Verdana" w:cs="*Lucida Grande-Italic-6826-Iden"/>
          <w:i/>
          <w:iCs/>
          <w:color w:val="101010"/>
        </w:rPr>
        <w:t xml:space="preserve">kloon </w:t>
      </w:r>
      <w:r w:rsidR="0031225C" w:rsidRPr="0031225C">
        <w:rPr>
          <w:rFonts w:ascii="Verdana" w:hAnsi="Verdana" w:cs="*Minion Pro-6830-Identity-H"/>
          <w:color w:val="101010"/>
        </w:rPr>
        <w:t>nakomelingen van zo'n</w:t>
      </w:r>
      <w:r w:rsidR="0031225C">
        <w:rPr>
          <w:rFonts w:ascii="Verdana" w:hAnsi="Verdana" w:cs="*Minion Pro-6830-Identity-H"/>
          <w:color w:val="101010"/>
        </w:rPr>
        <w:t xml:space="preserve"> </w:t>
      </w:r>
      <w:r w:rsidR="0031225C" w:rsidRPr="0031225C">
        <w:rPr>
          <w:rFonts w:ascii="Verdana" w:hAnsi="Verdana" w:cs="*Minion Pro-6830-Identity-H"/>
          <w:color w:val="101010"/>
        </w:rPr>
        <w:t xml:space="preserve">nieuwgewonnen plant (ras) worden </w:t>
      </w:r>
      <w:r w:rsidR="0031225C" w:rsidRPr="0031225C">
        <w:rPr>
          <w:rFonts w:ascii="Verdana" w:hAnsi="Verdana" w:cs="*Lucida Grande-Italic-6826-Iden"/>
          <w:i/>
          <w:iCs/>
          <w:color w:val="101010"/>
        </w:rPr>
        <w:t xml:space="preserve">kloon </w:t>
      </w:r>
      <w:r w:rsidR="0031225C" w:rsidRPr="0031225C">
        <w:rPr>
          <w:rFonts w:ascii="Verdana" w:hAnsi="Verdana" w:cs="*Minion Pro-6830-Identity-H"/>
          <w:color w:val="101010"/>
        </w:rPr>
        <w:t>genoemd. Alle</w:t>
      </w:r>
      <w:r>
        <w:rPr>
          <w:rFonts w:ascii="Verdana" w:hAnsi="Verdana" w:cs="*Minion Pro-6830-Identity-H"/>
          <w:color w:val="101010"/>
        </w:rPr>
        <w:t xml:space="preserve"> </w:t>
      </w:r>
      <w:r w:rsidR="0031225C" w:rsidRPr="0031225C">
        <w:rPr>
          <w:rFonts w:ascii="Verdana" w:hAnsi="Verdana" w:cs="*Minion Pro-6830-Identity-H"/>
          <w:color w:val="101010"/>
        </w:rPr>
        <w:t>rassen die in de sierteelt uitsluitend vegetatief vermeerderd zijn, komen dus uiteindelijk</w:t>
      </w:r>
      <w:r>
        <w:rPr>
          <w:rFonts w:ascii="Verdana" w:hAnsi="Verdana" w:cs="*Minion Pro-6830-Identity-H"/>
          <w:color w:val="101010"/>
        </w:rPr>
        <w:t xml:space="preserve"> </w:t>
      </w:r>
      <w:r w:rsidR="0031225C" w:rsidRPr="0031225C">
        <w:rPr>
          <w:rFonts w:ascii="Verdana" w:hAnsi="Verdana" w:cs="*Minion Pro-6830-Identity-H"/>
          <w:color w:val="101010"/>
        </w:rPr>
        <w:t>van één plant af. De ongewortelde stek is voor een aantal potplanten (klimop,</w:t>
      </w:r>
      <w:r>
        <w:rPr>
          <w:rFonts w:ascii="Verdana" w:hAnsi="Verdana" w:cs="*Minion Pro-6830-Identity-H"/>
          <w:color w:val="101010"/>
        </w:rPr>
        <w:t xml:space="preserve"> </w:t>
      </w:r>
      <w:r w:rsidR="0031225C" w:rsidRPr="0031225C">
        <w:rPr>
          <w:rFonts w:ascii="Verdana" w:hAnsi="Verdana" w:cs="*Minion Pro-6830-Identity-H"/>
          <w:color w:val="101010"/>
        </w:rPr>
        <w:t>kalanchoe) het uitgangsmateriaal. De on gewortelde stek steek je direct in de eindpot.</w:t>
      </w:r>
    </w:p>
    <w:p w:rsidR="00F535C4" w:rsidRDefault="00F535C4" w:rsidP="0031225C">
      <w:pPr>
        <w:autoSpaceDE w:val="0"/>
        <w:autoSpaceDN w:val="0"/>
        <w:adjustRightInd w:val="0"/>
        <w:spacing w:after="0" w:line="240" w:lineRule="auto"/>
        <w:rPr>
          <w:rFonts w:ascii="Verdana" w:hAnsi="Verdana" w:cs="*Minion Pro-6830-Identity-H"/>
          <w:color w:val="101010"/>
        </w:rPr>
      </w:pPr>
    </w:p>
    <w:p w:rsidR="00F535C4" w:rsidRPr="0031225C" w:rsidRDefault="00F535C4" w:rsidP="0031225C">
      <w:pPr>
        <w:autoSpaceDE w:val="0"/>
        <w:autoSpaceDN w:val="0"/>
        <w:adjustRightInd w:val="0"/>
        <w:spacing w:after="0" w:line="240" w:lineRule="auto"/>
        <w:rPr>
          <w:rFonts w:ascii="Verdana" w:hAnsi="Verdana" w:cs="*Minion Pro-6830-Identity-H"/>
          <w:color w:val="101010"/>
        </w:rPr>
      </w:pPr>
    </w:p>
    <w:p w:rsidR="00F535C4" w:rsidRDefault="00F535C4">
      <w:pPr>
        <w:rPr>
          <w:rFonts w:ascii="Verdana" w:hAnsi="Verdana" w:cs="*Verdana-Bold-6829-Identity-H"/>
          <w:b/>
          <w:bCs/>
          <w:color w:val="0F0F0F"/>
        </w:rPr>
      </w:pPr>
      <w:r>
        <w:rPr>
          <w:rFonts w:ascii="Verdana" w:hAnsi="Verdana" w:cs="*Verdana-Bold-6829-Identity-H"/>
          <w:b/>
          <w:bCs/>
          <w:color w:val="0F0F0F"/>
        </w:rPr>
        <w:br w:type="page"/>
      </w:r>
    </w:p>
    <w:p w:rsidR="00F535C4" w:rsidRDefault="0031225C" w:rsidP="00263599">
      <w:pPr>
        <w:pStyle w:val="Kop2"/>
      </w:pPr>
      <w:bookmarkStart w:id="17" w:name="_Toc28632126"/>
      <w:r w:rsidRPr="0031225C">
        <w:lastRenderedPageBreak/>
        <w:t>Vra</w:t>
      </w:r>
      <w:r w:rsidR="0083064B">
        <w:t>ag</w:t>
      </w:r>
      <w:r w:rsidRPr="0031225C">
        <w:t xml:space="preserve"> 2</w:t>
      </w:r>
      <w:bookmarkEnd w:id="17"/>
      <w:r w:rsidRPr="0031225C">
        <w:t xml:space="preserve"> </w:t>
      </w:r>
    </w:p>
    <w:p w:rsidR="00F535C4" w:rsidRDefault="00F535C4" w:rsidP="0031225C">
      <w:pPr>
        <w:autoSpaceDE w:val="0"/>
        <w:autoSpaceDN w:val="0"/>
        <w:adjustRightInd w:val="0"/>
        <w:spacing w:after="0" w:line="240" w:lineRule="auto"/>
        <w:rPr>
          <w:rFonts w:ascii="Verdana" w:hAnsi="Verdana" w:cs="*Minion Pro-6830-Identity-H"/>
          <w:color w:val="0F0F0F"/>
        </w:rPr>
      </w:pPr>
    </w:p>
    <w:p w:rsidR="0031225C" w:rsidRPr="0031225C" w:rsidRDefault="0031225C" w:rsidP="0031225C">
      <w:pPr>
        <w:autoSpaceDE w:val="0"/>
        <w:autoSpaceDN w:val="0"/>
        <w:adjustRightInd w:val="0"/>
        <w:spacing w:after="0" w:line="240" w:lineRule="auto"/>
        <w:rPr>
          <w:rFonts w:ascii="Verdana" w:hAnsi="Verdana" w:cs="*Minion Pro-6830-Identity-H"/>
          <w:color w:val="0F0F0F"/>
        </w:rPr>
      </w:pPr>
      <w:r w:rsidRPr="0031225C">
        <w:rPr>
          <w:rFonts w:ascii="Verdana" w:hAnsi="Verdana" w:cs="*Minion Pro-6830-Identity-H"/>
          <w:color w:val="0F0F0F"/>
        </w:rPr>
        <w:t>In de volgende zinnen is steeds een woord weg. Neem de zinnen over en vul de</w:t>
      </w:r>
    </w:p>
    <w:p w:rsidR="00F535C4" w:rsidRDefault="0031225C" w:rsidP="0031225C">
      <w:pPr>
        <w:autoSpaceDE w:val="0"/>
        <w:autoSpaceDN w:val="0"/>
        <w:adjustRightInd w:val="0"/>
        <w:spacing w:after="0" w:line="240" w:lineRule="auto"/>
        <w:rPr>
          <w:rFonts w:ascii="Verdana" w:hAnsi="Verdana" w:cs="*Minion Pro-6830-Identity-H"/>
          <w:color w:val="0F0F0F"/>
        </w:rPr>
      </w:pPr>
      <w:r w:rsidRPr="0031225C">
        <w:rPr>
          <w:rFonts w:ascii="Verdana" w:hAnsi="Verdana" w:cs="*Minion Pro-6830-Identity-H"/>
          <w:color w:val="0F0F0F"/>
        </w:rPr>
        <w:t xml:space="preserve">ontbrekende woorden in. Kies daarbij uit de begrippen: </w:t>
      </w:r>
    </w:p>
    <w:p w:rsidR="00F535C4" w:rsidRDefault="0031225C" w:rsidP="00F535C4">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stengelknollen,</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 wortelknollen,</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blad, </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kloon, </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vegetatieve vermeerdering, </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slapende ogen,</w:t>
      </w:r>
    </w:p>
    <w:p w:rsidR="00F535C4"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 xml:space="preserve"> moerplant </w:t>
      </w:r>
    </w:p>
    <w:p w:rsidR="0031225C" w:rsidRDefault="0031225C"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r w:rsidRPr="00F535C4">
        <w:rPr>
          <w:rFonts w:ascii="Verdana" w:hAnsi="Verdana" w:cs="*Minion Pro-6830-Identity-H"/>
          <w:color w:val="0F0F0F"/>
        </w:rPr>
        <w:t>bolschijf.</w:t>
      </w:r>
    </w:p>
    <w:p w:rsidR="00F535C4" w:rsidRPr="00F535C4" w:rsidRDefault="00F535C4" w:rsidP="0031225C">
      <w:pPr>
        <w:pStyle w:val="Lijstalinea"/>
        <w:numPr>
          <w:ilvl w:val="0"/>
          <w:numId w:val="6"/>
        </w:numPr>
        <w:autoSpaceDE w:val="0"/>
        <w:autoSpaceDN w:val="0"/>
        <w:adjustRightInd w:val="0"/>
        <w:spacing w:after="0" w:line="240" w:lineRule="auto"/>
        <w:rPr>
          <w:rFonts w:ascii="Verdana" w:hAnsi="Verdana" w:cs="*Minion Pro-6830-Identity-H"/>
          <w:color w:val="0F0F0F"/>
        </w:rPr>
      </w:pPr>
    </w:p>
    <w:p w:rsidR="0031225C" w:rsidRPr="0031225C" w:rsidRDefault="0083064B" w:rsidP="0031225C">
      <w:pPr>
        <w:autoSpaceDE w:val="0"/>
        <w:autoSpaceDN w:val="0"/>
        <w:adjustRightInd w:val="0"/>
        <w:spacing w:after="0" w:line="240" w:lineRule="auto"/>
        <w:rPr>
          <w:rFonts w:ascii="Verdana" w:hAnsi="Verdana" w:cs="*Minion Pro-6830-Identity-H"/>
          <w:color w:val="0F0F0F"/>
        </w:rPr>
      </w:pPr>
      <w:r>
        <w:rPr>
          <w:rFonts w:ascii="Verdana" w:hAnsi="Verdana" w:cs="*Minion Pro-6830-Identity-H"/>
          <w:color w:val="0F0F0F"/>
        </w:rPr>
        <w:t>A,</w:t>
      </w:r>
      <w:r w:rsidR="0031225C" w:rsidRPr="0031225C">
        <w:rPr>
          <w:rFonts w:ascii="Verdana" w:hAnsi="Verdana" w:cs="*Minion Pro-6830-Identity-H"/>
          <w:color w:val="0F0F0F"/>
        </w:rPr>
        <w:t xml:space="preserve"> Stekken van één ... zijn erfelijk gelijk aan elkaar.</w:t>
      </w:r>
    </w:p>
    <w:p w:rsidR="0031225C" w:rsidRPr="0031225C" w:rsidRDefault="0083064B" w:rsidP="0031225C">
      <w:pPr>
        <w:autoSpaceDE w:val="0"/>
        <w:autoSpaceDN w:val="0"/>
        <w:adjustRightInd w:val="0"/>
        <w:spacing w:after="0" w:line="240" w:lineRule="auto"/>
        <w:rPr>
          <w:rFonts w:ascii="Verdana" w:hAnsi="Verdana" w:cs="*Minion Pro-6830-Identity-H"/>
          <w:color w:val="111111"/>
        </w:rPr>
      </w:pPr>
      <w:r w:rsidRPr="0031225C">
        <w:rPr>
          <w:rFonts w:ascii="Verdana" w:hAnsi="Verdana" w:cs="*Minion Pro-6830-Identity-H"/>
          <w:color w:val="111111"/>
        </w:rPr>
        <w:t>B</w:t>
      </w:r>
      <w:r>
        <w:rPr>
          <w:rFonts w:ascii="Verdana" w:hAnsi="Verdana" w:cs="*Minion Pro-6830-Identity-H"/>
          <w:color w:val="111111"/>
        </w:rPr>
        <w:t>,</w:t>
      </w:r>
      <w:r w:rsidR="0031225C" w:rsidRPr="0031225C">
        <w:rPr>
          <w:rFonts w:ascii="Verdana" w:hAnsi="Verdana" w:cs="*Minion Pro-6830-Identity-H"/>
          <w:color w:val="111111"/>
        </w:rPr>
        <w:t xml:space="preserve"> Een ... is eigenlijk een stengel.</w:t>
      </w:r>
    </w:p>
    <w:p w:rsidR="0031225C" w:rsidRPr="0031225C" w:rsidRDefault="0083064B" w:rsidP="0031225C">
      <w:pPr>
        <w:autoSpaceDE w:val="0"/>
        <w:autoSpaceDN w:val="0"/>
        <w:adjustRightInd w:val="0"/>
        <w:spacing w:after="0" w:line="240" w:lineRule="auto"/>
        <w:rPr>
          <w:rFonts w:ascii="Verdana" w:hAnsi="Verdana" w:cs="*Minion Pro-6830-Identity-H"/>
          <w:color w:val="0E0E0E"/>
        </w:rPr>
      </w:pPr>
      <w:r w:rsidRPr="0031225C">
        <w:rPr>
          <w:rFonts w:ascii="Verdana" w:hAnsi="Verdana" w:cs="*Minion Pro-6830-Identity-H"/>
          <w:color w:val="0E0E0E"/>
        </w:rPr>
        <w:t>C</w:t>
      </w:r>
      <w:r>
        <w:rPr>
          <w:rFonts w:ascii="Verdana" w:hAnsi="Verdana" w:cs="*Minion Pro-6830-Identity-H"/>
          <w:color w:val="0E0E0E"/>
        </w:rPr>
        <w:t>,</w:t>
      </w:r>
      <w:r w:rsidR="0031225C" w:rsidRPr="0031225C">
        <w:rPr>
          <w:rFonts w:ascii="Verdana" w:hAnsi="Verdana" w:cs="*Minion Pro-6830-Identity-H"/>
          <w:color w:val="0E0E0E"/>
        </w:rPr>
        <w:t xml:space="preserve"> Een bol rok is morfologisch gezien een ...</w:t>
      </w:r>
    </w:p>
    <w:p w:rsidR="0031225C" w:rsidRPr="0031225C" w:rsidRDefault="0083064B" w:rsidP="0031225C">
      <w:pPr>
        <w:autoSpaceDE w:val="0"/>
        <w:autoSpaceDN w:val="0"/>
        <w:adjustRightInd w:val="0"/>
        <w:spacing w:after="0" w:line="240" w:lineRule="auto"/>
        <w:rPr>
          <w:rFonts w:ascii="Verdana" w:hAnsi="Verdana" w:cs="*Minion Pro-6830-Identity-H"/>
          <w:color w:val="111111"/>
        </w:rPr>
      </w:pPr>
      <w:r w:rsidRPr="0031225C">
        <w:rPr>
          <w:rFonts w:ascii="Verdana" w:hAnsi="Verdana" w:cs="*Minion Pro-6830-Identity-H"/>
          <w:color w:val="111111"/>
        </w:rPr>
        <w:t>D</w:t>
      </w:r>
      <w:r>
        <w:rPr>
          <w:rFonts w:ascii="Verdana" w:hAnsi="Verdana" w:cs="*Minion Pro-6830-Identity-H"/>
          <w:color w:val="111111"/>
        </w:rPr>
        <w:t>,</w:t>
      </w:r>
      <w:r w:rsidR="0031225C" w:rsidRPr="0031225C">
        <w:rPr>
          <w:rFonts w:ascii="Verdana" w:hAnsi="Verdana" w:cs="*Minion Pro-6830-Identity-H"/>
          <w:color w:val="111111"/>
        </w:rPr>
        <w:t>... zijn massief.</w:t>
      </w:r>
    </w:p>
    <w:p w:rsidR="0031225C" w:rsidRPr="0031225C" w:rsidRDefault="0083064B" w:rsidP="0031225C">
      <w:pPr>
        <w:autoSpaceDE w:val="0"/>
        <w:autoSpaceDN w:val="0"/>
        <w:adjustRightInd w:val="0"/>
        <w:spacing w:after="0" w:line="240" w:lineRule="auto"/>
        <w:rPr>
          <w:rFonts w:ascii="Verdana" w:hAnsi="Verdana" w:cs="*Minion Pro-6830-Identity-H"/>
          <w:color w:val="101010"/>
        </w:rPr>
      </w:pPr>
      <w:r w:rsidRPr="0031225C">
        <w:rPr>
          <w:rFonts w:ascii="Verdana" w:hAnsi="Verdana" w:cs="*Minion Pro-6830-Identity-H"/>
          <w:color w:val="101010"/>
        </w:rPr>
        <w:t>E</w:t>
      </w:r>
      <w:r>
        <w:rPr>
          <w:rFonts w:ascii="Verdana" w:hAnsi="Verdana" w:cs="*Minion Pro-6830-Identity-H"/>
          <w:color w:val="101010"/>
        </w:rPr>
        <w:t>,</w:t>
      </w:r>
      <w:r w:rsidR="0031225C" w:rsidRPr="0031225C">
        <w:rPr>
          <w:rFonts w:ascii="Verdana" w:hAnsi="Verdana" w:cs="*Minion Pro-6830-Identity-H"/>
          <w:color w:val="101010"/>
        </w:rPr>
        <w:t xml:space="preserve"> Op stengelknollen zitten </w:t>
      </w:r>
      <w:r>
        <w:rPr>
          <w:rFonts w:ascii="Verdana" w:hAnsi="Verdana" w:cs="*Minion Pro-6830-Identity-H"/>
          <w:color w:val="101010"/>
        </w:rPr>
        <w:t>…..</w:t>
      </w:r>
      <w:r w:rsidR="0031225C" w:rsidRPr="0031225C">
        <w:rPr>
          <w:rFonts w:ascii="Verdana" w:hAnsi="Verdana" w:cs="*Minion Pro-6830-Identity-H"/>
          <w:color w:val="101010"/>
        </w:rPr>
        <w:t>.</w:t>
      </w:r>
    </w:p>
    <w:p w:rsidR="0031225C" w:rsidRPr="0031225C" w:rsidRDefault="0083064B" w:rsidP="0031225C">
      <w:pPr>
        <w:autoSpaceDE w:val="0"/>
        <w:autoSpaceDN w:val="0"/>
        <w:adjustRightInd w:val="0"/>
        <w:spacing w:after="0" w:line="240" w:lineRule="auto"/>
        <w:rPr>
          <w:rFonts w:ascii="Verdana" w:hAnsi="Verdana" w:cs="*Minion Pro-6830-Identity-H"/>
          <w:color w:val="0E0E0E"/>
        </w:rPr>
      </w:pPr>
      <w:r>
        <w:rPr>
          <w:rFonts w:ascii="Verdana" w:hAnsi="Verdana" w:cs="*Minion Pro-6830-Identity-H"/>
          <w:color w:val="0E0E0E"/>
        </w:rPr>
        <w:t xml:space="preserve">F, </w:t>
      </w:r>
      <w:r w:rsidR="0031225C" w:rsidRPr="0031225C">
        <w:rPr>
          <w:rFonts w:ascii="Verdana" w:hAnsi="Verdana" w:cs="*Minion Pro-6830-Identity-H"/>
          <w:color w:val="0E0E0E"/>
        </w:rPr>
        <w:t>Als een partij planten oorspronkelijk afkomstig is van één plant, spreek je van</w:t>
      </w:r>
    </w:p>
    <w:p w:rsidR="0031225C" w:rsidRPr="0031225C" w:rsidRDefault="0083064B" w:rsidP="0031225C">
      <w:pPr>
        <w:autoSpaceDE w:val="0"/>
        <w:autoSpaceDN w:val="0"/>
        <w:adjustRightInd w:val="0"/>
        <w:spacing w:after="0" w:line="240" w:lineRule="auto"/>
        <w:rPr>
          <w:rFonts w:ascii="Verdana" w:hAnsi="Verdana" w:cs="*Minion Pro-6830-Identity-H"/>
          <w:color w:val="0E0E0E"/>
        </w:rPr>
      </w:pPr>
      <w:r>
        <w:rPr>
          <w:rFonts w:ascii="Verdana" w:hAnsi="Verdana" w:cs="*Minion Pro-6830-Identity-H"/>
          <w:color w:val="0E0E0E"/>
        </w:rPr>
        <w:t xml:space="preserve">    </w:t>
      </w:r>
      <w:r w:rsidR="0031225C" w:rsidRPr="0031225C">
        <w:rPr>
          <w:rFonts w:ascii="Verdana" w:hAnsi="Verdana" w:cs="*Minion Pro-6830-Identity-H"/>
          <w:color w:val="0E0E0E"/>
        </w:rPr>
        <w:t>een ...</w:t>
      </w:r>
    </w:p>
    <w:p w:rsidR="0031225C" w:rsidRPr="0031225C" w:rsidRDefault="0083064B" w:rsidP="0031225C">
      <w:pPr>
        <w:autoSpaceDE w:val="0"/>
        <w:autoSpaceDN w:val="0"/>
        <w:adjustRightInd w:val="0"/>
        <w:spacing w:after="0" w:line="240" w:lineRule="auto"/>
        <w:rPr>
          <w:rFonts w:ascii="Verdana" w:hAnsi="Verdana" w:cs="*Minion Pro-6830-Identity-H"/>
          <w:color w:val="0F0F0F"/>
        </w:rPr>
      </w:pPr>
      <w:r>
        <w:rPr>
          <w:rFonts w:ascii="Verdana" w:hAnsi="Verdana" w:cs="*Minion Pro-6830-Identity-H"/>
          <w:color w:val="0F0F0F"/>
        </w:rPr>
        <w:t>G,</w:t>
      </w:r>
      <w:r w:rsidR="0031225C" w:rsidRPr="0031225C">
        <w:rPr>
          <w:rFonts w:ascii="Verdana" w:hAnsi="Verdana" w:cs="*Minion Pro-6830-Identity-H"/>
          <w:color w:val="0F0F0F"/>
        </w:rPr>
        <w:t xml:space="preserve"> Stekken is een voorbeeld van</w:t>
      </w:r>
      <w:r>
        <w:rPr>
          <w:rFonts w:ascii="Verdana" w:hAnsi="Verdana" w:cs="*Minion Pro-6830-Identity-H"/>
          <w:color w:val="0F0F0F"/>
        </w:rPr>
        <w:t xml:space="preserve"> ….</w:t>
      </w:r>
      <w:r w:rsidR="0031225C" w:rsidRPr="0031225C">
        <w:rPr>
          <w:rFonts w:ascii="Verdana" w:hAnsi="Verdana" w:cs="*Minion Pro-6830-Identity-H"/>
          <w:color w:val="0F0F0F"/>
        </w:rPr>
        <w:t>.</w:t>
      </w:r>
    </w:p>
    <w:p w:rsidR="0031225C" w:rsidRDefault="0083064B" w:rsidP="0031225C">
      <w:pPr>
        <w:autoSpaceDE w:val="0"/>
        <w:autoSpaceDN w:val="0"/>
        <w:adjustRightInd w:val="0"/>
        <w:spacing w:after="0" w:line="240" w:lineRule="auto"/>
        <w:rPr>
          <w:rFonts w:ascii="Verdana" w:hAnsi="Verdana" w:cs="*Minion Pro-6830-Identity-H"/>
          <w:color w:val="101010"/>
        </w:rPr>
      </w:pPr>
      <w:r>
        <w:rPr>
          <w:rFonts w:ascii="Verdana" w:hAnsi="Verdana" w:cs="*Minion Pro-6830-Identity-H"/>
          <w:color w:val="101010"/>
        </w:rPr>
        <w:t>H,</w:t>
      </w:r>
      <w:r w:rsidR="0031225C" w:rsidRPr="0031225C">
        <w:rPr>
          <w:rFonts w:ascii="Verdana" w:hAnsi="Verdana" w:cs="*Minion Pro-6830-Identity-H"/>
          <w:color w:val="101010"/>
        </w:rPr>
        <w:t xml:space="preserve"> ... hebben geen slapende ogen.</w:t>
      </w:r>
    </w:p>
    <w:p w:rsidR="00F535C4" w:rsidRDefault="00F535C4" w:rsidP="0031225C">
      <w:pPr>
        <w:autoSpaceDE w:val="0"/>
        <w:autoSpaceDN w:val="0"/>
        <w:adjustRightInd w:val="0"/>
        <w:spacing w:after="0" w:line="240" w:lineRule="auto"/>
        <w:rPr>
          <w:rFonts w:ascii="Verdana" w:hAnsi="Verdana" w:cs="*Minion Pro-6830-Identity-H"/>
          <w:color w:val="101010"/>
        </w:rPr>
      </w:pPr>
    </w:p>
    <w:p w:rsidR="00F535C4" w:rsidRPr="0031225C" w:rsidRDefault="00F535C4" w:rsidP="0031225C">
      <w:pPr>
        <w:autoSpaceDE w:val="0"/>
        <w:autoSpaceDN w:val="0"/>
        <w:adjustRightInd w:val="0"/>
        <w:spacing w:after="0" w:line="240" w:lineRule="auto"/>
        <w:rPr>
          <w:rFonts w:ascii="Verdana" w:hAnsi="Verdana" w:cs="*Minion Pro-6830-Identity-H"/>
          <w:color w:val="101010"/>
        </w:rPr>
      </w:pPr>
    </w:p>
    <w:p w:rsidR="00F535C4" w:rsidRDefault="00F535C4">
      <w:pPr>
        <w:rPr>
          <w:rFonts w:asciiTheme="majorHAnsi" w:eastAsiaTheme="majorEastAsia" w:hAnsiTheme="majorHAnsi" w:cstheme="majorBidi"/>
          <w:color w:val="2F5496" w:themeColor="accent1" w:themeShade="BF"/>
          <w:sz w:val="32"/>
          <w:szCs w:val="32"/>
        </w:rPr>
      </w:pPr>
      <w:r>
        <w:br w:type="page"/>
      </w:r>
    </w:p>
    <w:p w:rsidR="0031225C" w:rsidRDefault="0031225C" w:rsidP="00F535C4">
      <w:pPr>
        <w:pStyle w:val="Kop1"/>
      </w:pPr>
      <w:bookmarkStart w:id="18" w:name="_Toc24292742"/>
      <w:bookmarkStart w:id="19" w:name="_Toc28632127"/>
      <w:r w:rsidRPr="0031225C">
        <w:lastRenderedPageBreak/>
        <w:t>3 Plantmateriaal met kluit</w:t>
      </w:r>
      <w:bookmarkEnd w:id="18"/>
      <w:bookmarkEnd w:id="19"/>
    </w:p>
    <w:p w:rsidR="00F535C4" w:rsidRDefault="00F535C4" w:rsidP="00F535C4"/>
    <w:p w:rsidR="00F535C4" w:rsidRPr="00CA7DFC" w:rsidRDefault="00CA7DFC" w:rsidP="00F535C4">
      <w:pPr>
        <w:autoSpaceDE w:val="0"/>
        <w:autoSpaceDN w:val="0"/>
        <w:adjustRightInd w:val="0"/>
        <w:spacing w:after="0" w:line="240" w:lineRule="auto"/>
        <w:rPr>
          <w:rFonts w:ascii="Verdana" w:hAnsi="Verdana" w:cs="*Minion Pro-6830-Identity-H"/>
          <w:color w:val="0F0F0F"/>
        </w:rPr>
      </w:pPr>
      <w:r>
        <w:rPr>
          <w:noProof/>
        </w:rPr>
        <mc:AlternateContent>
          <mc:Choice Requires="wps">
            <w:drawing>
              <wp:anchor distT="0" distB="0" distL="114300" distR="114300" simplePos="0" relativeHeight="251686912" behindDoc="1" locked="0" layoutInCell="1" allowOverlap="1" wp14:anchorId="058CE5B0" wp14:editId="09543402">
                <wp:simplePos x="0" y="0"/>
                <wp:positionH relativeFrom="column">
                  <wp:posOffset>24130</wp:posOffset>
                </wp:positionH>
                <wp:positionV relativeFrom="paragraph">
                  <wp:posOffset>1271270</wp:posOffset>
                </wp:positionV>
                <wp:extent cx="4136390" cy="635"/>
                <wp:effectExtent l="0" t="0" r="0" b="0"/>
                <wp:wrapTight wrapText="bothSides">
                  <wp:wrapPolygon edited="0">
                    <wp:start x="0" y="0"/>
                    <wp:lineTo x="0" y="21600"/>
                    <wp:lineTo x="21600" y="21600"/>
                    <wp:lineTo x="21600" y="0"/>
                  </wp:wrapPolygon>
                </wp:wrapTight>
                <wp:docPr id="22" name="Tekstvak 22"/>
                <wp:cNvGraphicFramePr/>
                <a:graphic xmlns:a="http://schemas.openxmlformats.org/drawingml/2006/main">
                  <a:graphicData uri="http://schemas.microsoft.com/office/word/2010/wordprocessingShape">
                    <wps:wsp>
                      <wps:cNvSpPr txBox="1"/>
                      <wps:spPr>
                        <a:xfrm>
                          <a:off x="0" y="0"/>
                          <a:ext cx="4136390" cy="635"/>
                        </a:xfrm>
                        <a:prstGeom prst="rect">
                          <a:avLst/>
                        </a:prstGeom>
                        <a:solidFill>
                          <a:prstClr val="white"/>
                        </a:solidFill>
                        <a:ln>
                          <a:noFill/>
                        </a:ln>
                      </wps:spPr>
                      <wps:txbx>
                        <w:txbxContent>
                          <w:p w:rsidR="006B4000" w:rsidRPr="00515522"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9</w:t>
                            </w:r>
                            <w:r>
                              <w:rPr>
                                <w:noProof/>
                              </w:rPr>
                              <w:fldChar w:fldCharType="end"/>
                            </w:r>
                            <w:r>
                              <w:t xml:space="preserve"> Opkweek bedrijf jonge planten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8CE5B0" id="Tekstvak 22" o:spid="_x0000_s1035" type="#_x0000_t202" style="position:absolute;margin-left:1.9pt;margin-top:100.1pt;width:325.7pt;height:.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00MgIAAGYEAAAOAAAAZHJzL2Uyb0RvYy54bWysVE1v2zAMvQ/YfxB0X5yPLViNOEWWIsOA&#10;oC2QDD0rshwLlURNUmJnv36UbKddt9Owi0yRFKX3HunFbasVOQvnJZiCTkZjSoThUEpzLOj3/ebD&#10;Z0p8YKZkCowo6EV4ert8/27R2FxMoQZVCkewiPF5Ywtah2DzLPO8Fpr5EVhhMFiB0yzg1h2z0rEG&#10;q2uVTcfjedaAK60DLrxH710XpMtUv6oEDw9V5UUgqqD4tpBWl9ZDXLPlguVHx2wtef8M9g+v0Ewa&#10;vPRa6o4FRk5O/lFKS+7AQxVGHHQGVSW5SBgQzWT8Bs2uZlYkLEiOt1ea/P8ry+/Pj47IsqDTKSWG&#10;adRoL559OLNngi7kp7E+x7SdxcTQfoEWdR78Hp0Rdls5Hb8IiGAcmb5c2RVtIBydHyez+ewGQxxj&#10;89mnWCN7OWqdD18FaBKNgjqULjHKzlsfutQhJd7kQclyI5WKmxhYK0fODGVuahlEX/y3LGViroF4&#10;qisYPVnE1+GIVmgPbeLjZsB4gPKC0B10zeMt30i8b8t8eGQOuwUh4QSEB1wqBU1BobcoqcH9/Js/&#10;5qOIGKWkwe4rqP9xYk5Qor4ZlDe26mC4wTgMhjnpNSDSCc6W5cnEAy6owawc6CccjFW8BUPMcLyr&#10;oGEw16GbARwsLlarlIQNaVnYmp3lsfTA6759Ys72qgQU8x6GvmT5G3G63CSPXZ0CMp2Ui7x2LPZ0&#10;YzMn7fvBi9Pyep+yXn4Py18AAAD//wMAUEsDBBQABgAIAAAAIQADZhqg3wAAAAkBAAAPAAAAZHJz&#10;L2Rvd25yZXYueG1sTI8xT8MwEIV3JP6DdUgsiDo0bYRCnKqqYKBLRejC5sbXOBCfo9hpw7/n6ALb&#10;3b3Te98rVpPrxAmH0HpS8DBLQCDV3rTUKNi/v9w/gghRk9GdJ1TwjQFW5fVVoXPjz/SGpyo2gk0o&#10;5FqBjbHPpQy1RafDzPdIrB394HTkdWikGfSZzV0n50mSSadb4gSre9xYrL+q0SnYLT529m48Pm/X&#10;i3R43Y+b7LOplLq9mdZPICJO8e8ZfvEZHUpmOviRTBCdgpTBowIOmYNgPVsueThcLinIspD/G5Q/&#10;AAAA//8DAFBLAQItABQABgAIAAAAIQC2gziS/gAAAOEBAAATAAAAAAAAAAAAAAAAAAAAAABbQ29u&#10;dGVudF9UeXBlc10ueG1sUEsBAi0AFAAGAAgAAAAhADj9If/WAAAAlAEAAAsAAAAAAAAAAAAAAAAA&#10;LwEAAF9yZWxzLy5yZWxzUEsBAi0AFAAGAAgAAAAhAO8KHTQyAgAAZgQAAA4AAAAAAAAAAAAAAAAA&#10;LgIAAGRycy9lMm9Eb2MueG1sUEsBAi0AFAAGAAgAAAAhAANmGqDfAAAACQEAAA8AAAAAAAAAAAAA&#10;AAAAjAQAAGRycy9kb3ducmV2LnhtbFBLBQYAAAAABAAEAPMAAACYBQAAAAA=&#10;" stroked="f">
                <v:textbox style="mso-fit-shape-to-text:t" inset="0,0,0,0">
                  <w:txbxContent>
                    <w:p w:rsidR="006B4000" w:rsidRPr="00515522"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9</w:t>
                      </w:r>
                      <w:r>
                        <w:rPr>
                          <w:noProof/>
                        </w:rPr>
                        <w:fldChar w:fldCharType="end"/>
                      </w:r>
                      <w:r>
                        <w:t xml:space="preserve"> Opkweek bedrijf jonge planten</w:t>
                      </w:r>
                    </w:p>
                  </w:txbxContent>
                </v:textbox>
                <w10:wrap type="tight"/>
              </v:shape>
            </w:pict>
          </mc:Fallback>
        </mc:AlternateContent>
      </w:r>
      <w:r>
        <w:rPr>
          <w:noProof/>
        </w:rPr>
        <w:drawing>
          <wp:anchor distT="0" distB="0" distL="114300" distR="114300" simplePos="0" relativeHeight="251684864" behindDoc="1" locked="0" layoutInCell="1" allowOverlap="1" wp14:anchorId="26FF425C">
            <wp:simplePos x="0" y="0"/>
            <wp:positionH relativeFrom="column">
              <wp:posOffset>24130</wp:posOffset>
            </wp:positionH>
            <wp:positionV relativeFrom="paragraph">
              <wp:posOffset>404495</wp:posOffset>
            </wp:positionV>
            <wp:extent cx="4136400" cy="810000"/>
            <wp:effectExtent l="0" t="0" r="0" b="9525"/>
            <wp:wrapTight wrapText="bothSides">
              <wp:wrapPolygon edited="0">
                <wp:start x="0" y="0"/>
                <wp:lineTo x="0" y="21346"/>
                <wp:lineTo x="21487" y="21346"/>
                <wp:lineTo x="21487" y="0"/>
                <wp:lineTo x="0" y="0"/>
              </wp:wrapPolygon>
            </wp:wrapTight>
            <wp:docPr id="21" name="Afbeelding 21" descr="Afbeeldingsresultaat voor Jongerius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ongerius pla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64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5C4" w:rsidRPr="00CA7DFC">
        <w:rPr>
          <w:rFonts w:ascii="Verdana" w:hAnsi="Verdana" w:cs="*Minion Pro-6830-Identity-H"/>
          <w:color w:val="0F0F0F"/>
        </w:rPr>
        <w:t>Veel telers in de glastuinbouw kopen hun plantmateriaal van</w:t>
      </w:r>
      <w:r>
        <w:rPr>
          <w:rFonts w:ascii="Verdana" w:hAnsi="Verdana" w:cs="*Minion Pro-6830-Identity-H"/>
          <w:color w:val="0F0F0F"/>
        </w:rPr>
        <w:t xml:space="preserve"> </w:t>
      </w:r>
      <w:r w:rsidR="00F535C4" w:rsidRPr="00CA7DFC">
        <w:rPr>
          <w:rFonts w:ascii="Verdana" w:hAnsi="Verdana" w:cs="*Minion Pro-6830-Identity-H"/>
          <w:color w:val="0F0F0F"/>
        </w:rPr>
        <w:t>vermeerderings</w:t>
      </w:r>
      <w:r>
        <w:rPr>
          <w:rFonts w:ascii="Verdana" w:hAnsi="Verdana" w:cs="*Minion Pro-6830-Identity-H"/>
          <w:color w:val="0F0F0F"/>
        </w:rPr>
        <w:t>-</w:t>
      </w:r>
      <w:r w:rsidR="00F535C4" w:rsidRPr="00CA7DFC">
        <w:rPr>
          <w:rFonts w:ascii="Verdana" w:hAnsi="Verdana" w:cs="*Minion Pro-6830-Identity-H"/>
          <w:color w:val="0F0F0F"/>
        </w:rPr>
        <w:t>bedrijven</w:t>
      </w:r>
      <w:r>
        <w:rPr>
          <w:rFonts w:ascii="Verdana" w:hAnsi="Verdana" w:cs="*Minion Pro-6830-Identity-H"/>
          <w:color w:val="0F0F0F"/>
        </w:rPr>
        <w:t xml:space="preserve"> </w:t>
      </w:r>
      <w:r w:rsidR="00F535C4" w:rsidRPr="00CA7DFC">
        <w:rPr>
          <w:rFonts w:ascii="Verdana" w:hAnsi="Verdana" w:cs="*Minion Pro-6830-Identity-H"/>
          <w:color w:val="0F0F0F"/>
        </w:rPr>
        <w:t>of van jongeplantenkwekers. Met uitzondering van bollen en knollen wordt het</w:t>
      </w:r>
    </w:p>
    <w:p w:rsidR="00F535C4" w:rsidRPr="00CA7DFC" w:rsidRDefault="00F535C4" w:rsidP="00F535C4">
      <w:p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uitgangsmateriaal (zaailingen, stekken) meestal aangeleverd met een wortelkluitje.</w:t>
      </w:r>
    </w:p>
    <w:p w:rsidR="00F535C4" w:rsidRPr="00CA7DFC" w:rsidRDefault="00F535C4" w:rsidP="00F535C4">
      <w:p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Het kan dan beter doorgroeien.</w:t>
      </w:r>
    </w:p>
    <w:p w:rsidR="00F535C4" w:rsidRPr="00CA7DFC" w:rsidRDefault="00F535C4" w:rsidP="00F535C4">
      <w:pPr>
        <w:autoSpaceDE w:val="0"/>
        <w:autoSpaceDN w:val="0"/>
        <w:adjustRightInd w:val="0"/>
        <w:spacing w:after="0" w:line="240" w:lineRule="auto"/>
        <w:rPr>
          <w:rFonts w:ascii="Verdana" w:hAnsi="Verdana" w:cs="*Minion Pro-6830-Identity-H"/>
          <w:color w:val="101010"/>
        </w:rPr>
      </w:pPr>
      <w:r w:rsidRPr="00CA7DFC">
        <w:rPr>
          <w:rFonts w:ascii="Verdana" w:hAnsi="Verdana" w:cs="*Minion Pro-6830-Identity-H"/>
          <w:color w:val="101010"/>
        </w:rPr>
        <w:t>In de handel kun je de volgende producten tegenkomen:</w:t>
      </w:r>
    </w:p>
    <w:p w:rsidR="00F535C4" w:rsidRPr="00CA7DFC"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101010"/>
        </w:rPr>
      </w:pPr>
      <w:r w:rsidRPr="00CA7DFC">
        <w:rPr>
          <w:rFonts w:ascii="Verdana" w:hAnsi="Verdana" w:cs="*Minion Pro-6830-Identity-H"/>
          <w:color w:val="101010"/>
        </w:rPr>
        <w:t>planten opgekweekt in perspotten;</w:t>
      </w:r>
    </w:p>
    <w:p w:rsidR="00F535C4" w:rsidRPr="00CA7DFC"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planten opgekweekt in zaai- en verspeenplaten;</w:t>
      </w:r>
    </w:p>
    <w:p w:rsidR="00F535C4" w:rsidRPr="00CA7DFC"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0F0F0F"/>
        </w:rPr>
      </w:pPr>
      <w:r w:rsidRPr="00CA7DFC">
        <w:rPr>
          <w:rFonts w:ascii="Verdana" w:hAnsi="Verdana" w:cs="*Minion Pro-6830-Identity-H"/>
          <w:color w:val="0F0F0F"/>
        </w:rPr>
        <w:t>planten opgekweekt in opkweekpotten;</w:t>
      </w:r>
    </w:p>
    <w:p w:rsidR="00F535C4" w:rsidRDefault="00F535C4" w:rsidP="00CA7DFC">
      <w:pPr>
        <w:pStyle w:val="Lijstalinea"/>
        <w:numPr>
          <w:ilvl w:val="0"/>
          <w:numId w:val="7"/>
        </w:numPr>
        <w:autoSpaceDE w:val="0"/>
        <w:autoSpaceDN w:val="0"/>
        <w:adjustRightInd w:val="0"/>
        <w:spacing w:after="0" w:line="240" w:lineRule="auto"/>
        <w:rPr>
          <w:rFonts w:ascii="Verdana" w:hAnsi="Verdana" w:cs="*Minion Pro-6830-Identity-H"/>
          <w:color w:val="101010"/>
        </w:rPr>
      </w:pPr>
      <w:r w:rsidRPr="00CA7DFC">
        <w:rPr>
          <w:rFonts w:ascii="Verdana" w:hAnsi="Verdana" w:cs="*Minion Pro-6830-Identity-H"/>
          <w:color w:val="101010"/>
        </w:rPr>
        <w:t>planten opgekweekt in plantpluggen.</w:t>
      </w:r>
    </w:p>
    <w:p w:rsidR="00CA7DFC" w:rsidRPr="00CA7DFC" w:rsidRDefault="00CA7DFC" w:rsidP="00CA7DFC">
      <w:pPr>
        <w:pStyle w:val="Lijstalinea"/>
        <w:numPr>
          <w:ilvl w:val="0"/>
          <w:numId w:val="7"/>
        </w:numPr>
        <w:autoSpaceDE w:val="0"/>
        <w:autoSpaceDN w:val="0"/>
        <w:adjustRightInd w:val="0"/>
        <w:spacing w:after="0" w:line="240" w:lineRule="auto"/>
        <w:rPr>
          <w:rFonts w:ascii="Verdana" w:hAnsi="Verdana" w:cs="*Minion Pro-6830-Identity-H"/>
          <w:color w:val="101010"/>
        </w:rPr>
      </w:pPr>
    </w:p>
    <w:p w:rsidR="00F535C4" w:rsidRDefault="00F535C4" w:rsidP="00CA7DFC">
      <w:pPr>
        <w:pStyle w:val="Kop2"/>
      </w:pPr>
      <w:bookmarkStart w:id="20" w:name="_Toc24292743"/>
      <w:bookmarkStart w:id="21" w:name="_Toc28632128"/>
      <w:r w:rsidRPr="00CA7DFC">
        <w:t>Perspotten</w:t>
      </w:r>
      <w:bookmarkEnd w:id="20"/>
      <w:bookmarkEnd w:id="21"/>
    </w:p>
    <w:p w:rsidR="00CA7DFC" w:rsidRPr="00CA7DFC" w:rsidRDefault="00CA7DFC" w:rsidP="00CA7DFC"/>
    <w:p w:rsidR="00F535C4" w:rsidRDefault="00CA7DFC" w:rsidP="00F535C4">
      <w:pPr>
        <w:autoSpaceDE w:val="0"/>
        <w:autoSpaceDN w:val="0"/>
        <w:adjustRightInd w:val="0"/>
        <w:spacing w:after="0" w:line="240" w:lineRule="auto"/>
        <w:rPr>
          <w:rFonts w:ascii="Verdana" w:hAnsi="Verdana" w:cs="*Minion Pro-6830-Identity-H"/>
          <w:color w:val="111111"/>
        </w:rPr>
      </w:pPr>
      <w:r>
        <w:rPr>
          <w:noProof/>
        </w:rPr>
        <mc:AlternateContent>
          <mc:Choice Requires="wps">
            <w:drawing>
              <wp:anchor distT="0" distB="0" distL="114300" distR="114300" simplePos="0" relativeHeight="251689984" behindDoc="1" locked="0" layoutInCell="1" allowOverlap="1" wp14:anchorId="60E24BDA" wp14:editId="6484C1DC">
                <wp:simplePos x="0" y="0"/>
                <wp:positionH relativeFrom="column">
                  <wp:posOffset>0</wp:posOffset>
                </wp:positionH>
                <wp:positionV relativeFrom="paragraph">
                  <wp:posOffset>1963420</wp:posOffset>
                </wp:positionV>
                <wp:extent cx="1915160" cy="635"/>
                <wp:effectExtent l="0" t="0" r="0" b="0"/>
                <wp:wrapTight wrapText="bothSides">
                  <wp:wrapPolygon edited="0">
                    <wp:start x="0" y="0"/>
                    <wp:lineTo x="0" y="21600"/>
                    <wp:lineTo x="21600" y="21600"/>
                    <wp:lineTo x="21600" y="0"/>
                  </wp:wrapPolygon>
                </wp:wrapTight>
                <wp:docPr id="23" name="Tekstvak 23"/>
                <wp:cNvGraphicFramePr/>
                <a:graphic xmlns:a="http://schemas.openxmlformats.org/drawingml/2006/main">
                  <a:graphicData uri="http://schemas.microsoft.com/office/word/2010/wordprocessingShape">
                    <wps:wsp>
                      <wps:cNvSpPr txBox="1"/>
                      <wps:spPr>
                        <a:xfrm>
                          <a:off x="0" y="0"/>
                          <a:ext cx="1915160" cy="635"/>
                        </a:xfrm>
                        <a:prstGeom prst="rect">
                          <a:avLst/>
                        </a:prstGeom>
                        <a:solidFill>
                          <a:prstClr val="white"/>
                        </a:solidFill>
                        <a:ln>
                          <a:noFill/>
                        </a:ln>
                      </wps:spPr>
                      <wps:txbx>
                        <w:txbxContent>
                          <w:p w:rsidR="006B4000" w:rsidRPr="009521F1"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10</w:t>
                            </w:r>
                            <w:r>
                              <w:rPr>
                                <w:noProof/>
                              </w:rPr>
                              <w:fldChar w:fldCharType="end"/>
                            </w:r>
                            <w:r>
                              <w:t xml:space="preserve"> Perspot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E24BDA" id="Tekstvak 23" o:spid="_x0000_s1036" type="#_x0000_t202" style="position:absolute;margin-left:0;margin-top:154.6pt;width:150.8pt;height:.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5oMQIAAGcEAAAOAAAAZHJzL2Uyb0RvYy54bWysVFFv2yAQfp+0/4B4XxynarRZcaosVaZJ&#10;UVspmfpMMI5RgWNAYne/fge2k63b07QXfNwdB9/33Xlx12lFzsJ5Caak+WRKiTAcKmmOJf2233z4&#10;SIkPzFRMgRElfRWe3i3fv1u0thAzaEBVwhEsYnzR2pI2IdgiyzxvhGZ+AlYYDNbgNAu4dcescqzF&#10;6lpls+l0nrXgKuuAC+/Re98H6TLVr2vBw2NdexGIKim+LaTVpfUQ12y5YMXRMdtIPjyD/cMrNJMG&#10;L72UumeBkZOTf5TSkjvwUIcJB51BXUsuEgZEk0/foNk1zIqEBcnx9kKT/39l+cP5yRFZlXR2Q4lh&#10;GjXaixcfzuyFoAv5aa0vMG1nMTF0n6FDnUe/R2eE3dVOxy8CIhhHpl8v7IouEB4Pfcpv8zmGOMbm&#10;N7exRnY9ap0PXwRoEo2SOpQuMcrOWx/61DEl3uRByWojlYqbGFgrR84MZW4bGcRQ/LcsZWKugXiq&#10;Lxg9WcTX44hW6A5d4iNPzRFdB6heEbuDvnu85RuJF26ZD0/MYbsgJhyB8IhLraAtKQwWJQ24H3/z&#10;x3xUEaOUtNh+JfXfT8wJStRXg/rGXh0NNxqH0TAnvQaEmuNwWZ5MPOCCGs3agX7GyVjFWzDEDMe7&#10;ShpGcx36IcDJ4mK1SknYkZaFrdlZHkuPxO67Z+bsIEtANR9gbExWvFGnz0362NUpINVJuiuLA9/Y&#10;zUn8YfLiuPy6T1nX/8PyJwAAAP//AwBQSwMEFAAGAAgAAAAhADSgoiPfAAAACAEAAA8AAABkcnMv&#10;ZG93bnJldi54bWxMj8FOwzAQRO9I/IO1SFwQtdtUEYQ4VVXBgV4qQi/c3HgbB+J1ZDtt+HtML3Cc&#10;ndXMm3I12Z6d0IfOkYT5TABDapzuqJWwf3+5fwAWoiKtekco4RsDrKrrq1IV2p3pDU91bFkKoVAo&#10;CSbGoeA8NAatCjM3ICXv6LxVMUnfcu3VOYXbni+EyLlVHaUGowbcGGy+6tFK2C0/duZuPD5v18vM&#10;v+7HTf7Z1lLe3kzrJ2ARp/j3DL/4CR2qxHRwI+nAeglpSJSQiccFsGRnYp4DO1wuGfCq5P8HVD8A&#10;AAD//wMAUEsBAi0AFAAGAAgAAAAhALaDOJL+AAAA4QEAABMAAAAAAAAAAAAAAAAAAAAAAFtDb250&#10;ZW50X1R5cGVzXS54bWxQSwECLQAUAAYACAAAACEAOP0h/9YAAACUAQAACwAAAAAAAAAAAAAAAAAv&#10;AQAAX3JlbHMvLnJlbHNQSwECLQAUAAYACAAAACEATVDeaDECAABnBAAADgAAAAAAAAAAAAAAAAAu&#10;AgAAZHJzL2Uyb0RvYy54bWxQSwECLQAUAAYACAAAACEANKCiI98AAAAIAQAADwAAAAAAAAAAAAAA&#10;AACLBAAAZHJzL2Rvd25yZXYueG1sUEsFBgAAAAAEAAQA8wAAAJcFAAAAAA==&#10;" stroked="f">
                <v:textbox style="mso-fit-shape-to-text:t" inset="0,0,0,0">
                  <w:txbxContent>
                    <w:p w:rsidR="006B4000" w:rsidRPr="009521F1" w:rsidRDefault="006B4000" w:rsidP="00CA7DF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sidR="00EE5C4B">
                        <w:rPr>
                          <w:noProof/>
                        </w:rPr>
                        <w:t>10</w:t>
                      </w:r>
                      <w:r>
                        <w:rPr>
                          <w:noProof/>
                        </w:rPr>
                        <w:fldChar w:fldCharType="end"/>
                      </w:r>
                      <w:r>
                        <w:t xml:space="preserve"> Perspot</w:t>
                      </w:r>
                    </w:p>
                  </w:txbxContent>
                </v:textbox>
                <w10:wrap type="tight"/>
              </v:shape>
            </w:pict>
          </mc:Fallback>
        </mc:AlternateContent>
      </w:r>
      <w:r>
        <w:rPr>
          <w:noProof/>
        </w:rPr>
        <w:drawing>
          <wp:anchor distT="0" distB="0" distL="114300" distR="114300" simplePos="0" relativeHeight="251687936" behindDoc="1" locked="0" layoutInCell="1" allowOverlap="1" wp14:anchorId="40385E63">
            <wp:simplePos x="0" y="0"/>
            <wp:positionH relativeFrom="margin">
              <wp:align>left</wp:align>
            </wp:positionH>
            <wp:positionV relativeFrom="paragraph">
              <wp:posOffset>473710</wp:posOffset>
            </wp:positionV>
            <wp:extent cx="1915200" cy="1432800"/>
            <wp:effectExtent l="0" t="0" r="8890" b="0"/>
            <wp:wrapTight wrapText="bothSides">
              <wp:wrapPolygon edited="0">
                <wp:start x="0" y="0"/>
                <wp:lineTo x="0" y="21255"/>
                <wp:lineTo x="21485" y="21255"/>
                <wp:lineTo x="21485" y="0"/>
                <wp:lineTo x="0" y="0"/>
              </wp:wrapPolygon>
            </wp:wrapTight>
            <wp:docPr id="2" name="Afbeelding 2" descr="Afbeeldingsresultaat voor per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persp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52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5C4" w:rsidRPr="00CA7DFC">
        <w:rPr>
          <w:rFonts w:ascii="Verdana" w:hAnsi="Verdana" w:cs="*Minion Pro-6830-Identity-H"/>
          <w:color w:val="0F0F0F"/>
        </w:rPr>
        <w:t>Je kunt planten kopen in een perspot. Met name bij jaarrondchrysanten is dat het</w:t>
      </w:r>
      <w:r>
        <w:rPr>
          <w:rFonts w:ascii="Verdana" w:hAnsi="Verdana" w:cs="*Minion Pro-6830-Identity-H"/>
          <w:color w:val="0F0F0F"/>
        </w:rPr>
        <w:t xml:space="preserve"> </w:t>
      </w:r>
      <w:r w:rsidR="00F535C4" w:rsidRPr="00CA7DFC">
        <w:rPr>
          <w:rFonts w:ascii="Verdana" w:hAnsi="Verdana" w:cs="*Minion Pro-6830-Identity-H"/>
          <w:color w:val="101010"/>
        </w:rPr>
        <w:t xml:space="preserve">geval. Het </w:t>
      </w:r>
      <w:r w:rsidR="00F535C4" w:rsidRPr="00CA7DFC">
        <w:rPr>
          <w:rFonts w:ascii="Verdana" w:hAnsi="Verdana" w:cs="*Lucida Grande-Italic-6826-Iden"/>
          <w:iCs/>
          <w:color w:val="101010"/>
        </w:rPr>
        <w:t>standaardmengsel</w:t>
      </w:r>
      <w:r w:rsidR="00F535C4" w:rsidRPr="00CA7DFC">
        <w:rPr>
          <w:rFonts w:ascii="Verdana" w:hAnsi="Verdana" w:cs="*Lucida Grande-Italic-6826-Iden"/>
          <w:i/>
          <w:iCs/>
          <w:color w:val="101010"/>
        </w:rPr>
        <w:t xml:space="preserve"> </w:t>
      </w:r>
      <w:r w:rsidR="00F535C4" w:rsidRPr="00CA7DFC">
        <w:rPr>
          <w:rFonts w:ascii="Verdana" w:hAnsi="Verdana" w:cs="*Minion Pro-6830-Identity-H"/>
          <w:color w:val="101010"/>
        </w:rPr>
        <w:t>dat voor het maken van perspotten gebruikt wordt,</w:t>
      </w:r>
      <w:r>
        <w:rPr>
          <w:rFonts w:ascii="Verdana" w:hAnsi="Verdana" w:cs="*Minion Pro-6830-Identity-H"/>
          <w:color w:val="101010"/>
        </w:rPr>
        <w:t xml:space="preserve"> </w:t>
      </w:r>
      <w:r w:rsidR="00F535C4" w:rsidRPr="00CA7DFC">
        <w:rPr>
          <w:rFonts w:ascii="Verdana" w:hAnsi="Verdana" w:cs="*Minion Pro-6830-Identity-H"/>
          <w:color w:val="101010"/>
        </w:rPr>
        <w:t>bestaat uit circa 60 procent tuinturf en 40 procent turfstrooisel. Hieraan worden nog</w:t>
      </w:r>
      <w:r>
        <w:rPr>
          <w:rFonts w:ascii="Verdana" w:hAnsi="Verdana" w:cs="*Minion Pro-6830-Identity-H"/>
          <w:color w:val="101010"/>
        </w:rPr>
        <w:t xml:space="preserve"> </w:t>
      </w:r>
      <w:r w:rsidR="00F535C4" w:rsidRPr="00CA7DFC">
        <w:rPr>
          <w:rFonts w:ascii="Verdana" w:hAnsi="Verdana" w:cs="*Minion Pro-6830-Identity-H"/>
          <w:color w:val="101010"/>
        </w:rPr>
        <w:t>een kalkmeststof en voedingsstoffen toegevoegd. Het is belangrijk de potten niet te</w:t>
      </w:r>
      <w:r>
        <w:rPr>
          <w:rFonts w:ascii="Verdana" w:hAnsi="Verdana" w:cs="*Minion Pro-6830-Identity-H"/>
          <w:color w:val="101010"/>
        </w:rPr>
        <w:t xml:space="preserve"> </w:t>
      </w:r>
      <w:r w:rsidR="00F535C4" w:rsidRPr="00CA7DFC">
        <w:rPr>
          <w:rFonts w:ascii="Verdana" w:hAnsi="Verdana" w:cs="*Minion Pro-6830-Identity-H"/>
          <w:color w:val="101010"/>
        </w:rPr>
        <w:t>nat en niet te vast te persen. De hoeveelheid lucht in de perskluit is dan te gering.</w:t>
      </w:r>
      <w:r>
        <w:rPr>
          <w:rFonts w:ascii="Verdana" w:hAnsi="Verdana" w:cs="*Minion Pro-6830-Identity-H"/>
          <w:color w:val="101010"/>
        </w:rPr>
        <w:t xml:space="preserve"> </w:t>
      </w:r>
      <w:r w:rsidR="00F535C4" w:rsidRPr="00CA7DFC">
        <w:rPr>
          <w:rFonts w:ascii="Verdana" w:hAnsi="Verdana" w:cs="*Minion Pro-6830-Identity-H"/>
          <w:color w:val="101010"/>
        </w:rPr>
        <w:t>Meestal worden potjes van 4,2 x 4,2 cm en 3 cm hoog gebruikt. Maar je kunt ook</w:t>
      </w:r>
      <w:r>
        <w:rPr>
          <w:rFonts w:ascii="Verdana" w:hAnsi="Verdana" w:cs="*Minion Pro-6830-Identity-H"/>
          <w:color w:val="101010"/>
        </w:rPr>
        <w:t xml:space="preserve"> </w:t>
      </w:r>
      <w:r w:rsidR="00F535C4" w:rsidRPr="00CA7DFC">
        <w:rPr>
          <w:rFonts w:ascii="Verdana" w:hAnsi="Verdana" w:cs="*Minion Pro-6830-Identity-H"/>
          <w:color w:val="101010"/>
        </w:rPr>
        <w:t>gebruikmaken van potjes van 5 x 5 cm en 3 cm hoog.</w:t>
      </w:r>
      <w:r>
        <w:rPr>
          <w:rFonts w:ascii="Verdana" w:hAnsi="Verdana" w:cs="*Minion Pro-6830-Identity-H"/>
          <w:color w:val="101010"/>
        </w:rPr>
        <w:t xml:space="preserve"> </w:t>
      </w:r>
      <w:r w:rsidR="00F535C4" w:rsidRPr="00CA7DFC">
        <w:rPr>
          <w:rFonts w:ascii="Verdana" w:hAnsi="Verdana" w:cs="*Minion Pro-6830-Identity-H"/>
          <w:color w:val="111111"/>
        </w:rPr>
        <w:t>De potten worden in plastic bakken geperst. Bij chrysanten zijn deze bakken aan één</w:t>
      </w:r>
      <w:r>
        <w:rPr>
          <w:rFonts w:ascii="Verdana" w:hAnsi="Verdana" w:cs="*Minion Pro-6830-Identity-H"/>
          <w:color w:val="111111"/>
        </w:rPr>
        <w:t xml:space="preserve"> </w:t>
      </w:r>
      <w:r w:rsidR="00F535C4" w:rsidRPr="00CA7DFC">
        <w:rPr>
          <w:rFonts w:ascii="Verdana" w:hAnsi="Verdana" w:cs="*Minion Pro-6830-Identity-H"/>
          <w:color w:val="111111"/>
        </w:rPr>
        <w:t>zijkant open, zodat je bij het uitplanten de perspotplanten er eenvoudig kunt</w:t>
      </w:r>
      <w:r>
        <w:rPr>
          <w:rFonts w:ascii="Verdana" w:hAnsi="Verdana" w:cs="*Minion Pro-6830-Identity-H"/>
          <w:color w:val="111111"/>
        </w:rPr>
        <w:t xml:space="preserve"> </w:t>
      </w:r>
      <w:r w:rsidR="00F535C4" w:rsidRPr="00CA7DFC">
        <w:rPr>
          <w:rFonts w:ascii="Verdana" w:hAnsi="Verdana" w:cs="*Minion Pro-6830-Identity-H"/>
          <w:color w:val="111111"/>
        </w:rPr>
        <w:t>uitschuiven. De</w:t>
      </w:r>
      <w:r w:rsidR="00966EF8">
        <w:rPr>
          <w:rFonts w:ascii="Verdana" w:hAnsi="Verdana" w:cs="*Minion Pro-6830-Identity-H"/>
          <w:color w:val="111111"/>
        </w:rPr>
        <w:t xml:space="preserve"> </w:t>
      </w:r>
      <w:r w:rsidR="00F535C4" w:rsidRPr="00CA7DFC">
        <w:rPr>
          <w:rFonts w:ascii="Verdana" w:hAnsi="Verdana" w:cs="*Minion Pro-6830-Identity-H"/>
          <w:color w:val="111111"/>
        </w:rPr>
        <w:t>opkweekbedrijven leveren veel jonge planten in perspotten. Het is</w:t>
      </w:r>
      <w:r>
        <w:rPr>
          <w:rFonts w:ascii="Verdana" w:hAnsi="Verdana" w:cs="*Minion Pro-6830-Identity-H"/>
          <w:color w:val="111111"/>
        </w:rPr>
        <w:t xml:space="preserve"> </w:t>
      </w:r>
      <w:r w:rsidR="00F535C4" w:rsidRPr="00CA7DFC">
        <w:rPr>
          <w:rFonts w:ascii="Verdana" w:hAnsi="Verdana" w:cs="*Minion Pro-6830-Identity-H"/>
          <w:color w:val="111111"/>
        </w:rPr>
        <w:t>belangrijk dat je tijdens de opkweek de perspot niet laat uitdrogen. Het is niet</w:t>
      </w:r>
      <w:r w:rsidR="00966EF8">
        <w:rPr>
          <w:rFonts w:ascii="Verdana" w:hAnsi="Verdana" w:cs="*Minion Pro-6830-Identity-H"/>
          <w:color w:val="111111"/>
        </w:rPr>
        <w:t xml:space="preserve"> </w:t>
      </w:r>
      <w:r w:rsidR="00F535C4" w:rsidRPr="00CA7DFC">
        <w:rPr>
          <w:rFonts w:ascii="Verdana" w:hAnsi="Verdana" w:cs="*Minion Pro-6830-Identity-H"/>
          <w:color w:val="111111"/>
        </w:rPr>
        <w:t>eenvoudig deze weer vochtig te krijgen.</w:t>
      </w:r>
    </w:p>
    <w:p w:rsidR="00966EF8" w:rsidRDefault="00966EF8" w:rsidP="00F535C4">
      <w:pPr>
        <w:autoSpaceDE w:val="0"/>
        <w:autoSpaceDN w:val="0"/>
        <w:adjustRightInd w:val="0"/>
        <w:spacing w:after="0" w:line="240" w:lineRule="auto"/>
        <w:rPr>
          <w:rFonts w:ascii="Verdana" w:hAnsi="Verdana" w:cs="*Minion Pro-6830-Identity-H"/>
          <w:color w:val="111111"/>
        </w:rPr>
      </w:pPr>
    </w:p>
    <w:p w:rsidR="00CA7DFC" w:rsidRPr="00CA7DFC" w:rsidRDefault="00CA7DFC" w:rsidP="00F535C4">
      <w:pPr>
        <w:autoSpaceDE w:val="0"/>
        <w:autoSpaceDN w:val="0"/>
        <w:adjustRightInd w:val="0"/>
        <w:spacing w:after="0" w:line="240" w:lineRule="auto"/>
        <w:rPr>
          <w:rFonts w:ascii="Verdana" w:hAnsi="Verdana" w:cs="*Minion Pro-6830-Identity-H"/>
          <w:color w:val="111111"/>
        </w:rPr>
      </w:pPr>
    </w:p>
    <w:p w:rsidR="00966EF8" w:rsidRDefault="00966EF8" w:rsidP="00966EF8">
      <w:pPr>
        <w:pStyle w:val="Kop2"/>
      </w:pPr>
      <w:bookmarkStart w:id="22" w:name="_Toc24292744"/>
      <w:bookmarkStart w:id="23" w:name="_Toc28632129"/>
      <w:r w:rsidRPr="00966EF8">
        <w:t>Zaai- en verspeenplaten</w:t>
      </w:r>
      <w:bookmarkEnd w:id="22"/>
      <w:bookmarkEnd w:id="23"/>
    </w:p>
    <w:p w:rsidR="00966EF8" w:rsidRPr="00966EF8" w:rsidRDefault="00966EF8" w:rsidP="00966EF8"/>
    <w:p w:rsidR="00966EF8" w:rsidRPr="00966EF8" w:rsidRDefault="00966EF8" w:rsidP="00966EF8">
      <w:pPr>
        <w:autoSpaceDE w:val="0"/>
        <w:autoSpaceDN w:val="0"/>
        <w:adjustRightInd w:val="0"/>
        <w:spacing w:after="0" w:line="240" w:lineRule="auto"/>
        <w:rPr>
          <w:rFonts w:ascii="Verdana" w:hAnsi="Verdana" w:cs="*Lucida Grande-6206-Identity-H"/>
          <w:color w:val="101010"/>
        </w:rPr>
      </w:pPr>
      <w:r w:rsidRPr="00966EF8">
        <w:rPr>
          <w:rFonts w:ascii="Verdana" w:hAnsi="Verdana" w:cs="*Lucida Grande-6206-Identity-H"/>
          <w:color w:val="101010"/>
        </w:rPr>
        <w:t>Vroeger werd er veel gezaaid, verspeend en gestekt in styropor (tempex) bakken,</w:t>
      </w:r>
      <w:r>
        <w:rPr>
          <w:rFonts w:ascii="Verdana" w:hAnsi="Verdana" w:cs="*Lucida Grande-6206-Identity-H"/>
          <w:color w:val="101010"/>
        </w:rPr>
        <w:t xml:space="preserve"> </w:t>
      </w:r>
      <w:r w:rsidRPr="00966EF8">
        <w:rPr>
          <w:rFonts w:ascii="Verdana" w:hAnsi="Verdana" w:cs="*Lucida Grande-6206-Identity-H"/>
          <w:color w:val="101010"/>
        </w:rPr>
        <w:t>gevuld met zaai- of stekgrond. Bij het verwerken van planten die op deze manier zijn</w:t>
      </w:r>
      <w:r>
        <w:rPr>
          <w:rFonts w:ascii="Verdana" w:hAnsi="Verdana" w:cs="*Lucida Grande-6206-Identity-H"/>
          <w:color w:val="101010"/>
        </w:rPr>
        <w:t xml:space="preserve"> </w:t>
      </w:r>
      <w:r w:rsidRPr="00966EF8">
        <w:rPr>
          <w:rFonts w:ascii="Verdana" w:hAnsi="Verdana" w:cs="*Lucida Grande-6206-Identity-H"/>
          <w:color w:val="101010"/>
        </w:rPr>
        <w:t xml:space="preserve">opgekweekt, krijg je flinke wortelbeschadigingen. Bovendien is het </w:t>
      </w:r>
      <w:r w:rsidRPr="00966EF8">
        <w:rPr>
          <w:rFonts w:ascii="Verdana" w:hAnsi="Verdana" w:cs="*Lucida Grande-Italic-6207-Iden"/>
          <w:i/>
          <w:iCs/>
          <w:color w:val="101010"/>
        </w:rPr>
        <w:t xml:space="preserve">verspenen </w:t>
      </w:r>
      <w:r w:rsidRPr="00966EF8">
        <w:rPr>
          <w:rFonts w:ascii="Verdana" w:hAnsi="Verdana" w:cs="*Lucida Grande-6206-Identity-H"/>
          <w:color w:val="101010"/>
        </w:rPr>
        <w:t>of</w:t>
      </w:r>
      <w:r>
        <w:rPr>
          <w:rFonts w:ascii="Verdana" w:hAnsi="Verdana" w:cs="*Lucida Grande-6206-Identity-H"/>
          <w:color w:val="101010"/>
        </w:rPr>
        <w:t xml:space="preserve"> </w:t>
      </w:r>
      <w:r w:rsidRPr="00966EF8">
        <w:rPr>
          <w:rFonts w:ascii="Verdana" w:hAnsi="Verdana" w:cs="*Lucida Grande-Italic-6207-Iden"/>
          <w:i/>
          <w:iCs/>
          <w:color w:val="101010"/>
        </w:rPr>
        <w:t xml:space="preserve">oppotten </w:t>
      </w:r>
      <w:r w:rsidRPr="00966EF8">
        <w:rPr>
          <w:rFonts w:ascii="Verdana" w:hAnsi="Verdana" w:cs="*Lucida Grande-6206-Identity-H"/>
          <w:color w:val="101010"/>
        </w:rPr>
        <w:t>niet te automatiseren. Daarom worden tegenwoordig veel planten</w:t>
      </w:r>
      <w:r>
        <w:rPr>
          <w:rFonts w:ascii="Verdana" w:hAnsi="Verdana" w:cs="*Lucida Grande-6206-Identity-H"/>
          <w:color w:val="101010"/>
        </w:rPr>
        <w:t xml:space="preserve"> </w:t>
      </w:r>
      <w:r w:rsidRPr="00966EF8">
        <w:rPr>
          <w:rFonts w:ascii="Verdana" w:hAnsi="Verdana" w:cs="*Lucida Grande-6206-Identity-H"/>
          <w:color w:val="101010"/>
        </w:rPr>
        <w:t xml:space="preserve">opgekweekt in kunststof verspeenplaten. Vooral de </w:t>
      </w:r>
      <w:r w:rsidRPr="00966EF8">
        <w:rPr>
          <w:rFonts w:ascii="Verdana" w:hAnsi="Verdana" w:cs="*Lucida Grande-Italic-6207-Iden"/>
          <w:i/>
          <w:iCs/>
          <w:color w:val="101010"/>
        </w:rPr>
        <w:t xml:space="preserve">stertray </w:t>
      </w:r>
      <w:r w:rsidRPr="00966EF8">
        <w:rPr>
          <w:rFonts w:ascii="Verdana" w:hAnsi="Verdana" w:cs="*Lucida Grande-6206-Identity-H"/>
          <w:color w:val="101010"/>
        </w:rPr>
        <w:t>is erg bekend. Door de</w:t>
      </w:r>
      <w:r>
        <w:rPr>
          <w:rFonts w:ascii="Verdana" w:hAnsi="Verdana" w:cs="*Lucida Grande-6206-Identity-H"/>
          <w:color w:val="101010"/>
        </w:rPr>
        <w:t xml:space="preserve"> </w:t>
      </w:r>
      <w:r w:rsidRPr="00966EF8">
        <w:rPr>
          <w:rFonts w:ascii="Verdana" w:hAnsi="Verdana" w:cs="*Lucida Grande-6206-Identity-H"/>
          <w:color w:val="101010"/>
        </w:rPr>
        <w:t xml:space="preserve">speciale vorm kunnen de wortels niet onder in het potje </w:t>
      </w:r>
      <w:r w:rsidR="00CC0926">
        <w:rPr>
          <w:noProof/>
        </w:rPr>
        <w:lastRenderedPageBreak/>
        <mc:AlternateContent>
          <mc:Choice Requires="wps">
            <w:drawing>
              <wp:anchor distT="0" distB="0" distL="114300" distR="114300" simplePos="0" relativeHeight="251693056" behindDoc="1" locked="0" layoutInCell="1" allowOverlap="1" wp14:anchorId="15EA8640" wp14:editId="612D0982">
                <wp:simplePos x="0" y="0"/>
                <wp:positionH relativeFrom="column">
                  <wp:posOffset>0</wp:posOffset>
                </wp:positionH>
                <wp:positionV relativeFrom="paragraph">
                  <wp:posOffset>1593215</wp:posOffset>
                </wp:positionV>
                <wp:extent cx="1868170" cy="635"/>
                <wp:effectExtent l="0" t="0" r="0" b="0"/>
                <wp:wrapTight wrapText="bothSides">
                  <wp:wrapPolygon edited="0">
                    <wp:start x="0" y="0"/>
                    <wp:lineTo x="0" y="21600"/>
                    <wp:lineTo x="21600" y="21600"/>
                    <wp:lineTo x="21600" y="0"/>
                  </wp:wrapPolygon>
                </wp:wrapTight>
                <wp:docPr id="8" name="Tekstvak 8"/>
                <wp:cNvGraphicFramePr/>
                <a:graphic xmlns:a="http://schemas.openxmlformats.org/drawingml/2006/main">
                  <a:graphicData uri="http://schemas.microsoft.com/office/word/2010/wordprocessingShape">
                    <wps:wsp>
                      <wps:cNvSpPr txBox="1"/>
                      <wps:spPr>
                        <a:xfrm>
                          <a:off x="0" y="0"/>
                          <a:ext cx="1868170" cy="635"/>
                        </a:xfrm>
                        <a:prstGeom prst="rect">
                          <a:avLst/>
                        </a:prstGeom>
                        <a:solidFill>
                          <a:prstClr val="white"/>
                        </a:solidFill>
                        <a:ln>
                          <a:noFill/>
                        </a:ln>
                      </wps:spPr>
                      <wps:txbx>
                        <w:txbxContent>
                          <w:p w:rsidR="006B4000" w:rsidRPr="00DC544E" w:rsidRDefault="006B4000" w:rsidP="00CC0926">
                            <w:pPr>
                              <w:pStyle w:val="Bijschrift"/>
                              <w:rPr>
                                <w:rFonts w:ascii="Verdana" w:hAnsi="Verdana" w:cs="*Lucida Grande-6206-Identity-H"/>
                                <w:color w:val="101010"/>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11</w:t>
                            </w:r>
                            <w:r w:rsidR="00B9163D">
                              <w:rPr>
                                <w:noProof/>
                              </w:rPr>
                              <w:fldChar w:fldCharType="end"/>
                            </w:r>
                            <w:r>
                              <w:t xml:space="preserve"> Zaaitray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EA8640" id="Tekstvak 8" o:spid="_x0000_s1037" type="#_x0000_t202" style="position:absolute;margin-left:0;margin-top:125.45pt;width:147.1pt;height:.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VWLwIAAGUEAAAOAAAAZHJzL2Uyb0RvYy54bWysVMFu2zAMvQ/YPwi6L046LAuMOEWWIsOA&#10;oC2QFD0rshwLlUWNUmJnXz9KjtOt22nYRaZEitR7j/T8tmsMOyn0GmzBJ6MxZ8pKKLU9FPxpt/4w&#10;48wHYUthwKqCn5Xnt4v37+aty9UN1GBKhYySWJ+3ruB1CC7PMi9r1Qg/AqcsOSvARgTa4iErUbSU&#10;vTHZzXg8zVrA0iFI5T2d3vVOvkj5q0rJ8FBVXgVmCk5vC2nFtO7jmi3mIj+gcLWWl2eIf3hFI7Sl&#10;otdUdyIIdkT9R6pGSwQPVRhJaDKoKi1VwkBoJuM3aLa1cCphIXK8u9Lk/19aeX96RKbLgpNQVjQk&#10;0U69+HASL2wW2Wmdzylo6ygsdF+gI5WHc0+HEXRXYRO/BIeRn3g+X7lVXWAyXppNZ5PP5JLkm378&#10;FHNkr1cd+vBVQcOiUXAk4RKf4rTxoQ8dQmIlD0aXa21M3ETHyiA7CRK5rXVQl+S/RRkbYy3EW33C&#10;eJJFfD2OaIVu3yU2JleQeyjPhB2h7x3v5FpTwY3w4VEgNQthogEID7RUBtqCw8XirAb88bfzGE8a&#10;kpezlpqv4P77UaDizHyzpG7s1MHAwdgPhj02KyCoExotJ5NJFzCYwawQmmeai2WsQi5hJdUqeBjM&#10;VehHgOZKquUyBVE/OhE2dutkTD0Qu+ueBbqLLIHUvIehLUX+Rp0+NunjlsdAVCfpIrE9ixe+qZeT&#10;+Je5i8Py6z5Fvf4dFj8BAAD//wMAUEsDBBQABgAIAAAAIQDybd0D3wAAAAgBAAAPAAAAZHJzL2Rv&#10;d25yZXYueG1sTI/BTsMwEETvSPyDtUhcELUbQkVDnKqq4ACXitALNzfexoF4HdlOG/4e91SOs7Oa&#10;eVOuJtuzI/rQOZIwnwlgSI3THbUSdp+v90/AQlSkVe8IJfxigFV1fVWqQrsTfeCxji1LIRQKJcHE&#10;OBSch8agVWHmBqTkHZy3KibpW669OqVw2/NMiAW3qqPUYNSAG4PNTz1aCdv8a2vuxsPL+zp/8G+7&#10;cbP4bmspb2+m9TOwiFO8PMMZP6FDlZj2biQdWC8hDYkSskexBJbsbJlnwPbny1wAr0r+f0D1BwAA&#10;//8DAFBLAQItABQABgAIAAAAIQC2gziS/gAAAOEBAAATAAAAAAAAAAAAAAAAAAAAAABbQ29udGVu&#10;dF9UeXBlc10ueG1sUEsBAi0AFAAGAAgAAAAhADj9If/WAAAAlAEAAAsAAAAAAAAAAAAAAAAALwEA&#10;AF9yZWxzLy5yZWxzUEsBAi0AFAAGAAgAAAAhAArflVYvAgAAZQQAAA4AAAAAAAAAAAAAAAAALgIA&#10;AGRycy9lMm9Eb2MueG1sUEsBAi0AFAAGAAgAAAAhAPJt3QPfAAAACAEAAA8AAAAAAAAAAAAAAAAA&#10;iQQAAGRycy9kb3ducmV2LnhtbFBLBQYAAAAABAAEAPMAAACVBQAAAAA=&#10;" stroked="f">
                <v:textbox style="mso-fit-shape-to-text:t" inset="0,0,0,0">
                  <w:txbxContent>
                    <w:p w:rsidR="006B4000" w:rsidRPr="00DC544E" w:rsidRDefault="006B4000" w:rsidP="00CC0926">
                      <w:pPr>
                        <w:pStyle w:val="Bijschrift"/>
                        <w:rPr>
                          <w:rFonts w:ascii="Verdana" w:hAnsi="Verdana" w:cs="*Lucida Grande-6206-Identity-H"/>
                          <w:color w:val="101010"/>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11</w:t>
                      </w:r>
                      <w:r w:rsidR="00B9163D">
                        <w:rPr>
                          <w:noProof/>
                        </w:rPr>
                        <w:fldChar w:fldCharType="end"/>
                      </w:r>
                      <w:r>
                        <w:t xml:space="preserve"> Zaaitray</w:t>
                      </w:r>
                    </w:p>
                  </w:txbxContent>
                </v:textbox>
                <w10:wrap type="tight"/>
              </v:shape>
            </w:pict>
          </mc:Fallback>
        </mc:AlternateContent>
      </w:r>
      <w:r w:rsidR="00CC0926">
        <w:rPr>
          <w:rFonts w:ascii="Verdana" w:hAnsi="Verdana" w:cs="*Lucida Grande-6206-Identity-H"/>
          <w:noProof/>
          <w:color w:val="101010"/>
        </w:rPr>
        <w:drawing>
          <wp:anchor distT="0" distB="0" distL="114300" distR="114300" simplePos="0" relativeHeight="251691008" behindDoc="1" locked="0" layoutInCell="1" allowOverlap="1" wp14:anchorId="1BADC3EC">
            <wp:simplePos x="0" y="0"/>
            <wp:positionH relativeFrom="margin">
              <wp:align>left</wp:align>
            </wp:positionH>
            <wp:positionV relativeFrom="paragraph">
              <wp:posOffset>294640</wp:posOffset>
            </wp:positionV>
            <wp:extent cx="1868400" cy="1242000"/>
            <wp:effectExtent l="0" t="0" r="0" b="0"/>
            <wp:wrapTight wrapText="bothSides">
              <wp:wrapPolygon edited="0">
                <wp:start x="0" y="0"/>
                <wp:lineTo x="0" y="21213"/>
                <wp:lineTo x="21365" y="21213"/>
                <wp:lineTo x="21365" y="0"/>
                <wp:lineTo x="0" y="0"/>
              </wp:wrapPolygon>
            </wp:wrapTight>
            <wp:docPr id="5" name="Afbeelding 5" descr="C:\Users\bboer\AppData\Local\Microsoft\Windows\INetCache\Content.MSO\D647F5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D647F59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8400" cy="12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6EF8">
        <w:rPr>
          <w:rFonts w:ascii="Verdana" w:hAnsi="Verdana" w:cs="*Lucida Grande-6206-Identity-H"/>
          <w:color w:val="101010"/>
        </w:rPr>
        <w:t>ronddraaien. De doorgroei</w:t>
      </w:r>
      <w:r>
        <w:rPr>
          <w:rFonts w:ascii="Verdana" w:hAnsi="Verdana" w:cs="*Lucida Grande-6206-Identity-H"/>
          <w:color w:val="101010"/>
        </w:rPr>
        <w:t xml:space="preserve"> </w:t>
      </w:r>
      <w:r w:rsidRPr="00966EF8">
        <w:rPr>
          <w:rFonts w:ascii="Verdana" w:hAnsi="Verdana" w:cs="*Lucida Grande-6206-Identity-H"/>
          <w:color w:val="101010"/>
        </w:rPr>
        <w:t>van planten uit een stertray is daarom ook beter dan vanuit een gewone tray.</w:t>
      </w:r>
    </w:p>
    <w:p w:rsidR="00966EF8" w:rsidRPr="00966EF8" w:rsidRDefault="001A463E" w:rsidP="00966EF8">
      <w:pPr>
        <w:autoSpaceDE w:val="0"/>
        <w:autoSpaceDN w:val="0"/>
        <w:adjustRightInd w:val="0"/>
        <w:spacing w:after="0" w:line="240" w:lineRule="auto"/>
        <w:rPr>
          <w:rFonts w:ascii="Verdana" w:hAnsi="Verdana" w:cs="*Lucida Grande-6206-Identity-H"/>
          <w:color w:val="101010"/>
        </w:rPr>
      </w:pPr>
      <w:r>
        <w:rPr>
          <w:noProof/>
        </w:rPr>
        <w:drawing>
          <wp:anchor distT="0" distB="0" distL="114300" distR="114300" simplePos="0" relativeHeight="251694080" behindDoc="1" locked="0" layoutInCell="1" allowOverlap="1" wp14:anchorId="5075440F">
            <wp:simplePos x="0" y="0"/>
            <wp:positionH relativeFrom="column">
              <wp:posOffset>4605655</wp:posOffset>
            </wp:positionH>
            <wp:positionV relativeFrom="paragraph">
              <wp:posOffset>198755</wp:posOffset>
            </wp:positionV>
            <wp:extent cx="935990" cy="874395"/>
            <wp:effectExtent l="0" t="0" r="0" b="1905"/>
            <wp:wrapTight wrapText="bothSides">
              <wp:wrapPolygon edited="0">
                <wp:start x="0" y="0"/>
                <wp:lineTo x="0" y="21176"/>
                <wp:lineTo x="21102" y="21176"/>
                <wp:lineTo x="21102" y="0"/>
                <wp:lineTo x="0"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35990" cy="874395"/>
                    </a:xfrm>
                    <a:prstGeom prst="rect">
                      <a:avLst/>
                    </a:prstGeom>
                  </pic:spPr>
                </pic:pic>
              </a:graphicData>
            </a:graphic>
            <wp14:sizeRelH relativeFrom="margin">
              <wp14:pctWidth>0</wp14:pctWidth>
            </wp14:sizeRelH>
            <wp14:sizeRelV relativeFrom="margin">
              <wp14:pctHeight>0</wp14:pctHeight>
            </wp14:sizeRelV>
          </wp:anchor>
        </w:drawing>
      </w:r>
      <w:r w:rsidR="00966EF8" w:rsidRPr="00966EF8">
        <w:rPr>
          <w:rFonts w:ascii="Verdana" w:hAnsi="Verdana" w:cs="*Lucida Grande-6206-Identity-H"/>
          <w:color w:val="101010"/>
        </w:rPr>
        <w:t xml:space="preserve">Een andere ontwikkeling is de </w:t>
      </w:r>
      <w:r w:rsidR="00966EF8" w:rsidRPr="00CC0926">
        <w:rPr>
          <w:rFonts w:ascii="Verdana" w:hAnsi="Verdana" w:cs="*Lucida Grande-Italic-6207-Iden"/>
          <w:iCs/>
          <w:color w:val="101010"/>
        </w:rPr>
        <w:t>microtray</w:t>
      </w:r>
      <w:r w:rsidR="00966EF8" w:rsidRPr="00966EF8">
        <w:rPr>
          <w:rFonts w:ascii="Verdana" w:hAnsi="Verdana" w:cs="*Lucida Grande-Italic-6207-Iden"/>
          <w:i/>
          <w:iCs/>
          <w:color w:val="101010"/>
        </w:rPr>
        <w:t xml:space="preserve">. </w:t>
      </w:r>
      <w:r w:rsidR="00966EF8" w:rsidRPr="00966EF8">
        <w:rPr>
          <w:rFonts w:ascii="Verdana" w:hAnsi="Verdana" w:cs="*Lucida Grande-6206-Identity-H"/>
          <w:color w:val="101010"/>
        </w:rPr>
        <w:t>Deze biedt mogelijkheden tot</w:t>
      </w:r>
    </w:p>
    <w:p w:rsidR="00966EF8" w:rsidRDefault="001A463E" w:rsidP="00966EF8">
      <w:pPr>
        <w:autoSpaceDE w:val="0"/>
        <w:autoSpaceDN w:val="0"/>
        <w:adjustRightInd w:val="0"/>
        <w:spacing w:after="0" w:line="240" w:lineRule="auto"/>
        <w:rPr>
          <w:rFonts w:ascii="Verdana" w:hAnsi="Verdana" w:cs="*Lucida Grande-6206-Identity-H"/>
          <w:color w:val="101010"/>
        </w:rPr>
      </w:pPr>
      <w:r>
        <w:rPr>
          <w:noProof/>
        </w:rPr>
        <mc:AlternateContent>
          <mc:Choice Requires="wps">
            <w:drawing>
              <wp:anchor distT="0" distB="0" distL="114300" distR="114300" simplePos="0" relativeHeight="251696128" behindDoc="1" locked="0" layoutInCell="1" allowOverlap="1" wp14:anchorId="045EAC82" wp14:editId="3F0CB3B2">
                <wp:simplePos x="0" y="0"/>
                <wp:positionH relativeFrom="column">
                  <wp:posOffset>4615180</wp:posOffset>
                </wp:positionH>
                <wp:positionV relativeFrom="paragraph">
                  <wp:posOffset>829310</wp:posOffset>
                </wp:positionV>
                <wp:extent cx="935990" cy="635"/>
                <wp:effectExtent l="0" t="0" r="0" b="0"/>
                <wp:wrapTight wrapText="bothSides">
                  <wp:wrapPolygon edited="0">
                    <wp:start x="0" y="0"/>
                    <wp:lineTo x="0" y="21600"/>
                    <wp:lineTo x="21600" y="21600"/>
                    <wp:lineTo x="21600" y="0"/>
                  </wp:wrapPolygon>
                </wp:wrapTight>
                <wp:docPr id="25" name="Tekstvak 25"/>
                <wp:cNvGraphicFramePr/>
                <a:graphic xmlns:a="http://schemas.openxmlformats.org/drawingml/2006/main">
                  <a:graphicData uri="http://schemas.microsoft.com/office/word/2010/wordprocessingShape">
                    <wps:wsp>
                      <wps:cNvSpPr txBox="1"/>
                      <wps:spPr>
                        <a:xfrm>
                          <a:off x="0" y="0"/>
                          <a:ext cx="935990" cy="635"/>
                        </a:xfrm>
                        <a:prstGeom prst="rect">
                          <a:avLst/>
                        </a:prstGeom>
                        <a:solidFill>
                          <a:prstClr val="white"/>
                        </a:solidFill>
                        <a:ln>
                          <a:noFill/>
                        </a:ln>
                      </wps:spPr>
                      <wps:txbx>
                        <w:txbxContent>
                          <w:p w:rsidR="006B4000" w:rsidRPr="002E64BB" w:rsidRDefault="006B4000" w:rsidP="001A463E">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12</w:t>
                            </w:r>
                            <w:r w:rsidR="00B9163D">
                              <w:rPr>
                                <w:noProof/>
                              </w:rPr>
                              <w:fldChar w:fldCharType="end"/>
                            </w:r>
                            <w:r>
                              <w:t xml:space="preserve"> Speciale vorm bodem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5EAC82" id="Tekstvak 25" o:spid="_x0000_s1038" type="#_x0000_t202" style="position:absolute;margin-left:363.4pt;margin-top:65.3pt;width:73.7pt;height:.0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u8MwIAAGYEAAAOAAAAZHJzL2Uyb0RvYy54bWysVMFu2zAMvQ/YPwi6L05StFiNOEWWIsOA&#10;oC2QFD0rshwblUSNUmJnXz9KjtOt22nYRaZIitJ7j/TsrjOaHRX6BmzBJ6MxZ8pKKBu7L/jzdvXp&#10;M2c+CFsKDVYV/KQ8v5t//DBrXa6mUIMuFTIqYn3euoLXIbg8y7yslRF+BE5ZClaARgTa4j4rUbRU&#10;3ehsOh7fZC1g6RCk8p68932Qz1P9qlIyPFaVV4HpgtPbQloxrbu4ZvOZyPcoXN3I8zPEP7zCiMbS&#10;pZdS9yIIdsDmj1KmkQgeqjCSYDKoqkaqhIHQTMbv0Gxq4VTCQuR4d6HJ/7+y8uH4hKwpCz695swK&#10;Qxpt1asPR/HKyEX8tM7nlLZxlBi6L9CRzoPfkzPC7io08UuAGMWJ6dOFXdUFJsl5e3V9e0sRSaGb&#10;q1Q6ezvp0IevCgyLRsGRlEuEiuPaB3oFpQ4p8SIPuilXjdZxEwNLjewoSOW2boKK76MTv2VpG3Mt&#10;xFN9OHqyCK+HEa3Q7bpEx2Q6YNxBeSLoCH3zeCdXDV24Fj48CaRuIUw0AeGRlkpDW3A4W5zVgD/+&#10;5o/5JCJFOWup+wruvx8EKs70N0vyxlYdDByM3WDYg1kCQZ3QbDmZTDqAQQ9mhWBeaDAW8RYKCSvp&#10;roKHwVyGfgZosKRaLFISNaQTYW03TsbSA7Hb7kWgO8sSSMwHGPpS5O/U6XOTPm5xCER1ki4S27N4&#10;5puaOelzHrw4Lb/uU9bb72H+EwAA//8DAFBLAwQUAAYACAAAACEAzcRiTOEAAAALAQAADwAAAGRy&#10;cy9kb3ducmV2LnhtbEyPwU7DMBBE70j8g7VIXBB1SKOkCnGqqoIDXKqGXri58TYOxOvIdtrw9xgu&#10;cJyd0czbaj2bgZ3R+d6SgIdFAgyptaqnTsDh7fl+BcwHSUoOllDAF3pY19dXlSyVvdAez03oWCwh&#10;X0oBOoSx5Ny3Go30CzsiRe9knZEhStdx5eQllpuBp0mScyN7igtajrjV2H42kxGwy953+m46Pb1u&#10;sqV7OUzb/KNrhLi9mTePwALO4S8MP/gRHerIdLQTKc8GAUWaR/QQjWWSA4uJVZGlwI6/lwJ4XfH/&#10;P9TfAAAA//8DAFBLAQItABQABgAIAAAAIQC2gziS/gAAAOEBAAATAAAAAAAAAAAAAAAAAAAAAABb&#10;Q29udGVudF9UeXBlc10ueG1sUEsBAi0AFAAGAAgAAAAhADj9If/WAAAAlAEAAAsAAAAAAAAAAAAA&#10;AAAALwEAAF9yZWxzLy5yZWxzUEsBAi0AFAAGAAgAAAAhAO6jO7wzAgAAZgQAAA4AAAAAAAAAAAAA&#10;AAAALgIAAGRycy9lMm9Eb2MueG1sUEsBAi0AFAAGAAgAAAAhAM3EYkzhAAAACwEAAA8AAAAAAAAA&#10;AAAAAAAAjQQAAGRycy9kb3ducmV2LnhtbFBLBQYAAAAABAAEAPMAAACbBQAAAAA=&#10;" stroked="f">
                <v:textbox style="mso-fit-shape-to-text:t" inset="0,0,0,0">
                  <w:txbxContent>
                    <w:p w:rsidR="006B4000" w:rsidRPr="002E64BB" w:rsidRDefault="006B4000" w:rsidP="001A463E">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12</w:t>
                      </w:r>
                      <w:r w:rsidR="00B9163D">
                        <w:rPr>
                          <w:noProof/>
                        </w:rPr>
                        <w:fldChar w:fldCharType="end"/>
                      </w:r>
                      <w:r>
                        <w:t xml:space="preserve"> Speciale vorm bodem</w:t>
                      </w:r>
                    </w:p>
                  </w:txbxContent>
                </v:textbox>
                <w10:wrap type="tight"/>
              </v:shape>
            </w:pict>
          </mc:Fallback>
        </mc:AlternateContent>
      </w:r>
      <w:r w:rsidR="00966EF8" w:rsidRPr="00966EF8">
        <w:rPr>
          <w:rFonts w:ascii="Verdana" w:hAnsi="Verdana" w:cs="*Lucida Grande-6206-Identity-H"/>
          <w:color w:val="101010"/>
        </w:rPr>
        <w:t>geautomatiseerde verwerking van plantjes. Daarbij worden de wortels en de bladeren</w:t>
      </w:r>
      <w:r w:rsidR="00CC0926">
        <w:rPr>
          <w:rFonts w:ascii="Verdana" w:hAnsi="Verdana" w:cs="*Lucida Grande-6206-Identity-H"/>
          <w:color w:val="101010"/>
        </w:rPr>
        <w:t xml:space="preserve"> </w:t>
      </w:r>
      <w:r w:rsidR="00966EF8" w:rsidRPr="00966EF8">
        <w:rPr>
          <w:rFonts w:ascii="Verdana" w:hAnsi="Verdana" w:cs="*Lucida Grande-6206-Identity-H"/>
          <w:color w:val="101010"/>
        </w:rPr>
        <w:t>nauwelijks beschadigd. Bovendien is het microklimaat in en onder de tray gunstig</w:t>
      </w:r>
      <w:r w:rsidR="00CC0926">
        <w:rPr>
          <w:rFonts w:ascii="Verdana" w:hAnsi="Verdana" w:cs="*Lucida Grande-6206-Identity-H"/>
          <w:color w:val="101010"/>
        </w:rPr>
        <w:t xml:space="preserve"> </w:t>
      </w:r>
      <w:r w:rsidR="00966EF8" w:rsidRPr="00966EF8">
        <w:rPr>
          <w:rFonts w:ascii="Verdana" w:hAnsi="Verdana" w:cs="*Lucida Grande-6206-Identity-H"/>
          <w:color w:val="101010"/>
        </w:rPr>
        <w:t>voor de groei en voorkomt het de ontwikkeling van algen, bacteriën en schimmels.</w:t>
      </w:r>
      <w:r w:rsidR="00CC0926" w:rsidRPr="00CC0926">
        <w:rPr>
          <w:rFonts w:ascii="Verdana" w:hAnsi="Verdana" w:cs="*Lucida Grande-6206-Identity-H"/>
          <w:noProof/>
          <w:color w:val="101010"/>
        </w:rPr>
        <w:t xml:space="preserve"> </w:t>
      </w:r>
      <w:r>
        <w:rPr>
          <w:rFonts w:ascii="Verdana" w:hAnsi="Verdana" w:cs="*Lucida Grande-6206-Identity-H"/>
          <w:noProof/>
          <w:color w:val="101010"/>
        </w:rPr>
        <w:t xml:space="preserve">Voor meer zaai en stek trasy zie o.a. </w:t>
      </w:r>
      <w:hyperlink r:id="rId22" w:history="1">
        <w:r w:rsidRPr="00F81BC8">
          <w:rPr>
            <w:rStyle w:val="Hyperlink"/>
          </w:rPr>
          <w:t>http://az749303.vo.msecnd.net/karobv/1404908036/dossier-art/Onderbak_DP36210/PRODUCTINFO_DP36210-01.pdf</w:t>
        </w:r>
      </w:hyperlink>
      <w:r>
        <w:t xml:space="preserve"> </w:t>
      </w:r>
    </w:p>
    <w:p w:rsidR="00CC0926" w:rsidRDefault="00CC0926" w:rsidP="00966EF8">
      <w:pPr>
        <w:autoSpaceDE w:val="0"/>
        <w:autoSpaceDN w:val="0"/>
        <w:adjustRightInd w:val="0"/>
        <w:spacing w:after="0" w:line="240" w:lineRule="auto"/>
        <w:rPr>
          <w:rFonts w:ascii="Verdana" w:hAnsi="Verdana" w:cs="*Lucida Grande-6206-Identity-H"/>
          <w:color w:val="101010"/>
        </w:rPr>
      </w:pPr>
    </w:p>
    <w:p w:rsidR="00CC0926" w:rsidRPr="00966EF8" w:rsidRDefault="00CC0926" w:rsidP="00966EF8">
      <w:pPr>
        <w:autoSpaceDE w:val="0"/>
        <w:autoSpaceDN w:val="0"/>
        <w:adjustRightInd w:val="0"/>
        <w:spacing w:after="0" w:line="240" w:lineRule="auto"/>
        <w:rPr>
          <w:rFonts w:ascii="Verdana" w:hAnsi="Verdana" w:cs="*Lucida Grande-6206-Identity-H"/>
          <w:color w:val="101010"/>
        </w:rPr>
      </w:pPr>
    </w:p>
    <w:p w:rsidR="00966EF8" w:rsidRDefault="00966EF8" w:rsidP="001A463E">
      <w:pPr>
        <w:pStyle w:val="Kop2"/>
      </w:pPr>
      <w:bookmarkStart w:id="24" w:name="_Toc24292745"/>
      <w:bookmarkStart w:id="25" w:name="_Toc28632130"/>
      <w:r w:rsidRPr="00966EF8">
        <w:t>Opkweekpotten</w:t>
      </w:r>
      <w:bookmarkEnd w:id="24"/>
      <w:bookmarkEnd w:id="25"/>
    </w:p>
    <w:p w:rsidR="001A463E" w:rsidRPr="00966EF8" w:rsidRDefault="001A463E" w:rsidP="00966EF8">
      <w:pPr>
        <w:autoSpaceDE w:val="0"/>
        <w:autoSpaceDN w:val="0"/>
        <w:adjustRightInd w:val="0"/>
        <w:spacing w:after="0" w:line="240" w:lineRule="auto"/>
        <w:rPr>
          <w:rFonts w:ascii="Verdana" w:hAnsi="Verdana" w:cs="*Trebuchet MS-Bold-6210-Identit"/>
          <w:b/>
          <w:bCs/>
          <w:color w:val="0C0C0C"/>
        </w:rPr>
      </w:pPr>
    </w:p>
    <w:p w:rsidR="00966EF8" w:rsidRPr="001A463E" w:rsidRDefault="00760CC5" w:rsidP="00966EF8">
      <w:pPr>
        <w:autoSpaceDE w:val="0"/>
        <w:autoSpaceDN w:val="0"/>
        <w:adjustRightInd w:val="0"/>
        <w:spacing w:after="0" w:line="240" w:lineRule="auto"/>
        <w:rPr>
          <w:rFonts w:ascii="Verdana" w:hAnsi="Verdana" w:cs="*Lucida Grande-6206-Identity-H"/>
          <w:color w:val="101010"/>
        </w:rPr>
      </w:pPr>
      <w:r>
        <w:rPr>
          <w:noProof/>
        </w:rPr>
        <mc:AlternateContent>
          <mc:Choice Requires="wps">
            <w:drawing>
              <wp:anchor distT="0" distB="0" distL="114300" distR="114300" simplePos="0" relativeHeight="251699200" behindDoc="1" locked="0" layoutInCell="1" allowOverlap="1" wp14:anchorId="3D0EB80E" wp14:editId="78B7C1EE">
                <wp:simplePos x="0" y="0"/>
                <wp:positionH relativeFrom="column">
                  <wp:posOffset>3881755</wp:posOffset>
                </wp:positionH>
                <wp:positionV relativeFrom="paragraph">
                  <wp:posOffset>1875790</wp:posOffset>
                </wp:positionV>
                <wp:extent cx="1810385" cy="635"/>
                <wp:effectExtent l="0" t="0" r="0" b="0"/>
                <wp:wrapTight wrapText="bothSides">
                  <wp:wrapPolygon edited="0">
                    <wp:start x="0" y="0"/>
                    <wp:lineTo x="0" y="21600"/>
                    <wp:lineTo x="21600" y="21600"/>
                    <wp:lineTo x="21600" y="0"/>
                  </wp:wrapPolygon>
                </wp:wrapTight>
                <wp:docPr id="27" name="Tekstvak 27"/>
                <wp:cNvGraphicFramePr/>
                <a:graphic xmlns:a="http://schemas.openxmlformats.org/drawingml/2006/main">
                  <a:graphicData uri="http://schemas.microsoft.com/office/word/2010/wordprocessingShape">
                    <wps:wsp>
                      <wps:cNvSpPr txBox="1"/>
                      <wps:spPr>
                        <a:xfrm>
                          <a:off x="0" y="0"/>
                          <a:ext cx="1810385" cy="635"/>
                        </a:xfrm>
                        <a:prstGeom prst="rect">
                          <a:avLst/>
                        </a:prstGeom>
                        <a:solidFill>
                          <a:prstClr val="white"/>
                        </a:solidFill>
                        <a:ln>
                          <a:noFill/>
                        </a:ln>
                      </wps:spPr>
                      <wps:txbx>
                        <w:txbxContent>
                          <w:p w:rsidR="006B4000" w:rsidRPr="002B3948" w:rsidRDefault="006B4000" w:rsidP="00760CC5">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13</w:t>
                            </w:r>
                            <w:r w:rsidR="00B9163D">
                              <w:rPr>
                                <w:noProof/>
                              </w:rPr>
                              <w:fldChar w:fldCharType="end"/>
                            </w:r>
                            <w:r>
                              <w:t xml:space="preserve"> Turftabletten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0EB80E" id="Tekstvak 27" o:spid="_x0000_s1039" type="#_x0000_t202" style="position:absolute;margin-left:305.65pt;margin-top:147.7pt;width:142.55pt;height:.0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srMwIAAGcEAAAOAAAAZHJzL2Uyb0RvYy54bWysVE1v2zAMvQ/YfxB0X5wPtAuMOEWWIsOA&#10;oC2QFD0rshwLlURNUmJnv36UbKdbt9Owi0yRFKX3HunFXasVOQvnJZiCTkZjSoThUEpzLOjzfvNp&#10;TokPzJRMgREFvQhP75YfPywam4sp1KBK4QgWMT5vbEHrEGyeZZ7XQjM/AisMBitwmgXcumNWOtZg&#10;da2y6Xh8mzXgSuuAC+/Re98F6TLVryrBw2NVeRGIKii+LaTVpfUQ12y5YPnRMVtL3j+D/cMrNJMG&#10;L72WumeBkZOTf5TSkjvwUIURB51BVUkuEgZEMxm/Q7OrmRUJC5Lj7ZUm///K8ofzkyOyLOj0MyWG&#10;adRoL159OLNXgi7kp7E+x7SdxcTQfoEWdR78Hp0Rdls5Hb8IiGAcmb5c2RVtIDwemk/Gs/kNJRxj&#10;t7ObWCN7O2qdD18FaBKNgjqULjHKzlsfutQhJd7kQclyI5WKmxhYK0fODGVuahlEX/y3LGViroF4&#10;qisYPVnE1+GIVmgPbeJjMhtAHqC8IHYHXfd4yzcSL9wyH56Yw3ZBuDgC4RGXSkFTUOgtSmpwP/7m&#10;j/moIkYpabD9Cuq/n5gTlKhvBvWNvToYbjAOg2FOeg0IdYLDZXky8YALajArB/oFJ2MVb8EQMxzv&#10;KmgYzHXohgAni4vVKiVhR1oWtmZneSw9ELtvX5izvSwB1XyAoTFZ/k6dLjfpY1engFQn6SKxHYs9&#10;39jNSfx+8uK4/LpPWW//h+VPAAAA//8DAFBLAwQUAAYACAAAACEAetcp/+EAAAALAQAADwAAAGRy&#10;cy9kb3ducmV2LnhtbEyPPU/DMBCGdyT+g3VILIg6adOoDXGqqoIBlorQhc2Nr3EgtiPbacO/52CB&#10;7T4evfdcuZlMz87oQ+esgHSWAEPbONXZVsDh7el+BSxEaZXsnUUBXxhgU11flbJQ7mJf8VzHllGI&#10;DYUUoGMcCs5Do9HIMHMDWtqdnDcyUutbrry8ULjp+TxJcm5kZ+mClgPuNDaf9WgE7LP3vb4bT48v&#10;22zhnw/jLv9oayFub6btA7CIU/yD4Uef1KEip6MbrQqsF5Cn6YJQAfP1MgNGxGqdU3H8nSyBVyX/&#10;/0P1DQAA//8DAFBLAQItABQABgAIAAAAIQC2gziS/gAAAOEBAAATAAAAAAAAAAAAAAAAAAAAAABb&#10;Q29udGVudF9UeXBlc10ueG1sUEsBAi0AFAAGAAgAAAAhADj9If/WAAAAlAEAAAsAAAAAAAAAAAAA&#10;AAAALwEAAF9yZWxzLy5yZWxzUEsBAi0AFAAGAAgAAAAhAI0OSyszAgAAZwQAAA4AAAAAAAAAAAAA&#10;AAAALgIAAGRycy9lMm9Eb2MueG1sUEsBAi0AFAAGAAgAAAAhAHrXKf/hAAAACwEAAA8AAAAAAAAA&#10;AAAAAAAAjQQAAGRycy9kb3ducmV2LnhtbFBLBQYAAAAABAAEAPMAAACbBQAAAAA=&#10;" stroked="f">
                <v:textbox style="mso-fit-shape-to-text:t" inset="0,0,0,0">
                  <w:txbxContent>
                    <w:p w:rsidR="006B4000" w:rsidRPr="002B3948" w:rsidRDefault="006B4000" w:rsidP="00760CC5">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13</w:t>
                      </w:r>
                      <w:r w:rsidR="00B9163D">
                        <w:rPr>
                          <w:noProof/>
                        </w:rPr>
                        <w:fldChar w:fldCharType="end"/>
                      </w:r>
                      <w:r>
                        <w:t xml:space="preserve"> Turftabletten</w:t>
                      </w:r>
                    </w:p>
                  </w:txbxContent>
                </v:textbox>
                <w10:wrap type="tight"/>
              </v:shape>
            </w:pict>
          </mc:Fallback>
        </mc:AlternateContent>
      </w:r>
      <w:r>
        <w:rPr>
          <w:noProof/>
        </w:rPr>
        <w:drawing>
          <wp:anchor distT="0" distB="0" distL="114300" distR="114300" simplePos="0" relativeHeight="251697152" behindDoc="1" locked="0" layoutInCell="1" allowOverlap="1" wp14:anchorId="1437281D">
            <wp:simplePos x="0" y="0"/>
            <wp:positionH relativeFrom="column">
              <wp:posOffset>3881755</wp:posOffset>
            </wp:positionH>
            <wp:positionV relativeFrom="paragraph">
              <wp:posOffset>8255</wp:posOffset>
            </wp:positionV>
            <wp:extent cx="1810800" cy="1810800"/>
            <wp:effectExtent l="0" t="0" r="0" b="0"/>
            <wp:wrapTight wrapText="bothSides">
              <wp:wrapPolygon edited="0">
                <wp:start x="0" y="0"/>
                <wp:lineTo x="0" y="21365"/>
                <wp:lineTo x="21365" y="21365"/>
                <wp:lineTo x="21365" y="0"/>
                <wp:lineTo x="0" y="0"/>
              </wp:wrapPolygon>
            </wp:wrapTight>
            <wp:docPr id="26" name="Afbeelding 2" descr="Afbeeldingsresultaat voor Jiffie turfpo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Jiffie turfpotj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0800" cy="181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EF8" w:rsidRPr="001A463E">
        <w:rPr>
          <w:rFonts w:ascii="Verdana" w:hAnsi="Verdana" w:cs="*Lucida Grande-Italic-6207-Iden"/>
          <w:iCs/>
          <w:color w:val="101010"/>
        </w:rPr>
        <w:t>Jiffy-turfpotjes</w:t>
      </w:r>
      <w:r w:rsidR="00966EF8" w:rsidRPr="00966EF8">
        <w:rPr>
          <w:rFonts w:ascii="Verdana" w:hAnsi="Verdana" w:cs="*Lucida Grande-Italic-6207-Iden"/>
          <w:i/>
          <w:iCs/>
          <w:color w:val="101010"/>
        </w:rPr>
        <w:t xml:space="preserve"> </w:t>
      </w:r>
      <w:r w:rsidR="00966EF8" w:rsidRPr="00966EF8">
        <w:rPr>
          <w:rFonts w:ascii="Verdana" w:hAnsi="Verdana" w:cs="*Lucida Grande-6206-Identity-H"/>
          <w:color w:val="101010"/>
        </w:rPr>
        <w:t>bestaan voor minimaal 50 procent uit lichte, poreuze turfmolm.</w:t>
      </w:r>
    </w:p>
    <w:p w:rsidR="00966EF8" w:rsidRPr="00966EF8" w:rsidRDefault="00966EF8" w:rsidP="00966EF8">
      <w:pPr>
        <w:autoSpaceDE w:val="0"/>
        <w:autoSpaceDN w:val="0"/>
        <w:adjustRightInd w:val="0"/>
        <w:spacing w:after="0" w:line="240" w:lineRule="auto"/>
        <w:rPr>
          <w:rFonts w:ascii="Verdana" w:hAnsi="Verdana" w:cs="*Lucida Grande-6206-Identity-H"/>
          <w:color w:val="101010"/>
        </w:rPr>
      </w:pPr>
      <w:r w:rsidRPr="00966EF8">
        <w:rPr>
          <w:rFonts w:ascii="Verdana" w:hAnsi="Verdana" w:cs="*Lucida Grande-6206-Identity-H"/>
          <w:color w:val="101010"/>
        </w:rPr>
        <w:t>Daaraan zijn houtpulp als bindmiddel, meststoffen en kalk toegevoegd. Dankzij deze</w:t>
      </w:r>
      <w:r w:rsidR="001A463E">
        <w:rPr>
          <w:rFonts w:ascii="Verdana" w:hAnsi="Verdana" w:cs="*Lucida Grande-6206-Identity-H"/>
          <w:color w:val="101010"/>
        </w:rPr>
        <w:t xml:space="preserve"> </w:t>
      </w:r>
      <w:r w:rsidRPr="00966EF8">
        <w:rPr>
          <w:rFonts w:ascii="Verdana" w:hAnsi="Verdana" w:cs="*Lucida Grande-6206-Identity-H"/>
          <w:color w:val="101010"/>
        </w:rPr>
        <w:t>samenstelling blijven de potten voldoende stevig als ze vochtig zijn. Bovendien is er</w:t>
      </w:r>
      <w:r w:rsidR="001A463E">
        <w:rPr>
          <w:rFonts w:ascii="Verdana" w:hAnsi="Verdana" w:cs="*Lucida Grande-6206-Identity-H"/>
          <w:color w:val="101010"/>
        </w:rPr>
        <w:t xml:space="preserve"> </w:t>
      </w:r>
      <w:r w:rsidRPr="00966EF8">
        <w:rPr>
          <w:rFonts w:ascii="Verdana" w:hAnsi="Verdana" w:cs="*Lucida Grande-6206-Identity-H"/>
          <w:color w:val="101010"/>
        </w:rPr>
        <w:t>door de poreuze structuur een goede doorworteling mogelijk. Bij het oppotten</w:t>
      </w:r>
      <w:r w:rsidR="001A463E">
        <w:rPr>
          <w:rFonts w:ascii="Verdana" w:hAnsi="Verdana" w:cs="*Lucida Grande-6206-Identity-H"/>
          <w:color w:val="101010"/>
        </w:rPr>
        <w:t xml:space="preserve"> </w:t>
      </w:r>
      <w:r w:rsidRPr="00966EF8">
        <w:rPr>
          <w:rFonts w:ascii="Verdana" w:hAnsi="Verdana" w:cs="*Lucida Grande-6206-Identity-H"/>
          <w:color w:val="101010"/>
        </w:rPr>
        <w:t>beschadig je de wortels niet. De planten groeien ongestoord verder door de potwand</w:t>
      </w:r>
      <w:r w:rsidR="00760CC5">
        <w:rPr>
          <w:rFonts w:ascii="Verdana" w:hAnsi="Verdana" w:cs="*Lucida Grande-6206-Identity-H"/>
          <w:color w:val="101010"/>
        </w:rPr>
        <w:t xml:space="preserve"> </w:t>
      </w:r>
      <w:r w:rsidRPr="00966EF8">
        <w:rPr>
          <w:rFonts w:ascii="Verdana" w:hAnsi="Verdana" w:cs="*Lucida Grande-6206-Identity-H"/>
          <w:color w:val="101010"/>
        </w:rPr>
        <w:t>heen. Jiffy-turfpotjes zijn er in allerlei vormen: rond, vierkant, met sleuven en met</w:t>
      </w:r>
      <w:r w:rsidR="00760CC5">
        <w:rPr>
          <w:rFonts w:ascii="Verdana" w:hAnsi="Verdana" w:cs="*Lucida Grande-6206-Identity-H"/>
          <w:color w:val="101010"/>
        </w:rPr>
        <w:t xml:space="preserve"> </w:t>
      </w:r>
      <w:r w:rsidRPr="00966EF8">
        <w:rPr>
          <w:rFonts w:ascii="Verdana" w:hAnsi="Verdana" w:cs="*Lucida Grande-6206-Identity-H"/>
          <w:color w:val="101010"/>
        </w:rPr>
        <w:t>stappelnokken. Je kunt ze op eenmalige plastic trays verwerken. Dat maakt het werken</w:t>
      </w:r>
      <w:r w:rsidR="00760CC5">
        <w:rPr>
          <w:rFonts w:ascii="Verdana" w:hAnsi="Verdana" w:cs="*Lucida Grande-6206-Identity-H"/>
          <w:color w:val="101010"/>
        </w:rPr>
        <w:t xml:space="preserve"> </w:t>
      </w:r>
      <w:r w:rsidRPr="00966EF8">
        <w:rPr>
          <w:rFonts w:ascii="Verdana" w:hAnsi="Verdana" w:cs="*Lucida Grande-6206-Identity-H"/>
          <w:color w:val="101010"/>
        </w:rPr>
        <w:t>een stuk eenvoudiger. Deze trays worden geleverd met een gat in de bodem voor</w:t>
      </w:r>
      <w:r w:rsidR="00760CC5">
        <w:rPr>
          <w:rFonts w:ascii="Verdana" w:hAnsi="Verdana" w:cs="*Lucida Grande-6206-Identity-H"/>
          <w:color w:val="101010"/>
        </w:rPr>
        <w:t xml:space="preserve"> </w:t>
      </w:r>
      <w:r w:rsidRPr="00966EF8">
        <w:rPr>
          <w:rFonts w:ascii="Verdana" w:hAnsi="Verdana" w:cs="*Lucida Grande-6206-Identity-H"/>
          <w:color w:val="101010"/>
        </w:rPr>
        <w:t>een goede water- en luchthuishouding.</w:t>
      </w:r>
    </w:p>
    <w:p w:rsidR="00760CC5" w:rsidRDefault="00760CC5" w:rsidP="00760CC5">
      <w:pPr>
        <w:autoSpaceDE w:val="0"/>
        <w:autoSpaceDN w:val="0"/>
        <w:adjustRightInd w:val="0"/>
        <w:spacing w:after="0" w:line="240" w:lineRule="auto"/>
        <w:rPr>
          <w:rFonts w:ascii="*Monaco-5294-Identity-H" w:hAnsi="*Monaco-5294-Identity-H" w:cs="*Monaco-5294-Identity-H"/>
          <w:color w:val="101010"/>
          <w:sz w:val="16"/>
          <w:szCs w:val="16"/>
        </w:rPr>
      </w:pPr>
      <w:r w:rsidRPr="00760CC5">
        <w:rPr>
          <w:rFonts w:ascii="Verdana" w:hAnsi="Verdana" w:cs="*Monaco-5294-Identity-H"/>
          <w:color w:val="101010"/>
        </w:rPr>
        <w:t xml:space="preserve">Een ander product van dezelfde fabrikant is </w:t>
      </w:r>
      <w:r w:rsidRPr="00760CC5">
        <w:rPr>
          <w:rFonts w:ascii="Verdana" w:hAnsi="Verdana" w:cs="*Lucida Grande-Italic-5290-Iden"/>
          <w:iCs/>
          <w:color w:val="101010"/>
        </w:rPr>
        <w:t>Jiffy-7</w:t>
      </w:r>
      <w:r w:rsidRPr="00760CC5">
        <w:rPr>
          <w:rFonts w:ascii="Verdana" w:hAnsi="Verdana" w:cs="*Lucida Grande-Italic-5290-Iden"/>
          <w:i/>
          <w:iCs/>
          <w:color w:val="101010"/>
        </w:rPr>
        <w:t xml:space="preserve">. </w:t>
      </w:r>
      <w:r w:rsidRPr="00760CC5">
        <w:rPr>
          <w:rFonts w:ascii="Verdana" w:hAnsi="Verdana" w:cs="*Monaco-5294-Identity-H"/>
          <w:color w:val="101010"/>
        </w:rPr>
        <w:t>Dit zijn geperste turftabletten die</w:t>
      </w:r>
      <w:r>
        <w:rPr>
          <w:rFonts w:ascii="Verdana" w:hAnsi="Verdana" w:cs="*Monaco-5294-Identity-H"/>
          <w:color w:val="101010"/>
        </w:rPr>
        <w:t xml:space="preserve"> </w:t>
      </w:r>
      <w:r w:rsidRPr="00760CC5">
        <w:rPr>
          <w:rFonts w:ascii="Verdana" w:hAnsi="Verdana" w:cs="*Monaco-5294-Identity-H"/>
          <w:color w:val="101010"/>
        </w:rPr>
        <w:t>na wateropname de gewenste omvang krijgen. De wat er-luchthuishouding is dan</w:t>
      </w:r>
      <w:r>
        <w:rPr>
          <w:rFonts w:ascii="Verdana" w:hAnsi="Verdana" w:cs="*Monaco-5294-Identity-H"/>
          <w:color w:val="101010"/>
        </w:rPr>
        <w:t xml:space="preserve"> </w:t>
      </w:r>
      <w:r w:rsidRPr="00760CC5">
        <w:rPr>
          <w:rFonts w:ascii="Verdana" w:hAnsi="Verdana" w:cs="*Monaco-5294-Identity-H"/>
          <w:color w:val="101010"/>
        </w:rPr>
        <w:t>zodanig dat een goede beworteling van de stekken mogelijk is. De Jiffy-7-tabletten</w:t>
      </w:r>
      <w:r>
        <w:rPr>
          <w:rFonts w:ascii="Verdana" w:hAnsi="Verdana" w:cs="*Monaco-5294-Identity-H"/>
          <w:color w:val="101010"/>
        </w:rPr>
        <w:t xml:space="preserve"> </w:t>
      </w:r>
      <w:r w:rsidRPr="00760CC5">
        <w:rPr>
          <w:rFonts w:ascii="Verdana" w:hAnsi="Verdana" w:cs="*Monaco-5294-Identity-H"/>
          <w:color w:val="101010"/>
        </w:rPr>
        <w:t>kunnen worden geleverd in trays. Je kunt ze dan direct gebruiken, eenvoudig hanteren</w:t>
      </w:r>
      <w:r>
        <w:rPr>
          <w:rFonts w:ascii="Verdana" w:hAnsi="Verdana" w:cs="*Monaco-5294-Identity-H"/>
          <w:color w:val="101010"/>
        </w:rPr>
        <w:t xml:space="preserve"> </w:t>
      </w:r>
      <w:r w:rsidRPr="00760CC5">
        <w:rPr>
          <w:rFonts w:ascii="Verdana" w:hAnsi="Verdana" w:cs="*Monaco-5294-Identity-H"/>
          <w:color w:val="101010"/>
        </w:rPr>
        <w:t>en gemakkelijk opslaan. Bovendien worden de Jiffy-potjes ook geleverd op een dunne</w:t>
      </w:r>
      <w:r>
        <w:rPr>
          <w:rFonts w:ascii="Verdana" w:hAnsi="Verdana" w:cs="*Monaco-5294-Identity-H"/>
          <w:color w:val="101010"/>
        </w:rPr>
        <w:t xml:space="preserve"> </w:t>
      </w:r>
      <w:r w:rsidRPr="00760CC5">
        <w:rPr>
          <w:rFonts w:ascii="Verdana" w:hAnsi="Verdana" w:cs="*Monaco-5294-Identity-H"/>
          <w:color w:val="101010"/>
        </w:rPr>
        <w:t>capillaire mat of op geperforeerd plasticfolie. Bij het uitrollen van zo'n mat liggen de</w:t>
      </w:r>
      <w:r>
        <w:rPr>
          <w:rFonts w:ascii="Verdana" w:hAnsi="Verdana" w:cs="*Monaco-5294-Identity-H"/>
          <w:color w:val="101010"/>
        </w:rPr>
        <w:t xml:space="preserve"> </w:t>
      </w:r>
      <w:r w:rsidRPr="00760CC5">
        <w:rPr>
          <w:rFonts w:ascii="Verdana" w:hAnsi="Verdana" w:cs="*Monaco-5294-Identity-H"/>
          <w:color w:val="101010"/>
        </w:rPr>
        <w:t>Jiffy-potjes direct op de gewenste afstand</w:t>
      </w:r>
      <w:r>
        <w:rPr>
          <w:rFonts w:ascii="*Monaco-5294-Identity-H" w:hAnsi="*Monaco-5294-Identity-H" w:cs="*Monaco-5294-Identity-H"/>
          <w:color w:val="101010"/>
          <w:sz w:val="16"/>
          <w:szCs w:val="16"/>
        </w:rPr>
        <w:t>.</w:t>
      </w:r>
    </w:p>
    <w:p w:rsidR="00760CC5" w:rsidRDefault="00760CC5" w:rsidP="00760CC5">
      <w:pPr>
        <w:autoSpaceDE w:val="0"/>
        <w:autoSpaceDN w:val="0"/>
        <w:adjustRightInd w:val="0"/>
        <w:spacing w:after="0" w:line="240" w:lineRule="auto"/>
        <w:rPr>
          <w:rFonts w:ascii="*Monaco-5294-Identity-H" w:hAnsi="*Monaco-5294-Identity-H" w:cs="*Monaco-5294-Identity-H"/>
          <w:color w:val="101010"/>
          <w:sz w:val="16"/>
          <w:szCs w:val="16"/>
        </w:rPr>
      </w:pPr>
    </w:p>
    <w:p w:rsidR="00760CC5" w:rsidRDefault="00760CC5" w:rsidP="00760CC5">
      <w:pPr>
        <w:autoSpaceDE w:val="0"/>
        <w:autoSpaceDN w:val="0"/>
        <w:adjustRightInd w:val="0"/>
        <w:spacing w:after="0" w:line="240" w:lineRule="auto"/>
        <w:rPr>
          <w:rFonts w:ascii="*Monaco-5294-Identity-H" w:hAnsi="*Monaco-5294-Identity-H" w:cs="*Monaco-5294-Identity-H"/>
          <w:color w:val="101010"/>
          <w:sz w:val="16"/>
          <w:szCs w:val="16"/>
        </w:rPr>
      </w:pPr>
    </w:p>
    <w:p w:rsidR="00F535C4" w:rsidRDefault="00760CC5" w:rsidP="00760CC5">
      <w:pPr>
        <w:pStyle w:val="Kop2"/>
      </w:pPr>
      <w:bookmarkStart w:id="26" w:name="_Toc24292746"/>
      <w:bookmarkStart w:id="27" w:name="_Toc28632131"/>
      <w:r w:rsidRPr="00760CC5">
        <w:t>Plantpluggen</w:t>
      </w:r>
      <w:bookmarkEnd w:id="26"/>
      <w:bookmarkEnd w:id="27"/>
    </w:p>
    <w:p w:rsidR="00760CC5" w:rsidRPr="00760CC5" w:rsidRDefault="00760CC5" w:rsidP="00760CC5">
      <w:pPr>
        <w:rPr>
          <w:rFonts w:ascii="Verdana" w:hAnsi="Verdana"/>
        </w:rPr>
      </w:pPr>
    </w:p>
    <w:p w:rsidR="00760CC5" w:rsidRPr="00760CC5" w:rsidRDefault="00760CC5" w:rsidP="00760CC5">
      <w:pPr>
        <w:autoSpaceDE w:val="0"/>
        <w:autoSpaceDN w:val="0"/>
        <w:adjustRightInd w:val="0"/>
        <w:spacing w:after="0" w:line="240" w:lineRule="auto"/>
        <w:rPr>
          <w:rFonts w:ascii="Verdana" w:hAnsi="Verdana" w:cs="*Monaco-5294-Identity-H"/>
          <w:color w:val="111111"/>
        </w:rPr>
      </w:pPr>
      <w:r w:rsidRPr="00760CC5">
        <w:rPr>
          <w:rFonts w:ascii="Verdana" w:hAnsi="Verdana" w:cs="*Monaco-5294-Identity-H"/>
          <w:color w:val="111111"/>
        </w:rPr>
        <w:t>Pluggen zijn miniatuurkluitjes. Ze worden door verschillende fabrikanten geleverd. Er</w:t>
      </w:r>
      <w:r>
        <w:rPr>
          <w:rFonts w:ascii="Verdana" w:hAnsi="Verdana" w:cs="*Monaco-5294-Identity-H"/>
          <w:color w:val="111111"/>
        </w:rPr>
        <w:t xml:space="preserve"> </w:t>
      </w:r>
      <w:r w:rsidRPr="00760CC5">
        <w:rPr>
          <w:rFonts w:ascii="Verdana" w:hAnsi="Verdana" w:cs="*Monaco-5294-Identity-H"/>
          <w:color w:val="111111"/>
        </w:rPr>
        <w:t>kunnen heel veel planten per m</w:t>
      </w:r>
      <w:r w:rsidRPr="00760CC5">
        <w:rPr>
          <w:rFonts w:ascii="Verdana" w:hAnsi="Verdana" w:cs="*Monaco-5295-Identity-H"/>
          <w:color w:val="111111"/>
        </w:rPr>
        <w:t xml:space="preserve">2 </w:t>
      </w:r>
      <w:r w:rsidRPr="00760CC5">
        <w:rPr>
          <w:rFonts w:ascii="Verdana" w:hAnsi="Verdana" w:cs="*Monaco-5294-Identity-H"/>
          <w:color w:val="111111"/>
        </w:rPr>
        <w:t>worden geplant.</w:t>
      </w:r>
    </w:p>
    <w:p w:rsidR="00760CC5" w:rsidRPr="00760CC5" w:rsidRDefault="00760CC5" w:rsidP="00760CC5">
      <w:pPr>
        <w:autoSpaceDE w:val="0"/>
        <w:autoSpaceDN w:val="0"/>
        <w:adjustRightInd w:val="0"/>
        <w:spacing w:after="0" w:line="240" w:lineRule="auto"/>
        <w:rPr>
          <w:rFonts w:ascii="Verdana" w:hAnsi="Verdana" w:cs="*Lucida Grande-6689-Identity-H"/>
          <w:color w:val="111111"/>
        </w:rPr>
      </w:pPr>
      <w:r w:rsidRPr="00760CC5">
        <w:rPr>
          <w:rFonts w:ascii="Verdana" w:hAnsi="Verdana" w:cs="*Lucida Grande-6689-Identity-H"/>
          <w:color w:val="111111"/>
        </w:rPr>
        <w:t xml:space="preserve">Jiffy-pluggen zijn samengesteld uit een mengsel van </w:t>
      </w:r>
      <w:r w:rsidRPr="00760CC5">
        <w:rPr>
          <w:rFonts w:ascii="Verdana" w:hAnsi="Verdana" w:cs="*Lucida Grande-Italic-6692-Iden"/>
          <w:iCs/>
          <w:color w:val="111111"/>
        </w:rPr>
        <w:t>sphagnumturf</w:t>
      </w:r>
      <w:r w:rsidRPr="00760CC5">
        <w:rPr>
          <w:rFonts w:ascii="Verdana" w:hAnsi="Verdana" w:cs="*Lucida Grande-Italic-6692-Iden"/>
          <w:i/>
          <w:iCs/>
          <w:color w:val="111111"/>
        </w:rPr>
        <w:t xml:space="preserve"> </w:t>
      </w:r>
      <w:r w:rsidRPr="00760CC5">
        <w:rPr>
          <w:rFonts w:ascii="Verdana" w:hAnsi="Verdana" w:cs="*Lucida Grande-6689-Identity-H"/>
          <w:color w:val="111111"/>
        </w:rPr>
        <w:t>met</w:t>
      </w:r>
    </w:p>
    <w:p w:rsidR="00760CC5" w:rsidRPr="00760CC5" w:rsidRDefault="00760CC5" w:rsidP="00760CC5">
      <w:pPr>
        <w:autoSpaceDE w:val="0"/>
        <w:autoSpaceDN w:val="0"/>
        <w:adjustRightInd w:val="0"/>
        <w:spacing w:after="0" w:line="240" w:lineRule="auto"/>
        <w:rPr>
          <w:rFonts w:ascii="Verdana" w:hAnsi="Verdana" w:cs="*Lucida Grande-6689-Identity-H"/>
          <w:color w:val="111111"/>
        </w:rPr>
      </w:pPr>
      <w:r w:rsidRPr="00760CC5">
        <w:rPr>
          <w:rFonts w:ascii="Verdana" w:hAnsi="Verdana" w:cs="*Lucida Grande-6689-Identity-H"/>
          <w:color w:val="111111"/>
        </w:rPr>
        <w:t>voedingsstoffen en perliet. Deze materialen worden bijeengehouden door een wit</w:t>
      </w:r>
    </w:p>
    <w:p w:rsidR="00760CC5" w:rsidRDefault="00845549" w:rsidP="00760CC5">
      <w:pPr>
        <w:autoSpaceDE w:val="0"/>
        <w:autoSpaceDN w:val="0"/>
        <w:adjustRightInd w:val="0"/>
        <w:spacing w:after="0" w:line="240" w:lineRule="auto"/>
        <w:rPr>
          <w:rFonts w:ascii="Verdana" w:hAnsi="Verdana" w:cs="*Lucida Grande-6689-Identity-H"/>
          <w:color w:val="101010"/>
        </w:rPr>
      </w:pPr>
      <w:r>
        <w:rPr>
          <w:noProof/>
        </w:rPr>
        <w:lastRenderedPageBreak/>
        <mc:AlternateContent>
          <mc:Choice Requires="wps">
            <w:drawing>
              <wp:anchor distT="0" distB="0" distL="114300" distR="114300" simplePos="0" relativeHeight="251702272" behindDoc="1" locked="0" layoutInCell="1" allowOverlap="1" wp14:anchorId="37D1643F" wp14:editId="76FFA5D7">
                <wp:simplePos x="0" y="0"/>
                <wp:positionH relativeFrom="column">
                  <wp:posOffset>2853055</wp:posOffset>
                </wp:positionH>
                <wp:positionV relativeFrom="paragraph">
                  <wp:posOffset>1251585</wp:posOffset>
                </wp:positionV>
                <wp:extent cx="2685415" cy="635"/>
                <wp:effectExtent l="0" t="0" r="0" b="0"/>
                <wp:wrapTight wrapText="bothSides">
                  <wp:wrapPolygon edited="0">
                    <wp:start x="0" y="0"/>
                    <wp:lineTo x="0" y="21600"/>
                    <wp:lineTo x="21600" y="21600"/>
                    <wp:lineTo x="21600" y="0"/>
                  </wp:wrapPolygon>
                </wp:wrapTight>
                <wp:docPr id="29" name="Tekstvak 29"/>
                <wp:cNvGraphicFramePr/>
                <a:graphic xmlns:a="http://schemas.openxmlformats.org/drawingml/2006/main">
                  <a:graphicData uri="http://schemas.microsoft.com/office/word/2010/wordprocessingShape">
                    <wps:wsp>
                      <wps:cNvSpPr txBox="1"/>
                      <wps:spPr>
                        <a:xfrm>
                          <a:off x="0" y="0"/>
                          <a:ext cx="2685415" cy="635"/>
                        </a:xfrm>
                        <a:prstGeom prst="rect">
                          <a:avLst/>
                        </a:prstGeom>
                        <a:solidFill>
                          <a:prstClr val="white"/>
                        </a:solidFill>
                        <a:ln>
                          <a:noFill/>
                        </a:ln>
                      </wps:spPr>
                      <wps:txbx>
                        <w:txbxContent>
                          <w:p w:rsidR="006B4000" w:rsidRPr="00B570EA" w:rsidRDefault="006B4000" w:rsidP="00845549">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14</w:t>
                            </w:r>
                            <w:r w:rsidR="00B9163D">
                              <w:rPr>
                                <w:noProof/>
                              </w:rPr>
                              <w:fldChar w:fldCharType="end"/>
                            </w:r>
                            <w:r>
                              <w:t xml:space="preserve"> Paperpots (</w:t>
                            </w:r>
                            <w:proofErr w:type="spellStart"/>
                            <w:r>
                              <w:t>Greenplugs</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D1643F" id="Tekstvak 29" o:spid="_x0000_s1040" type="#_x0000_t202" style="position:absolute;margin-left:224.65pt;margin-top:98.55pt;width:211.45pt;height:.0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v9MwIAAGcEAAAOAAAAZHJzL2Uyb0RvYy54bWysVFFv2yAQfp+0/4B4X5xkTdRZcaosVaZJ&#10;UVspmfpMMI5RgWNAYme/fge2063b07QXfNwdB9/33Xlx12pFzsJ5Caagk9GYEmE4lNIcC/ptv/lw&#10;S4kPzJRMgREFvQhP75bv3y0am4sp1KBK4QgWMT5vbEHrEGyeZZ7XQjM/AisMBitwmgXcumNWOtZg&#10;da2y6Xg8zxpwpXXAhffove+CdJnqV5Xg4bGqvAhEFRTfFtLq0nqIa7ZcsPzomK0l75/B/uEVmkmD&#10;l15L3bPAyMnJP0ppyR14qMKIg86gqiQXCQOimYzfoNnVzIqEBcnx9kqT/39l+cP5yRFZFnT6iRLD&#10;NGq0Fy8+nNkLQRfy01ifY9rOYmJoP0OLOg9+j84Iu62cjl8ERDCOTF+u7Io2EI7O6fx2djOZUcIx&#10;Nv84izWy16PW+fBFgCbRKKhD6RKj7Lz1oUsdUuJNHpQsN1KpuImBtXLkzFDmppZB9MV/y1Im5hqI&#10;p7qC0ZNFfB2OaIX20CY+JjcDyAOUF8TuoOseb/lG4oVb5sMTc9guCBdHIDziUiloCgq9RUkN7sff&#10;/DEfVcQoJQ22X0H99xNzghL11aC+sVcHww3GYTDMSa8BoU5wuCxPJh5wQQ1m5UA/42Ss4i0YYobj&#10;XQUNg7kO3RDgZHGxWqUk7EjLwtbsLI+lB2L37TNztpcloJoPMDQmy9+o0+UmfezqFJDqJF0ktmOx&#10;5xu7OYnfT14cl1/3Kev1/7D8CQAA//8DAFBLAwQUAAYACAAAACEAn+OlUuIAAAALAQAADwAAAGRy&#10;cy9kb3ducmV2LnhtbEyPPU/DMBCGdyT+g3VILIg6TaN+hDhVVcFQlorQhc2N3TgQnyPbacO/78EC&#10;49376L3nivVoO3bWPrQOBUwnCTCNtVMtNgIO7y+PS2AhSlSyc6gFfOsA6/L2ppC5chd80+cqNoxK&#10;MORSgImxzzkPtdFWhonrNVJ2ct7KSKNvuPLyQuW242mSzLmVLdIFI3u9Nbr+qgYrYJ997M3DcHp+&#10;3WQzvzsM2/lnUwlxfzdunoBFPcY/GH70SR1Kcjq6AVVgnYAsW80IpWC1mAIjYrlIU2DH300KvCz4&#10;/x/KKwAAAP//AwBQSwECLQAUAAYACAAAACEAtoM4kv4AAADhAQAAEwAAAAAAAAAAAAAAAAAAAAAA&#10;W0NvbnRlbnRfVHlwZXNdLnhtbFBLAQItABQABgAIAAAAIQA4/SH/1gAAAJQBAAALAAAAAAAAAAAA&#10;AAAAAC8BAABfcmVscy8ucmVsc1BLAQItABQABgAIAAAAIQAMW4v9MwIAAGcEAAAOAAAAAAAAAAAA&#10;AAAAAC4CAABkcnMvZTJvRG9jLnhtbFBLAQItABQABgAIAAAAIQCf46VS4gAAAAsBAAAPAAAAAAAA&#10;AAAAAAAAAI0EAABkcnMvZG93bnJldi54bWxQSwUGAAAAAAQABADzAAAAnAUAAAAA&#10;" stroked="f">
                <v:textbox style="mso-fit-shape-to-text:t" inset="0,0,0,0">
                  <w:txbxContent>
                    <w:p w:rsidR="006B4000" w:rsidRPr="00B570EA" w:rsidRDefault="006B4000" w:rsidP="00845549">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14</w:t>
                      </w:r>
                      <w:r w:rsidR="00B9163D">
                        <w:rPr>
                          <w:noProof/>
                        </w:rPr>
                        <w:fldChar w:fldCharType="end"/>
                      </w:r>
                      <w:r>
                        <w:t xml:space="preserve"> Paperpots (</w:t>
                      </w:r>
                      <w:proofErr w:type="spellStart"/>
                      <w:r>
                        <w:t>Greenplugs</w:t>
                      </w:r>
                      <w:proofErr w:type="spellEnd"/>
                      <w:r>
                        <w:t>)</w:t>
                      </w:r>
                    </w:p>
                  </w:txbxContent>
                </v:textbox>
                <w10:wrap type="tight"/>
              </v:shape>
            </w:pict>
          </mc:Fallback>
        </mc:AlternateContent>
      </w:r>
      <w:r>
        <w:rPr>
          <w:noProof/>
        </w:rPr>
        <w:drawing>
          <wp:anchor distT="0" distB="0" distL="114300" distR="114300" simplePos="0" relativeHeight="251700224" behindDoc="1" locked="0" layoutInCell="1" allowOverlap="1" wp14:anchorId="60BDB1F3">
            <wp:simplePos x="0" y="0"/>
            <wp:positionH relativeFrom="column">
              <wp:posOffset>2853055</wp:posOffset>
            </wp:positionH>
            <wp:positionV relativeFrom="paragraph">
              <wp:posOffset>414655</wp:posOffset>
            </wp:positionV>
            <wp:extent cx="2685415" cy="779780"/>
            <wp:effectExtent l="0" t="0" r="635" b="1270"/>
            <wp:wrapTight wrapText="bothSides">
              <wp:wrapPolygon edited="0">
                <wp:start x="0" y="0"/>
                <wp:lineTo x="0" y="21107"/>
                <wp:lineTo x="21452" y="21107"/>
                <wp:lineTo x="21452" y="0"/>
                <wp:lineTo x="0" y="0"/>
              </wp:wrapPolygon>
            </wp:wrapTight>
            <wp:docPr id="28" name="Afbeelding 28" descr="https://greenproducts.nl/images/Greenp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eenproducts.nl/images/Greenplu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5415" cy="77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CC5" w:rsidRPr="00760CC5">
        <w:rPr>
          <w:rFonts w:ascii="Verdana" w:hAnsi="Verdana" w:cs="*Lucida Grande-6689-Identity-H"/>
          <w:color w:val="111111"/>
        </w:rPr>
        <w:t>vlies dat wortels en lucht goed doorlaat.</w:t>
      </w:r>
      <w:r w:rsidR="00760CC5">
        <w:rPr>
          <w:rFonts w:ascii="Verdana" w:hAnsi="Verdana" w:cs="*Lucida Grande-6689-Identity-H"/>
          <w:color w:val="111111"/>
        </w:rPr>
        <w:t xml:space="preserve"> </w:t>
      </w:r>
      <w:r w:rsidR="00760CC5" w:rsidRPr="00760CC5">
        <w:rPr>
          <w:rFonts w:ascii="Verdana" w:hAnsi="Verdana" w:cs="*Lucida Grande-6689-Identity-H"/>
          <w:color w:val="101010"/>
        </w:rPr>
        <w:t xml:space="preserve">Een andere leverancier van pluggen is </w:t>
      </w:r>
      <w:r>
        <w:rPr>
          <w:rFonts w:ascii="Verdana" w:hAnsi="Verdana" w:cs="*Lucida Grande-6689-Identity-H"/>
          <w:color w:val="101010"/>
        </w:rPr>
        <w:t>Green products uit Kampen</w:t>
      </w:r>
      <w:r w:rsidR="00760CC5" w:rsidRPr="00760CC5">
        <w:rPr>
          <w:rFonts w:ascii="Verdana" w:hAnsi="Verdana" w:cs="*Lucida Grande-6689-Identity-H"/>
          <w:color w:val="101010"/>
        </w:rPr>
        <w:t>.</w:t>
      </w:r>
      <w:r w:rsidRPr="00845549">
        <w:t xml:space="preserve"> </w:t>
      </w:r>
      <w:hyperlink r:id="rId25" w:history="1">
        <w:r w:rsidRPr="00845549">
          <w:rPr>
            <w:rStyle w:val="Hyperlink"/>
          </w:rPr>
          <w:t>https://greenproducts.nl/nl/producten</w:t>
        </w:r>
      </w:hyperlink>
      <w:r>
        <w:t xml:space="preserve"> </w:t>
      </w:r>
      <w:r w:rsidR="00760CC5" w:rsidRPr="00760CC5">
        <w:rPr>
          <w:rFonts w:ascii="Verdana" w:hAnsi="Verdana" w:cs="*Lucida Grande-6689-Identity-H"/>
          <w:color w:val="101010"/>
        </w:rPr>
        <w:t xml:space="preserve"> Ze leveren kant-en-klaar gevulde</w:t>
      </w:r>
      <w:r>
        <w:rPr>
          <w:rFonts w:ascii="Verdana" w:hAnsi="Verdana" w:cs="*Lucida Grande-6689-Identity-H"/>
          <w:color w:val="101010"/>
        </w:rPr>
        <w:t xml:space="preserve"> </w:t>
      </w:r>
      <w:r w:rsidR="00760CC5" w:rsidRPr="00760CC5">
        <w:rPr>
          <w:rFonts w:ascii="Verdana" w:hAnsi="Verdana" w:cs="*Lucida Grande-6689-Identity-H"/>
          <w:color w:val="101010"/>
        </w:rPr>
        <w:t>stekpotjes met een papieren omhulsel dat tijdens de doorgroei snel verteert. Ze zijn</w:t>
      </w:r>
      <w:r>
        <w:rPr>
          <w:rFonts w:ascii="Verdana" w:hAnsi="Verdana" w:cs="*Lucida Grande-6689-Identity-H"/>
          <w:color w:val="101010"/>
        </w:rPr>
        <w:t xml:space="preserve"> </w:t>
      </w:r>
      <w:r w:rsidR="00760CC5" w:rsidRPr="00760CC5">
        <w:rPr>
          <w:rFonts w:ascii="Verdana" w:hAnsi="Verdana" w:cs="*Lucida Grande-6689-Identity-H"/>
          <w:color w:val="101010"/>
        </w:rPr>
        <w:t xml:space="preserve">verkrijgbaar in </w:t>
      </w:r>
      <w:r>
        <w:rPr>
          <w:rFonts w:ascii="Verdana" w:hAnsi="Verdana" w:cs="*Lucida Grande-6689-Identity-H"/>
          <w:color w:val="101010"/>
        </w:rPr>
        <w:t xml:space="preserve">de mengsels die de klant zelf vraagt. Deze plug worden door een machine in elkaar gerold zodat de mengverhouding van de potgrond gegarandeerd gelijk blijft </w:t>
      </w:r>
    </w:p>
    <w:p w:rsidR="00845549" w:rsidRDefault="00845549" w:rsidP="00760CC5">
      <w:pPr>
        <w:autoSpaceDE w:val="0"/>
        <w:autoSpaceDN w:val="0"/>
        <w:adjustRightInd w:val="0"/>
        <w:spacing w:after="0" w:line="240" w:lineRule="auto"/>
        <w:rPr>
          <w:rFonts w:ascii="Verdana" w:hAnsi="Verdana" w:cs="*Lucida Grande-6689-Identity-H"/>
          <w:color w:val="101010"/>
        </w:rPr>
      </w:pPr>
    </w:p>
    <w:p w:rsidR="00845549" w:rsidRDefault="00845549" w:rsidP="00760CC5">
      <w:pPr>
        <w:autoSpaceDE w:val="0"/>
        <w:autoSpaceDN w:val="0"/>
        <w:adjustRightInd w:val="0"/>
        <w:spacing w:after="0" w:line="240" w:lineRule="auto"/>
        <w:rPr>
          <w:rFonts w:ascii="Verdana" w:hAnsi="Verdana" w:cs="*Lucida Grande-6689-Identity-H"/>
          <w:color w:val="101010"/>
        </w:rPr>
      </w:pPr>
    </w:p>
    <w:p w:rsidR="00845549" w:rsidRPr="00760CC5" w:rsidRDefault="00845549" w:rsidP="00760CC5">
      <w:pPr>
        <w:autoSpaceDE w:val="0"/>
        <w:autoSpaceDN w:val="0"/>
        <w:adjustRightInd w:val="0"/>
        <w:spacing w:after="0" w:line="240" w:lineRule="auto"/>
        <w:rPr>
          <w:rFonts w:ascii="Verdana" w:hAnsi="Verdana" w:cs="*Lucida Grande-6689-Identity-H"/>
          <w:color w:val="101010"/>
        </w:rPr>
      </w:pPr>
    </w:p>
    <w:p w:rsidR="00184CDB" w:rsidRDefault="004A2800" w:rsidP="000F379B">
      <w:pPr>
        <w:pStyle w:val="Normaalweb"/>
        <w:shd w:val="clear" w:color="auto" w:fill="FFFFFF"/>
        <w:spacing w:before="120" w:beforeAutospacing="0" w:after="120" w:afterAutospacing="0"/>
        <w:rPr>
          <w:rFonts w:ascii="Verdana" w:hAnsi="Verdana" w:cs="*Lucida Grande-6689-Identity-H"/>
          <w:color w:val="111111"/>
        </w:rPr>
      </w:pPr>
      <w:r>
        <w:rPr>
          <w:noProof/>
        </w:rPr>
        <mc:AlternateContent>
          <mc:Choice Requires="wps">
            <w:drawing>
              <wp:anchor distT="0" distB="0" distL="114300" distR="114300" simplePos="0" relativeHeight="251705344" behindDoc="1" locked="0" layoutInCell="1" allowOverlap="1" wp14:anchorId="39A2C718" wp14:editId="34BCA7E8">
                <wp:simplePos x="0" y="0"/>
                <wp:positionH relativeFrom="column">
                  <wp:posOffset>52705</wp:posOffset>
                </wp:positionH>
                <wp:positionV relativeFrom="paragraph">
                  <wp:posOffset>1561465</wp:posOffset>
                </wp:positionV>
                <wp:extent cx="1475740" cy="635"/>
                <wp:effectExtent l="0" t="0" r="0" b="0"/>
                <wp:wrapTight wrapText="bothSides">
                  <wp:wrapPolygon edited="0">
                    <wp:start x="0" y="0"/>
                    <wp:lineTo x="0" y="21600"/>
                    <wp:lineTo x="21600" y="21600"/>
                    <wp:lineTo x="21600" y="0"/>
                  </wp:wrapPolygon>
                </wp:wrapTight>
                <wp:docPr id="31" name="Tekstvak 31"/>
                <wp:cNvGraphicFramePr/>
                <a:graphic xmlns:a="http://schemas.openxmlformats.org/drawingml/2006/main">
                  <a:graphicData uri="http://schemas.microsoft.com/office/word/2010/wordprocessingShape">
                    <wps:wsp>
                      <wps:cNvSpPr txBox="1"/>
                      <wps:spPr>
                        <a:xfrm>
                          <a:off x="0" y="0"/>
                          <a:ext cx="1475740" cy="635"/>
                        </a:xfrm>
                        <a:prstGeom prst="rect">
                          <a:avLst/>
                        </a:prstGeom>
                        <a:solidFill>
                          <a:prstClr val="white"/>
                        </a:solidFill>
                        <a:ln>
                          <a:noFill/>
                        </a:ln>
                      </wps:spPr>
                      <wps:txbx>
                        <w:txbxContent>
                          <w:p w:rsidR="006B4000" w:rsidRPr="00F777B8" w:rsidRDefault="006B4000" w:rsidP="004A2800">
                            <w:pPr>
                              <w:pStyle w:val="Bijschrift"/>
                              <w:rPr>
                                <w:rFonts w:ascii="Verdana" w:hAnsi="Verdana" w:cs="*Lucida Grande-6689-Identity-H"/>
                                <w:noProof/>
                                <w:color w:val="111111"/>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15</w:t>
                            </w:r>
                            <w:r w:rsidR="00B9163D">
                              <w:rPr>
                                <w:noProof/>
                              </w:rPr>
                              <w:fldChar w:fldCharType="end"/>
                            </w:r>
                            <w:r>
                              <w:t xml:space="preserve"> Preforma plug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A2C718" id="Tekstvak 31" o:spid="_x0000_s1041" type="#_x0000_t202" style="position:absolute;margin-left:4.15pt;margin-top:122.95pt;width:116.2pt;height:.0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zMAIAAGcEAAAOAAAAZHJzL2Uyb0RvYy54bWysVE1v2zAMvQ/YfxB0X5z0G0acIkuRYUDQ&#10;FkiGnhVZjoXKokYpsbNfP0qOm63badhFpkiK0nuP9PS+aww7KPQabMEnozFnykootd0V/Ntm+emO&#10;Mx+ELYUBqwp+VJ7fzz5+mLYuVxdQgykVMipifd66gtchuDzLvKxVI/wInLIUrAAbEWiLu6xE0VL1&#10;xmQX4/FN1gKWDkEq78n70Af5LNWvKiXDU1V5FZgpOL0tpBXTuo1rNpuKfIfC1VqeniH+4RWN0JYu&#10;fSv1IIJge9R/lGq0RPBQhZGEJoOq0lIlDIRmMn6HZl0LpxIWIse7N5r8/ysrHw/PyHRZ8MsJZ1Y0&#10;pNFGvfpwEK+MXMRP63xOaWtHiaH7DB3pPPg9OSPsrsImfgkQozgxfXxjV3WByXjo6vb69opCkmI3&#10;l9exRnY+6tCHLwoaFo2CI0mXGBWHlQ996pASb/JgdLnUxsRNDCwMsoMgmdtaB3Uq/luWsTHXQjzV&#10;F4yeLOLrcUQrdNsu8TFJD4yuLZRHwo7Qd493cqnpwpXw4VkgtQthohEIT7RUBtqCw8nirAb88Td/&#10;zCcVKcpZS+1XcP99L1BxZr5a0jf26mDgYGwHw+6bBRBUkoxek0w6gMEMZoXQvNBkzOMtFBJW0l0F&#10;D4O5CP0Q0GRJNZ+nJOpIJ8LKrp2MpQdiN92LQHeSJZCajzA0psjfqdPnJn3cfB+I6iTdmcUT39TN&#10;SfzT5MVx+XWfss7/h9lPAAAA//8DAFBLAwQUAAYACAAAACEA7AednuEAAAAJAQAADwAAAGRycy9k&#10;b3ducmV2LnhtbEyPwU7DMBBE70j8g7VIXBC1SUNaQpyqquAAl4rQS29uvI0D8TqKnTb8Pe4JbrOa&#10;0czbYjXZjp1w8K0jCQ8zAQypdrqlRsLu8/V+CcwHRVp1jlDCD3pYlddXhcq1O9MHnqrQsFhCPlcS&#10;TAh9zrmvDVrlZ65Hit7RDVaFeA4N14M6x3Lb8USIjFvVUlwwqseNwfq7Gq2Ebbrfmrvx+PK+TufD&#10;227cZF9NJeXtzbR+BhZwCn9huOBHdCgj08GNpD3rJCznMSghSR+fgEU/ScUC2OEiMgG8LPj/D8pf&#10;AAAA//8DAFBLAQItABQABgAIAAAAIQC2gziS/gAAAOEBAAATAAAAAAAAAAAAAAAAAAAAAABbQ29u&#10;dGVudF9UeXBlc10ueG1sUEsBAi0AFAAGAAgAAAAhADj9If/WAAAAlAEAAAsAAAAAAAAAAAAAAAAA&#10;LwEAAF9yZWxzLy5yZWxzUEsBAi0AFAAGAAgAAAAhAIbQ77MwAgAAZwQAAA4AAAAAAAAAAAAAAAAA&#10;LgIAAGRycy9lMm9Eb2MueG1sUEsBAi0AFAAGAAgAAAAhAOwHnZ7hAAAACQEAAA8AAAAAAAAAAAAA&#10;AAAAigQAAGRycy9kb3ducmV2LnhtbFBLBQYAAAAABAAEAPMAAACYBQAAAAA=&#10;" stroked="f">
                <v:textbox style="mso-fit-shape-to-text:t" inset="0,0,0,0">
                  <w:txbxContent>
                    <w:p w:rsidR="006B4000" w:rsidRPr="00F777B8" w:rsidRDefault="006B4000" w:rsidP="004A2800">
                      <w:pPr>
                        <w:pStyle w:val="Bijschrift"/>
                        <w:rPr>
                          <w:rFonts w:ascii="Verdana" w:hAnsi="Verdana" w:cs="*Lucida Grande-6689-Identity-H"/>
                          <w:noProof/>
                          <w:color w:val="111111"/>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15</w:t>
                      </w:r>
                      <w:r w:rsidR="00B9163D">
                        <w:rPr>
                          <w:noProof/>
                        </w:rPr>
                        <w:fldChar w:fldCharType="end"/>
                      </w:r>
                      <w:r>
                        <w:t xml:space="preserve"> Preforma plug</w:t>
                      </w:r>
                    </w:p>
                  </w:txbxContent>
                </v:textbox>
                <w10:wrap type="tight"/>
              </v:shape>
            </w:pict>
          </mc:Fallback>
        </mc:AlternateContent>
      </w:r>
      <w:r>
        <w:rPr>
          <w:rFonts w:ascii="Verdana" w:hAnsi="Verdana" w:cs="*Lucida Grande-6689-Identity-H"/>
          <w:noProof/>
          <w:color w:val="111111"/>
        </w:rPr>
        <w:drawing>
          <wp:anchor distT="0" distB="0" distL="114300" distR="114300" simplePos="0" relativeHeight="251703296" behindDoc="1" locked="0" layoutInCell="1" allowOverlap="1" wp14:anchorId="32998955">
            <wp:simplePos x="0" y="0"/>
            <wp:positionH relativeFrom="column">
              <wp:posOffset>52705</wp:posOffset>
            </wp:positionH>
            <wp:positionV relativeFrom="paragraph">
              <wp:posOffset>399415</wp:posOffset>
            </wp:positionV>
            <wp:extent cx="1476000" cy="1105200"/>
            <wp:effectExtent l="0" t="0" r="0" b="0"/>
            <wp:wrapTight wrapText="bothSides">
              <wp:wrapPolygon edited="0">
                <wp:start x="0" y="0"/>
                <wp:lineTo x="0" y="21228"/>
                <wp:lineTo x="21191" y="21228"/>
                <wp:lineTo x="21191" y="0"/>
                <wp:lineTo x="0" y="0"/>
              </wp:wrapPolygon>
            </wp:wrapTight>
            <wp:docPr id="30" name="Afbeelding 30" descr="C:\Users\bboer\AppData\Local\Microsoft\Windows\INetCache\Content.MSO\B90612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B9061279.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60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CC5" w:rsidRPr="004A2800">
        <w:rPr>
          <w:rFonts w:ascii="Verdana" w:hAnsi="Verdana" w:cs="*Lucida Grande-Italic-6692-Iden"/>
          <w:iCs/>
          <w:color w:val="101010"/>
          <w:sz w:val="22"/>
          <w:szCs w:val="22"/>
        </w:rPr>
        <w:t>Preforma-plantpluggen</w:t>
      </w:r>
      <w:r w:rsidR="00760CC5" w:rsidRPr="00760CC5">
        <w:rPr>
          <w:rFonts w:ascii="Verdana" w:hAnsi="Verdana" w:cs="*Lucida Grande-Italic-6692-Iden"/>
          <w:i/>
          <w:iCs/>
          <w:color w:val="101010"/>
          <w:sz w:val="22"/>
          <w:szCs w:val="22"/>
        </w:rPr>
        <w:t xml:space="preserve"> </w:t>
      </w:r>
      <w:r w:rsidR="00760CC5" w:rsidRPr="00760CC5">
        <w:rPr>
          <w:rFonts w:ascii="Verdana" w:hAnsi="Verdana" w:cs="*Lucida Grande-6689-Identity-H"/>
          <w:color w:val="101010"/>
          <w:sz w:val="22"/>
          <w:szCs w:val="22"/>
        </w:rPr>
        <w:t>zijn door de toevoeging van speciale bindmiddelen bijzonder</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stevig. Je kunt ze in elke gewenste tray geleverd krijgen. Bovendien kan de fabrikant</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ze voorzien van een plantgat, wat het stekken vereenvoudigt. In de meeste gevallen</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wordt als groeimedium veensubstraat gebruikt, waarvan je de samenstelling en grofheid</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in overleg met de kweker kunt bepalen. Er zijn goede resultaten behaald met kokos,</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vermiculiet, lavasteentjes, et cetera. Deze worden zodanig gebonden dat er een stevige</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plantplug ontstaat die bij het verpotten niet uit elkaar valt. Omdat een omhulsel</w:t>
      </w:r>
      <w:r>
        <w:rPr>
          <w:rFonts w:ascii="Verdana" w:hAnsi="Verdana" w:cs="*Lucida Grande-6689-Identity-H"/>
          <w:color w:val="101010"/>
        </w:rPr>
        <w:t xml:space="preserve"> </w:t>
      </w:r>
      <w:r w:rsidR="00760CC5" w:rsidRPr="00760CC5">
        <w:rPr>
          <w:rFonts w:ascii="Verdana" w:hAnsi="Verdana" w:cs="*Lucida Grande-6689-Identity-H"/>
          <w:color w:val="101010"/>
          <w:sz w:val="22"/>
          <w:szCs w:val="22"/>
        </w:rPr>
        <w:t>ontbreekt. krijgen de wortels na het verpotten alle gelegenheid om hun weg te vinden.</w:t>
      </w:r>
      <w:r>
        <w:rPr>
          <w:rFonts w:ascii="Verdana" w:hAnsi="Verdana" w:cs="*Lucida Grande-6689-Identity-H"/>
          <w:color w:val="101010"/>
        </w:rPr>
        <w:t xml:space="preserve"> </w:t>
      </w:r>
      <w:r w:rsidR="00760CC5" w:rsidRPr="00760CC5">
        <w:rPr>
          <w:rFonts w:ascii="Verdana" w:hAnsi="Verdana" w:cs="*Lucida Grande-6689-Identity-H"/>
          <w:color w:val="111111"/>
          <w:sz w:val="22"/>
          <w:szCs w:val="22"/>
        </w:rPr>
        <w:t>Er is zelfs een plantplug ontwikkeld waarin een tweede plantplug past. Met dit</w:t>
      </w:r>
      <w:r>
        <w:rPr>
          <w:rFonts w:ascii="Verdana" w:hAnsi="Verdana" w:cs="*Lucida Grande-6689-Identity-H"/>
          <w:color w:val="111111"/>
        </w:rPr>
        <w:t xml:space="preserve"> </w:t>
      </w:r>
      <w:r w:rsidR="00760CC5" w:rsidRPr="004A2800">
        <w:rPr>
          <w:rFonts w:ascii="Verdana" w:hAnsi="Verdana" w:cs="*Lucida Grande-Italic-6692-Iden"/>
          <w:iCs/>
          <w:color w:val="111111"/>
          <w:sz w:val="22"/>
          <w:szCs w:val="22"/>
        </w:rPr>
        <w:t>plug-systeem</w:t>
      </w:r>
      <w:r w:rsidR="00760CC5" w:rsidRPr="00760CC5">
        <w:rPr>
          <w:rFonts w:ascii="Verdana" w:hAnsi="Verdana" w:cs="*Lucida Grande-Italic-6692-Iden"/>
          <w:i/>
          <w:iCs/>
          <w:color w:val="111111"/>
          <w:sz w:val="22"/>
          <w:szCs w:val="22"/>
        </w:rPr>
        <w:t xml:space="preserve"> </w:t>
      </w:r>
      <w:r w:rsidR="00760CC5" w:rsidRPr="00760CC5">
        <w:rPr>
          <w:rFonts w:ascii="Verdana" w:hAnsi="Verdana" w:cs="*Lucida Grande-6689-Identity-H"/>
          <w:color w:val="111111"/>
          <w:sz w:val="22"/>
          <w:szCs w:val="22"/>
        </w:rPr>
        <w:t>kun je zeer snel en eenvoudig planten overzetten in een grotere plug.</w:t>
      </w:r>
      <w:r>
        <w:rPr>
          <w:rFonts w:ascii="Verdana" w:hAnsi="Verdana" w:cs="*Lucida Grande-6689-Identity-H"/>
          <w:color w:val="111111"/>
        </w:rPr>
        <w:t xml:space="preserve"> </w:t>
      </w:r>
    </w:p>
    <w:p w:rsidR="00184CDB" w:rsidRDefault="00184CDB" w:rsidP="000F379B">
      <w:pPr>
        <w:pStyle w:val="Normaalweb"/>
        <w:shd w:val="clear" w:color="auto" w:fill="FFFFFF"/>
        <w:spacing w:before="120" w:beforeAutospacing="0" w:after="120" w:afterAutospacing="0"/>
        <w:rPr>
          <w:rFonts w:ascii="Verdana" w:hAnsi="Verdana" w:cs="*Lucida Grande-6689-Identity-H"/>
          <w:color w:val="111111"/>
        </w:rPr>
      </w:pPr>
    </w:p>
    <w:p w:rsidR="000F379B" w:rsidRPr="00184CDB" w:rsidRDefault="00184CDB" w:rsidP="000F379B">
      <w:pPr>
        <w:pStyle w:val="Normaalweb"/>
        <w:shd w:val="clear" w:color="auto" w:fill="FFFFFF"/>
        <w:spacing w:before="120" w:beforeAutospacing="0" w:after="120" w:afterAutospacing="0"/>
        <w:rPr>
          <w:rFonts w:ascii="Verdana" w:hAnsi="Verdana" w:cs="Arial"/>
          <w:color w:val="222222"/>
          <w:sz w:val="22"/>
          <w:szCs w:val="22"/>
        </w:rPr>
      </w:pPr>
      <w:r>
        <w:rPr>
          <w:noProof/>
        </w:rPr>
        <mc:AlternateContent>
          <mc:Choice Requires="wps">
            <w:drawing>
              <wp:anchor distT="0" distB="0" distL="114300" distR="114300" simplePos="0" relativeHeight="251711488" behindDoc="1" locked="0" layoutInCell="1" allowOverlap="1" wp14:anchorId="29A24B97" wp14:editId="523AB067">
                <wp:simplePos x="0" y="0"/>
                <wp:positionH relativeFrom="column">
                  <wp:posOffset>0</wp:posOffset>
                </wp:positionH>
                <wp:positionV relativeFrom="paragraph">
                  <wp:posOffset>2400300</wp:posOffset>
                </wp:positionV>
                <wp:extent cx="1799590" cy="635"/>
                <wp:effectExtent l="0" t="0" r="0" b="0"/>
                <wp:wrapTight wrapText="bothSides">
                  <wp:wrapPolygon edited="0">
                    <wp:start x="0" y="0"/>
                    <wp:lineTo x="0" y="21600"/>
                    <wp:lineTo x="21600" y="21600"/>
                    <wp:lineTo x="21600" y="0"/>
                  </wp:wrapPolygon>
                </wp:wrapTight>
                <wp:docPr id="131" name="Tekstvak 131"/>
                <wp:cNvGraphicFramePr/>
                <a:graphic xmlns:a="http://schemas.openxmlformats.org/drawingml/2006/main">
                  <a:graphicData uri="http://schemas.microsoft.com/office/word/2010/wordprocessingShape">
                    <wps:wsp>
                      <wps:cNvSpPr txBox="1"/>
                      <wps:spPr>
                        <a:xfrm>
                          <a:off x="0" y="0"/>
                          <a:ext cx="1799590" cy="635"/>
                        </a:xfrm>
                        <a:prstGeom prst="rect">
                          <a:avLst/>
                        </a:prstGeom>
                        <a:solidFill>
                          <a:prstClr val="white"/>
                        </a:solidFill>
                        <a:ln>
                          <a:noFill/>
                        </a:ln>
                      </wps:spPr>
                      <wps:txbx>
                        <w:txbxContent>
                          <w:p w:rsidR="006B4000" w:rsidRPr="000B7CFB" w:rsidRDefault="006B4000" w:rsidP="00184CDB">
                            <w:pPr>
                              <w:pStyle w:val="Bijschrift"/>
                              <w:rPr>
                                <w:rFonts w:ascii="Times New Roman" w:eastAsia="Times New Roman" w:hAnsi="Times New Roman" w:cs="Times New Roman"/>
                                <w:noProof/>
                                <w:sz w:val="24"/>
                                <w:szCs w:val="24"/>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16</w:t>
                            </w:r>
                            <w:r w:rsidR="00B9163D">
                              <w:rPr>
                                <w:noProof/>
                              </w:rPr>
                              <w:fldChar w:fldCharType="end"/>
                            </w:r>
                            <w:r>
                              <w:t xml:space="preserve"> Telen op steenwol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A24B97" id="Tekstvak 131" o:spid="_x0000_s1042" type="#_x0000_t202" style="position:absolute;margin-left:0;margin-top:189pt;width:141.7pt;height:.0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07MQIAAGkEAAAOAAAAZHJzL2Uyb0RvYy54bWysVMFu2zAMvQ/YPwi6L05aNFuMOkWWIsOA&#10;oC2QDD0rshwLlUVNYmJnXz9KjtOt22nYRaZIitJ7j/TtXdcYdlQ+aLAFn4zGnCkrodR2X/Bv29WH&#10;T5wFFLYUBqwq+EkFfjd//+62dbm6ghpMqTyjIjbkrSt4jejyLAuyVo0II3DKUrAC3wikrd9npRct&#10;VW9MdjUeT7MWfOk8SBUCee/7IJ+n+lWlJD5WVVDITMHpbZhWn9ZdXLP5rcj3Xrhay/MzxD+8ohHa&#10;0qWXUvcCBTt4/UepRksPASocSWgyqCotVcJAaCbjN2g2tXAqYSFygrvQFP5fWflwfPJMl6Td9YQz&#10;KxoSaateAh7FC4s+Yqh1IafEjaNU7D5DR9mDP5AzAu8q38QvQWIUJ65PF35Vh0zGQx9ns5sZhSTF&#10;ptc3sUb2etT5gF8UNCwaBfckXuJUHNcB+9QhJd4UwOhypY2JmxhYGs+OgoRua43qXPy3LGNjroV4&#10;qi8YPVnE1+OIFna7rmdkOoDcQXki7B76/glOrjRduBYBn4SnhiFMNAT4SEtloC04nC3OavA//uaP&#10;+aQjRTlrqQELHr4fhFecma+WFI7dOhh+MHaDYQ/NEggqaUavSSYd8GgGs/LQPNNsLOItFBJW0l0F&#10;x8FcYj8GNFtSLRYpiXrSCVzbjZOx9EDstnsW3p1lQVLzAYbWFPkbdfrcpI9bHJCoTtJFYnsWz3xT&#10;Pyfxz7MXB+bXfcp6/UPMfwIAAP//AwBQSwMEFAAGAAgAAAAhAPpEtM3fAAAACAEAAA8AAABkcnMv&#10;ZG93bnJldi54bWxMjzFPwzAQhXck/oN1SCyIOm2iEqVxqqqCAZaqoUs3N77GgdiObKcN/56DBba7&#10;e0/vvleuJ9OzC/rQOStgPkuAoW2c6mwr4PD+8pgDC1FaJXtnUcAXBlhXtzelLJS72j1e6tgyCrGh&#10;kAJ0jEPBeWg0GhlmbkBL2tl5IyOtvuXKyyuFm54vkmTJjewsfdBywK3G5rMejYBddtzph/H8/LbJ&#10;Uv96GLfLj7YW4v5u2qyARZzinxl+8AkdKmI6udGqwHoBVCQKSJ9yGkhe5GkG7PR7mQOvSv6/QPUN&#10;AAD//wMAUEsBAi0AFAAGAAgAAAAhALaDOJL+AAAA4QEAABMAAAAAAAAAAAAAAAAAAAAAAFtDb250&#10;ZW50X1R5cGVzXS54bWxQSwECLQAUAAYACAAAACEAOP0h/9YAAACUAQAACwAAAAAAAAAAAAAAAAAv&#10;AQAAX3JlbHMvLnJlbHNQSwECLQAUAAYACAAAACEA6+GtOzECAABpBAAADgAAAAAAAAAAAAAAAAAu&#10;AgAAZHJzL2Uyb0RvYy54bWxQSwECLQAUAAYACAAAACEA+kS0zd8AAAAIAQAADwAAAAAAAAAAAAAA&#10;AACLBAAAZHJzL2Rvd25yZXYueG1sUEsFBgAAAAAEAAQA8wAAAJcFAAAAAA==&#10;" stroked="f">
                <v:textbox style="mso-fit-shape-to-text:t" inset="0,0,0,0">
                  <w:txbxContent>
                    <w:p w:rsidR="006B4000" w:rsidRPr="000B7CFB" w:rsidRDefault="006B4000" w:rsidP="00184CDB">
                      <w:pPr>
                        <w:pStyle w:val="Bijschrift"/>
                        <w:rPr>
                          <w:rFonts w:ascii="Times New Roman" w:eastAsia="Times New Roman" w:hAnsi="Times New Roman" w:cs="Times New Roman"/>
                          <w:noProof/>
                          <w:sz w:val="24"/>
                          <w:szCs w:val="24"/>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16</w:t>
                      </w:r>
                      <w:r w:rsidR="00B9163D">
                        <w:rPr>
                          <w:noProof/>
                        </w:rPr>
                        <w:fldChar w:fldCharType="end"/>
                      </w:r>
                      <w:r>
                        <w:t xml:space="preserve"> Telen op steenwol</w:t>
                      </w:r>
                    </w:p>
                  </w:txbxContent>
                </v:textbox>
                <w10:wrap type="tight"/>
              </v:shape>
            </w:pict>
          </mc:Fallback>
        </mc:AlternateContent>
      </w:r>
      <w:r>
        <w:rPr>
          <w:noProof/>
        </w:rPr>
        <w:drawing>
          <wp:anchor distT="0" distB="0" distL="114300" distR="114300" simplePos="0" relativeHeight="251709440" behindDoc="1" locked="0" layoutInCell="1" allowOverlap="1" wp14:anchorId="3D85DD79">
            <wp:simplePos x="0" y="0"/>
            <wp:positionH relativeFrom="margin">
              <wp:align>left</wp:align>
            </wp:positionH>
            <wp:positionV relativeFrom="paragraph">
              <wp:posOffset>989965</wp:posOffset>
            </wp:positionV>
            <wp:extent cx="1800000" cy="1353600"/>
            <wp:effectExtent l="0" t="0" r="0" b="0"/>
            <wp:wrapTight wrapText="bothSides">
              <wp:wrapPolygon edited="0">
                <wp:start x="0" y="0"/>
                <wp:lineTo x="0" y="21286"/>
                <wp:lineTo x="21265" y="21286"/>
                <wp:lineTo x="21265" y="0"/>
                <wp:lineTo x="0" y="0"/>
              </wp:wrapPolygon>
            </wp:wrapTight>
            <wp:docPr id="130" name="Afbeelding 130" descr="Afbeeldingsresultaat voor eigenschappen van teelt met steenwol plu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eigenschappen van teelt met steenwol plugg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000" cy="135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1" locked="0" layoutInCell="1" allowOverlap="1" wp14:anchorId="2AEC4CB7">
            <wp:simplePos x="0" y="0"/>
            <wp:positionH relativeFrom="column">
              <wp:posOffset>3523615</wp:posOffset>
            </wp:positionH>
            <wp:positionV relativeFrom="paragraph">
              <wp:posOffset>170180</wp:posOffset>
            </wp:positionV>
            <wp:extent cx="1880235" cy="885825"/>
            <wp:effectExtent l="0" t="0" r="5715" b="9525"/>
            <wp:wrapTight wrapText="bothSides">
              <wp:wrapPolygon edited="0">
                <wp:start x="0" y="0"/>
                <wp:lineTo x="0" y="21368"/>
                <wp:lineTo x="21447" y="21368"/>
                <wp:lineTo x="21447" y="0"/>
                <wp:lineTo x="0" y="0"/>
              </wp:wrapPolygon>
            </wp:wrapTight>
            <wp:docPr id="128" name="Afbeelding 128" descr="Afbeeldingsresultaat voor steenwolplu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teenwolplug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8023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1" locked="0" layoutInCell="1" allowOverlap="1" wp14:anchorId="43E83DE1" wp14:editId="3F9AB170">
                <wp:simplePos x="0" y="0"/>
                <wp:positionH relativeFrom="column">
                  <wp:posOffset>3738880</wp:posOffset>
                </wp:positionH>
                <wp:positionV relativeFrom="paragraph">
                  <wp:posOffset>1134110</wp:posOffset>
                </wp:positionV>
                <wp:extent cx="1741805" cy="635"/>
                <wp:effectExtent l="0" t="0" r="0" b="0"/>
                <wp:wrapTight wrapText="bothSides">
                  <wp:wrapPolygon edited="0">
                    <wp:start x="0" y="0"/>
                    <wp:lineTo x="0" y="21600"/>
                    <wp:lineTo x="21600" y="21600"/>
                    <wp:lineTo x="21600" y="0"/>
                  </wp:wrapPolygon>
                </wp:wrapTight>
                <wp:docPr id="129" name="Tekstvak 129"/>
                <wp:cNvGraphicFramePr/>
                <a:graphic xmlns:a="http://schemas.openxmlformats.org/drawingml/2006/main">
                  <a:graphicData uri="http://schemas.microsoft.com/office/word/2010/wordprocessingShape">
                    <wps:wsp>
                      <wps:cNvSpPr txBox="1"/>
                      <wps:spPr>
                        <a:xfrm>
                          <a:off x="0" y="0"/>
                          <a:ext cx="1741805" cy="635"/>
                        </a:xfrm>
                        <a:prstGeom prst="rect">
                          <a:avLst/>
                        </a:prstGeom>
                        <a:solidFill>
                          <a:prstClr val="white"/>
                        </a:solidFill>
                        <a:ln>
                          <a:noFill/>
                        </a:ln>
                      </wps:spPr>
                      <wps:txbx>
                        <w:txbxContent>
                          <w:p w:rsidR="006B4000" w:rsidRPr="009800EB" w:rsidRDefault="006B4000" w:rsidP="004A2800">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17</w:t>
                            </w:r>
                            <w:r w:rsidR="00B9163D">
                              <w:rPr>
                                <w:noProof/>
                              </w:rPr>
                              <w:fldChar w:fldCharType="end"/>
                            </w:r>
                            <w:r>
                              <w:t xml:space="preserve"> Steenwol pluggen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E83DE1" id="Tekstvak 129" o:spid="_x0000_s1043" type="#_x0000_t202" style="position:absolute;margin-left:294.4pt;margin-top:89.3pt;width:137.15pt;height:.0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yRMgIAAGkEAAAOAAAAZHJzL2Uyb0RvYy54bWysVE1v2zAMvQ/YfxB0X5xk61cQp8hSZBhQ&#10;tAWSoWdFlmOhsqhJTOzs14+S7XTrdhp2kSmSovTeIz2/bWvDjsoHDTbnk9GYM2UlFNruc/5tu/5w&#10;zVlAYQthwKqcn1Tgt4v37+aNm6kpVGAK5RkVsWHWuJxXiG6WZUFWqhZhBE5ZCpbga4G09fus8KKh&#10;6rXJpuPxZdaAL5wHqUIg710X5ItUvyyVxMeyDAqZyTm9DdPq07qLa7aYi9neC1dp2T9D/MMraqEt&#10;XXoudSdQsIPXf5SqtfQQoMSRhDqDstRSJQyEZjJ+g2ZTCacSFiInuDNN4f+VlQ/HJ890QdpNbziz&#10;oiaRtuol4FG8sOgjhhoXZpS4cZSK7WdoKXvwB3JG4G3p6/glSIzixPXpzK9qkcl46OrT5Hp8wZmk&#10;2OXHi1gjez3qfMAvCmoWjZx7Ei9xKo73AbvUISXeFMDoYq2NiZsYWBnPjoKEbiqNqi/+W5axMddC&#10;PNUVjJ4s4utwRAvbXdsxcjWA3EFxIuweuv4JTq41XXgvAj4JTw1DcGkI8JGW0kCTc+gtzirwP/7m&#10;j/mkI0U5a6gBcx6+H4RXnJmvlhSO3ToYfjB2g2EP9QoI6oTGy8lk0gGPZjBLD/UzzcYy3kIhYSXd&#10;lXMczBV2Y0CzJdVymZKoJ53Ae7txMpYeiN22z8K7XhYkNR9gaE0xe6NOl5v0ccsDEtVJukhsx2LP&#10;N/VzEr+fvTgwv+5T1usfYvETAAD//wMAUEsDBBQABgAIAAAAIQDuor2A4QAAAAsBAAAPAAAAZHJz&#10;L2Rvd25yZXYueG1sTI/BTsMwEETvSPyDtUhcEHVKS2qFOFVVwQEuFaEXbm7sxoF4HdlOG/6ehQsc&#10;Z2c087ZcT65nJxNi51HCfJYBM9h43WErYf/2dCuAxaRQq96jkfBlIqyry4tSFdqf8dWc6tQyKsFY&#10;KAk2paHgPDbWOBVnfjBI3tEHpxLJ0HId1JnKXc/vsiznTnVIC1YNZmtN81mPTsJu+b6zN+Px8WWz&#10;XITn/bjNP9payuurafMALJkp/YXhB5/QoSKmgx9RR9ZLuBeC0BMZK5EDo4TIF3Ngh9/LCnhV8v8/&#10;VN8AAAD//wMAUEsBAi0AFAAGAAgAAAAhALaDOJL+AAAA4QEAABMAAAAAAAAAAAAAAAAAAAAAAFtD&#10;b250ZW50X1R5cGVzXS54bWxQSwECLQAUAAYACAAAACEAOP0h/9YAAACUAQAACwAAAAAAAAAAAAAA&#10;AAAvAQAAX3JlbHMvLnJlbHNQSwECLQAUAAYACAAAACEAL9jMkTICAABpBAAADgAAAAAAAAAAAAAA&#10;AAAuAgAAZHJzL2Uyb0RvYy54bWxQSwECLQAUAAYACAAAACEA7qK9gOEAAAALAQAADwAAAAAAAAAA&#10;AAAAAACMBAAAZHJzL2Rvd25yZXYueG1sUEsFBgAAAAAEAAQA8wAAAJoFAAAAAA==&#10;" stroked="f">
                <v:textbox style="mso-fit-shape-to-text:t" inset="0,0,0,0">
                  <w:txbxContent>
                    <w:p w:rsidR="006B4000" w:rsidRPr="009800EB" w:rsidRDefault="006B4000" w:rsidP="004A2800">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sidR="00EE5C4B">
                        <w:rPr>
                          <w:noProof/>
                        </w:rPr>
                        <w:t>17</w:t>
                      </w:r>
                      <w:r w:rsidR="00B9163D">
                        <w:rPr>
                          <w:noProof/>
                        </w:rPr>
                        <w:fldChar w:fldCharType="end"/>
                      </w:r>
                      <w:r>
                        <w:t xml:space="preserve"> Steenwol pluggen</w:t>
                      </w:r>
                    </w:p>
                  </w:txbxContent>
                </v:textbox>
                <w10:wrap type="tight"/>
              </v:shape>
            </w:pict>
          </mc:Fallback>
        </mc:AlternateContent>
      </w:r>
      <w:r w:rsidR="00760CC5" w:rsidRPr="00760CC5">
        <w:rPr>
          <w:rFonts w:ascii="Verdana" w:hAnsi="Verdana" w:cs="*Lucida Grande-6689-Identity-H"/>
          <w:color w:val="111111"/>
          <w:sz w:val="22"/>
          <w:szCs w:val="22"/>
        </w:rPr>
        <w:t xml:space="preserve">Uiteraard ken je ook de </w:t>
      </w:r>
      <w:r w:rsidR="00760CC5" w:rsidRPr="000F379B">
        <w:rPr>
          <w:rFonts w:ascii="Verdana" w:hAnsi="Verdana" w:cs="*Lucida Grande-Italic-6692-Iden"/>
          <w:iCs/>
          <w:color w:val="111111"/>
          <w:sz w:val="22"/>
          <w:szCs w:val="22"/>
        </w:rPr>
        <w:t>steenwolpluggen.</w:t>
      </w:r>
      <w:r w:rsidR="000F379B">
        <w:rPr>
          <w:rFonts w:ascii="Verdana" w:hAnsi="Verdana" w:cs="*Lucida Grande-Italic-6692-Iden"/>
          <w:iCs/>
          <w:color w:val="111111"/>
        </w:rPr>
        <w:t xml:space="preserve"> </w:t>
      </w:r>
      <w:r w:rsidR="000F379B" w:rsidRPr="000F379B">
        <w:rPr>
          <w:rFonts w:ascii="Verdana" w:hAnsi="Verdana" w:cs="*Lucida Grande-Italic-6692-Iden"/>
          <w:iCs/>
          <w:color w:val="111111"/>
          <w:sz w:val="22"/>
          <w:szCs w:val="22"/>
        </w:rPr>
        <w:t>S</w:t>
      </w:r>
      <w:r w:rsidR="000F379B" w:rsidRPr="000F379B">
        <w:rPr>
          <w:rFonts w:ascii="Verdana" w:hAnsi="Verdana" w:cs="Arial"/>
          <w:b/>
          <w:bCs/>
          <w:color w:val="222222"/>
          <w:sz w:val="22"/>
          <w:szCs w:val="22"/>
        </w:rPr>
        <w:t>teenwol</w:t>
      </w:r>
      <w:r w:rsidR="000F379B" w:rsidRPr="000F379B">
        <w:rPr>
          <w:rFonts w:ascii="Verdana" w:hAnsi="Verdana" w:cs="Arial"/>
          <w:color w:val="222222"/>
          <w:sz w:val="22"/>
          <w:szCs w:val="22"/>
        </w:rPr>
        <w:t> of </w:t>
      </w:r>
      <w:r w:rsidR="000F379B" w:rsidRPr="000F379B">
        <w:rPr>
          <w:rFonts w:ascii="Verdana" w:hAnsi="Verdana" w:cs="Arial"/>
          <w:i/>
          <w:iCs/>
          <w:color w:val="222222"/>
          <w:sz w:val="22"/>
          <w:szCs w:val="22"/>
        </w:rPr>
        <w:t>rotswol</w:t>
      </w:r>
      <w:r w:rsidR="000F379B" w:rsidRPr="000F379B">
        <w:rPr>
          <w:rFonts w:ascii="Verdana" w:hAnsi="Verdana" w:cs="Arial"/>
          <w:color w:val="222222"/>
          <w:sz w:val="22"/>
          <w:szCs w:val="22"/>
        </w:rPr>
        <w:t> genoemd, is een </w:t>
      </w:r>
      <w:hyperlink r:id="rId29" w:tooltip="Warmte-isolatie" w:history="1">
        <w:r w:rsidR="000F379B" w:rsidRPr="000F379B">
          <w:rPr>
            <w:rStyle w:val="Hyperlink"/>
            <w:rFonts w:ascii="Verdana" w:hAnsi="Verdana" w:cs="Arial"/>
            <w:color w:val="0B0080"/>
            <w:sz w:val="22"/>
            <w:szCs w:val="22"/>
          </w:rPr>
          <w:t>isolatiemateriaal</w:t>
        </w:r>
      </w:hyperlink>
      <w:r w:rsidR="000F379B" w:rsidRPr="000F379B">
        <w:rPr>
          <w:rFonts w:ascii="Verdana" w:hAnsi="Verdana" w:cs="Arial"/>
          <w:color w:val="222222"/>
          <w:sz w:val="22"/>
          <w:szCs w:val="22"/>
        </w:rPr>
        <w:t> dat wordt vervaardigd uit </w:t>
      </w:r>
      <w:proofErr w:type="spellStart"/>
      <w:r w:rsidR="000F379B" w:rsidRPr="000F379B">
        <w:rPr>
          <w:rFonts w:ascii="Verdana" w:hAnsi="Verdana" w:cs="Arial"/>
          <w:color w:val="222222"/>
          <w:sz w:val="22"/>
          <w:szCs w:val="22"/>
        </w:rPr>
        <w:fldChar w:fldCharType="begin"/>
      </w:r>
      <w:r w:rsidR="000F379B" w:rsidRPr="000F379B">
        <w:rPr>
          <w:rFonts w:ascii="Verdana" w:hAnsi="Verdana" w:cs="Arial"/>
          <w:color w:val="222222"/>
          <w:sz w:val="22"/>
          <w:szCs w:val="22"/>
        </w:rPr>
        <w:instrText xml:space="preserve"> HYPERLINK "https://nl.wikipedia.org/wiki/Diabaas" \o "Diabaas" </w:instrText>
      </w:r>
      <w:r w:rsidR="000F379B" w:rsidRPr="000F379B">
        <w:rPr>
          <w:rFonts w:ascii="Verdana" w:hAnsi="Verdana" w:cs="Arial"/>
          <w:color w:val="222222"/>
          <w:sz w:val="22"/>
          <w:szCs w:val="22"/>
        </w:rPr>
        <w:fldChar w:fldCharType="separate"/>
      </w:r>
      <w:r w:rsidR="000F379B" w:rsidRPr="000F379B">
        <w:rPr>
          <w:rStyle w:val="Hyperlink"/>
          <w:rFonts w:ascii="Verdana" w:hAnsi="Verdana" w:cs="Arial"/>
          <w:color w:val="0B0080"/>
          <w:sz w:val="22"/>
          <w:szCs w:val="22"/>
        </w:rPr>
        <w:t>diabaas</w:t>
      </w:r>
      <w:proofErr w:type="spellEnd"/>
      <w:r w:rsidR="000F379B" w:rsidRPr="000F379B">
        <w:rPr>
          <w:rFonts w:ascii="Verdana" w:hAnsi="Verdana" w:cs="Arial"/>
          <w:color w:val="222222"/>
          <w:sz w:val="22"/>
          <w:szCs w:val="22"/>
        </w:rPr>
        <w:fldChar w:fldCharType="end"/>
      </w:r>
      <w:r w:rsidR="000F379B">
        <w:rPr>
          <w:rFonts w:ascii="Verdana" w:hAnsi="Verdana" w:cs="Arial"/>
          <w:color w:val="222222"/>
          <w:sz w:val="22"/>
          <w:szCs w:val="22"/>
        </w:rPr>
        <w:t xml:space="preserve"> </w:t>
      </w:r>
      <w:r>
        <w:rPr>
          <w:rFonts w:ascii="Verdana" w:hAnsi="Verdana" w:cs="Arial"/>
          <w:color w:val="222222"/>
          <w:sz w:val="22"/>
          <w:szCs w:val="22"/>
        </w:rPr>
        <w:t xml:space="preserve">(stollingsgesteente) </w:t>
      </w:r>
      <w:r w:rsidR="000F379B" w:rsidRPr="000F379B">
        <w:rPr>
          <w:rFonts w:ascii="Verdana" w:hAnsi="Verdana" w:cs="Arial"/>
          <w:color w:val="222222"/>
          <w:sz w:val="22"/>
          <w:szCs w:val="22"/>
        </w:rPr>
        <w:t>of </w:t>
      </w:r>
      <w:hyperlink r:id="rId30" w:tooltip="Basalt (gesteente)" w:history="1">
        <w:r w:rsidR="000F379B" w:rsidRPr="000F379B">
          <w:rPr>
            <w:rStyle w:val="Hyperlink"/>
            <w:rFonts w:ascii="Verdana" w:hAnsi="Verdana" w:cs="Arial"/>
            <w:color w:val="0B0080"/>
            <w:sz w:val="22"/>
            <w:szCs w:val="22"/>
          </w:rPr>
          <w:t>basalt</w:t>
        </w:r>
      </w:hyperlink>
      <w:r w:rsidR="000F379B" w:rsidRPr="000F379B">
        <w:rPr>
          <w:rFonts w:ascii="Verdana" w:hAnsi="Verdana" w:cs="Arial"/>
          <w:color w:val="222222"/>
          <w:sz w:val="22"/>
          <w:szCs w:val="22"/>
        </w:rPr>
        <w:t>.</w:t>
      </w:r>
      <w:r>
        <w:rPr>
          <w:rFonts w:ascii="Verdana" w:hAnsi="Verdana" w:cs="Arial"/>
          <w:color w:val="222222"/>
          <w:sz w:val="22"/>
          <w:szCs w:val="22"/>
        </w:rPr>
        <w:t xml:space="preserve"> (manisch vulkanisch stollingsgesteente)</w:t>
      </w:r>
      <w:r w:rsidR="000F379B" w:rsidRPr="000F379B">
        <w:rPr>
          <w:rFonts w:ascii="Verdana" w:hAnsi="Verdana" w:cs="Arial"/>
          <w:color w:val="222222"/>
          <w:sz w:val="22"/>
          <w:szCs w:val="22"/>
        </w:rPr>
        <w:t xml:space="preserve"> Bij 1400°C wordt de steenmassa gesmolten en wordt vervolgens met een zogenaamde spinner weggeslingerd. Hierdoor stolt de vloeistof weer tot draden. Samen met een bindmiddel wordt dit in een verhardingsoven tot een mat gemaakt</w:t>
      </w:r>
      <w:r w:rsidR="000F379B">
        <w:rPr>
          <w:rFonts w:ascii="Arial" w:hAnsi="Arial" w:cs="Arial"/>
          <w:color w:val="222222"/>
          <w:sz w:val="21"/>
          <w:szCs w:val="21"/>
        </w:rPr>
        <w:t>.</w:t>
      </w:r>
      <w:r>
        <w:rPr>
          <w:rFonts w:ascii="Arial" w:hAnsi="Arial" w:cs="Arial"/>
          <w:color w:val="222222"/>
          <w:sz w:val="21"/>
          <w:szCs w:val="21"/>
        </w:rPr>
        <w:t xml:space="preserve"> </w:t>
      </w:r>
      <w:r w:rsidR="000F379B" w:rsidRPr="00184CDB">
        <w:rPr>
          <w:rFonts w:ascii="Verdana" w:hAnsi="Verdana" w:cs="Arial"/>
          <w:color w:val="222222"/>
          <w:sz w:val="22"/>
          <w:szCs w:val="22"/>
        </w:rPr>
        <w:t>De steenwol wordt gebruikt voor warmte-isolatie van woningen en als bodem voor het opkweken en telen van planten.</w:t>
      </w:r>
    </w:p>
    <w:p w:rsidR="000F379B" w:rsidRDefault="000F379B" w:rsidP="00760CC5">
      <w:pPr>
        <w:autoSpaceDE w:val="0"/>
        <w:autoSpaceDN w:val="0"/>
        <w:adjustRightInd w:val="0"/>
        <w:spacing w:after="0" w:line="240" w:lineRule="auto"/>
        <w:rPr>
          <w:rFonts w:ascii="Verdana" w:hAnsi="Verdana" w:cs="*Lucida Grande-Italic-6692-Iden"/>
          <w:iCs/>
          <w:color w:val="111111"/>
        </w:rPr>
      </w:pPr>
    </w:p>
    <w:p w:rsidR="004A2800" w:rsidRDefault="00760CC5" w:rsidP="00760CC5">
      <w:pPr>
        <w:autoSpaceDE w:val="0"/>
        <w:autoSpaceDN w:val="0"/>
        <w:adjustRightInd w:val="0"/>
        <w:spacing w:after="0" w:line="240" w:lineRule="auto"/>
        <w:rPr>
          <w:rFonts w:ascii="Verdana" w:hAnsi="Verdana" w:cs="*Lucida Grande-6689-Identity-H"/>
          <w:color w:val="111111"/>
        </w:rPr>
      </w:pPr>
      <w:r w:rsidRPr="00760CC5">
        <w:rPr>
          <w:rFonts w:ascii="Verdana" w:hAnsi="Verdana" w:cs="*Lucida Grande-Italic-6692-Iden"/>
          <w:i/>
          <w:iCs/>
          <w:color w:val="111111"/>
        </w:rPr>
        <w:t xml:space="preserve"> </w:t>
      </w: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3768BF" w:rsidRDefault="003768BF" w:rsidP="00760CC5">
      <w:pPr>
        <w:autoSpaceDE w:val="0"/>
        <w:autoSpaceDN w:val="0"/>
        <w:adjustRightInd w:val="0"/>
        <w:spacing w:after="0" w:line="240" w:lineRule="auto"/>
        <w:rPr>
          <w:rFonts w:ascii="Arial" w:hAnsi="Arial" w:cs="Arial"/>
          <w:color w:val="000000"/>
          <w:sz w:val="23"/>
          <w:szCs w:val="23"/>
          <w:shd w:val="clear" w:color="auto" w:fill="FFFFFF"/>
        </w:rPr>
      </w:pPr>
      <w:r w:rsidRPr="003768BF">
        <w:rPr>
          <w:rFonts w:ascii="Arial" w:hAnsi="Arial" w:cs="Arial"/>
          <w:color w:val="000000"/>
          <w:sz w:val="23"/>
          <w:szCs w:val="23"/>
          <w:shd w:val="clear" w:color="auto" w:fill="FFFFFF"/>
        </w:rPr>
        <w:t xml:space="preserve"> </w:t>
      </w:r>
    </w:p>
    <w:p w:rsidR="003768BF" w:rsidRDefault="003768BF" w:rsidP="00760CC5">
      <w:pPr>
        <w:autoSpaceDE w:val="0"/>
        <w:autoSpaceDN w:val="0"/>
        <w:adjustRightInd w:val="0"/>
        <w:spacing w:after="0" w:line="240" w:lineRule="auto"/>
        <w:rPr>
          <w:rFonts w:ascii="Arial" w:hAnsi="Arial" w:cs="Arial"/>
          <w:color w:val="000000"/>
          <w:sz w:val="23"/>
          <w:szCs w:val="23"/>
          <w:shd w:val="clear" w:color="auto" w:fill="FFFFFF"/>
        </w:rPr>
      </w:pPr>
    </w:p>
    <w:p w:rsidR="003768BF" w:rsidRPr="003768BF" w:rsidRDefault="003768BF" w:rsidP="00760CC5">
      <w:pPr>
        <w:autoSpaceDE w:val="0"/>
        <w:autoSpaceDN w:val="0"/>
        <w:adjustRightInd w:val="0"/>
        <w:spacing w:after="0" w:line="240" w:lineRule="auto"/>
        <w:rPr>
          <w:rFonts w:ascii="Verdana" w:hAnsi="Verdana" w:cs="Arial"/>
          <w:color w:val="000000"/>
          <w:shd w:val="clear" w:color="auto" w:fill="FFFFFF"/>
        </w:rPr>
      </w:pPr>
      <w:r w:rsidRPr="003768BF">
        <w:rPr>
          <w:rFonts w:ascii="Verdana" w:hAnsi="Verdana" w:cs="Arial"/>
          <w:color w:val="000000"/>
          <w:shd w:val="clear" w:color="auto" w:fill="FFFFFF"/>
        </w:rPr>
        <w:lastRenderedPageBreak/>
        <w:t>De Growcoon, een afbreekbare kweek- en zaaiplug voor de tuinbouw- en boomkwekerijsector.</w:t>
      </w:r>
      <w:r w:rsidR="00EE5C4B" w:rsidRPr="00EE5C4B">
        <w:t xml:space="preserve"> </w:t>
      </w:r>
      <w:hyperlink r:id="rId31" w:history="1">
        <w:r w:rsidR="00EE5C4B">
          <w:rPr>
            <w:rStyle w:val="Hyperlink"/>
          </w:rPr>
          <w:t>https://growcoon.nl/</w:t>
        </w:r>
      </w:hyperlink>
    </w:p>
    <w:p w:rsidR="00EE5C4B" w:rsidRDefault="00EE5C4B" w:rsidP="00760CC5">
      <w:pPr>
        <w:autoSpaceDE w:val="0"/>
        <w:autoSpaceDN w:val="0"/>
        <w:adjustRightInd w:val="0"/>
        <w:spacing w:after="0" w:line="240" w:lineRule="auto"/>
        <w:rPr>
          <w:rFonts w:ascii="Arial" w:hAnsi="Arial" w:cs="Arial"/>
          <w:color w:val="000000"/>
          <w:sz w:val="23"/>
          <w:szCs w:val="23"/>
          <w:shd w:val="clear" w:color="auto" w:fill="FFFFFF"/>
        </w:rPr>
      </w:pPr>
      <w:r>
        <w:rPr>
          <w:noProof/>
        </w:rPr>
        <mc:AlternateContent>
          <mc:Choice Requires="wps">
            <w:drawing>
              <wp:anchor distT="0" distB="0" distL="114300" distR="114300" simplePos="0" relativeHeight="251714560" behindDoc="1" locked="0" layoutInCell="1" allowOverlap="1" wp14:anchorId="52B21569" wp14:editId="14EC3603">
                <wp:simplePos x="0" y="0"/>
                <wp:positionH relativeFrom="column">
                  <wp:posOffset>3510280</wp:posOffset>
                </wp:positionH>
                <wp:positionV relativeFrom="paragraph">
                  <wp:posOffset>1861185</wp:posOffset>
                </wp:positionV>
                <wp:extent cx="2047875" cy="635"/>
                <wp:effectExtent l="0" t="0" r="0" b="0"/>
                <wp:wrapTight wrapText="bothSides">
                  <wp:wrapPolygon edited="0">
                    <wp:start x="0" y="0"/>
                    <wp:lineTo x="0" y="21600"/>
                    <wp:lineTo x="21600" y="21600"/>
                    <wp:lineTo x="21600" y="0"/>
                  </wp:wrapPolygon>
                </wp:wrapTight>
                <wp:docPr id="133" name="Tekstvak 133"/>
                <wp:cNvGraphicFramePr/>
                <a:graphic xmlns:a="http://schemas.openxmlformats.org/drawingml/2006/main">
                  <a:graphicData uri="http://schemas.microsoft.com/office/word/2010/wordprocessingShape">
                    <wps:wsp>
                      <wps:cNvSpPr txBox="1"/>
                      <wps:spPr>
                        <a:xfrm>
                          <a:off x="0" y="0"/>
                          <a:ext cx="2047875" cy="635"/>
                        </a:xfrm>
                        <a:prstGeom prst="rect">
                          <a:avLst/>
                        </a:prstGeom>
                        <a:solidFill>
                          <a:prstClr val="white"/>
                        </a:solidFill>
                        <a:ln>
                          <a:noFill/>
                        </a:ln>
                      </wps:spPr>
                      <wps:txbx>
                        <w:txbxContent>
                          <w:p w:rsidR="00EE5C4B" w:rsidRPr="00187F8B" w:rsidRDefault="00EE5C4B" w:rsidP="00EE5C4B">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Pr>
                                <w:noProof/>
                              </w:rPr>
                              <w:t>18</w:t>
                            </w:r>
                            <w:r w:rsidR="00B9163D">
                              <w:rPr>
                                <w:noProof/>
                              </w:rPr>
                              <w:fldChar w:fldCharType="end"/>
                            </w:r>
                            <w:r>
                              <w:t xml:space="preserve"> Growcoon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B21569" id="Tekstvak 133" o:spid="_x0000_s1044" type="#_x0000_t202" style="position:absolute;margin-left:276.4pt;margin-top:146.55pt;width:161.25pt;height:.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CIMwIAAGkEAAAOAAAAZHJzL2Uyb0RvYy54bWysVE1v2zAMvQ/YfxB0X5yPtQ2MOEWWIsOA&#10;oC2QDD0rshwLlURNUmJnv36UbLddt9Owi0yRFKX3HunFbasVOQvnJZiCTkZjSoThUEpzLOj3/ebT&#10;nBIfmCmZAiMKehGe3i4/flg0NhdTqEGVwhEsYnze2ILWIdg8yzyvhWZ+BFYYDFbgNAu4dcesdKzB&#10;6lpl0/H4OmvAldYBF96j964L0mWqX1WCh4eq8iIQVVB8W0irS+shrtlywfKjY7aWvH8G+4dXaCYN&#10;XvpS6o4FRk5O/lFKS+7AQxVGHHQGVSW5SBgQzWT8Ds2uZlYkLEiOty80+f9Xlt+fHx2RJWo3m1Fi&#10;mEaR9uLZhzN7JtGHDDXW55i4s5ga2i/QYvbg9+iMwNvK6fhFSATjyPXlhV/RBsLROR1/vpnfXFHC&#10;MXY9u4o1stej1vnwVYAm0SioQ/ESp+y89aFLHVLiTR6ULDdSqbiJgbVy5MxQ6KaWQfTFf8tSJuYa&#10;iKe6gtGTRXwdjmiF9tB2jMwHkAcoL4jdQdc/3vKNxAu3zIdH5rBhEC4OQXjApVLQFBR6i5Ia3M+/&#10;+WM+6ohRShpswIL6HyfmBCXqm0GFY7cOhhuMw2CYk14DQp3geFmeTDzgghrMyoF+wtlYxVswxAzH&#10;uwoaBnMdujHA2eJitUpJ2JOWha3ZWR5LD8Tu2yfmbC9LQDXvYWhNlr9Tp8tN+tjVKSDVSbpIbMdi&#10;zzf2cxK/n704MG/3Kev1D7H8BQAA//8DAFBLAwQUAAYACAAAACEAgOlTm+IAAAALAQAADwAAAGRy&#10;cy9kb3ducmV2LnhtbEyPwU7DMBBE70j8g7VIXBB1mjSlhDhVVcEBLhWhF25uvI0D8TqynTb8PYYL&#10;HHd2NPOmXE+mZyd0vrMkYD5LgCE1VnXUCti/Pd2ugPkgScneEgr4Qg/r6vKilIWyZ3rFUx1aFkPI&#10;F1KADmEoOPeNRiP9zA5I8Xe0zsgQT9dy5eQ5hpuep0my5EZ2FBu0HHCrsfmsRyNgt3jf6Zvx+Piy&#10;WWTueT9ulx9tLcT11bR5ABZwCn9m+MGP6FBFpoMdSXnWC8jzNKIHAel9NgcWHau7PAN2+FVS4FXJ&#10;/2+ovgEAAP//AwBQSwECLQAUAAYACAAAACEAtoM4kv4AAADhAQAAEwAAAAAAAAAAAAAAAAAAAAAA&#10;W0NvbnRlbnRfVHlwZXNdLnhtbFBLAQItABQABgAIAAAAIQA4/SH/1gAAAJQBAAALAAAAAAAAAAAA&#10;AAAAAC8BAABfcmVscy8ucmVsc1BLAQItABQABgAIAAAAIQAoUvCIMwIAAGkEAAAOAAAAAAAAAAAA&#10;AAAAAC4CAABkcnMvZTJvRG9jLnhtbFBLAQItABQABgAIAAAAIQCA6VOb4gAAAAsBAAAPAAAAAAAA&#10;AAAAAAAAAI0EAABkcnMvZG93bnJldi54bWxQSwUGAAAAAAQABADzAAAAnAUAAAAA&#10;" stroked="f">
                <v:textbox style="mso-fit-shape-to-text:t" inset="0,0,0,0">
                  <w:txbxContent>
                    <w:p w:rsidR="00EE5C4B" w:rsidRPr="00187F8B" w:rsidRDefault="00EE5C4B" w:rsidP="00EE5C4B">
                      <w:pPr>
                        <w:pStyle w:val="Bijschrift"/>
                        <w:rPr>
                          <w:noProof/>
                        </w:rPr>
                      </w:pPr>
                      <w:r>
                        <w:t xml:space="preserve">Figuur </w:t>
                      </w:r>
                      <w:r w:rsidR="00B9163D">
                        <w:rPr>
                          <w:noProof/>
                        </w:rPr>
                        <w:fldChar w:fldCharType="begin"/>
                      </w:r>
                      <w:r w:rsidR="00B9163D">
                        <w:rPr>
                          <w:noProof/>
                        </w:rPr>
                        <w:instrText xml:space="preserve"> SEQ Figuur \* ARABIC </w:instrText>
                      </w:r>
                      <w:r w:rsidR="00B9163D">
                        <w:rPr>
                          <w:noProof/>
                        </w:rPr>
                        <w:fldChar w:fldCharType="separate"/>
                      </w:r>
                      <w:r>
                        <w:rPr>
                          <w:noProof/>
                        </w:rPr>
                        <w:t>18</w:t>
                      </w:r>
                      <w:r w:rsidR="00B9163D">
                        <w:rPr>
                          <w:noProof/>
                        </w:rPr>
                        <w:fldChar w:fldCharType="end"/>
                      </w:r>
                      <w:r>
                        <w:t xml:space="preserve"> Growcoon</w:t>
                      </w:r>
                    </w:p>
                  </w:txbxContent>
                </v:textbox>
                <w10:wrap type="tight"/>
              </v:shape>
            </w:pict>
          </mc:Fallback>
        </mc:AlternateContent>
      </w:r>
      <w:r>
        <w:rPr>
          <w:noProof/>
        </w:rPr>
        <w:drawing>
          <wp:anchor distT="0" distB="0" distL="114300" distR="114300" simplePos="0" relativeHeight="251712512" behindDoc="1" locked="0" layoutInCell="1" allowOverlap="1" wp14:anchorId="45B7C094">
            <wp:simplePos x="0" y="0"/>
            <wp:positionH relativeFrom="column">
              <wp:posOffset>3510280</wp:posOffset>
            </wp:positionH>
            <wp:positionV relativeFrom="paragraph">
              <wp:posOffset>267335</wp:posOffset>
            </wp:positionV>
            <wp:extent cx="2048400" cy="1537200"/>
            <wp:effectExtent l="0" t="0" r="0" b="6350"/>
            <wp:wrapTight wrapText="bothSides">
              <wp:wrapPolygon edited="0">
                <wp:start x="0" y="0"/>
                <wp:lineTo x="0" y="21421"/>
                <wp:lineTo x="21299" y="21421"/>
                <wp:lineTo x="21299" y="0"/>
                <wp:lineTo x="0" y="0"/>
              </wp:wrapPolygon>
            </wp:wrapTight>
            <wp:docPr id="132" name="Afbeelding 13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48400" cy="15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8BF" w:rsidRPr="003768BF">
        <w:rPr>
          <w:rFonts w:ascii="Verdana" w:hAnsi="Verdana" w:cs="Arial"/>
          <w:color w:val="000000"/>
          <w:shd w:val="clear" w:color="auto" w:fill="FFFFFF"/>
        </w:rPr>
        <w:t>De Growcoon past in nagenoeg iedere gangbare tray die word gebruikt in de tuinbouw en boomkwekerij. De plug kan geautomatiseerd in de tray geplaatst worden om vervolgens door de kweker zelf met zijn eigen substraat te worden gevuld. De juiste pasvorm van de Growcoon, in combinatie met los gevuld substraat en een open netstructuur, vormt de ideale basis voor optimale en snelle plantgroei.</w:t>
      </w:r>
      <w:r w:rsidR="003768BF" w:rsidRPr="003768BF">
        <w:rPr>
          <w:rFonts w:ascii="Arial" w:hAnsi="Arial" w:cs="Arial"/>
          <w:color w:val="000000"/>
          <w:sz w:val="23"/>
          <w:szCs w:val="23"/>
          <w:shd w:val="clear" w:color="auto" w:fill="FFFFFF"/>
        </w:rPr>
        <w:t xml:space="preserve"> </w:t>
      </w:r>
    </w:p>
    <w:p w:rsidR="004A2800" w:rsidRPr="003768BF" w:rsidRDefault="003768BF" w:rsidP="00760CC5">
      <w:pPr>
        <w:autoSpaceDE w:val="0"/>
        <w:autoSpaceDN w:val="0"/>
        <w:adjustRightInd w:val="0"/>
        <w:spacing w:after="0" w:line="240" w:lineRule="auto"/>
        <w:rPr>
          <w:rFonts w:ascii="Verdana" w:hAnsi="Verdana" w:cs="*Lucida Grande-6689-Identity-H"/>
          <w:color w:val="111111"/>
        </w:rPr>
      </w:pPr>
      <w:r w:rsidRPr="003768BF">
        <w:rPr>
          <w:rFonts w:ascii="Verdana" w:hAnsi="Verdana" w:cs="Arial"/>
          <w:color w:val="000000"/>
          <w:shd w:val="clear" w:color="auto" w:fill="FFFFFF"/>
        </w:rPr>
        <w:t>De Growcoon is voorzien van het OK Compost certificaat, een label voor composteerbare producten en grondstoffen. Een verpakking of product met het OK compost label, is gegarandeerd afbreekbaar in een industriële composteerinstallatie. Dit geldt voor alle componenten, inkten en additieven ervan. Daarbij voldoet elk product met het OK compost logo sowieso aan de vereisten van de EU verpakkingsrichtlijn.</w:t>
      </w:r>
    </w:p>
    <w:p w:rsidR="004A2800" w:rsidRPr="003768BF"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Default="004A2800" w:rsidP="00760CC5">
      <w:pPr>
        <w:autoSpaceDE w:val="0"/>
        <w:autoSpaceDN w:val="0"/>
        <w:adjustRightInd w:val="0"/>
        <w:spacing w:after="0" w:line="240" w:lineRule="auto"/>
        <w:rPr>
          <w:rFonts w:ascii="Verdana" w:hAnsi="Verdana" w:cs="*Lucida Grande-6689-Identity-H"/>
          <w:color w:val="111111"/>
        </w:rPr>
      </w:pPr>
    </w:p>
    <w:p w:rsidR="004A2800" w:rsidRPr="00760CC5" w:rsidRDefault="004A2800" w:rsidP="00760CC5">
      <w:pPr>
        <w:autoSpaceDE w:val="0"/>
        <w:autoSpaceDN w:val="0"/>
        <w:adjustRightInd w:val="0"/>
        <w:spacing w:after="0" w:line="240" w:lineRule="auto"/>
        <w:rPr>
          <w:rFonts w:ascii="Verdana" w:hAnsi="Verdana" w:cs="*Lucida Grande-6689-Identity-H"/>
          <w:color w:val="111111"/>
        </w:rPr>
      </w:pPr>
    </w:p>
    <w:p w:rsidR="00184CDB" w:rsidRDefault="00760CC5" w:rsidP="00263599">
      <w:pPr>
        <w:pStyle w:val="Kop2"/>
      </w:pPr>
      <w:bookmarkStart w:id="28" w:name="_Toc28632132"/>
      <w:r w:rsidRPr="00760CC5">
        <w:t>Vra</w:t>
      </w:r>
      <w:r w:rsidR="0083064B">
        <w:t>ag</w:t>
      </w:r>
      <w:r w:rsidRPr="00760CC5">
        <w:t xml:space="preserve"> 3</w:t>
      </w:r>
      <w:bookmarkEnd w:id="28"/>
      <w:r w:rsidRPr="00760CC5">
        <w:t xml:space="preserve"> </w:t>
      </w:r>
    </w:p>
    <w:p w:rsidR="00184CDB" w:rsidRDefault="00184CDB" w:rsidP="00760CC5">
      <w:pPr>
        <w:autoSpaceDE w:val="0"/>
        <w:autoSpaceDN w:val="0"/>
        <w:adjustRightInd w:val="0"/>
        <w:spacing w:after="0" w:line="240" w:lineRule="auto"/>
        <w:rPr>
          <w:rFonts w:ascii="Verdana" w:hAnsi="Verdana" w:cs="*Verdana-Bold-6693-Identity-H"/>
          <w:b/>
          <w:bCs/>
          <w:color w:val="060606"/>
        </w:rPr>
      </w:pPr>
    </w:p>
    <w:p w:rsidR="009A685B" w:rsidRDefault="009A685B" w:rsidP="009A685B">
      <w:pPr>
        <w:autoSpaceDE w:val="0"/>
        <w:autoSpaceDN w:val="0"/>
        <w:adjustRightInd w:val="0"/>
        <w:spacing w:after="0" w:line="240" w:lineRule="auto"/>
        <w:rPr>
          <w:rFonts w:ascii="Verdana" w:hAnsi="Verdana" w:cs="*Lucida Grande-6689-Identity-H"/>
          <w:color w:val="121212"/>
        </w:rPr>
      </w:pPr>
    </w:p>
    <w:p w:rsidR="009A685B" w:rsidRDefault="009A685B" w:rsidP="009A685B">
      <w:pPr>
        <w:autoSpaceDE w:val="0"/>
        <w:autoSpaceDN w:val="0"/>
        <w:adjustRightInd w:val="0"/>
        <w:spacing w:after="0" w:line="240" w:lineRule="auto"/>
        <w:rPr>
          <w:rFonts w:ascii="Verdana" w:hAnsi="Verdana" w:cs="*Lucida Grande-6689-Identity-H"/>
          <w:color w:val="121212"/>
        </w:rPr>
      </w:pPr>
    </w:p>
    <w:p w:rsidR="000230F3" w:rsidRDefault="000230F3"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sidRPr="000230F3">
        <w:rPr>
          <w:rFonts w:ascii="Verdana" w:hAnsi="Verdana" w:cs="*Lucida Grande-6689-Identity-H"/>
          <w:color w:val="121212"/>
        </w:rPr>
        <w:t>Wat zijn de voor- en nadelen om een plantplug te kopen boven zelf de zaaitray te vullen?</w:t>
      </w:r>
    </w:p>
    <w:p w:rsidR="006B4000" w:rsidRPr="006B4000" w:rsidRDefault="006B4000" w:rsidP="006B4000">
      <w:pPr>
        <w:autoSpaceDE w:val="0"/>
        <w:autoSpaceDN w:val="0"/>
        <w:adjustRightInd w:val="0"/>
        <w:spacing w:after="0" w:line="240" w:lineRule="auto"/>
        <w:rPr>
          <w:rFonts w:ascii="Verdana" w:hAnsi="Verdana" w:cs="*Lucida Grande-6689-Identity-H"/>
          <w:color w:val="121212"/>
        </w:rPr>
      </w:pPr>
    </w:p>
    <w:p w:rsidR="006B4000" w:rsidRDefault="003768BF"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Waarom wordt er steeds meer op steenwol geteeld? En wat zijn hierbij de voor- en nadelen?</w:t>
      </w:r>
    </w:p>
    <w:p w:rsidR="00EE5C4B" w:rsidRPr="00EE5C4B" w:rsidRDefault="00EE5C4B" w:rsidP="00EE5C4B">
      <w:pPr>
        <w:pStyle w:val="Lijstalinea"/>
        <w:rPr>
          <w:rFonts w:ascii="Verdana" w:hAnsi="Verdana" w:cs="*Lucida Grande-6689-Identity-H"/>
          <w:color w:val="121212"/>
        </w:rPr>
      </w:pPr>
    </w:p>
    <w:p w:rsidR="00EE5C4B" w:rsidRDefault="00EE5C4B"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Hoe wordt de Growcoon afgebroken?</w:t>
      </w:r>
    </w:p>
    <w:p w:rsidR="00EE5C4B" w:rsidRPr="00EE5C4B" w:rsidRDefault="00EE5C4B" w:rsidP="00EE5C4B">
      <w:pPr>
        <w:pStyle w:val="Lijstalinea"/>
        <w:rPr>
          <w:rFonts w:ascii="Verdana" w:hAnsi="Verdana" w:cs="*Lucida Grande-6689-Identity-H"/>
          <w:color w:val="121212"/>
        </w:rPr>
      </w:pPr>
    </w:p>
    <w:p w:rsidR="00EE5C4B" w:rsidRDefault="00EE5C4B"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Van welke eigenschappen is de levensduur van de Growcoon afhankelijk?</w:t>
      </w:r>
    </w:p>
    <w:p w:rsidR="00EE5C4B" w:rsidRPr="00EE5C4B" w:rsidRDefault="00EE5C4B" w:rsidP="00EE5C4B">
      <w:pPr>
        <w:pStyle w:val="Lijstalinea"/>
        <w:rPr>
          <w:rFonts w:ascii="Verdana" w:hAnsi="Verdana" w:cs="*Lucida Grande-6689-Identity-H"/>
          <w:color w:val="121212"/>
        </w:rPr>
      </w:pPr>
    </w:p>
    <w:p w:rsidR="00EE5C4B" w:rsidRDefault="00EE5C4B" w:rsidP="000230F3">
      <w:pPr>
        <w:pStyle w:val="Lijstalinea"/>
        <w:numPr>
          <w:ilvl w:val="0"/>
          <w:numId w:val="8"/>
        </w:numPr>
        <w:autoSpaceDE w:val="0"/>
        <w:autoSpaceDN w:val="0"/>
        <w:adjustRightInd w:val="0"/>
        <w:spacing w:after="0" w:line="240" w:lineRule="auto"/>
        <w:rPr>
          <w:rFonts w:ascii="Verdana" w:hAnsi="Verdana" w:cs="*Lucida Grande-6689-Identity-H"/>
          <w:color w:val="121212"/>
        </w:rPr>
      </w:pPr>
      <w:r>
        <w:rPr>
          <w:rFonts w:ascii="Verdana" w:hAnsi="Verdana" w:cs="*Lucida Grande-6689-Identity-H"/>
          <w:color w:val="121212"/>
        </w:rPr>
        <w:t>Hoe worden de pluggen bij Greenproducts gevuld?</w:t>
      </w:r>
    </w:p>
    <w:p w:rsidR="00EE5C4B" w:rsidRPr="00EE5C4B" w:rsidRDefault="00EE5C4B" w:rsidP="00EE5C4B">
      <w:pPr>
        <w:pStyle w:val="Lijstalinea"/>
        <w:rPr>
          <w:rFonts w:ascii="Verdana" w:hAnsi="Verdana" w:cs="*Lucida Grande-6689-Identity-H"/>
          <w:color w:val="121212"/>
        </w:rPr>
      </w:pPr>
    </w:p>
    <w:p w:rsidR="00EE5C4B" w:rsidRPr="00EE5C4B" w:rsidRDefault="00EE5C4B" w:rsidP="00EE5C4B">
      <w:pPr>
        <w:autoSpaceDE w:val="0"/>
        <w:autoSpaceDN w:val="0"/>
        <w:adjustRightInd w:val="0"/>
        <w:spacing w:after="0" w:line="240" w:lineRule="auto"/>
        <w:rPr>
          <w:rFonts w:ascii="Verdana" w:hAnsi="Verdana" w:cs="*Lucida Grande-6689-Identity-H"/>
          <w:color w:val="121212"/>
        </w:rPr>
      </w:pPr>
    </w:p>
    <w:p w:rsidR="003768BF" w:rsidRPr="003768BF" w:rsidRDefault="003768BF" w:rsidP="003768BF">
      <w:pPr>
        <w:pStyle w:val="Lijstalinea"/>
        <w:rPr>
          <w:rFonts w:ascii="Verdana" w:hAnsi="Verdana" w:cs="*Lucida Grande-6689-Identity-H"/>
          <w:color w:val="121212"/>
        </w:rPr>
      </w:pPr>
    </w:p>
    <w:p w:rsidR="00CD715B" w:rsidRDefault="00CD715B">
      <w:pPr>
        <w:rPr>
          <w:rFonts w:asciiTheme="majorHAnsi" w:eastAsiaTheme="majorEastAsia" w:hAnsiTheme="majorHAnsi" w:cstheme="majorBidi"/>
          <w:color w:val="2F5496" w:themeColor="accent1" w:themeShade="BF"/>
          <w:sz w:val="32"/>
          <w:szCs w:val="32"/>
        </w:rPr>
      </w:pPr>
      <w:bookmarkStart w:id="29" w:name="_Toc24292747"/>
      <w:r>
        <w:br w:type="page"/>
      </w:r>
    </w:p>
    <w:p w:rsidR="000A145E" w:rsidRDefault="000A145E" w:rsidP="000A145E">
      <w:pPr>
        <w:pStyle w:val="Kop1"/>
      </w:pPr>
      <w:bookmarkStart w:id="30" w:name="_Toc28632133"/>
      <w:r w:rsidRPr="000A145E">
        <w:lastRenderedPageBreak/>
        <w:t>4 Afsluiting</w:t>
      </w:r>
      <w:bookmarkEnd w:id="29"/>
      <w:bookmarkEnd w:id="30"/>
    </w:p>
    <w:p w:rsidR="000A145E" w:rsidRDefault="000A145E" w:rsidP="000A145E"/>
    <w:p w:rsidR="000A145E" w:rsidRPr="000A145E" w:rsidRDefault="000A145E" w:rsidP="000A145E"/>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Als uitgangsmateriaal voor een teelt kun je onder meer gebruikmaken van zaad,</w:t>
      </w:r>
    </w:p>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bollen, knollen of stek. Zaad is meestal het goedkoopste uitgangsmateriaal. Je kunt</w:t>
      </w:r>
      <w:r>
        <w:rPr>
          <w:rFonts w:ascii="Verdana" w:hAnsi="Verdana" w:cs="*Monaco-5354-Identity-H"/>
          <w:color w:val="101010"/>
        </w:rPr>
        <w:t xml:space="preserve"> </w:t>
      </w:r>
      <w:r w:rsidRPr="000A145E">
        <w:rPr>
          <w:rFonts w:ascii="Verdana" w:hAnsi="Verdana" w:cs="*Monaco-5354-Identity-H"/>
          <w:color w:val="101010"/>
        </w:rPr>
        <w:t>het goed bewaren en het is vrij van virusziekten. Zaad wordt in Nederland gekeurd</w:t>
      </w:r>
      <w:r>
        <w:rPr>
          <w:rFonts w:ascii="Verdana" w:hAnsi="Verdana" w:cs="*Monaco-5354-Identity-H"/>
          <w:color w:val="101010"/>
        </w:rPr>
        <w:t xml:space="preserve"> </w:t>
      </w:r>
      <w:r w:rsidRPr="000A145E">
        <w:rPr>
          <w:rFonts w:ascii="Verdana" w:hAnsi="Verdana" w:cs="*Monaco-5354-Identity-H"/>
          <w:color w:val="101010"/>
        </w:rPr>
        <w:t>door de N</w:t>
      </w:r>
      <w:r>
        <w:rPr>
          <w:rFonts w:ascii="Verdana" w:hAnsi="Verdana" w:cs="*Monaco-5354-Identity-H"/>
          <w:color w:val="101010"/>
        </w:rPr>
        <w:t>akt</w:t>
      </w:r>
      <w:r w:rsidRPr="000A145E">
        <w:rPr>
          <w:rFonts w:ascii="Verdana" w:hAnsi="Verdana" w:cs="*Monaco-5354-Identity-H"/>
          <w:color w:val="101010"/>
        </w:rPr>
        <w:t>uinbouw. Daarbij is onder meer de kiemkracht erg belangrijk. Om een</w:t>
      </w:r>
      <w:r>
        <w:rPr>
          <w:rFonts w:ascii="Verdana" w:hAnsi="Verdana" w:cs="*Monaco-5354-Identity-H"/>
          <w:color w:val="101010"/>
        </w:rPr>
        <w:t xml:space="preserve"> </w:t>
      </w:r>
      <w:r w:rsidRPr="000A145E">
        <w:rPr>
          <w:rFonts w:ascii="Verdana" w:hAnsi="Verdana" w:cs="*Monaco-5354-Identity-H"/>
          <w:color w:val="101010"/>
        </w:rPr>
        <w:t>gelijkmatigere, betere opkomst te krijgen en/of om machinaal te kunnen zaaien,</w:t>
      </w:r>
      <w:r>
        <w:rPr>
          <w:rFonts w:ascii="Verdana" w:hAnsi="Verdana" w:cs="*Monaco-5354-Identity-H"/>
          <w:color w:val="101010"/>
        </w:rPr>
        <w:t xml:space="preserve"> </w:t>
      </w:r>
      <w:r w:rsidRPr="000A145E">
        <w:rPr>
          <w:rFonts w:ascii="Verdana" w:hAnsi="Verdana" w:cs="*Monaco-5354-Identity-H"/>
          <w:color w:val="101010"/>
        </w:rPr>
        <w:t>worden zaden gegradueerd, gecoat en gepileerd.</w:t>
      </w:r>
    </w:p>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Als je bollen en knollen als uitgangsmateriaal gebruikt, begin je in ieder geval met</w:t>
      </w:r>
      <w:r>
        <w:rPr>
          <w:rFonts w:ascii="Verdana" w:hAnsi="Verdana" w:cs="*Monaco-5354-Identity-H"/>
          <w:color w:val="101010"/>
        </w:rPr>
        <w:t xml:space="preserve"> </w:t>
      </w:r>
      <w:r w:rsidRPr="000A145E">
        <w:rPr>
          <w:rFonts w:ascii="Verdana" w:hAnsi="Verdana" w:cs="*Monaco-5354-Identity-H"/>
          <w:color w:val="101010"/>
        </w:rPr>
        <w:t>flink wat reservevoedsel. Hoe groter de bol of de knol is, des te sneller krijg je een</w:t>
      </w:r>
      <w:r>
        <w:rPr>
          <w:rFonts w:ascii="Verdana" w:hAnsi="Verdana" w:cs="*Monaco-5354-Identity-H"/>
          <w:color w:val="101010"/>
        </w:rPr>
        <w:t xml:space="preserve"> </w:t>
      </w:r>
      <w:r w:rsidRPr="000A145E">
        <w:rPr>
          <w:rFonts w:ascii="Verdana" w:hAnsi="Verdana" w:cs="*Monaco-5354-Identity-H"/>
          <w:color w:val="101010"/>
        </w:rPr>
        <w:t>grotere plant. Maar niet alleen de ziftmaat, ook de uitwendige en inwendige kwaliteit</w:t>
      </w:r>
      <w:r>
        <w:rPr>
          <w:rFonts w:ascii="Verdana" w:hAnsi="Verdana" w:cs="*Monaco-5354-Identity-H"/>
          <w:color w:val="101010"/>
        </w:rPr>
        <w:t xml:space="preserve"> </w:t>
      </w:r>
      <w:r w:rsidRPr="000A145E">
        <w:rPr>
          <w:rFonts w:ascii="Verdana" w:hAnsi="Verdana" w:cs="*Monaco-5354-Identity-H"/>
          <w:color w:val="101010"/>
        </w:rPr>
        <w:t>zijn erg belangrijk.</w:t>
      </w:r>
    </w:p>
    <w:p w:rsidR="000A145E" w:rsidRPr="000A145E" w:rsidRDefault="000A145E" w:rsidP="000A145E">
      <w:pPr>
        <w:autoSpaceDE w:val="0"/>
        <w:autoSpaceDN w:val="0"/>
        <w:adjustRightInd w:val="0"/>
        <w:spacing w:after="0" w:line="240" w:lineRule="auto"/>
        <w:rPr>
          <w:rFonts w:ascii="Verdana" w:hAnsi="Verdana" w:cs="*Monaco-5354-Identity-H"/>
          <w:color w:val="101010"/>
        </w:rPr>
      </w:pPr>
      <w:r w:rsidRPr="000A145E">
        <w:rPr>
          <w:rFonts w:ascii="Verdana" w:hAnsi="Verdana" w:cs="*Monaco-5354-Identity-H"/>
          <w:color w:val="101010"/>
        </w:rPr>
        <w:t>In de snijbloementeelt en potplantenteelt is stek het meest gebruikte</w:t>
      </w:r>
    </w:p>
    <w:p w:rsidR="009A685B" w:rsidRPr="000A145E" w:rsidRDefault="000A145E" w:rsidP="000A145E">
      <w:pPr>
        <w:autoSpaceDE w:val="0"/>
        <w:autoSpaceDN w:val="0"/>
        <w:adjustRightInd w:val="0"/>
        <w:spacing w:after="0" w:line="240" w:lineRule="auto"/>
        <w:rPr>
          <w:rFonts w:ascii="Verdana" w:hAnsi="Verdana" w:cs="*Lucida Grande-6689-Identity-H"/>
          <w:color w:val="121212"/>
        </w:rPr>
      </w:pPr>
      <w:r w:rsidRPr="000A145E">
        <w:rPr>
          <w:rFonts w:ascii="Verdana" w:hAnsi="Verdana" w:cs="*Monaco-5354-Identity-H"/>
          <w:color w:val="101010"/>
        </w:rPr>
        <w:t>uitgangsmateriaal. Het is mooi uniform materiaal en heeft dezelfde</w:t>
      </w:r>
      <w:r>
        <w:rPr>
          <w:rFonts w:ascii="Verdana" w:hAnsi="Verdana" w:cs="*Monaco-5354-Identity-H"/>
          <w:color w:val="101010"/>
        </w:rPr>
        <w:t xml:space="preserve"> </w:t>
      </w:r>
      <w:r w:rsidRPr="000A145E">
        <w:rPr>
          <w:rFonts w:ascii="Verdana" w:hAnsi="Verdana" w:cs="*Monaco-5354-Identity-H"/>
          <w:color w:val="101010"/>
        </w:rPr>
        <w:t>eigenschappen</w:t>
      </w:r>
      <w:r>
        <w:rPr>
          <w:rFonts w:ascii="Verdana" w:hAnsi="Verdana" w:cs="*Monaco-5354-Identity-H"/>
          <w:color w:val="101010"/>
        </w:rPr>
        <w:t xml:space="preserve"> </w:t>
      </w:r>
      <w:r w:rsidRPr="000A145E">
        <w:rPr>
          <w:rFonts w:ascii="Verdana" w:hAnsi="Verdana" w:cs="*Monaco-5354-Identity-H"/>
          <w:color w:val="101010"/>
        </w:rPr>
        <w:t>als de ouderplanten of moerplanten. Stek wordt meestal opgekweekt door</w:t>
      </w:r>
      <w:r>
        <w:rPr>
          <w:rFonts w:ascii="Verdana" w:hAnsi="Verdana" w:cs="*Monaco-5354-Identity-H"/>
          <w:color w:val="101010"/>
        </w:rPr>
        <w:t xml:space="preserve"> </w:t>
      </w:r>
      <w:r w:rsidRPr="000A145E">
        <w:rPr>
          <w:rFonts w:ascii="Verdana" w:hAnsi="Verdana" w:cs="*Monaco-5354-Identity-H"/>
          <w:color w:val="101010"/>
        </w:rPr>
        <w:t>vermeerderingsbedrijven en aan de tuinders afgeleverd met een wortelkluitje. Het kan</w:t>
      </w:r>
      <w:r>
        <w:rPr>
          <w:rFonts w:ascii="Verdana" w:hAnsi="Verdana" w:cs="*Monaco-5354-Identity-H"/>
          <w:color w:val="101010"/>
        </w:rPr>
        <w:t xml:space="preserve"> </w:t>
      </w:r>
      <w:r w:rsidRPr="000A145E">
        <w:rPr>
          <w:rFonts w:ascii="Verdana" w:hAnsi="Verdana" w:cs="*Monaco-5354-Identity-H"/>
          <w:color w:val="101010"/>
        </w:rPr>
        <w:t>dan beter doorgroeien. Gewortelde stek en zaailingen kunnen worden afgeleverd in</w:t>
      </w:r>
      <w:r>
        <w:rPr>
          <w:rFonts w:ascii="Verdana" w:hAnsi="Verdana" w:cs="*Monaco-5354-Identity-H"/>
          <w:color w:val="101010"/>
        </w:rPr>
        <w:t xml:space="preserve"> </w:t>
      </w:r>
      <w:r w:rsidRPr="000A145E">
        <w:rPr>
          <w:rFonts w:ascii="Verdana" w:hAnsi="Verdana" w:cs="*Monaco-5354-Identity-H"/>
          <w:color w:val="101010"/>
        </w:rPr>
        <w:t>perspotten, zaai- en verspeen platen, opkweekpotjes en plantpluggen. Wat uiteindelijk</w:t>
      </w:r>
      <w:r>
        <w:rPr>
          <w:rFonts w:ascii="Verdana" w:hAnsi="Verdana" w:cs="*Monaco-5354-Identity-H"/>
          <w:color w:val="101010"/>
        </w:rPr>
        <w:t xml:space="preserve"> </w:t>
      </w:r>
      <w:r w:rsidRPr="000A145E">
        <w:rPr>
          <w:rFonts w:ascii="Verdana" w:hAnsi="Verdana" w:cs="*Monaco-5354-Identity-H"/>
          <w:color w:val="101010"/>
        </w:rPr>
        <w:t>wordt gebruikt, is afhankelijk van de plantensoort en de wensen van de tuinder.</w:t>
      </w:r>
    </w:p>
    <w:sectPr w:rsidR="009A685B" w:rsidRPr="000A145E" w:rsidSect="00504D3A">
      <w:headerReference w:type="default" r:id="rId33"/>
      <w:footerReference w:type="default" r:id="rId34"/>
      <w:headerReference w:type="first" r:id="rId3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D35" w:rsidRDefault="00DA3D35" w:rsidP="00504D3A">
      <w:pPr>
        <w:spacing w:after="0" w:line="240" w:lineRule="auto"/>
      </w:pPr>
      <w:r>
        <w:separator/>
      </w:r>
    </w:p>
  </w:endnote>
  <w:endnote w:type="continuationSeparator" w:id="0">
    <w:p w:rsidR="00DA3D35" w:rsidRDefault="00DA3D35" w:rsidP="0050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6173-Identity-H">
    <w:altName w:val="Calibri"/>
    <w:panose1 w:val="00000000000000000000"/>
    <w:charset w:val="00"/>
    <w:family w:val="auto"/>
    <w:notTrueType/>
    <w:pitch w:val="default"/>
    <w:sig w:usb0="00000003" w:usb1="00000000" w:usb2="00000000" w:usb3="00000000" w:csb0="00000001" w:csb1="00000000"/>
  </w:font>
  <w:font w:name="*Lucida Grande-Bold-6169-Identi">
    <w:altName w:val="Calibri"/>
    <w:panose1 w:val="00000000000000000000"/>
    <w:charset w:val="00"/>
    <w:family w:val="auto"/>
    <w:notTrueType/>
    <w:pitch w:val="default"/>
    <w:sig w:usb0="00000003" w:usb1="00000000" w:usb2="00000000" w:usb3="00000000" w:csb0="00000001" w:csb1="00000000"/>
  </w:font>
  <w:font w:name="*Lucida Grande-Italic-6168-Iden">
    <w:altName w:val="Calibri"/>
    <w:panose1 w:val="00000000000000000000"/>
    <w:charset w:val="00"/>
    <w:family w:val="auto"/>
    <w:notTrueType/>
    <w:pitch w:val="default"/>
    <w:sig w:usb0="00000003" w:usb1="00000000" w:usb2="00000000" w:usb3="00000000" w:csb0="00000001" w:csb1="00000000"/>
  </w:font>
  <w:font w:name="*Geneva-6829-Identity-H">
    <w:altName w:val="Calibri"/>
    <w:panose1 w:val="00000000000000000000"/>
    <w:charset w:val="00"/>
    <w:family w:val="auto"/>
    <w:notTrueType/>
    <w:pitch w:val="default"/>
    <w:sig w:usb0="00000003" w:usb1="00000000" w:usb2="00000000" w:usb3="00000000" w:csb0="00000001" w:csb1="00000000"/>
  </w:font>
  <w:font w:name="*Lucida Grande-Italic-6828-Iden">
    <w:altName w:val="Calibri"/>
    <w:panose1 w:val="00000000000000000000"/>
    <w:charset w:val="00"/>
    <w:family w:val="auto"/>
    <w:notTrueType/>
    <w:pitch w:val="default"/>
    <w:sig w:usb0="00000003" w:usb1="00000000" w:usb2="00000000" w:usb3="00000000" w:csb0="00000001" w:csb1="00000000"/>
  </w:font>
  <w:font w:name="*Verdana-Bold-6833-Identity-H">
    <w:altName w:val="Calibri"/>
    <w:panose1 w:val="00000000000000000000"/>
    <w:charset w:val="00"/>
    <w:family w:val="auto"/>
    <w:notTrueType/>
    <w:pitch w:val="default"/>
    <w:sig w:usb0="00000003" w:usb1="00000000" w:usb2="00000000" w:usb3="00000000" w:csb0="00000001" w:csb1="00000000"/>
  </w:font>
  <w:font w:name="*Trebuchet MS-7113-Identity-H">
    <w:altName w:val="Calibri"/>
    <w:panose1 w:val="00000000000000000000"/>
    <w:charset w:val="00"/>
    <w:family w:val="auto"/>
    <w:notTrueType/>
    <w:pitch w:val="default"/>
    <w:sig w:usb0="00000003" w:usb1="00000000" w:usb2="00000000" w:usb3="00000000" w:csb0="00000001" w:csb1="00000000"/>
  </w:font>
  <w:font w:name="*Lucida Grande-Italic-7110-Iden">
    <w:altName w:val="Calibri"/>
    <w:panose1 w:val="00000000000000000000"/>
    <w:charset w:val="00"/>
    <w:family w:val="auto"/>
    <w:notTrueType/>
    <w:pitch w:val="default"/>
    <w:sig w:usb0="00000003" w:usb1="00000000" w:usb2="00000000" w:usb3="00000000" w:csb0="00000001" w:csb1="00000000"/>
  </w:font>
  <w:font w:name="*Verdana-Bold-7114-Identity-H">
    <w:altName w:val="Calibri"/>
    <w:panose1 w:val="00000000000000000000"/>
    <w:charset w:val="00"/>
    <w:family w:val="auto"/>
    <w:notTrueType/>
    <w:pitch w:val="default"/>
    <w:sig w:usb0="00000003" w:usb1="00000000" w:usb2="00000000" w:usb3="00000000" w:csb0="00000001" w:csb1="00000000"/>
  </w:font>
  <w:font w:name="*Lucida Grande-7109-Identity-H">
    <w:altName w:val="Calibri"/>
    <w:panose1 w:val="00000000000000000000"/>
    <w:charset w:val="00"/>
    <w:family w:val="auto"/>
    <w:notTrueType/>
    <w:pitch w:val="default"/>
    <w:sig w:usb0="00000003" w:usb1="00000000" w:usb2="00000000" w:usb3="00000000" w:csb0="00000001" w:csb1="00000000"/>
  </w:font>
  <w:font w:name="*Courier-7111-Identity-H">
    <w:altName w:val="Calibri"/>
    <w:panose1 w:val="00000000000000000000"/>
    <w:charset w:val="00"/>
    <w:family w:val="auto"/>
    <w:notTrueType/>
    <w:pitch w:val="default"/>
    <w:sig w:usb0="00000003" w:usb1="00000000" w:usb2="00000000" w:usb3="00000000" w:csb0="00000001" w:csb1="00000000"/>
  </w:font>
  <w:font w:name="*Minion Pro-6567-Identity-H">
    <w:altName w:val="Calibri"/>
    <w:panose1 w:val="00000000000000000000"/>
    <w:charset w:val="00"/>
    <w:family w:val="auto"/>
    <w:notTrueType/>
    <w:pitch w:val="default"/>
    <w:sig w:usb0="00000003" w:usb1="00000000" w:usb2="00000000" w:usb3="00000000" w:csb0="00000001" w:csb1="00000000"/>
  </w:font>
  <w:font w:name="*Lucida Grande-Italic-6564-Iden">
    <w:altName w:val="Calibri"/>
    <w:panose1 w:val="00000000000000000000"/>
    <w:charset w:val="00"/>
    <w:family w:val="auto"/>
    <w:notTrueType/>
    <w:pitch w:val="default"/>
    <w:sig w:usb0="00000003" w:usb1="00000000" w:usb2="00000000" w:usb3="00000000" w:csb0="00000001" w:csb1="00000000"/>
  </w:font>
  <w:font w:name="*Verdana-Bold-6566-Identity-H">
    <w:altName w:val="Calibri"/>
    <w:panose1 w:val="00000000000000000000"/>
    <w:charset w:val="00"/>
    <w:family w:val="auto"/>
    <w:notTrueType/>
    <w:pitch w:val="default"/>
    <w:sig w:usb0="00000003" w:usb1="00000000" w:usb2="00000000" w:usb3="00000000" w:csb0="00000001" w:csb1="00000000"/>
  </w:font>
  <w:font w:name="*Trebuchet MS-Bold-5782-Identit">
    <w:altName w:val="Calibri"/>
    <w:panose1 w:val="00000000000000000000"/>
    <w:charset w:val="00"/>
    <w:family w:val="auto"/>
    <w:notTrueType/>
    <w:pitch w:val="default"/>
    <w:sig w:usb0="00000003" w:usb1="00000000" w:usb2="00000000" w:usb3="00000000" w:csb0="00000001" w:csb1="00000000"/>
  </w:font>
  <w:font w:name="*Lucida Grande-5778-Identity-H">
    <w:altName w:val="Calibri"/>
    <w:panose1 w:val="00000000000000000000"/>
    <w:charset w:val="00"/>
    <w:family w:val="auto"/>
    <w:notTrueType/>
    <w:pitch w:val="default"/>
    <w:sig w:usb0="00000003" w:usb1="00000000" w:usb2="00000000" w:usb3="00000000" w:csb0="00000001" w:csb1="00000000"/>
  </w:font>
  <w:font w:name="*Lucida Grande-Italic-5779-Iden">
    <w:altName w:val="Calibri"/>
    <w:panose1 w:val="00000000000000000000"/>
    <w:charset w:val="00"/>
    <w:family w:val="auto"/>
    <w:notTrueType/>
    <w:pitch w:val="default"/>
    <w:sig w:usb0="00000003" w:usb1="00000000" w:usb2="00000000" w:usb3="00000000" w:csb0="00000001" w:csb1="00000000"/>
  </w:font>
  <w:font w:name="*Minion Pro-6830-Identity-H">
    <w:altName w:val="Calibri"/>
    <w:panose1 w:val="00000000000000000000"/>
    <w:charset w:val="00"/>
    <w:family w:val="auto"/>
    <w:notTrueType/>
    <w:pitch w:val="default"/>
    <w:sig w:usb0="00000003" w:usb1="00000000" w:usb2="00000000" w:usb3="00000000" w:csb0="00000001" w:csb1="00000000"/>
  </w:font>
  <w:font w:name="*Lucida Grande-Italic-6826-Iden">
    <w:altName w:val="Calibri"/>
    <w:panose1 w:val="00000000000000000000"/>
    <w:charset w:val="00"/>
    <w:family w:val="auto"/>
    <w:notTrueType/>
    <w:pitch w:val="default"/>
    <w:sig w:usb0="00000003" w:usb1="00000000" w:usb2="00000000" w:usb3="00000000" w:csb0="00000001" w:csb1="00000000"/>
  </w:font>
  <w:font w:name="*Verdana-Bold-6829-Identity-H">
    <w:altName w:val="Calibri"/>
    <w:panose1 w:val="00000000000000000000"/>
    <w:charset w:val="00"/>
    <w:family w:val="auto"/>
    <w:notTrueType/>
    <w:pitch w:val="default"/>
    <w:sig w:usb0="00000003" w:usb1="00000000" w:usb2="00000000" w:usb3="00000000" w:csb0="00000001" w:csb1="00000000"/>
  </w:font>
  <w:font w:name="*Lucida Grande-6206-Identity-H">
    <w:altName w:val="Calibri"/>
    <w:panose1 w:val="00000000000000000000"/>
    <w:charset w:val="00"/>
    <w:family w:val="auto"/>
    <w:notTrueType/>
    <w:pitch w:val="default"/>
    <w:sig w:usb0="00000003" w:usb1="00000000" w:usb2="00000000" w:usb3="00000000" w:csb0="00000001" w:csb1="00000000"/>
  </w:font>
  <w:font w:name="*Lucida Grande-Italic-6207-Iden">
    <w:altName w:val="Calibri"/>
    <w:panose1 w:val="00000000000000000000"/>
    <w:charset w:val="00"/>
    <w:family w:val="auto"/>
    <w:notTrueType/>
    <w:pitch w:val="default"/>
    <w:sig w:usb0="00000003" w:usb1="00000000" w:usb2="00000000" w:usb3="00000000" w:csb0="00000001" w:csb1="00000000"/>
  </w:font>
  <w:font w:name="*Trebuchet MS-Bold-6210-Identit">
    <w:altName w:val="Calibri"/>
    <w:panose1 w:val="00000000000000000000"/>
    <w:charset w:val="00"/>
    <w:family w:val="auto"/>
    <w:notTrueType/>
    <w:pitch w:val="default"/>
    <w:sig w:usb0="00000003" w:usb1="00000000" w:usb2="00000000" w:usb3="00000000" w:csb0="00000001" w:csb1="00000000"/>
  </w:font>
  <w:font w:name="*Monaco-5294-Identity-H">
    <w:altName w:val="Calibri"/>
    <w:panose1 w:val="00000000000000000000"/>
    <w:charset w:val="00"/>
    <w:family w:val="auto"/>
    <w:notTrueType/>
    <w:pitch w:val="default"/>
    <w:sig w:usb0="00000003" w:usb1="00000000" w:usb2="00000000" w:usb3="00000000" w:csb0="00000001" w:csb1="00000000"/>
  </w:font>
  <w:font w:name="*Lucida Grande-Italic-5290-Iden">
    <w:altName w:val="Calibri"/>
    <w:panose1 w:val="00000000000000000000"/>
    <w:charset w:val="00"/>
    <w:family w:val="auto"/>
    <w:notTrueType/>
    <w:pitch w:val="default"/>
    <w:sig w:usb0="00000003" w:usb1="00000000" w:usb2="00000000" w:usb3="00000000" w:csb0="00000001" w:csb1="00000000"/>
  </w:font>
  <w:font w:name="*Monaco-5295-Identity-H">
    <w:altName w:val="Calibri"/>
    <w:panose1 w:val="00000000000000000000"/>
    <w:charset w:val="00"/>
    <w:family w:val="auto"/>
    <w:notTrueType/>
    <w:pitch w:val="default"/>
    <w:sig w:usb0="00000003" w:usb1="00000000" w:usb2="00000000" w:usb3="00000000" w:csb0="00000001" w:csb1="00000000"/>
  </w:font>
  <w:font w:name="*Lucida Grande-6689-Identity-H">
    <w:altName w:val="Calibri"/>
    <w:panose1 w:val="00000000000000000000"/>
    <w:charset w:val="00"/>
    <w:family w:val="auto"/>
    <w:notTrueType/>
    <w:pitch w:val="default"/>
    <w:sig w:usb0="00000003" w:usb1="00000000" w:usb2="00000000" w:usb3="00000000" w:csb0="00000001" w:csb1="00000000"/>
  </w:font>
  <w:font w:name="*Lucida Grande-Italic-6692-Ide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6693-Identity-H">
    <w:altName w:val="Calibri"/>
    <w:panose1 w:val="00000000000000000000"/>
    <w:charset w:val="00"/>
    <w:family w:val="auto"/>
    <w:notTrueType/>
    <w:pitch w:val="default"/>
    <w:sig w:usb0="00000003" w:usb1="00000000" w:usb2="00000000" w:usb3="00000000" w:csb0="00000001" w:csb1="00000000"/>
  </w:font>
  <w:font w:name="*Monaco-5354-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502139"/>
      <w:docPartObj>
        <w:docPartGallery w:val="Page Numbers (Bottom of Page)"/>
        <w:docPartUnique/>
      </w:docPartObj>
    </w:sdtPr>
    <w:sdtEndPr/>
    <w:sdtContent>
      <w:p w:rsidR="00E32D2B" w:rsidRDefault="00E32D2B">
        <w:pPr>
          <w:pStyle w:val="Voettekst"/>
          <w:jc w:val="right"/>
        </w:pPr>
        <w:r>
          <w:fldChar w:fldCharType="begin"/>
        </w:r>
        <w:r>
          <w:instrText>PAGE   \* MERGEFORMAT</w:instrText>
        </w:r>
        <w:r>
          <w:fldChar w:fldCharType="separate"/>
        </w:r>
        <w:r>
          <w:t>2</w:t>
        </w:r>
        <w:r>
          <w:fldChar w:fldCharType="end"/>
        </w:r>
      </w:p>
    </w:sdtContent>
  </w:sdt>
  <w:p w:rsidR="00AB380A" w:rsidRDefault="00AB38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D35" w:rsidRDefault="00DA3D35" w:rsidP="00504D3A">
      <w:pPr>
        <w:spacing w:after="0" w:line="240" w:lineRule="auto"/>
      </w:pPr>
      <w:r>
        <w:separator/>
      </w:r>
    </w:p>
  </w:footnote>
  <w:footnote w:type="continuationSeparator" w:id="0">
    <w:p w:rsidR="00DA3D35" w:rsidRDefault="00DA3D35" w:rsidP="00504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00" w:rsidRDefault="00AB380A">
    <w:pPr>
      <w:pStyle w:val="Koptekst"/>
    </w:pPr>
    <w:r>
      <w:rPr>
        <w:noProof/>
      </w:rPr>
      <w:drawing>
        <wp:anchor distT="0" distB="0" distL="114300" distR="114300" simplePos="0" relativeHeight="251661312" behindDoc="1" locked="0" layoutInCell="1" allowOverlap="1" wp14:anchorId="45F075D1" wp14:editId="34E4B3F5">
          <wp:simplePos x="0" y="0"/>
          <wp:positionH relativeFrom="margin">
            <wp:posOffset>3905250</wp:posOffset>
          </wp:positionH>
          <wp:positionV relativeFrom="paragraph">
            <wp:posOffset>-267335</wp:posOffset>
          </wp:positionV>
          <wp:extent cx="2311200" cy="511200"/>
          <wp:effectExtent l="0" t="0" r="0" b="3175"/>
          <wp:wrapTight wrapText="bothSides">
            <wp:wrapPolygon edited="0">
              <wp:start x="0" y="0"/>
              <wp:lineTo x="0" y="20929"/>
              <wp:lineTo x="21369" y="20929"/>
              <wp:lineTo x="21369" y="0"/>
              <wp:lineTo x="0" y="0"/>
            </wp:wrapPolygon>
          </wp:wrapTight>
          <wp:docPr id="134" name="Afbeeld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p w:rsidR="006B4000" w:rsidRDefault="006B4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00" w:rsidRDefault="006B4000">
    <w:pPr>
      <w:pStyle w:val="Koptekst"/>
    </w:pPr>
    <w:r>
      <w:rPr>
        <w:noProof/>
      </w:rPr>
      <w:drawing>
        <wp:anchor distT="0" distB="0" distL="114300" distR="114300" simplePos="0" relativeHeight="251659264" behindDoc="1" locked="0" layoutInCell="1" allowOverlap="1" wp14:anchorId="403B45DE" wp14:editId="3CF429DE">
          <wp:simplePos x="0" y="0"/>
          <wp:positionH relativeFrom="margin">
            <wp:posOffset>4131296</wp:posOffset>
          </wp:positionH>
          <wp:positionV relativeFrom="paragraph">
            <wp:posOffset>-68566</wp:posOffset>
          </wp:positionV>
          <wp:extent cx="2311200" cy="511200"/>
          <wp:effectExtent l="0" t="0" r="0" b="3175"/>
          <wp:wrapTight wrapText="bothSides">
            <wp:wrapPolygon edited="0">
              <wp:start x="0" y="0"/>
              <wp:lineTo x="0" y="20929"/>
              <wp:lineTo x="21369" y="20929"/>
              <wp:lineTo x="21369"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0744"/>
    <w:multiLevelType w:val="hybridMultilevel"/>
    <w:tmpl w:val="29389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975C08"/>
    <w:multiLevelType w:val="hybridMultilevel"/>
    <w:tmpl w:val="3640911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FE4E88"/>
    <w:multiLevelType w:val="hybridMultilevel"/>
    <w:tmpl w:val="61CEA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4B79DB"/>
    <w:multiLevelType w:val="hybridMultilevel"/>
    <w:tmpl w:val="23107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264B5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5F09F9"/>
    <w:multiLevelType w:val="multilevel"/>
    <w:tmpl w:val="700016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ED23D60"/>
    <w:multiLevelType w:val="hybridMultilevel"/>
    <w:tmpl w:val="41AE4498"/>
    <w:lvl w:ilvl="0" w:tplc="0413000F">
      <w:start w:val="1"/>
      <w:numFmt w:val="decimal"/>
      <w:lvlText w:val="%1."/>
      <w:lvlJc w:val="left"/>
      <w:pPr>
        <w:ind w:left="797" w:hanging="360"/>
      </w:pPr>
    </w:lvl>
    <w:lvl w:ilvl="1" w:tplc="04130019" w:tentative="1">
      <w:start w:val="1"/>
      <w:numFmt w:val="lowerLetter"/>
      <w:lvlText w:val="%2."/>
      <w:lvlJc w:val="left"/>
      <w:pPr>
        <w:ind w:left="1517" w:hanging="360"/>
      </w:pPr>
    </w:lvl>
    <w:lvl w:ilvl="2" w:tplc="0413001B" w:tentative="1">
      <w:start w:val="1"/>
      <w:numFmt w:val="lowerRoman"/>
      <w:lvlText w:val="%3."/>
      <w:lvlJc w:val="right"/>
      <w:pPr>
        <w:ind w:left="2237" w:hanging="180"/>
      </w:pPr>
    </w:lvl>
    <w:lvl w:ilvl="3" w:tplc="0413000F" w:tentative="1">
      <w:start w:val="1"/>
      <w:numFmt w:val="decimal"/>
      <w:lvlText w:val="%4."/>
      <w:lvlJc w:val="left"/>
      <w:pPr>
        <w:ind w:left="2957" w:hanging="360"/>
      </w:pPr>
    </w:lvl>
    <w:lvl w:ilvl="4" w:tplc="04130019" w:tentative="1">
      <w:start w:val="1"/>
      <w:numFmt w:val="lowerLetter"/>
      <w:lvlText w:val="%5."/>
      <w:lvlJc w:val="left"/>
      <w:pPr>
        <w:ind w:left="3677" w:hanging="360"/>
      </w:pPr>
    </w:lvl>
    <w:lvl w:ilvl="5" w:tplc="0413001B" w:tentative="1">
      <w:start w:val="1"/>
      <w:numFmt w:val="lowerRoman"/>
      <w:lvlText w:val="%6."/>
      <w:lvlJc w:val="right"/>
      <w:pPr>
        <w:ind w:left="4397" w:hanging="180"/>
      </w:pPr>
    </w:lvl>
    <w:lvl w:ilvl="6" w:tplc="0413000F" w:tentative="1">
      <w:start w:val="1"/>
      <w:numFmt w:val="decimal"/>
      <w:lvlText w:val="%7."/>
      <w:lvlJc w:val="left"/>
      <w:pPr>
        <w:ind w:left="5117" w:hanging="360"/>
      </w:pPr>
    </w:lvl>
    <w:lvl w:ilvl="7" w:tplc="04130019" w:tentative="1">
      <w:start w:val="1"/>
      <w:numFmt w:val="lowerLetter"/>
      <w:lvlText w:val="%8."/>
      <w:lvlJc w:val="left"/>
      <w:pPr>
        <w:ind w:left="5837" w:hanging="360"/>
      </w:pPr>
    </w:lvl>
    <w:lvl w:ilvl="8" w:tplc="0413001B" w:tentative="1">
      <w:start w:val="1"/>
      <w:numFmt w:val="lowerRoman"/>
      <w:lvlText w:val="%9."/>
      <w:lvlJc w:val="right"/>
      <w:pPr>
        <w:ind w:left="6557" w:hanging="180"/>
      </w:pPr>
    </w:lvl>
  </w:abstractNum>
  <w:abstractNum w:abstractNumId="7" w15:restartNumberingAfterBreak="0">
    <w:nsid w:val="6FA67EA9"/>
    <w:multiLevelType w:val="hybridMultilevel"/>
    <w:tmpl w:val="81284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3A"/>
    <w:rsid w:val="000230F3"/>
    <w:rsid w:val="00093AF5"/>
    <w:rsid w:val="000A145E"/>
    <w:rsid w:val="000F379B"/>
    <w:rsid w:val="00176AAA"/>
    <w:rsid w:val="00184CDB"/>
    <w:rsid w:val="001A463E"/>
    <w:rsid w:val="001E74EE"/>
    <w:rsid w:val="0025354D"/>
    <w:rsid w:val="00263599"/>
    <w:rsid w:val="002A0230"/>
    <w:rsid w:val="0031225C"/>
    <w:rsid w:val="003768BF"/>
    <w:rsid w:val="0048647E"/>
    <w:rsid w:val="004A2800"/>
    <w:rsid w:val="004D52E0"/>
    <w:rsid w:val="00504D3A"/>
    <w:rsid w:val="00510F5E"/>
    <w:rsid w:val="00537DA2"/>
    <w:rsid w:val="00575C2F"/>
    <w:rsid w:val="005C4452"/>
    <w:rsid w:val="006B4000"/>
    <w:rsid w:val="006B4A5F"/>
    <w:rsid w:val="00760CC5"/>
    <w:rsid w:val="007D6777"/>
    <w:rsid w:val="0083064B"/>
    <w:rsid w:val="0084227A"/>
    <w:rsid w:val="00845549"/>
    <w:rsid w:val="008E6622"/>
    <w:rsid w:val="00966EF8"/>
    <w:rsid w:val="009A685B"/>
    <w:rsid w:val="009D2047"/>
    <w:rsid w:val="00AB380A"/>
    <w:rsid w:val="00AC6D73"/>
    <w:rsid w:val="00B9163D"/>
    <w:rsid w:val="00CA7DFC"/>
    <w:rsid w:val="00CC0926"/>
    <w:rsid w:val="00CD495E"/>
    <w:rsid w:val="00CD715B"/>
    <w:rsid w:val="00D87C55"/>
    <w:rsid w:val="00DA3D35"/>
    <w:rsid w:val="00E2269B"/>
    <w:rsid w:val="00E32D2B"/>
    <w:rsid w:val="00EE5C4B"/>
    <w:rsid w:val="00F17271"/>
    <w:rsid w:val="00F535C4"/>
    <w:rsid w:val="00F60271"/>
    <w:rsid w:val="00F700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D96AE"/>
  <w15:chartTrackingRefBased/>
  <w15:docId w15:val="{C83CA2C3-2683-45E5-A14C-4CCBD64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04D3A"/>
  </w:style>
  <w:style w:type="paragraph" w:styleId="Kop1">
    <w:name w:val="heading 1"/>
    <w:basedOn w:val="Standaard"/>
    <w:next w:val="Standaard"/>
    <w:link w:val="Kop1Char"/>
    <w:uiPriority w:val="9"/>
    <w:qFormat/>
    <w:rsid w:val="00510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0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04D3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04D3A"/>
    <w:rPr>
      <w:rFonts w:eastAsiaTheme="minorEastAsia"/>
      <w:lang w:eastAsia="nl-NL"/>
    </w:rPr>
  </w:style>
  <w:style w:type="paragraph" w:styleId="Koptekst">
    <w:name w:val="header"/>
    <w:basedOn w:val="Standaard"/>
    <w:link w:val="KoptekstChar"/>
    <w:uiPriority w:val="99"/>
    <w:unhideWhenUsed/>
    <w:rsid w:val="00504D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4D3A"/>
  </w:style>
  <w:style w:type="paragraph" w:styleId="Voettekst">
    <w:name w:val="footer"/>
    <w:basedOn w:val="Standaard"/>
    <w:link w:val="VoettekstChar"/>
    <w:uiPriority w:val="99"/>
    <w:unhideWhenUsed/>
    <w:rsid w:val="00504D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4D3A"/>
  </w:style>
  <w:style w:type="character" w:customStyle="1" w:styleId="Kop1Char">
    <w:name w:val="Kop 1 Char"/>
    <w:basedOn w:val="Standaardalinea-lettertype"/>
    <w:link w:val="Kop1"/>
    <w:uiPriority w:val="9"/>
    <w:rsid w:val="00510F5E"/>
    <w:rPr>
      <w:rFonts w:asciiTheme="majorHAnsi" w:eastAsiaTheme="majorEastAsia" w:hAnsiTheme="majorHAnsi" w:cstheme="majorBidi"/>
      <w:color w:val="2F5496" w:themeColor="accent1" w:themeShade="BF"/>
      <w:sz w:val="32"/>
      <w:szCs w:val="32"/>
    </w:rPr>
  </w:style>
  <w:style w:type="paragraph" w:styleId="Bijschrift">
    <w:name w:val="caption"/>
    <w:basedOn w:val="Standaard"/>
    <w:next w:val="Standaard"/>
    <w:uiPriority w:val="35"/>
    <w:unhideWhenUsed/>
    <w:qFormat/>
    <w:rsid w:val="00F7003C"/>
    <w:pPr>
      <w:spacing w:after="200" w:line="240" w:lineRule="auto"/>
    </w:pPr>
    <w:rPr>
      <w:i/>
      <w:iCs/>
      <w:color w:val="44546A" w:themeColor="text2"/>
      <w:sz w:val="18"/>
      <w:szCs w:val="18"/>
    </w:rPr>
  </w:style>
  <w:style w:type="character" w:customStyle="1" w:styleId="Kop2Char">
    <w:name w:val="Kop 2 Char"/>
    <w:basedOn w:val="Standaardalinea-lettertype"/>
    <w:link w:val="Kop2"/>
    <w:uiPriority w:val="9"/>
    <w:rsid w:val="00F7003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4227A"/>
    <w:pPr>
      <w:ind w:left="720"/>
      <w:contextualSpacing/>
    </w:pPr>
  </w:style>
  <w:style w:type="character" w:styleId="Hyperlink">
    <w:name w:val="Hyperlink"/>
    <w:basedOn w:val="Standaardalinea-lettertype"/>
    <w:uiPriority w:val="99"/>
    <w:unhideWhenUsed/>
    <w:rsid w:val="001A463E"/>
    <w:rPr>
      <w:color w:val="0000FF"/>
      <w:u w:val="single"/>
    </w:rPr>
  </w:style>
  <w:style w:type="character" w:styleId="Onopgelostemelding">
    <w:name w:val="Unresolved Mention"/>
    <w:basedOn w:val="Standaardalinea-lettertype"/>
    <w:uiPriority w:val="99"/>
    <w:semiHidden/>
    <w:unhideWhenUsed/>
    <w:rsid w:val="001A463E"/>
    <w:rPr>
      <w:color w:val="605E5C"/>
      <w:shd w:val="clear" w:color="auto" w:fill="E1DFDD"/>
    </w:rPr>
  </w:style>
  <w:style w:type="paragraph" w:styleId="Normaalweb">
    <w:name w:val="Normal (Web)"/>
    <w:basedOn w:val="Standaard"/>
    <w:uiPriority w:val="99"/>
    <w:semiHidden/>
    <w:unhideWhenUsed/>
    <w:rsid w:val="000F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0F379B"/>
    <w:rPr>
      <w:color w:val="954F72" w:themeColor="followedHyperlink"/>
      <w:u w:val="single"/>
    </w:rPr>
  </w:style>
  <w:style w:type="paragraph" w:styleId="Kopvaninhoudsopgave">
    <w:name w:val="TOC Heading"/>
    <w:basedOn w:val="Kop1"/>
    <w:next w:val="Standaard"/>
    <w:uiPriority w:val="39"/>
    <w:unhideWhenUsed/>
    <w:qFormat/>
    <w:rsid w:val="00176AAA"/>
    <w:pPr>
      <w:outlineLvl w:val="9"/>
    </w:pPr>
    <w:rPr>
      <w:lang w:eastAsia="nl-NL"/>
    </w:rPr>
  </w:style>
  <w:style w:type="paragraph" w:styleId="Inhopg1">
    <w:name w:val="toc 1"/>
    <w:basedOn w:val="Standaard"/>
    <w:next w:val="Standaard"/>
    <w:autoRedefine/>
    <w:uiPriority w:val="39"/>
    <w:unhideWhenUsed/>
    <w:rsid w:val="00176AAA"/>
    <w:pPr>
      <w:spacing w:after="100"/>
    </w:pPr>
  </w:style>
  <w:style w:type="paragraph" w:styleId="Inhopg2">
    <w:name w:val="toc 2"/>
    <w:basedOn w:val="Standaard"/>
    <w:next w:val="Standaard"/>
    <w:autoRedefine/>
    <w:uiPriority w:val="39"/>
    <w:unhideWhenUsed/>
    <w:rsid w:val="00176AA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greenproducts.nl/nl/product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nl.wikipedia.org/wiki/Warmte-isola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1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https://growcoon.n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az749303.vo.msecnd.net/karobv/1404908036/dossier-art/Onderbak_DP36210/PRODUCTINFO_DP36210-01.pdf" TargetMode="External"/><Relationship Id="rId27" Type="http://schemas.openxmlformats.org/officeDocument/2006/relationships/image" Target="media/image17.jpeg"/><Relationship Id="rId30" Type="http://schemas.openxmlformats.org/officeDocument/2006/relationships/hyperlink" Target="https://nl.wikipedia.org/wiki/Basalt_(gesteente)"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Periode 3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FFBA19-40F4-4FA7-832B-E7089534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14</Pages>
  <Words>3162</Words>
  <Characters>17393</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Uitgangsmatrialen</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Uitgangsmaterialen</dc:title>
  <dc:subject>Niveau 2</dc:subject>
  <dc:creator>Bertus Boer</dc:creator>
  <cp:keywords/>
  <dc:description/>
  <cp:lastModifiedBy>Bertus Boer</cp:lastModifiedBy>
  <cp:revision>16</cp:revision>
  <dcterms:created xsi:type="dcterms:W3CDTF">2019-11-08T14:04:00Z</dcterms:created>
  <dcterms:modified xsi:type="dcterms:W3CDTF">2020-01-06T15:56:00Z</dcterms:modified>
  <cp:category>Niveau 2</cp:category>
</cp:coreProperties>
</file>