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D1F" w:rsidRPr="00D234DA" w:rsidRDefault="00914D1F" w:rsidP="00914D1F">
      <w:pPr>
        <w:rPr>
          <w:rFonts w:ascii="Arial" w:hAnsi="Arial" w:cs="Arial"/>
        </w:rPr>
      </w:pPr>
      <w:r>
        <w:rPr>
          <w:noProof/>
          <w:lang w:eastAsia="nl-NL"/>
        </w:rPr>
        <w:drawing>
          <wp:anchor distT="0" distB="0" distL="114300" distR="114300" simplePos="0" relativeHeight="251659264" behindDoc="0" locked="0" layoutInCell="1" allowOverlap="1" wp14:anchorId="191253E2" wp14:editId="6F28B4C1">
            <wp:simplePos x="0" y="0"/>
            <wp:positionH relativeFrom="column">
              <wp:posOffset>4431887</wp:posOffset>
            </wp:positionH>
            <wp:positionV relativeFrom="paragraph">
              <wp:posOffset>-414028</wp:posOffset>
            </wp:positionV>
            <wp:extent cx="1778383" cy="57225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 logo horizontaal Mondriaan College.png"/>
                    <pic:cNvPicPr/>
                  </pic:nvPicPr>
                  <pic:blipFill>
                    <a:blip r:embed="rId4">
                      <a:extLst>
                        <a:ext uri="{28A0092B-C50C-407E-A947-70E740481C1C}">
                          <a14:useLocalDpi xmlns:a14="http://schemas.microsoft.com/office/drawing/2010/main" val="0"/>
                        </a:ext>
                      </a:extLst>
                    </a:blip>
                    <a:stretch>
                      <a:fillRect/>
                    </a:stretch>
                  </pic:blipFill>
                  <pic:spPr>
                    <a:xfrm>
                      <a:off x="0" y="0"/>
                      <a:ext cx="1778383" cy="572252"/>
                    </a:xfrm>
                    <a:prstGeom prst="rect">
                      <a:avLst/>
                    </a:prstGeom>
                  </pic:spPr>
                </pic:pic>
              </a:graphicData>
            </a:graphic>
            <wp14:sizeRelH relativeFrom="page">
              <wp14:pctWidth>0</wp14:pctWidth>
            </wp14:sizeRelH>
            <wp14:sizeRelV relativeFrom="page">
              <wp14:pctHeight>0</wp14:pctHeight>
            </wp14:sizeRelV>
          </wp:anchor>
        </w:drawing>
      </w:r>
    </w:p>
    <w:p w:rsidR="00914D1F" w:rsidRPr="00D234DA" w:rsidRDefault="00914D1F" w:rsidP="00914D1F">
      <w:pPr>
        <w:rPr>
          <w:rFonts w:ascii="Arial" w:hAnsi="Arial" w:cs="Arial"/>
          <w:b/>
        </w:rPr>
      </w:pPr>
      <w:r w:rsidRPr="00D234DA">
        <w:rPr>
          <w:rFonts w:ascii="Arial" w:hAnsi="Arial" w:cs="Arial"/>
          <w:b/>
        </w:rPr>
        <w:t>NAAM:</w:t>
      </w:r>
      <w:r w:rsidRPr="00D234DA">
        <w:rPr>
          <w:rFonts w:ascii="Arial" w:hAnsi="Arial" w:cs="Arial"/>
          <w:b/>
          <w:noProof/>
          <w:lang w:eastAsia="nl-NL"/>
        </w:rPr>
        <w:t xml:space="preserve"> </w:t>
      </w:r>
    </w:p>
    <w:p w:rsidR="00914D1F" w:rsidRPr="00D234DA" w:rsidRDefault="00914D1F" w:rsidP="00914D1F">
      <w:pPr>
        <w:rPr>
          <w:rFonts w:ascii="Arial" w:hAnsi="Arial" w:cs="Arial"/>
        </w:rPr>
      </w:pPr>
    </w:p>
    <w:tbl>
      <w:tblPr>
        <w:tblStyle w:val="Tabelraster"/>
        <w:tblW w:w="0" w:type="auto"/>
        <w:tblLook w:val="04A0" w:firstRow="1" w:lastRow="0" w:firstColumn="1" w:lastColumn="0" w:noHBand="0" w:noVBand="1"/>
      </w:tblPr>
      <w:tblGrid>
        <w:gridCol w:w="1627"/>
        <w:gridCol w:w="7435"/>
      </w:tblGrid>
      <w:tr w:rsidR="00914D1F" w:rsidRPr="00D234DA" w:rsidTr="00E16F2F">
        <w:tc>
          <w:tcPr>
            <w:tcW w:w="1635" w:type="dxa"/>
          </w:tcPr>
          <w:p w:rsidR="00914D1F" w:rsidRPr="00D234DA" w:rsidRDefault="00914D1F" w:rsidP="00E16F2F">
            <w:pPr>
              <w:jc w:val="center"/>
              <w:rPr>
                <w:rFonts w:ascii="Arial" w:hAnsi="Arial" w:cs="Arial"/>
                <w:b/>
              </w:rPr>
            </w:pPr>
            <w:r>
              <w:rPr>
                <w:rFonts w:ascii="Arial" w:hAnsi="Arial" w:cs="Arial"/>
                <w:b/>
              </w:rPr>
              <w:t>Vakken waar je tevreden over bent:</w:t>
            </w:r>
          </w:p>
        </w:tc>
        <w:tc>
          <w:tcPr>
            <w:tcW w:w="7653" w:type="dxa"/>
          </w:tcPr>
          <w:p w:rsidR="00914D1F" w:rsidRDefault="00914D1F" w:rsidP="00E16F2F">
            <w:pPr>
              <w:rPr>
                <w:rFonts w:ascii="Arial" w:hAnsi="Arial" w:cs="Arial"/>
              </w:rPr>
            </w:pPr>
            <w:r>
              <w:rPr>
                <w:rFonts w:ascii="Arial" w:hAnsi="Arial" w:cs="Arial"/>
              </w:rPr>
              <w:t>Economie, CKV, Wiskunde</w:t>
            </w: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Pr="00D234DA" w:rsidRDefault="00914D1F" w:rsidP="00E16F2F">
            <w:pPr>
              <w:rPr>
                <w:rFonts w:ascii="Arial" w:hAnsi="Arial" w:cs="Arial"/>
              </w:rPr>
            </w:pPr>
          </w:p>
        </w:tc>
      </w:tr>
      <w:tr w:rsidR="00914D1F" w:rsidRPr="00D234DA" w:rsidTr="00E16F2F">
        <w:tc>
          <w:tcPr>
            <w:tcW w:w="1635" w:type="dxa"/>
          </w:tcPr>
          <w:p w:rsidR="00914D1F" w:rsidRDefault="00914D1F" w:rsidP="00E16F2F">
            <w:pPr>
              <w:jc w:val="center"/>
              <w:rPr>
                <w:rFonts w:ascii="Arial" w:hAnsi="Arial" w:cs="Arial"/>
                <w:b/>
              </w:rPr>
            </w:pPr>
            <w:r>
              <w:rPr>
                <w:rFonts w:ascii="Arial" w:hAnsi="Arial" w:cs="Arial"/>
                <w:b/>
              </w:rPr>
              <w:t>Welk cijfer heb je voor deze vakken:</w:t>
            </w:r>
          </w:p>
          <w:p w:rsidR="00914D1F" w:rsidRPr="00D234DA" w:rsidRDefault="00914D1F" w:rsidP="00E16F2F">
            <w:pPr>
              <w:jc w:val="center"/>
              <w:rPr>
                <w:rFonts w:ascii="Arial" w:hAnsi="Arial" w:cs="Arial"/>
                <w:b/>
              </w:rPr>
            </w:pPr>
          </w:p>
        </w:tc>
        <w:tc>
          <w:tcPr>
            <w:tcW w:w="7653" w:type="dxa"/>
          </w:tcPr>
          <w:p w:rsidR="00914D1F" w:rsidRDefault="00914D1F" w:rsidP="00E16F2F">
            <w:pPr>
              <w:rPr>
                <w:rFonts w:ascii="Arial" w:hAnsi="Arial" w:cs="Arial"/>
              </w:rPr>
            </w:pPr>
            <w:r>
              <w:rPr>
                <w:rFonts w:ascii="Arial" w:hAnsi="Arial" w:cs="Arial"/>
              </w:rPr>
              <w:t>Economie 7,2</w:t>
            </w:r>
          </w:p>
          <w:p w:rsidR="00914D1F" w:rsidRDefault="00914D1F" w:rsidP="00E16F2F">
            <w:pPr>
              <w:rPr>
                <w:rFonts w:ascii="Arial" w:hAnsi="Arial" w:cs="Arial"/>
              </w:rPr>
            </w:pPr>
            <w:r>
              <w:rPr>
                <w:rFonts w:ascii="Arial" w:hAnsi="Arial" w:cs="Arial"/>
              </w:rPr>
              <w:t>CKV, 6,9</w:t>
            </w:r>
          </w:p>
          <w:p w:rsidR="00914D1F" w:rsidRDefault="00914D1F" w:rsidP="00E16F2F">
            <w:pPr>
              <w:rPr>
                <w:rFonts w:ascii="Arial" w:hAnsi="Arial" w:cs="Arial"/>
              </w:rPr>
            </w:pPr>
            <w:r>
              <w:rPr>
                <w:rFonts w:ascii="Arial" w:hAnsi="Arial" w:cs="Arial"/>
              </w:rPr>
              <w:t>Wiskunde 5,8</w:t>
            </w: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Pr="00D234DA" w:rsidRDefault="00914D1F" w:rsidP="00E16F2F">
            <w:pPr>
              <w:rPr>
                <w:rFonts w:ascii="Arial" w:hAnsi="Arial" w:cs="Arial"/>
              </w:rPr>
            </w:pPr>
          </w:p>
        </w:tc>
      </w:tr>
      <w:tr w:rsidR="00914D1F" w:rsidRPr="00D234DA" w:rsidTr="00E16F2F">
        <w:tc>
          <w:tcPr>
            <w:tcW w:w="1635" w:type="dxa"/>
          </w:tcPr>
          <w:p w:rsidR="00914D1F" w:rsidRDefault="00914D1F" w:rsidP="00E16F2F">
            <w:pPr>
              <w:jc w:val="center"/>
              <w:rPr>
                <w:rFonts w:ascii="Arial" w:hAnsi="Arial" w:cs="Arial"/>
                <w:b/>
              </w:rPr>
            </w:pPr>
            <w:r>
              <w:rPr>
                <w:rFonts w:ascii="Arial" w:hAnsi="Arial" w:cs="Arial"/>
                <w:b/>
              </w:rPr>
              <w:t>Wat heb je gedaan om dit goede cijfer te behalen?</w:t>
            </w:r>
          </w:p>
        </w:tc>
        <w:tc>
          <w:tcPr>
            <w:tcW w:w="7653" w:type="dxa"/>
          </w:tcPr>
          <w:p w:rsidR="00914D1F" w:rsidRDefault="00914D1F" w:rsidP="00E16F2F">
            <w:pPr>
              <w:rPr>
                <w:rFonts w:ascii="Arial" w:hAnsi="Arial" w:cs="Arial"/>
              </w:rPr>
            </w:pPr>
            <w:r>
              <w:rPr>
                <w:rFonts w:ascii="Arial" w:hAnsi="Arial" w:cs="Arial"/>
              </w:rPr>
              <w:t>CKV niks alleen de werkjes gemaakt</w:t>
            </w:r>
          </w:p>
          <w:p w:rsidR="00914D1F" w:rsidRDefault="00914D1F" w:rsidP="00E16F2F">
            <w:pPr>
              <w:rPr>
                <w:rFonts w:ascii="Arial" w:hAnsi="Arial" w:cs="Arial"/>
              </w:rPr>
            </w:pPr>
            <w:r>
              <w:rPr>
                <w:rFonts w:ascii="Arial" w:hAnsi="Arial" w:cs="Arial"/>
              </w:rPr>
              <w:t>Economie samenvatting gemaakt en de aantekeningen geleerd, ook heb ik de oude proefwerken gebruikt als oefentoets.</w:t>
            </w:r>
          </w:p>
          <w:p w:rsidR="00914D1F" w:rsidRDefault="00914D1F" w:rsidP="00E16F2F">
            <w:pPr>
              <w:rPr>
                <w:rFonts w:ascii="Arial" w:hAnsi="Arial" w:cs="Arial"/>
              </w:rPr>
            </w:pPr>
            <w:r>
              <w:rPr>
                <w:rFonts w:ascii="Arial" w:hAnsi="Arial" w:cs="Arial"/>
              </w:rPr>
              <w:t>Wiskunde is niet een heel hoog gemiddelde maar ik vind wiskunde heel lastig dus ben ik eigenlijk best blij met dit gemiddelde.</w:t>
            </w: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Pr="00D234DA" w:rsidRDefault="00914D1F" w:rsidP="00E16F2F">
            <w:pPr>
              <w:rPr>
                <w:rFonts w:ascii="Arial" w:hAnsi="Arial" w:cs="Arial"/>
              </w:rPr>
            </w:pPr>
          </w:p>
        </w:tc>
      </w:tr>
      <w:tr w:rsidR="00914D1F" w:rsidRPr="00D234DA" w:rsidTr="00E16F2F">
        <w:tc>
          <w:tcPr>
            <w:tcW w:w="1635" w:type="dxa"/>
          </w:tcPr>
          <w:p w:rsidR="00914D1F" w:rsidRPr="00D234DA" w:rsidRDefault="00914D1F" w:rsidP="00E16F2F">
            <w:pPr>
              <w:jc w:val="center"/>
              <w:rPr>
                <w:rFonts w:ascii="Arial" w:hAnsi="Arial" w:cs="Arial"/>
                <w:b/>
              </w:rPr>
            </w:pPr>
            <w:r>
              <w:rPr>
                <w:rFonts w:ascii="Arial" w:hAnsi="Arial" w:cs="Arial"/>
                <w:b/>
              </w:rPr>
              <w:t>Hoe leer je voor deze vakken?</w:t>
            </w:r>
          </w:p>
        </w:tc>
        <w:tc>
          <w:tcPr>
            <w:tcW w:w="7653" w:type="dxa"/>
          </w:tcPr>
          <w:p w:rsidR="00914D1F" w:rsidRPr="00D234DA"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Pr="00D234DA" w:rsidRDefault="00914D1F" w:rsidP="00E16F2F">
            <w:pPr>
              <w:rPr>
                <w:rFonts w:ascii="Arial" w:hAnsi="Arial" w:cs="Arial"/>
              </w:rPr>
            </w:pPr>
          </w:p>
        </w:tc>
      </w:tr>
      <w:tr w:rsidR="00914D1F" w:rsidRPr="00D234DA" w:rsidTr="00E16F2F">
        <w:tc>
          <w:tcPr>
            <w:tcW w:w="1635" w:type="dxa"/>
          </w:tcPr>
          <w:p w:rsidR="00914D1F" w:rsidRPr="00D234DA" w:rsidRDefault="00914D1F" w:rsidP="00E16F2F">
            <w:pPr>
              <w:jc w:val="center"/>
              <w:rPr>
                <w:rFonts w:ascii="Arial" w:hAnsi="Arial" w:cs="Arial"/>
                <w:b/>
              </w:rPr>
            </w:pPr>
          </w:p>
        </w:tc>
        <w:tc>
          <w:tcPr>
            <w:tcW w:w="7653" w:type="dxa"/>
          </w:tcPr>
          <w:p w:rsidR="00914D1F" w:rsidRPr="00D234DA" w:rsidRDefault="00914D1F" w:rsidP="00E16F2F">
            <w:pPr>
              <w:rPr>
                <w:rFonts w:ascii="Arial" w:hAnsi="Arial" w:cs="Arial"/>
              </w:rPr>
            </w:pPr>
          </w:p>
        </w:tc>
      </w:tr>
      <w:tr w:rsidR="00914D1F" w:rsidRPr="00D234DA" w:rsidTr="00E16F2F">
        <w:tc>
          <w:tcPr>
            <w:tcW w:w="1635" w:type="dxa"/>
          </w:tcPr>
          <w:p w:rsidR="00914D1F" w:rsidRDefault="00914D1F" w:rsidP="00E16F2F">
            <w:pPr>
              <w:jc w:val="center"/>
              <w:rPr>
                <w:rFonts w:ascii="Arial" w:hAnsi="Arial" w:cs="Arial"/>
                <w:b/>
              </w:rPr>
            </w:pPr>
            <w:r>
              <w:rPr>
                <w:rFonts w:ascii="Arial" w:hAnsi="Arial" w:cs="Arial"/>
                <w:b/>
              </w:rPr>
              <w:t>Over welke vakken ben je niet tevreden?</w:t>
            </w:r>
          </w:p>
          <w:p w:rsidR="00914D1F" w:rsidRPr="00D234DA" w:rsidRDefault="00914D1F" w:rsidP="00E16F2F">
            <w:pPr>
              <w:jc w:val="center"/>
              <w:rPr>
                <w:rFonts w:ascii="Arial" w:hAnsi="Arial" w:cs="Arial"/>
                <w:b/>
              </w:rPr>
            </w:pPr>
            <w:r>
              <w:rPr>
                <w:rFonts w:ascii="Arial" w:hAnsi="Arial" w:cs="Arial"/>
                <w:b/>
              </w:rPr>
              <w:t xml:space="preserve"> </w:t>
            </w:r>
          </w:p>
        </w:tc>
        <w:tc>
          <w:tcPr>
            <w:tcW w:w="7653" w:type="dxa"/>
          </w:tcPr>
          <w:p w:rsidR="00914D1F" w:rsidRDefault="00914D1F" w:rsidP="00E16F2F">
            <w:pPr>
              <w:rPr>
                <w:rFonts w:ascii="Arial" w:hAnsi="Arial" w:cs="Arial"/>
              </w:rPr>
            </w:pPr>
          </w:p>
          <w:p w:rsidR="00914D1F" w:rsidRDefault="00914D1F" w:rsidP="00E16F2F">
            <w:pPr>
              <w:rPr>
                <w:rFonts w:ascii="Arial" w:hAnsi="Arial" w:cs="Arial"/>
              </w:rPr>
            </w:pPr>
            <w:r>
              <w:rPr>
                <w:rFonts w:ascii="Arial" w:hAnsi="Arial" w:cs="Arial"/>
              </w:rPr>
              <w:t>Geschiedenis, Aardrijkunde, Biologie en Engels</w:t>
            </w:r>
          </w:p>
          <w:p w:rsidR="00914D1F" w:rsidRDefault="00914D1F" w:rsidP="00E16F2F">
            <w:pPr>
              <w:rPr>
                <w:rFonts w:ascii="Arial" w:hAnsi="Arial" w:cs="Arial"/>
              </w:rPr>
            </w:pPr>
          </w:p>
          <w:p w:rsidR="00914D1F" w:rsidRDefault="00914D1F" w:rsidP="00E16F2F">
            <w:pPr>
              <w:rPr>
                <w:rFonts w:ascii="Arial" w:hAnsi="Arial" w:cs="Arial"/>
              </w:rPr>
            </w:pPr>
          </w:p>
          <w:p w:rsidR="00914D1F" w:rsidRPr="00D234DA" w:rsidRDefault="00914D1F" w:rsidP="00E16F2F">
            <w:pPr>
              <w:rPr>
                <w:rFonts w:ascii="Arial" w:hAnsi="Arial" w:cs="Arial"/>
              </w:rPr>
            </w:pPr>
          </w:p>
        </w:tc>
      </w:tr>
      <w:tr w:rsidR="00914D1F" w:rsidRPr="00D234DA" w:rsidTr="00E16F2F">
        <w:tc>
          <w:tcPr>
            <w:tcW w:w="1635" w:type="dxa"/>
          </w:tcPr>
          <w:p w:rsidR="00914D1F" w:rsidRDefault="00914D1F" w:rsidP="00E16F2F">
            <w:pPr>
              <w:jc w:val="center"/>
              <w:rPr>
                <w:rFonts w:ascii="Arial" w:hAnsi="Arial" w:cs="Arial"/>
                <w:b/>
              </w:rPr>
            </w:pPr>
            <w:r>
              <w:rPr>
                <w:rFonts w:ascii="Arial" w:hAnsi="Arial" w:cs="Arial"/>
                <w:b/>
              </w:rPr>
              <w:t>Welk cijfer heb je voor deze vakken?</w:t>
            </w:r>
          </w:p>
        </w:tc>
        <w:tc>
          <w:tcPr>
            <w:tcW w:w="7653" w:type="dxa"/>
          </w:tcPr>
          <w:p w:rsidR="00914D1F" w:rsidRDefault="00914D1F" w:rsidP="00E16F2F">
            <w:pPr>
              <w:rPr>
                <w:rFonts w:ascii="Arial" w:hAnsi="Arial" w:cs="Arial"/>
              </w:rPr>
            </w:pPr>
            <w:r>
              <w:rPr>
                <w:rFonts w:ascii="Arial" w:hAnsi="Arial" w:cs="Arial"/>
              </w:rPr>
              <w:t>5,7, 6,0, 5,3 en 5,1</w:t>
            </w:r>
          </w:p>
          <w:p w:rsidR="00914D1F" w:rsidRDefault="00914D1F" w:rsidP="00E16F2F">
            <w:pPr>
              <w:rPr>
                <w:rFonts w:ascii="Arial" w:hAnsi="Arial" w:cs="Arial"/>
              </w:rPr>
            </w:pPr>
          </w:p>
          <w:p w:rsidR="00914D1F" w:rsidRDefault="00914D1F" w:rsidP="00E16F2F">
            <w:pPr>
              <w:rPr>
                <w:rFonts w:ascii="Arial" w:hAnsi="Arial" w:cs="Arial"/>
              </w:rPr>
            </w:pPr>
          </w:p>
        </w:tc>
      </w:tr>
      <w:tr w:rsidR="00914D1F" w:rsidRPr="00D234DA" w:rsidTr="00E16F2F">
        <w:tc>
          <w:tcPr>
            <w:tcW w:w="1635" w:type="dxa"/>
          </w:tcPr>
          <w:p w:rsidR="00914D1F" w:rsidRDefault="00914D1F" w:rsidP="00E16F2F">
            <w:pPr>
              <w:jc w:val="center"/>
              <w:rPr>
                <w:rFonts w:ascii="Arial" w:hAnsi="Arial" w:cs="Arial"/>
                <w:b/>
              </w:rPr>
            </w:pPr>
            <w:r>
              <w:rPr>
                <w:rFonts w:ascii="Arial" w:hAnsi="Arial" w:cs="Arial"/>
                <w:b/>
              </w:rPr>
              <w:t>Hoe heb je voor deze vakken geleerd?</w:t>
            </w:r>
          </w:p>
        </w:tc>
        <w:tc>
          <w:tcPr>
            <w:tcW w:w="7653" w:type="dxa"/>
          </w:tcPr>
          <w:p w:rsidR="00914D1F" w:rsidRDefault="00914D1F" w:rsidP="00E16F2F">
            <w:pPr>
              <w:rPr>
                <w:rFonts w:ascii="Arial" w:hAnsi="Arial" w:cs="Arial"/>
              </w:rPr>
            </w:pPr>
          </w:p>
          <w:p w:rsidR="00914D1F" w:rsidRDefault="00914D1F" w:rsidP="00E16F2F">
            <w:pPr>
              <w:rPr>
                <w:rFonts w:ascii="Arial" w:hAnsi="Arial" w:cs="Arial"/>
              </w:rPr>
            </w:pPr>
            <w:r>
              <w:rPr>
                <w:rFonts w:ascii="Arial" w:hAnsi="Arial" w:cs="Arial"/>
              </w:rPr>
              <w:t xml:space="preserve">Geschiedenis had ik een samenvatting gemaakt, de test jezelf, de oefentoets. Maar ik denk dat het punt vooral komt omdat ik nog even moest wennen aan de vraagstelling net zoals bij biologie. Aardrijkunde leerde ik eerst door een samenvatting te maken van het boek maar nu ga ik vanaf de volgende keer leren door de </w:t>
            </w:r>
            <w:proofErr w:type="spellStart"/>
            <w:r>
              <w:rPr>
                <w:rFonts w:ascii="Arial" w:hAnsi="Arial" w:cs="Arial"/>
              </w:rPr>
              <w:t>powerpoint</w:t>
            </w:r>
            <w:proofErr w:type="spellEnd"/>
            <w:r>
              <w:rPr>
                <w:rFonts w:ascii="Arial" w:hAnsi="Arial" w:cs="Arial"/>
              </w:rPr>
              <w:t xml:space="preserve"> over te schrijven ook aantekeningen te maken onder de les en de oefentoets een aantal keer te doen. </w:t>
            </w:r>
            <w:bookmarkStart w:id="0" w:name="_GoBack"/>
            <w:bookmarkEnd w:id="0"/>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tc>
      </w:tr>
      <w:tr w:rsidR="00914D1F" w:rsidRPr="00D234DA" w:rsidTr="00E16F2F">
        <w:tc>
          <w:tcPr>
            <w:tcW w:w="1635" w:type="dxa"/>
          </w:tcPr>
          <w:p w:rsidR="00914D1F" w:rsidRDefault="00914D1F" w:rsidP="00E16F2F">
            <w:pPr>
              <w:jc w:val="center"/>
              <w:rPr>
                <w:rFonts w:ascii="Arial" w:hAnsi="Arial" w:cs="Arial"/>
                <w:b/>
              </w:rPr>
            </w:pPr>
            <w:r>
              <w:rPr>
                <w:rFonts w:ascii="Arial" w:hAnsi="Arial" w:cs="Arial"/>
                <w:b/>
              </w:rPr>
              <w:t xml:space="preserve">Welke dingen kan je veranderen in de aanpak </w:t>
            </w:r>
            <w:r>
              <w:rPr>
                <w:rFonts w:ascii="Arial" w:hAnsi="Arial" w:cs="Arial"/>
                <w:b/>
              </w:rPr>
              <w:lastRenderedPageBreak/>
              <w:t>bij deze vakken?</w:t>
            </w:r>
          </w:p>
        </w:tc>
        <w:tc>
          <w:tcPr>
            <w:tcW w:w="7653" w:type="dxa"/>
          </w:tcPr>
          <w:p w:rsidR="00914D1F" w:rsidRDefault="00914D1F" w:rsidP="00E16F2F">
            <w:pPr>
              <w:rPr>
                <w:rFonts w:ascii="Arial" w:hAnsi="Arial" w:cs="Arial"/>
              </w:rPr>
            </w:pPr>
          </w:p>
          <w:p w:rsidR="00914D1F" w:rsidRDefault="00914D1F" w:rsidP="00E16F2F">
            <w:pPr>
              <w:rPr>
                <w:rFonts w:ascii="Arial" w:hAnsi="Arial" w:cs="Arial"/>
              </w:rPr>
            </w:pPr>
            <w:r>
              <w:rPr>
                <w:rFonts w:ascii="Arial" w:hAnsi="Arial" w:cs="Arial"/>
              </w:rPr>
              <w:t xml:space="preserve">Geschiedenis heb ik pas een </w:t>
            </w:r>
            <w:proofErr w:type="spellStart"/>
            <w:r>
              <w:rPr>
                <w:rFonts w:ascii="Arial" w:hAnsi="Arial" w:cs="Arial"/>
              </w:rPr>
              <w:t>so</w:t>
            </w:r>
            <w:proofErr w:type="spellEnd"/>
            <w:r>
              <w:rPr>
                <w:rFonts w:ascii="Arial" w:hAnsi="Arial" w:cs="Arial"/>
              </w:rPr>
              <w:t xml:space="preserve"> van gehad en was ik vorig jaar best wel heel goed in. Engels was vorig jaar eigenlijk mijn beste vak maar voor Engels moet ik vooral de zinnen heel goed leren want de grammatica en </w:t>
            </w:r>
            <w:r>
              <w:rPr>
                <w:rFonts w:ascii="Arial" w:hAnsi="Arial" w:cs="Arial"/>
              </w:rPr>
              <w:lastRenderedPageBreak/>
              <w:t>de woordjes gaat me eigenlijk heel goed af. Biologie leer ik wel heel goed voor allen de vraagstelling in havo 4 is heel anders dan in havo 3 dus daar moet ik nog heel even mee gaan oefenen en dan heb ik de volgende keer een goeie voldoende. Aardrijkskunde vind ik niet heel erg moeilijk ik denk als ik de volgende keer met de set toets de aantekeningen goed leer, het boek, het basisboek en oefentoetsen maak dat het zeker moet gaan lukken om een 7 te halen.</w:t>
            </w: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p w:rsidR="00914D1F" w:rsidRDefault="00914D1F" w:rsidP="00E16F2F">
            <w:pPr>
              <w:rPr>
                <w:rFonts w:ascii="Arial" w:hAnsi="Arial" w:cs="Arial"/>
              </w:rPr>
            </w:pPr>
          </w:p>
        </w:tc>
      </w:tr>
    </w:tbl>
    <w:p w:rsidR="00914D1F" w:rsidRPr="00D234DA" w:rsidRDefault="00914D1F" w:rsidP="00914D1F">
      <w:pPr>
        <w:rPr>
          <w:rFonts w:ascii="Arial" w:hAnsi="Arial" w:cs="Arial"/>
        </w:rPr>
      </w:pPr>
    </w:p>
    <w:p w:rsidR="00426042" w:rsidRDefault="00426042"/>
    <w:sectPr w:rsidR="00426042" w:rsidSect="0043624F">
      <w:headerReference w:type="default" r:id="rId5"/>
      <w:pgSz w:w="11906" w:h="16838"/>
      <w:pgMar w:top="993"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4DA" w:rsidRPr="00D234DA" w:rsidRDefault="00914D1F" w:rsidP="00D234DA">
    <w:pPr>
      <w:rPr>
        <w:rFonts w:ascii="Arial" w:hAnsi="Arial" w:cs="Arial"/>
        <w:sz w:val="24"/>
        <w:szCs w:val="24"/>
      </w:rPr>
    </w:pPr>
    <w:r w:rsidRPr="00D234DA">
      <w:rPr>
        <w:rFonts w:ascii="Arial" w:hAnsi="Arial" w:cs="Arial"/>
        <w:sz w:val="24"/>
        <w:szCs w:val="24"/>
      </w:rPr>
      <w:t xml:space="preserve">Reflectieformulier </w:t>
    </w:r>
    <w:r>
      <w:rPr>
        <w:rFonts w:ascii="Arial" w:hAnsi="Arial" w:cs="Arial"/>
        <w:sz w:val="24"/>
        <w:szCs w:val="24"/>
      </w:rPr>
      <w:t>havo 4</w:t>
    </w:r>
  </w:p>
  <w:p w:rsidR="00D234DA" w:rsidRDefault="00914D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1F"/>
    <w:rsid w:val="0006056A"/>
    <w:rsid w:val="00426042"/>
    <w:rsid w:val="00696BFC"/>
    <w:rsid w:val="00914D1F"/>
    <w:rsid w:val="00C65B81"/>
  </w:rsids>
  <m:mathPr>
    <m:mathFont m:val="Cambria Math"/>
    <m:brkBin m:val="before"/>
    <m:brkBinSub m:val="--"/>
    <m:smallFrac m:val="0"/>
    <m:dispDef/>
    <m:lMargin m:val="0"/>
    <m:rMargin m:val="0"/>
    <m:defJc m:val="centerGroup"/>
    <m:wrapIndent m:val="1440"/>
    <m:intLim m:val="subSup"/>
    <m:naryLim m:val="undOvr"/>
  </m:mathPr>
  <w:themeFontLang w:val="nl-NL"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DE30"/>
  <w15:chartTrackingRefBased/>
  <w15:docId w15:val="{6B3162F4-DE7B-4CD3-AFFE-66650ED6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4D1F"/>
    <w:rPr>
      <w:lang w:val="nl-NL"/>
    </w:rPr>
  </w:style>
  <w:style w:type="paragraph" w:styleId="Kop1">
    <w:name w:val="heading 1"/>
    <w:basedOn w:val="Standaard"/>
    <w:next w:val="Standaard"/>
    <w:link w:val="Kop1Char"/>
    <w:uiPriority w:val="9"/>
    <w:qFormat/>
    <w:rsid w:val="0006056A"/>
    <w:pPr>
      <w:keepNext/>
      <w:keepLines/>
      <w:spacing w:before="240" w:after="0"/>
      <w:outlineLvl w:val="0"/>
    </w:pPr>
    <w:rPr>
      <w:rFonts w:asciiTheme="majorHAnsi" w:eastAsiaTheme="majorEastAsia" w:hAnsiTheme="majorHAnsi" w:cstheme="majorBidi"/>
      <w:color w:val="365F91" w:themeColor="accent1" w:themeShade="BF"/>
      <w:sz w:val="32"/>
      <w:szCs w:val="32"/>
      <w:lang w:val="de-DE"/>
    </w:rPr>
  </w:style>
  <w:style w:type="paragraph" w:styleId="Kop2">
    <w:name w:val="heading 2"/>
    <w:basedOn w:val="Standaard"/>
    <w:link w:val="Kop2Char"/>
    <w:uiPriority w:val="9"/>
    <w:qFormat/>
    <w:rsid w:val="0006056A"/>
    <w:pPr>
      <w:spacing w:before="100" w:beforeAutospacing="1" w:after="100" w:afterAutospacing="1" w:line="240" w:lineRule="auto"/>
      <w:outlineLvl w:val="1"/>
    </w:pPr>
    <w:rPr>
      <w:rFonts w:ascii="Times New Roman" w:eastAsia="Times New Roman" w:hAnsi="Times New Roman" w:cs="Times New Roman"/>
      <w:b/>
      <w:bCs/>
      <w:sz w:val="36"/>
      <w:szCs w:val="36"/>
      <w:lang w:val="de-DE" w:eastAsia="nl-NL"/>
    </w:rPr>
  </w:style>
  <w:style w:type="paragraph" w:styleId="Kop3">
    <w:name w:val="heading 3"/>
    <w:basedOn w:val="Standaard"/>
    <w:next w:val="Standaard"/>
    <w:link w:val="Kop3Char"/>
    <w:uiPriority w:val="9"/>
    <w:unhideWhenUsed/>
    <w:qFormat/>
    <w:rsid w:val="0006056A"/>
    <w:pPr>
      <w:keepNext/>
      <w:keepLines/>
      <w:spacing w:before="40" w:after="0"/>
      <w:outlineLvl w:val="2"/>
    </w:pPr>
    <w:rPr>
      <w:rFonts w:asciiTheme="majorHAnsi" w:eastAsiaTheme="majorEastAsia" w:hAnsiTheme="majorHAnsi" w:cstheme="majorBidi"/>
      <w:color w:val="243F60" w:themeColor="accent1" w:themeShade="7F"/>
      <w:sz w:val="24"/>
      <w:szCs w:val="24"/>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056A"/>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06056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06056A"/>
    <w:rPr>
      <w:rFonts w:asciiTheme="majorHAnsi" w:eastAsiaTheme="majorEastAsia" w:hAnsiTheme="majorHAnsi" w:cstheme="majorBidi"/>
      <w:color w:val="243F60" w:themeColor="accent1" w:themeShade="7F"/>
      <w:sz w:val="24"/>
      <w:szCs w:val="24"/>
    </w:rPr>
  </w:style>
  <w:style w:type="paragraph" w:styleId="Geenafstand">
    <w:name w:val="No Spacing"/>
    <w:uiPriority w:val="1"/>
    <w:qFormat/>
    <w:rsid w:val="0006056A"/>
    <w:pPr>
      <w:spacing w:after="0" w:line="240" w:lineRule="auto"/>
    </w:pPr>
  </w:style>
  <w:style w:type="paragraph" w:styleId="Kopvaninhoudsopgave">
    <w:name w:val="TOC Heading"/>
    <w:basedOn w:val="Kop1"/>
    <w:next w:val="Standaard"/>
    <w:uiPriority w:val="39"/>
    <w:unhideWhenUsed/>
    <w:qFormat/>
    <w:rsid w:val="0006056A"/>
    <w:pPr>
      <w:outlineLvl w:val="9"/>
    </w:pPr>
    <w:rPr>
      <w:lang w:eastAsia="nl-NL"/>
    </w:rPr>
  </w:style>
  <w:style w:type="table" w:styleId="Tabelraster">
    <w:name w:val="Table Grid"/>
    <w:basedOn w:val="Standaardtabel"/>
    <w:uiPriority w:val="39"/>
    <w:rsid w:val="00914D1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4D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4D1F"/>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1635</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ter horst</dc:creator>
  <cp:keywords/>
  <dc:description/>
  <cp:lastModifiedBy>sade ter horst</cp:lastModifiedBy>
  <cp:revision>1</cp:revision>
  <dcterms:created xsi:type="dcterms:W3CDTF">2019-11-05T10:03:00Z</dcterms:created>
  <dcterms:modified xsi:type="dcterms:W3CDTF">2019-11-05T10:13:00Z</dcterms:modified>
</cp:coreProperties>
</file>