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303"/>
        <w:gridCol w:w="2303"/>
        <w:gridCol w:w="2303"/>
        <w:gridCol w:w="2303"/>
      </w:tblGrid>
      <w:tr w:rsidR="00185AE3" w:rsidRPr="00205210" w:rsidTr="00434FE8">
        <w:tc>
          <w:tcPr>
            <w:tcW w:w="2303" w:type="dxa"/>
          </w:tcPr>
          <w:p w:rsidR="00185AE3" w:rsidRPr="00205210" w:rsidRDefault="00185AE3" w:rsidP="00434FE8">
            <w:pPr>
              <w:rPr>
                <w:rFonts w:ascii="Arial" w:hAnsi="Arial" w:cs="Arial"/>
                <w:sz w:val="20"/>
                <w:szCs w:val="20"/>
              </w:rPr>
            </w:pPr>
            <w:proofErr w:type="spellStart"/>
            <w:r w:rsidRPr="00205210">
              <w:rPr>
                <w:rFonts w:ascii="Arial" w:hAnsi="Arial" w:cs="Arial"/>
                <w:sz w:val="20"/>
                <w:szCs w:val="20"/>
              </w:rPr>
              <w:t>Toetscode</w:t>
            </w:r>
            <w:proofErr w:type="spellEnd"/>
          </w:p>
        </w:tc>
        <w:tc>
          <w:tcPr>
            <w:tcW w:w="2303" w:type="dxa"/>
          </w:tcPr>
          <w:p w:rsidR="00185AE3" w:rsidRPr="00205210" w:rsidRDefault="00185AE3" w:rsidP="00434FE8">
            <w:pPr>
              <w:rPr>
                <w:rFonts w:ascii="Arial" w:hAnsi="Arial" w:cs="Arial"/>
                <w:sz w:val="20"/>
                <w:szCs w:val="20"/>
              </w:rPr>
            </w:pPr>
            <w:r w:rsidRPr="00205210">
              <w:rPr>
                <w:rFonts w:ascii="Arial" w:hAnsi="Arial" w:cs="Arial"/>
                <w:sz w:val="20"/>
                <w:szCs w:val="20"/>
              </w:rPr>
              <w:t>503</w:t>
            </w:r>
          </w:p>
        </w:tc>
        <w:tc>
          <w:tcPr>
            <w:tcW w:w="2303" w:type="dxa"/>
          </w:tcPr>
          <w:p w:rsidR="00185AE3" w:rsidRPr="00205210" w:rsidRDefault="00185AE3" w:rsidP="00434FE8">
            <w:pPr>
              <w:rPr>
                <w:rFonts w:ascii="Arial" w:hAnsi="Arial" w:cs="Arial"/>
                <w:sz w:val="20"/>
                <w:szCs w:val="20"/>
              </w:rPr>
            </w:pPr>
            <w:r w:rsidRPr="00205210">
              <w:rPr>
                <w:rFonts w:ascii="Arial" w:hAnsi="Arial" w:cs="Arial"/>
                <w:sz w:val="20"/>
                <w:szCs w:val="20"/>
              </w:rPr>
              <w:t>Datum</w:t>
            </w:r>
          </w:p>
        </w:tc>
        <w:tc>
          <w:tcPr>
            <w:tcW w:w="2303" w:type="dxa"/>
          </w:tcPr>
          <w:p w:rsidR="00185AE3" w:rsidRPr="00205210" w:rsidRDefault="003307CB" w:rsidP="00434FE8">
            <w:pPr>
              <w:rPr>
                <w:rFonts w:ascii="Arial" w:hAnsi="Arial" w:cs="Arial"/>
                <w:sz w:val="20"/>
                <w:szCs w:val="20"/>
              </w:rPr>
            </w:pPr>
            <w:r>
              <w:rPr>
                <w:rFonts w:ascii="Arial" w:hAnsi="Arial" w:cs="Arial"/>
                <w:sz w:val="20"/>
                <w:szCs w:val="20"/>
              </w:rPr>
              <w:t>Maart 2019</w:t>
            </w:r>
          </w:p>
        </w:tc>
      </w:tr>
      <w:tr w:rsidR="00185AE3" w:rsidRPr="00205210" w:rsidTr="00434FE8">
        <w:tc>
          <w:tcPr>
            <w:tcW w:w="2303" w:type="dxa"/>
          </w:tcPr>
          <w:p w:rsidR="00185AE3" w:rsidRPr="00205210" w:rsidRDefault="00185AE3" w:rsidP="00434FE8">
            <w:pPr>
              <w:rPr>
                <w:rFonts w:ascii="Arial" w:hAnsi="Arial" w:cs="Arial"/>
                <w:sz w:val="20"/>
                <w:szCs w:val="20"/>
              </w:rPr>
            </w:pPr>
            <w:r w:rsidRPr="00205210">
              <w:rPr>
                <w:rFonts w:ascii="Arial" w:hAnsi="Arial" w:cs="Arial"/>
                <w:sz w:val="20"/>
                <w:szCs w:val="20"/>
              </w:rPr>
              <w:t>Onderwerp</w:t>
            </w:r>
          </w:p>
        </w:tc>
        <w:tc>
          <w:tcPr>
            <w:tcW w:w="2303" w:type="dxa"/>
          </w:tcPr>
          <w:p w:rsidR="00185AE3" w:rsidRPr="00205210" w:rsidRDefault="003307CB" w:rsidP="00434FE8">
            <w:pPr>
              <w:rPr>
                <w:rFonts w:ascii="Arial" w:hAnsi="Arial" w:cs="Arial"/>
                <w:sz w:val="20"/>
                <w:szCs w:val="20"/>
              </w:rPr>
            </w:pPr>
            <w:r>
              <w:rPr>
                <w:rFonts w:ascii="Arial" w:hAnsi="Arial" w:cs="Arial"/>
                <w:sz w:val="20"/>
                <w:szCs w:val="20"/>
              </w:rPr>
              <w:t>Gebieden:|</w:t>
            </w:r>
            <w:r>
              <w:rPr>
                <w:rFonts w:ascii="Arial" w:hAnsi="Arial" w:cs="Arial"/>
                <w:sz w:val="20"/>
                <w:szCs w:val="20"/>
              </w:rPr>
              <w:br/>
              <w:t>Zuid-Amerika</w:t>
            </w:r>
          </w:p>
        </w:tc>
        <w:tc>
          <w:tcPr>
            <w:tcW w:w="2303" w:type="dxa"/>
          </w:tcPr>
          <w:p w:rsidR="00185AE3" w:rsidRPr="00205210" w:rsidRDefault="00185AE3" w:rsidP="00434FE8">
            <w:pPr>
              <w:rPr>
                <w:rFonts w:ascii="Arial" w:hAnsi="Arial" w:cs="Arial"/>
                <w:sz w:val="20"/>
                <w:szCs w:val="20"/>
              </w:rPr>
            </w:pPr>
            <w:r w:rsidRPr="00205210">
              <w:rPr>
                <w:rFonts w:ascii="Arial" w:hAnsi="Arial" w:cs="Arial"/>
                <w:sz w:val="20"/>
                <w:szCs w:val="20"/>
              </w:rPr>
              <w:t>Duur</w:t>
            </w:r>
          </w:p>
        </w:tc>
        <w:tc>
          <w:tcPr>
            <w:tcW w:w="2303" w:type="dxa"/>
          </w:tcPr>
          <w:p w:rsidR="00185AE3" w:rsidRPr="00205210" w:rsidRDefault="00185AE3" w:rsidP="00434FE8">
            <w:pPr>
              <w:rPr>
                <w:rFonts w:ascii="Arial" w:hAnsi="Arial" w:cs="Arial"/>
                <w:sz w:val="20"/>
                <w:szCs w:val="20"/>
              </w:rPr>
            </w:pPr>
            <w:r w:rsidRPr="00205210">
              <w:rPr>
                <w:rFonts w:ascii="Arial" w:hAnsi="Arial" w:cs="Arial"/>
                <w:sz w:val="20"/>
                <w:szCs w:val="20"/>
              </w:rPr>
              <w:t>50 min</w:t>
            </w:r>
          </w:p>
        </w:tc>
      </w:tr>
      <w:tr w:rsidR="00185AE3" w:rsidRPr="00205210" w:rsidTr="00434FE8">
        <w:tc>
          <w:tcPr>
            <w:tcW w:w="9212" w:type="dxa"/>
            <w:gridSpan w:val="4"/>
          </w:tcPr>
          <w:p w:rsidR="00185AE3" w:rsidRPr="00205210" w:rsidRDefault="00185AE3" w:rsidP="00434FE8">
            <w:pPr>
              <w:rPr>
                <w:rFonts w:ascii="Arial" w:hAnsi="Arial" w:cs="Arial"/>
                <w:sz w:val="20"/>
                <w:szCs w:val="20"/>
              </w:rPr>
            </w:pPr>
            <w:r w:rsidRPr="00205210">
              <w:rPr>
                <w:rFonts w:ascii="Arial" w:hAnsi="Arial" w:cs="Arial"/>
                <w:sz w:val="20"/>
                <w:szCs w:val="20"/>
              </w:rPr>
              <w:t>Instructie:</w:t>
            </w:r>
          </w:p>
          <w:p w:rsidR="00185AE3" w:rsidRPr="00205210" w:rsidRDefault="00185AE3" w:rsidP="00434FE8">
            <w:pPr>
              <w:rPr>
                <w:rFonts w:ascii="Arial" w:hAnsi="Arial" w:cs="Arial"/>
                <w:sz w:val="20"/>
                <w:szCs w:val="20"/>
              </w:rPr>
            </w:pPr>
            <w:r w:rsidRPr="00205210">
              <w:rPr>
                <w:rFonts w:ascii="Arial" w:hAnsi="Arial" w:cs="Arial"/>
                <w:sz w:val="20"/>
                <w:szCs w:val="20"/>
              </w:rPr>
              <w:t>Lees de vraag goed door, beantwoord alleen de vraag</w:t>
            </w:r>
          </w:p>
          <w:p w:rsidR="00185AE3" w:rsidRPr="00205210" w:rsidRDefault="00185AE3" w:rsidP="00434FE8">
            <w:pPr>
              <w:rPr>
                <w:rFonts w:ascii="Arial" w:hAnsi="Arial" w:cs="Arial"/>
                <w:sz w:val="20"/>
                <w:szCs w:val="20"/>
              </w:rPr>
            </w:pPr>
            <w:r w:rsidRPr="00205210">
              <w:rPr>
                <w:rFonts w:ascii="Arial" w:hAnsi="Arial" w:cs="Arial"/>
                <w:sz w:val="20"/>
                <w:szCs w:val="20"/>
              </w:rPr>
              <w:t>Je mag de vragen door elkaar maken, zet dan duidelijk het nummer van de vraag er voor</w:t>
            </w:r>
          </w:p>
          <w:p w:rsidR="00185AE3" w:rsidRPr="00205210" w:rsidRDefault="00185AE3" w:rsidP="00434FE8">
            <w:pPr>
              <w:rPr>
                <w:rFonts w:ascii="Arial" w:hAnsi="Arial" w:cs="Arial"/>
                <w:sz w:val="20"/>
                <w:szCs w:val="20"/>
              </w:rPr>
            </w:pPr>
            <w:r w:rsidRPr="00205210">
              <w:rPr>
                <w:rFonts w:ascii="Arial" w:hAnsi="Arial" w:cs="Arial"/>
                <w:sz w:val="20"/>
                <w:szCs w:val="20"/>
              </w:rPr>
              <w:t>Je mag geen atlas uitlenen aan iemand anders</w:t>
            </w:r>
          </w:p>
          <w:p w:rsidR="00185AE3" w:rsidRPr="00205210" w:rsidRDefault="00185AE3" w:rsidP="00434FE8">
            <w:pPr>
              <w:rPr>
                <w:rFonts w:ascii="Arial" w:hAnsi="Arial" w:cs="Arial"/>
                <w:sz w:val="20"/>
                <w:szCs w:val="20"/>
              </w:rPr>
            </w:pPr>
            <w:r w:rsidRPr="00205210">
              <w:rPr>
                <w:rFonts w:ascii="Arial" w:hAnsi="Arial" w:cs="Arial"/>
                <w:sz w:val="20"/>
                <w:szCs w:val="20"/>
              </w:rPr>
              <w:t>Je mag geen rekenmachine gebruiken</w:t>
            </w:r>
          </w:p>
          <w:p w:rsidR="00185AE3" w:rsidRPr="00205210" w:rsidRDefault="00185AE3" w:rsidP="00434FE8">
            <w:pPr>
              <w:rPr>
                <w:rFonts w:ascii="Arial" w:hAnsi="Arial" w:cs="Arial"/>
                <w:sz w:val="20"/>
                <w:szCs w:val="20"/>
              </w:rPr>
            </w:pPr>
            <w:r w:rsidRPr="00205210">
              <w:rPr>
                <w:rFonts w:ascii="Arial" w:hAnsi="Arial" w:cs="Arial"/>
                <w:sz w:val="20"/>
                <w:szCs w:val="20"/>
              </w:rPr>
              <w:t>Gebruik waar nodig de atlas, vermeld de versie</w:t>
            </w:r>
          </w:p>
        </w:tc>
      </w:tr>
    </w:tbl>
    <w:p w:rsidR="00201C12" w:rsidRDefault="00201C12"/>
    <w:tbl>
      <w:tblPr>
        <w:tblStyle w:val="Tabelraster"/>
        <w:tblW w:w="0" w:type="auto"/>
        <w:tblLook w:val="04A0" w:firstRow="1" w:lastRow="0" w:firstColumn="1" w:lastColumn="0" w:noHBand="0" w:noVBand="1"/>
      </w:tblPr>
      <w:tblGrid>
        <w:gridCol w:w="536"/>
        <w:gridCol w:w="547"/>
        <w:gridCol w:w="7970"/>
      </w:tblGrid>
      <w:tr w:rsidR="00185AE3" w:rsidRPr="00D61E70" w:rsidTr="00D61E70">
        <w:tc>
          <w:tcPr>
            <w:tcW w:w="536" w:type="dxa"/>
          </w:tcPr>
          <w:p w:rsidR="00185AE3" w:rsidRPr="00D61E70" w:rsidRDefault="00E22188">
            <w:pPr>
              <w:rPr>
                <w:rFonts w:ascii="Arial" w:hAnsi="Arial" w:cs="Arial"/>
                <w:sz w:val="24"/>
                <w:szCs w:val="24"/>
              </w:rPr>
            </w:pPr>
            <w:r w:rsidRPr="00D61E70">
              <w:rPr>
                <w:rFonts w:ascii="Arial" w:hAnsi="Arial" w:cs="Arial"/>
                <w:sz w:val="24"/>
                <w:szCs w:val="24"/>
              </w:rPr>
              <w:t>Nr.</w:t>
            </w:r>
          </w:p>
        </w:tc>
        <w:tc>
          <w:tcPr>
            <w:tcW w:w="547" w:type="dxa"/>
          </w:tcPr>
          <w:p w:rsidR="00185AE3" w:rsidRPr="00D61E70" w:rsidRDefault="00E22188">
            <w:pPr>
              <w:rPr>
                <w:rFonts w:ascii="Arial" w:hAnsi="Arial" w:cs="Arial"/>
                <w:sz w:val="24"/>
                <w:szCs w:val="24"/>
              </w:rPr>
            </w:pPr>
            <w:r w:rsidRPr="00D61E70">
              <w:rPr>
                <w:rFonts w:ascii="Arial" w:hAnsi="Arial" w:cs="Arial"/>
                <w:sz w:val="24"/>
                <w:szCs w:val="24"/>
              </w:rPr>
              <w:t>Pt</w:t>
            </w:r>
          </w:p>
        </w:tc>
        <w:tc>
          <w:tcPr>
            <w:tcW w:w="7970" w:type="dxa"/>
          </w:tcPr>
          <w:p w:rsidR="00185AE3" w:rsidRPr="00D61E70" w:rsidRDefault="00E22188">
            <w:pPr>
              <w:rPr>
                <w:rFonts w:ascii="Arial" w:hAnsi="Arial" w:cs="Arial"/>
                <w:sz w:val="24"/>
                <w:szCs w:val="24"/>
              </w:rPr>
            </w:pPr>
            <w:r w:rsidRPr="00D61E70">
              <w:rPr>
                <w:rFonts w:ascii="Arial" w:hAnsi="Arial" w:cs="Arial"/>
                <w:sz w:val="24"/>
                <w:szCs w:val="24"/>
              </w:rPr>
              <w:t>Opdracht/vraag</w:t>
            </w:r>
          </w:p>
        </w:tc>
      </w:tr>
      <w:tr w:rsidR="00185AE3" w:rsidRPr="00D61E70" w:rsidTr="00D61E70">
        <w:tc>
          <w:tcPr>
            <w:tcW w:w="536" w:type="dxa"/>
          </w:tcPr>
          <w:p w:rsidR="00185AE3" w:rsidRPr="00D61E70" w:rsidRDefault="003307CB">
            <w:pPr>
              <w:rPr>
                <w:rFonts w:ascii="Arial" w:hAnsi="Arial" w:cs="Arial"/>
                <w:sz w:val="24"/>
                <w:szCs w:val="24"/>
              </w:rPr>
            </w:pPr>
            <w:r w:rsidRPr="00D61E70">
              <w:rPr>
                <w:rFonts w:ascii="Arial" w:hAnsi="Arial" w:cs="Arial"/>
                <w:sz w:val="24"/>
                <w:szCs w:val="24"/>
              </w:rPr>
              <w:t>1</w:t>
            </w:r>
          </w:p>
        </w:tc>
        <w:tc>
          <w:tcPr>
            <w:tcW w:w="547" w:type="dxa"/>
          </w:tcPr>
          <w:p w:rsidR="00034088" w:rsidRPr="00D61E70" w:rsidRDefault="003307CB">
            <w:pPr>
              <w:rPr>
                <w:rFonts w:ascii="Arial" w:hAnsi="Arial" w:cs="Arial"/>
                <w:sz w:val="24"/>
                <w:szCs w:val="24"/>
              </w:rPr>
            </w:pPr>
            <w:r w:rsidRPr="00D61E70">
              <w:rPr>
                <w:rFonts w:ascii="Arial" w:hAnsi="Arial" w:cs="Arial"/>
                <w:sz w:val="24"/>
                <w:szCs w:val="24"/>
              </w:rPr>
              <w:t>2</w:t>
            </w:r>
          </w:p>
        </w:tc>
        <w:tc>
          <w:tcPr>
            <w:tcW w:w="7970" w:type="dxa"/>
          </w:tcPr>
          <w:p w:rsidR="003307CB" w:rsidRPr="00D61E70" w:rsidRDefault="003307CB" w:rsidP="003307CB">
            <w:pPr>
              <w:rPr>
                <w:rFonts w:ascii="Arial" w:hAnsi="Arial" w:cs="Arial"/>
                <w:sz w:val="24"/>
                <w:szCs w:val="24"/>
              </w:rPr>
            </w:pPr>
            <w:r w:rsidRPr="00D61E70">
              <w:rPr>
                <w:rFonts w:ascii="Arial" w:hAnsi="Arial" w:cs="Arial"/>
                <w:sz w:val="24"/>
                <w:szCs w:val="24"/>
              </w:rPr>
              <w:t>Bekijk figuur 1.</w:t>
            </w:r>
          </w:p>
          <w:p w:rsidR="003307CB" w:rsidRPr="00D61E70" w:rsidRDefault="003307CB" w:rsidP="003307CB">
            <w:pPr>
              <w:rPr>
                <w:rFonts w:ascii="Arial" w:hAnsi="Arial" w:cs="Arial"/>
                <w:sz w:val="24"/>
                <w:szCs w:val="24"/>
              </w:rPr>
            </w:pPr>
            <w:r w:rsidRPr="00D61E70">
              <w:rPr>
                <w:rFonts w:ascii="Arial" w:hAnsi="Arial" w:cs="Arial"/>
                <w:sz w:val="24"/>
                <w:szCs w:val="24"/>
              </w:rPr>
              <w:t>De meeste steden in Zuid-Amerika hebben een herkenbare structuur. Koppel de letters uit de stadsdelen aan de cijfers uit de legenda.</w:t>
            </w:r>
          </w:p>
          <w:p w:rsidR="003307CB" w:rsidRPr="00D61E70" w:rsidRDefault="003307CB" w:rsidP="003307CB">
            <w:pPr>
              <w:rPr>
                <w:rFonts w:ascii="Arial" w:hAnsi="Arial" w:cs="Arial"/>
                <w:sz w:val="24"/>
                <w:szCs w:val="24"/>
              </w:rPr>
            </w:pPr>
            <w:r w:rsidRPr="00D61E70">
              <w:rPr>
                <w:rFonts w:ascii="Arial" w:hAnsi="Arial" w:cs="Arial"/>
                <w:sz w:val="24"/>
                <w:szCs w:val="24"/>
              </w:rPr>
              <w:t>A</w:t>
            </w:r>
            <w:r w:rsidRPr="00D61E70">
              <w:rPr>
                <w:rFonts w:ascii="Arial" w:hAnsi="Arial" w:cs="Arial"/>
                <w:sz w:val="24"/>
                <w:szCs w:val="24"/>
              </w:rPr>
              <w:tab/>
              <w:t>elite wijken</w:t>
            </w:r>
          </w:p>
          <w:p w:rsidR="003307CB" w:rsidRPr="00D61E70" w:rsidRDefault="003307CB" w:rsidP="003307CB">
            <w:pPr>
              <w:rPr>
                <w:rFonts w:ascii="Arial" w:hAnsi="Arial" w:cs="Arial"/>
                <w:sz w:val="24"/>
                <w:szCs w:val="24"/>
              </w:rPr>
            </w:pPr>
            <w:r w:rsidRPr="00D61E70">
              <w:rPr>
                <w:rFonts w:ascii="Arial" w:hAnsi="Arial" w:cs="Arial"/>
                <w:sz w:val="24"/>
                <w:szCs w:val="24"/>
              </w:rPr>
              <w:t>B</w:t>
            </w:r>
            <w:r w:rsidRPr="00D61E70">
              <w:rPr>
                <w:rFonts w:ascii="Arial" w:hAnsi="Arial" w:cs="Arial"/>
                <w:sz w:val="24"/>
                <w:szCs w:val="24"/>
              </w:rPr>
              <w:tab/>
              <w:t>historisch centrum</w:t>
            </w:r>
          </w:p>
          <w:p w:rsidR="003307CB" w:rsidRPr="00D61E70" w:rsidRDefault="003307CB" w:rsidP="003307CB">
            <w:pPr>
              <w:rPr>
                <w:rFonts w:ascii="Arial" w:hAnsi="Arial" w:cs="Arial"/>
                <w:sz w:val="24"/>
                <w:szCs w:val="24"/>
              </w:rPr>
            </w:pPr>
            <w:r w:rsidRPr="00D61E70">
              <w:rPr>
                <w:rFonts w:ascii="Arial" w:hAnsi="Arial" w:cs="Arial"/>
                <w:sz w:val="24"/>
                <w:szCs w:val="24"/>
              </w:rPr>
              <w:t>C</w:t>
            </w:r>
            <w:r w:rsidRPr="00D61E70">
              <w:rPr>
                <w:rFonts w:ascii="Arial" w:hAnsi="Arial" w:cs="Arial"/>
                <w:sz w:val="24"/>
                <w:szCs w:val="24"/>
              </w:rPr>
              <w:tab/>
              <w:t>lage inkomenswijken</w:t>
            </w:r>
          </w:p>
          <w:p w:rsidR="003307CB" w:rsidRPr="00D61E70" w:rsidRDefault="003307CB" w:rsidP="003307CB">
            <w:pPr>
              <w:rPr>
                <w:rFonts w:ascii="Arial" w:hAnsi="Arial" w:cs="Arial"/>
                <w:sz w:val="24"/>
                <w:szCs w:val="24"/>
              </w:rPr>
            </w:pPr>
            <w:r w:rsidRPr="00D61E70">
              <w:rPr>
                <w:rFonts w:ascii="Arial" w:hAnsi="Arial" w:cs="Arial"/>
                <w:sz w:val="24"/>
                <w:szCs w:val="24"/>
              </w:rPr>
              <w:t>D</w:t>
            </w:r>
            <w:r w:rsidRPr="00D61E70">
              <w:rPr>
                <w:rFonts w:ascii="Arial" w:hAnsi="Arial" w:cs="Arial"/>
                <w:sz w:val="24"/>
                <w:szCs w:val="24"/>
              </w:rPr>
              <w:tab/>
              <w:t>middenklasse wijken</w:t>
            </w:r>
          </w:p>
          <w:p w:rsidR="00185AE3" w:rsidRPr="00D61E70" w:rsidRDefault="003307CB" w:rsidP="003307CB">
            <w:pPr>
              <w:rPr>
                <w:rFonts w:ascii="Arial" w:hAnsi="Arial" w:cs="Arial"/>
                <w:sz w:val="24"/>
                <w:szCs w:val="24"/>
              </w:rPr>
            </w:pPr>
            <w:r w:rsidRPr="00D61E70">
              <w:rPr>
                <w:rFonts w:ascii="Arial" w:hAnsi="Arial" w:cs="Arial"/>
                <w:sz w:val="24"/>
                <w:szCs w:val="24"/>
              </w:rPr>
              <w:t>E</w:t>
            </w:r>
            <w:r w:rsidRPr="00D61E70">
              <w:rPr>
                <w:rFonts w:ascii="Arial" w:hAnsi="Arial" w:cs="Arial"/>
                <w:sz w:val="24"/>
                <w:szCs w:val="24"/>
              </w:rPr>
              <w:tab/>
              <w:t>winkel- en kantorencentra</w:t>
            </w:r>
          </w:p>
        </w:tc>
      </w:tr>
      <w:tr w:rsidR="00185AE3" w:rsidRPr="00D61E70" w:rsidTr="00D61E70">
        <w:tc>
          <w:tcPr>
            <w:tcW w:w="536" w:type="dxa"/>
          </w:tcPr>
          <w:p w:rsidR="00185AE3" w:rsidRPr="00D61E70" w:rsidRDefault="003307CB">
            <w:pPr>
              <w:rPr>
                <w:rFonts w:ascii="Arial" w:hAnsi="Arial" w:cs="Arial"/>
                <w:sz w:val="24"/>
                <w:szCs w:val="24"/>
              </w:rPr>
            </w:pPr>
            <w:r w:rsidRPr="00D61E70">
              <w:rPr>
                <w:rFonts w:ascii="Arial" w:hAnsi="Arial" w:cs="Arial"/>
                <w:sz w:val="24"/>
                <w:szCs w:val="24"/>
              </w:rPr>
              <w:t>2</w:t>
            </w:r>
          </w:p>
        </w:tc>
        <w:tc>
          <w:tcPr>
            <w:tcW w:w="547" w:type="dxa"/>
          </w:tcPr>
          <w:p w:rsidR="00185AE3" w:rsidRPr="00D61E70" w:rsidRDefault="003307CB">
            <w:pPr>
              <w:rPr>
                <w:rFonts w:ascii="Arial" w:hAnsi="Arial" w:cs="Arial"/>
                <w:sz w:val="24"/>
                <w:szCs w:val="24"/>
              </w:rPr>
            </w:pPr>
            <w:r w:rsidRPr="00D61E70">
              <w:rPr>
                <w:rFonts w:ascii="Arial" w:hAnsi="Arial" w:cs="Arial"/>
                <w:sz w:val="24"/>
                <w:szCs w:val="24"/>
              </w:rPr>
              <w:t>2</w:t>
            </w:r>
          </w:p>
        </w:tc>
        <w:tc>
          <w:tcPr>
            <w:tcW w:w="7970" w:type="dxa"/>
          </w:tcPr>
          <w:p w:rsidR="00185AE3" w:rsidRPr="00D61E70" w:rsidRDefault="003307CB">
            <w:pPr>
              <w:rPr>
                <w:rFonts w:ascii="Arial" w:hAnsi="Arial" w:cs="Arial"/>
                <w:sz w:val="24"/>
                <w:szCs w:val="24"/>
              </w:rPr>
            </w:pPr>
            <w:r w:rsidRPr="00D61E70">
              <w:rPr>
                <w:rFonts w:ascii="Arial" w:hAnsi="Arial" w:cs="Arial"/>
                <w:sz w:val="24"/>
                <w:szCs w:val="24"/>
              </w:rPr>
              <w:t xml:space="preserve">Welke rol speelt risicoperceptie bij het zelf bouwen van huizen in een </w:t>
            </w:r>
            <w:proofErr w:type="spellStart"/>
            <w:r w:rsidRPr="00D61E70">
              <w:rPr>
                <w:rFonts w:ascii="Arial" w:hAnsi="Arial" w:cs="Arial"/>
                <w:sz w:val="24"/>
                <w:szCs w:val="24"/>
              </w:rPr>
              <w:t>favela</w:t>
            </w:r>
            <w:proofErr w:type="spellEnd"/>
            <w:r w:rsidRPr="00D61E70">
              <w:rPr>
                <w:rFonts w:ascii="Arial" w:hAnsi="Arial" w:cs="Arial"/>
                <w:sz w:val="24"/>
                <w:szCs w:val="24"/>
              </w:rPr>
              <w:t xml:space="preserve"> op een instabiele helling? Je antwoord bestaat uit een oorzaak-gevolgrelatie.</w:t>
            </w:r>
          </w:p>
        </w:tc>
      </w:tr>
      <w:tr w:rsidR="00E50184" w:rsidRPr="00D61E70" w:rsidTr="00D61E70">
        <w:tc>
          <w:tcPr>
            <w:tcW w:w="536" w:type="dxa"/>
          </w:tcPr>
          <w:p w:rsidR="00E50184" w:rsidRPr="00D61E70" w:rsidRDefault="003307CB">
            <w:pPr>
              <w:rPr>
                <w:rFonts w:ascii="Arial" w:hAnsi="Arial" w:cs="Arial"/>
                <w:sz w:val="24"/>
                <w:szCs w:val="24"/>
              </w:rPr>
            </w:pPr>
            <w:r w:rsidRPr="00D61E70">
              <w:rPr>
                <w:rFonts w:ascii="Arial" w:hAnsi="Arial" w:cs="Arial"/>
                <w:sz w:val="24"/>
                <w:szCs w:val="24"/>
              </w:rPr>
              <w:t>3</w:t>
            </w:r>
          </w:p>
        </w:tc>
        <w:tc>
          <w:tcPr>
            <w:tcW w:w="547" w:type="dxa"/>
          </w:tcPr>
          <w:p w:rsidR="00E50184" w:rsidRPr="00D61E70" w:rsidRDefault="003307CB">
            <w:pPr>
              <w:rPr>
                <w:rFonts w:ascii="Arial" w:hAnsi="Arial" w:cs="Arial"/>
                <w:sz w:val="24"/>
                <w:szCs w:val="24"/>
              </w:rPr>
            </w:pPr>
            <w:r w:rsidRPr="00D61E70">
              <w:rPr>
                <w:rFonts w:ascii="Arial" w:hAnsi="Arial" w:cs="Arial"/>
                <w:sz w:val="24"/>
                <w:szCs w:val="24"/>
              </w:rPr>
              <w:t>1</w:t>
            </w:r>
          </w:p>
        </w:tc>
        <w:tc>
          <w:tcPr>
            <w:tcW w:w="7970" w:type="dxa"/>
          </w:tcPr>
          <w:p w:rsidR="00E50184" w:rsidRPr="00D61E70" w:rsidRDefault="003307CB" w:rsidP="00A57F51">
            <w:pPr>
              <w:rPr>
                <w:rFonts w:ascii="Arial" w:hAnsi="Arial" w:cs="Arial"/>
                <w:sz w:val="24"/>
                <w:szCs w:val="24"/>
              </w:rPr>
            </w:pPr>
            <w:r w:rsidRPr="00D61E70">
              <w:rPr>
                <w:rFonts w:ascii="Arial" w:hAnsi="Arial" w:cs="Arial"/>
                <w:sz w:val="24"/>
                <w:szCs w:val="24"/>
              </w:rPr>
              <w:t>Figuur 2 geeft de situatie aan de westkust van Zuid-Amerika niet compleet weer. Leg uit welk endogeen element ontbreekt en waarom.</w:t>
            </w:r>
          </w:p>
        </w:tc>
      </w:tr>
      <w:tr w:rsidR="00E50184" w:rsidRPr="00D61E70" w:rsidTr="00D61E70">
        <w:tc>
          <w:tcPr>
            <w:tcW w:w="536" w:type="dxa"/>
          </w:tcPr>
          <w:p w:rsidR="00E50184" w:rsidRPr="00D61E70" w:rsidRDefault="003307CB">
            <w:pPr>
              <w:rPr>
                <w:rFonts w:ascii="Arial" w:hAnsi="Arial" w:cs="Arial"/>
                <w:sz w:val="24"/>
                <w:szCs w:val="24"/>
              </w:rPr>
            </w:pPr>
            <w:r w:rsidRPr="00D61E70">
              <w:rPr>
                <w:rFonts w:ascii="Arial" w:hAnsi="Arial" w:cs="Arial"/>
                <w:sz w:val="24"/>
                <w:szCs w:val="24"/>
              </w:rPr>
              <w:t>4</w:t>
            </w:r>
          </w:p>
        </w:tc>
        <w:tc>
          <w:tcPr>
            <w:tcW w:w="547" w:type="dxa"/>
          </w:tcPr>
          <w:p w:rsidR="00E50184" w:rsidRPr="00D61E70" w:rsidRDefault="003307CB">
            <w:pPr>
              <w:rPr>
                <w:rFonts w:ascii="Arial" w:hAnsi="Arial" w:cs="Arial"/>
                <w:sz w:val="24"/>
                <w:szCs w:val="24"/>
              </w:rPr>
            </w:pPr>
            <w:r w:rsidRPr="00D61E70">
              <w:rPr>
                <w:rFonts w:ascii="Arial" w:hAnsi="Arial" w:cs="Arial"/>
                <w:sz w:val="24"/>
                <w:szCs w:val="24"/>
              </w:rPr>
              <w:t>2</w:t>
            </w:r>
          </w:p>
        </w:tc>
        <w:tc>
          <w:tcPr>
            <w:tcW w:w="7970" w:type="dxa"/>
          </w:tcPr>
          <w:p w:rsidR="00E50184" w:rsidRPr="00D61E70" w:rsidRDefault="003307CB" w:rsidP="00E50184">
            <w:pPr>
              <w:rPr>
                <w:rFonts w:ascii="Arial" w:hAnsi="Arial" w:cs="Arial"/>
                <w:sz w:val="24"/>
                <w:szCs w:val="24"/>
              </w:rPr>
            </w:pPr>
            <w:r w:rsidRPr="00D61E70">
              <w:rPr>
                <w:rFonts w:ascii="Arial" w:hAnsi="Arial" w:cs="Arial"/>
                <w:sz w:val="24"/>
                <w:szCs w:val="24"/>
              </w:rPr>
              <w:t>In rijke landen is de materiële schade van een ramp vaak groot, terwijl in een arm land het aantal slachtoffers vaak hoog is. Wat is hier de verklaring voor?</w:t>
            </w:r>
          </w:p>
        </w:tc>
      </w:tr>
      <w:tr w:rsidR="00205210" w:rsidRPr="00D61E70" w:rsidTr="00D61E70">
        <w:tc>
          <w:tcPr>
            <w:tcW w:w="536" w:type="dxa"/>
          </w:tcPr>
          <w:p w:rsidR="00205210" w:rsidRPr="00D61E70" w:rsidRDefault="003307CB">
            <w:pPr>
              <w:rPr>
                <w:rFonts w:ascii="Arial" w:hAnsi="Arial" w:cs="Arial"/>
                <w:sz w:val="24"/>
                <w:szCs w:val="24"/>
              </w:rPr>
            </w:pPr>
            <w:r w:rsidRPr="00D61E70">
              <w:rPr>
                <w:rFonts w:ascii="Arial" w:hAnsi="Arial" w:cs="Arial"/>
                <w:sz w:val="24"/>
                <w:szCs w:val="24"/>
              </w:rPr>
              <w:t>5</w:t>
            </w:r>
          </w:p>
        </w:tc>
        <w:tc>
          <w:tcPr>
            <w:tcW w:w="547" w:type="dxa"/>
          </w:tcPr>
          <w:p w:rsidR="00205210" w:rsidRPr="00D61E70" w:rsidRDefault="003307CB">
            <w:pPr>
              <w:rPr>
                <w:rFonts w:ascii="Arial" w:hAnsi="Arial" w:cs="Arial"/>
                <w:sz w:val="24"/>
                <w:szCs w:val="24"/>
              </w:rPr>
            </w:pPr>
            <w:r w:rsidRPr="00D61E70">
              <w:rPr>
                <w:rFonts w:ascii="Arial" w:hAnsi="Arial" w:cs="Arial"/>
                <w:sz w:val="24"/>
                <w:szCs w:val="24"/>
              </w:rPr>
              <w:t>2</w:t>
            </w:r>
          </w:p>
        </w:tc>
        <w:tc>
          <w:tcPr>
            <w:tcW w:w="7970" w:type="dxa"/>
          </w:tcPr>
          <w:p w:rsidR="003307CB" w:rsidRPr="003307CB" w:rsidRDefault="003307CB" w:rsidP="003307CB">
            <w:pPr>
              <w:rPr>
                <w:rFonts w:ascii="Arial" w:eastAsia="Times New Roman" w:hAnsi="Arial" w:cs="Arial"/>
                <w:sz w:val="24"/>
                <w:szCs w:val="24"/>
                <w:lang w:eastAsia="nl-NL"/>
              </w:rPr>
            </w:pPr>
            <w:r w:rsidRPr="003307CB">
              <w:rPr>
                <w:rFonts w:ascii="Arial" w:eastAsia="Times New Roman" w:hAnsi="Arial" w:cs="Arial"/>
                <w:sz w:val="24"/>
                <w:szCs w:val="24"/>
                <w:lang w:eastAsia="nl-NL"/>
              </w:rPr>
              <w:t>Welke redeneringen zijn juist?</w:t>
            </w:r>
          </w:p>
          <w:p w:rsidR="003307CB" w:rsidRPr="003307CB" w:rsidRDefault="003307CB" w:rsidP="003307CB">
            <w:pPr>
              <w:numPr>
                <w:ilvl w:val="0"/>
                <w:numId w:val="1"/>
              </w:numPr>
              <w:contextualSpacing/>
              <w:rPr>
                <w:rFonts w:ascii="Arial" w:eastAsia="Times New Roman" w:hAnsi="Arial" w:cs="Arial"/>
                <w:sz w:val="24"/>
                <w:szCs w:val="24"/>
                <w:lang w:eastAsia="nl-NL"/>
              </w:rPr>
            </w:pPr>
            <w:r w:rsidRPr="003307CB">
              <w:rPr>
                <w:rFonts w:ascii="Arial" w:eastAsia="Times New Roman" w:hAnsi="Arial" w:cs="Arial"/>
                <w:sz w:val="24"/>
                <w:szCs w:val="24"/>
                <w:lang w:eastAsia="nl-NL"/>
              </w:rPr>
              <w:t>De draagkracht van een gebied is omgekeerd evenredig met de bevolkingsdruk.</w:t>
            </w:r>
          </w:p>
          <w:p w:rsidR="003307CB" w:rsidRPr="003307CB" w:rsidRDefault="003307CB" w:rsidP="003307CB">
            <w:pPr>
              <w:numPr>
                <w:ilvl w:val="0"/>
                <w:numId w:val="1"/>
              </w:numPr>
              <w:contextualSpacing/>
              <w:rPr>
                <w:rFonts w:ascii="Arial" w:eastAsia="Times New Roman" w:hAnsi="Arial" w:cs="Arial"/>
                <w:sz w:val="24"/>
                <w:szCs w:val="24"/>
                <w:lang w:eastAsia="nl-NL"/>
              </w:rPr>
            </w:pPr>
            <w:r w:rsidRPr="003307CB">
              <w:rPr>
                <w:rFonts w:ascii="Arial" w:eastAsia="Times New Roman" w:hAnsi="Arial" w:cs="Arial"/>
                <w:sz w:val="24"/>
                <w:szCs w:val="24"/>
                <w:lang w:eastAsia="nl-NL"/>
              </w:rPr>
              <w:t>De waterbalans wordt verstoord wanneer de verdamping door ontbossing toeneemt.</w:t>
            </w:r>
          </w:p>
          <w:p w:rsidR="003307CB" w:rsidRPr="003307CB" w:rsidRDefault="003307CB" w:rsidP="003307CB">
            <w:pPr>
              <w:numPr>
                <w:ilvl w:val="0"/>
                <w:numId w:val="1"/>
              </w:numPr>
              <w:contextualSpacing/>
              <w:rPr>
                <w:rFonts w:ascii="Arial" w:eastAsia="Times New Roman" w:hAnsi="Arial" w:cs="Arial"/>
                <w:sz w:val="24"/>
                <w:szCs w:val="24"/>
                <w:lang w:eastAsia="nl-NL"/>
              </w:rPr>
            </w:pPr>
            <w:r w:rsidRPr="003307CB">
              <w:rPr>
                <w:rFonts w:ascii="Arial" w:eastAsia="Times New Roman" w:hAnsi="Arial" w:cs="Arial"/>
                <w:sz w:val="24"/>
                <w:szCs w:val="24"/>
                <w:lang w:eastAsia="nl-NL"/>
              </w:rPr>
              <w:t>De Landdegradatie heeft tot gevolg dat de biodiversiteit afneemt.</w:t>
            </w:r>
          </w:p>
          <w:p w:rsidR="003307CB" w:rsidRPr="003307CB" w:rsidRDefault="003307CB" w:rsidP="003307CB">
            <w:pPr>
              <w:numPr>
                <w:ilvl w:val="0"/>
                <w:numId w:val="1"/>
              </w:numPr>
              <w:contextualSpacing/>
              <w:rPr>
                <w:rFonts w:ascii="Arial" w:eastAsia="Times New Roman" w:hAnsi="Arial" w:cs="Arial"/>
                <w:sz w:val="24"/>
                <w:szCs w:val="24"/>
                <w:lang w:eastAsia="nl-NL"/>
              </w:rPr>
            </w:pPr>
            <w:proofErr w:type="spellStart"/>
            <w:r w:rsidRPr="003307CB">
              <w:rPr>
                <w:rFonts w:ascii="Arial" w:eastAsia="Times New Roman" w:hAnsi="Arial" w:cs="Arial"/>
                <w:sz w:val="24"/>
                <w:szCs w:val="24"/>
                <w:lang w:eastAsia="nl-NL"/>
              </w:rPr>
              <w:t>Evapotranspiratie</w:t>
            </w:r>
            <w:proofErr w:type="spellEnd"/>
            <w:r w:rsidRPr="003307CB">
              <w:rPr>
                <w:rFonts w:ascii="Arial" w:eastAsia="Times New Roman" w:hAnsi="Arial" w:cs="Arial"/>
                <w:sz w:val="24"/>
                <w:szCs w:val="24"/>
                <w:lang w:eastAsia="nl-NL"/>
              </w:rPr>
              <w:t xml:space="preserve"> heeft een belangrijk effect op de voedingsstoffen in de bodem. </w:t>
            </w:r>
          </w:p>
          <w:p w:rsidR="003307CB" w:rsidRPr="003307CB" w:rsidRDefault="003307CB" w:rsidP="003307CB">
            <w:pPr>
              <w:numPr>
                <w:ilvl w:val="0"/>
                <w:numId w:val="1"/>
              </w:numPr>
              <w:contextualSpacing/>
              <w:rPr>
                <w:rFonts w:ascii="Arial" w:eastAsia="Times New Roman" w:hAnsi="Arial" w:cs="Arial"/>
                <w:sz w:val="24"/>
                <w:szCs w:val="24"/>
                <w:lang w:eastAsia="nl-NL"/>
              </w:rPr>
            </w:pPr>
            <w:r w:rsidRPr="003307CB">
              <w:rPr>
                <w:rFonts w:ascii="Arial" w:eastAsia="Times New Roman" w:hAnsi="Arial" w:cs="Arial"/>
                <w:sz w:val="24"/>
                <w:szCs w:val="24"/>
                <w:lang w:eastAsia="nl-NL"/>
              </w:rPr>
              <w:t>Ontbossing vermindert bodemerosie omdat het regenwater beter infiltreert.</w:t>
            </w:r>
          </w:p>
          <w:p w:rsidR="00205210" w:rsidRPr="00D61E70" w:rsidRDefault="003307CB" w:rsidP="00A57F51">
            <w:pPr>
              <w:numPr>
                <w:ilvl w:val="0"/>
                <w:numId w:val="1"/>
              </w:numPr>
              <w:contextualSpacing/>
              <w:rPr>
                <w:rFonts w:ascii="Arial" w:eastAsia="Times New Roman" w:hAnsi="Arial" w:cs="Arial"/>
                <w:sz w:val="24"/>
                <w:szCs w:val="24"/>
                <w:lang w:eastAsia="nl-NL"/>
              </w:rPr>
            </w:pPr>
            <w:r w:rsidRPr="003307CB">
              <w:rPr>
                <w:rFonts w:ascii="Arial" w:eastAsia="Times New Roman" w:hAnsi="Arial" w:cs="Arial"/>
                <w:sz w:val="24"/>
                <w:szCs w:val="24"/>
                <w:lang w:eastAsia="nl-NL"/>
              </w:rPr>
              <w:t>Ontbossing leidt tot klimaatverandering omdat de opslag van koolstof verminderd.</w:t>
            </w:r>
          </w:p>
        </w:tc>
      </w:tr>
      <w:tr w:rsidR="00205210" w:rsidRPr="00D61E70" w:rsidTr="00D61E70">
        <w:tc>
          <w:tcPr>
            <w:tcW w:w="536" w:type="dxa"/>
          </w:tcPr>
          <w:p w:rsidR="00205210" w:rsidRPr="00D61E70" w:rsidRDefault="003307CB">
            <w:pPr>
              <w:rPr>
                <w:rFonts w:ascii="Arial" w:hAnsi="Arial" w:cs="Arial"/>
                <w:sz w:val="24"/>
                <w:szCs w:val="24"/>
              </w:rPr>
            </w:pPr>
            <w:r w:rsidRPr="00D61E70">
              <w:rPr>
                <w:rFonts w:ascii="Arial" w:hAnsi="Arial" w:cs="Arial"/>
                <w:sz w:val="24"/>
                <w:szCs w:val="24"/>
              </w:rPr>
              <w:t>6</w:t>
            </w:r>
          </w:p>
        </w:tc>
        <w:tc>
          <w:tcPr>
            <w:tcW w:w="547" w:type="dxa"/>
          </w:tcPr>
          <w:p w:rsidR="00205210" w:rsidRPr="00D61E70" w:rsidRDefault="00D61E70">
            <w:pPr>
              <w:rPr>
                <w:rFonts w:ascii="Arial" w:hAnsi="Arial" w:cs="Arial"/>
                <w:sz w:val="24"/>
                <w:szCs w:val="24"/>
              </w:rPr>
            </w:pPr>
            <w:r w:rsidRPr="00D61E70">
              <w:rPr>
                <w:rFonts w:ascii="Arial" w:hAnsi="Arial" w:cs="Arial"/>
                <w:sz w:val="24"/>
                <w:szCs w:val="24"/>
              </w:rPr>
              <w:t>4</w:t>
            </w:r>
          </w:p>
        </w:tc>
        <w:tc>
          <w:tcPr>
            <w:tcW w:w="7970" w:type="dxa"/>
          </w:tcPr>
          <w:p w:rsidR="003307CB" w:rsidRPr="00D61E70" w:rsidRDefault="003307CB" w:rsidP="003307CB">
            <w:pPr>
              <w:rPr>
                <w:rFonts w:ascii="Arial" w:hAnsi="Arial" w:cs="Arial"/>
                <w:sz w:val="24"/>
                <w:szCs w:val="24"/>
              </w:rPr>
            </w:pPr>
            <w:r w:rsidRPr="00D61E70">
              <w:rPr>
                <w:rFonts w:ascii="Arial" w:hAnsi="Arial" w:cs="Arial"/>
                <w:sz w:val="24"/>
                <w:szCs w:val="24"/>
              </w:rPr>
              <w:t xml:space="preserve">Met welke dilemma’s krijgen indianenstammen in het regenwoud te maken die uit hun isolement komen? Noem voor de vier dimensies ─ cultuur, politiek, natuur en economie ─ een dilemma. </w:t>
            </w:r>
          </w:p>
          <w:p w:rsidR="00205210" w:rsidRPr="00D61E70" w:rsidRDefault="003307CB" w:rsidP="003307CB">
            <w:pPr>
              <w:rPr>
                <w:rFonts w:ascii="Arial" w:hAnsi="Arial" w:cs="Arial"/>
                <w:sz w:val="24"/>
                <w:szCs w:val="24"/>
              </w:rPr>
            </w:pPr>
            <w:r w:rsidRPr="00D61E70">
              <w:rPr>
                <w:rFonts w:ascii="Arial" w:hAnsi="Arial" w:cs="Arial"/>
                <w:sz w:val="24"/>
                <w:szCs w:val="24"/>
              </w:rPr>
              <w:t>Stel elk dilemma in een vraagvorm.</w:t>
            </w:r>
          </w:p>
        </w:tc>
      </w:tr>
      <w:tr w:rsidR="00205210" w:rsidRPr="00D61E70" w:rsidTr="00D61E70">
        <w:tc>
          <w:tcPr>
            <w:tcW w:w="536" w:type="dxa"/>
          </w:tcPr>
          <w:p w:rsidR="00205210" w:rsidRPr="00D61E70" w:rsidRDefault="00D61E70">
            <w:pPr>
              <w:rPr>
                <w:rFonts w:ascii="Arial" w:hAnsi="Arial" w:cs="Arial"/>
                <w:sz w:val="24"/>
                <w:szCs w:val="24"/>
              </w:rPr>
            </w:pPr>
            <w:r w:rsidRPr="00D61E70">
              <w:rPr>
                <w:rFonts w:ascii="Arial" w:hAnsi="Arial" w:cs="Arial"/>
                <w:sz w:val="24"/>
                <w:szCs w:val="24"/>
              </w:rPr>
              <w:t>7</w:t>
            </w:r>
          </w:p>
        </w:tc>
        <w:tc>
          <w:tcPr>
            <w:tcW w:w="547" w:type="dxa"/>
          </w:tcPr>
          <w:p w:rsidR="00205210" w:rsidRPr="00D61E70" w:rsidRDefault="00D61E70">
            <w:pPr>
              <w:rPr>
                <w:rFonts w:ascii="Arial" w:hAnsi="Arial" w:cs="Arial"/>
                <w:sz w:val="24"/>
                <w:szCs w:val="24"/>
              </w:rPr>
            </w:pPr>
            <w:r w:rsidRPr="00D61E70">
              <w:rPr>
                <w:rFonts w:ascii="Arial" w:hAnsi="Arial" w:cs="Arial"/>
                <w:sz w:val="24"/>
                <w:szCs w:val="24"/>
              </w:rPr>
              <w:t>2</w:t>
            </w:r>
          </w:p>
        </w:tc>
        <w:tc>
          <w:tcPr>
            <w:tcW w:w="7970" w:type="dxa"/>
          </w:tcPr>
          <w:p w:rsidR="00D61E70" w:rsidRPr="00D61E70" w:rsidRDefault="00D61E70" w:rsidP="00D61E70">
            <w:pPr>
              <w:rPr>
                <w:rFonts w:ascii="Arial" w:hAnsi="Arial" w:cs="Arial"/>
                <w:sz w:val="24"/>
                <w:szCs w:val="24"/>
              </w:rPr>
            </w:pPr>
            <w:r w:rsidRPr="00D61E70">
              <w:rPr>
                <w:rFonts w:ascii="Arial" w:hAnsi="Arial" w:cs="Arial"/>
                <w:sz w:val="24"/>
                <w:szCs w:val="24"/>
              </w:rPr>
              <w:t>In figuur 3 zie je de vicieuze cirkel van landdegradatie. De wisselwerking tussen armoede en landdegradatie wordt hierin zichtbaar. Noteer achter de cijfers de letter van de juiste omschrijving. Kies uit:</w:t>
            </w:r>
          </w:p>
          <w:p w:rsidR="00D61E70" w:rsidRPr="00D61E70" w:rsidRDefault="00D61E70" w:rsidP="00D61E70">
            <w:pPr>
              <w:rPr>
                <w:rFonts w:ascii="Arial" w:hAnsi="Arial" w:cs="Arial"/>
                <w:sz w:val="24"/>
                <w:szCs w:val="24"/>
              </w:rPr>
            </w:pPr>
            <w:r w:rsidRPr="00D61E70">
              <w:rPr>
                <w:rFonts w:ascii="Arial" w:hAnsi="Arial" w:cs="Arial"/>
                <w:sz w:val="24"/>
                <w:szCs w:val="24"/>
              </w:rPr>
              <w:t>A</w:t>
            </w:r>
            <w:r w:rsidRPr="00D61E70">
              <w:rPr>
                <w:rFonts w:ascii="Arial" w:hAnsi="Arial" w:cs="Arial"/>
                <w:sz w:val="24"/>
                <w:szCs w:val="24"/>
              </w:rPr>
              <w:tab/>
              <w:t>landdegradatie</w:t>
            </w:r>
          </w:p>
          <w:p w:rsidR="00D61E70" w:rsidRPr="00D61E70" w:rsidRDefault="00D61E70" w:rsidP="00D61E70">
            <w:pPr>
              <w:rPr>
                <w:rFonts w:ascii="Arial" w:hAnsi="Arial" w:cs="Arial"/>
                <w:sz w:val="24"/>
                <w:szCs w:val="24"/>
              </w:rPr>
            </w:pPr>
            <w:r w:rsidRPr="00D61E70">
              <w:rPr>
                <w:rFonts w:ascii="Arial" w:hAnsi="Arial" w:cs="Arial"/>
                <w:sz w:val="24"/>
                <w:szCs w:val="24"/>
              </w:rPr>
              <w:t>B</w:t>
            </w:r>
            <w:r w:rsidRPr="00D61E70">
              <w:rPr>
                <w:rFonts w:ascii="Arial" w:hAnsi="Arial" w:cs="Arial"/>
                <w:sz w:val="24"/>
                <w:szCs w:val="24"/>
              </w:rPr>
              <w:tab/>
              <w:t>onhandig bewerken van slechte/marginale landbouwgrond</w:t>
            </w:r>
          </w:p>
          <w:p w:rsidR="00D61E70" w:rsidRPr="00D61E70" w:rsidRDefault="00D61E70" w:rsidP="00D61E70">
            <w:pPr>
              <w:rPr>
                <w:rFonts w:ascii="Arial" w:hAnsi="Arial" w:cs="Arial"/>
                <w:sz w:val="24"/>
                <w:szCs w:val="24"/>
              </w:rPr>
            </w:pPr>
            <w:r w:rsidRPr="00D61E70">
              <w:rPr>
                <w:rFonts w:ascii="Arial" w:hAnsi="Arial" w:cs="Arial"/>
                <w:sz w:val="24"/>
                <w:szCs w:val="24"/>
              </w:rPr>
              <w:t>C</w:t>
            </w:r>
            <w:r w:rsidRPr="00D61E70">
              <w:rPr>
                <w:rFonts w:ascii="Arial" w:hAnsi="Arial" w:cs="Arial"/>
                <w:sz w:val="24"/>
                <w:szCs w:val="24"/>
              </w:rPr>
              <w:tab/>
              <w:t>slechtere oogsten</w:t>
            </w:r>
          </w:p>
          <w:p w:rsidR="00205210" w:rsidRPr="00D61E70" w:rsidRDefault="00D61E70" w:rsidP="00D61E70">
            <w:pPr>
              <w:rPr>
                <w:rFonts w:ascii="Arial" w:hAnsi="Arial" w:cs="Arial"/>
                <w:sz w:val="24"/>
                <w:szCs w:val="24"/>
              </w:rPr>
            </w:pPr>
            <w:r w:rsidRPr="00D61E70">
              <w:rPr>
                <w:rFonts w:ascii="Arial" w:hAnsi="Arial" w:cs="Arial"/>
                <w:sz w:val="24"/>
                <w:szCs w:val="24"/>
              </w:rPr>
              <w:t>D</w:t>
            </w:r>
            <w:r w:rsidRPr="00D61E70">
              <w:rPr>
                <w:rFonts w:ascii="Arial" w:hAnsi="Arial" w:cs="Arial"/>
                <w:sz w:val="24"/>
                <w:szCs w:val="24"/>
              </w:rPr>
              <w:tab/>
              <w:t>verminderde opbrengst per hoofd</w:t>
            </w:r>
          </w:p>
        </w:tc>
      </w:tr>
    </w:tbl>
    <w:p w:rsidR="00D61E70" w:rsidRDefault="00D61E70">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4900930</wp:posOffset>
                </wp:positionH>
                <wp:positionV relativeFrom="paragraph">
                  <wp:posOffset>340360</wp:posOffset>
                </wp:positionV>
                <wp:extent cx="1362075" cy="52387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13620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E70" w:rsidRPr="00D61E70" w:rsidRDefault="00D61E70">
                            <w:pPr>
                              <w:rPr>
                                <w:rFonts w:ascii="Arial" w:hAnsi="Arial" w:cs="Arial"/>
                                <w:sz w:val="56"/>
                                <w:szCs w:val="56"/>
                              </w:rPr>
                            </w:pPr>
                            <w:r>
                              <w:rPr>
                                <w:rFonts w:ascii="Arial" w:hAnsi="Arial" w:cs="Arial"/>
                                <w:sz w:val="56"/>
                                <w:szCs w:val="56"/>
                              </w:rPr>
                              <w:t>Z.O.Z.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385.9pt;margin-top:26.8pt;width:107.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" fillcolor="white [3201]" strokeweight=".5pt">
                <v:textbox>
                  <w:txbxContent>
                    <w:p w:rsidR="00D61E70" w:rsidRPr="00D61E70" w:rsidRDefault="00D61E70">
                      <w:pPr>
                        <w:rPr>
                          <w:rFonts w:ascii="Arial" w:hAnsi="Arial" w:cs="Arial"/>
                          <w:sz w:val="56"/>
                          <w:szCs w:val="56"/>
                        </w:rPr>
                      </w:pPr>
                      <w:r>
                        <w:rPr>
                          <w:rFonts w:ascii="Arial" w:hAnsi="Arial" w:cs="Arial"/>
                          <w:sz w:val="56"/>
                          <w:szCs w:val="56"/>
                        </w:rPr>
                        <w:t>Z.O.Z.</w:t>
                      </w:r>
                    </w:p>
                  </w:txbxContent>
                </v:textbox>
              </v:shape>
            </w:pict>
          </mc:Fallback>
        </mc:AlternateContent>
      </w:r>
      <w:r>
        <w:br w:type="page"/>
      </w:r>
    </w:p>
    <w:tbl>
      <w:tblPr>
        <w:tblStyle w:val="Tabelraster"/>
        <w:tblW w:w="0" w:type="auto"/>
        <w:tblLook w:val="04A0" w:firstRow="1" w:lastRow="0" w:firstColumn="1" w:lastColumn="0" w:noHBand="0" w:noVBand="1"/>
      </w:tblPr>
      <w:tblGrid>
        <w:gridCol w:w="536"/>
        <w:gridCol w:w="547"/>
        <w:gridCol w:w="7970"/>
      </w:tblGrid>
      <w:tr w:rsidR="003307CB" w:rsidRPr="00D61E70" w:rsidTr="00D61E70">
        <w:tc>
          <w:tcPr>
            <w:tcW w:w="536" w:type="dxa"/>
          </w:tcPr>
          <w:p w:rsidR="003307CB" w:rsidRPr="00D61E70" w:rsidRDefault="00D61E70">
            <w:pPr>
              <w:rPr>
                <w:rFonts w:ascii="Arial" w:hAnsi="Arial" w:cs="Arial"/>
                <w:sz w:val="24"/>
                <w:szCs w:val="24"/>
              </w:rPr>
            </w:pPr>
            <w:r w:rsidRPr="00D61E70">
              <w:rPr>
                <w:rFonts w:ascii="Arial" w:hAnsi="Arial" w:cs="Arial"/>
                <w:sz w:val="24"/>
                <w:szCs w:val="24"/>
              </w:rPr>
              <w:lastRenderedPageBreak/>
              <w:t>8</w:t>
            </w:r>
          </w:p>
        </w:tc>
        <w:tc>
          <w:tcPr>
            <w:tcW w:w="547" w:type="dxa"/>
          </w:tcPr>
          <w:p w:rsidR="003307CB" w:rsidRPr="00D61E70" w:rsidRDefault="00D61E70">
            <w:pPr>
              <w:rPr>
                <w:rFonts w:ascii="Arial" w:hAnsi="Arial" w:cs="Arial"/>
                <w:sz w:val="24"/>
                <w:szCs w:val="24"/>
              </w:rPr>
            </w:pPr>
            <w:r w:rsidRPr="00D61E70">
              <w:rPr>
                <w:rFonts w:ascii="Arial" w:hAnsi="Arial" w:cs="Arial"/>
                <w:sz w:val="24"/>
                <w:szCs w:val="24"/>
              </w:rPr>
              <w:t>2</w:t>
            </w:r>
          </w:p>
        </w:tc>
        <w:tc>
          <w:tcPr>
            <w:tcW w:w="7970" w:type="dxa"/>
          </w:tcPr>
          <w:p w:rsidR="003307CB" w:rsidRPr="00D61E70" w:rsidRDefault="00D61E70" w:rsidP="00A57F51">
            <w:pPr>
              <w:rPr>
                <w:rFonts w:ascii="Arial" w:hAnsi="Arial" w:cs="Arial"/>
                <w:sz w:val="24"/>
                <w:szCs w:val="24"/>
              </w:rPr>
            </w:pPr>
            <w:r w:rsidRPr="00D61E70">
              <w:rPr>
                <w:rFonts w:ascii="Arial" w:hAnsi="Arial" w:cs="Arial"/>
                <w:sz w:val="24"/>
                <w:szCs w:val="24"/>
              </w:rPr>
              <w:t>De ruilvoet is de gemiddelde prijs van importartikelen vergeleken met die van exportartikelen. Die ruilvoet was in de vorige eeuw voor ontwikkelingslanden sterk negatief, maar vanaf het begin van deze eeuw is de ruilvoet verbeterd vooral voor landen die veel natuurlijke grondstoffen exporteren. Leg uit hoe dit komt en betrek in je uitleg de welvaartstijging in enkele grote Aziatische landen.</w:t>
            </w:r>
          </w:p>
        </w:tc>
      </w:tr>
      <w:tr w:rsidR="003307CB" w:rsidRPr="00D61E70" w:rsidTr="00D61E70">
        <w:tc>
          <w:tcPr>
            <w:tcW w:w="536" w:type="dxa"/>
          </w:tcPr>
          <w:p w:rsidR="003307CB" w:rsidRPr="00D61E70" w:rsidRDefault="00D61E70">
            <w:pPr>
              <w:rPr>
                <w:rFonts w:ascii="Arial" w:hAnsi="Arial" w:cs="Arial"/>
                <w:sz w:val="24"/>
                <w:szCs w:val="24"/>
              </w:rPr>
            </w:pPr>
            <w:r w:rsidRPr="00D61E70">
              <w:rPr>
                <w:rFonts w:ascii="Arial" w:hAnsi="Arial" w:cs="Arial"/>
                <w:sz w:val="24"/>
                <w:szCs w:val="24"/>
              </w:rPr>
              <w:t>9</w:t>
            </w:r>
          </w:p>
        </w:tc>
        <w:tc>
          <w:tcPr>
            <w:tcW w:w="547" w:type="dxa"/>
          </w:tcPr>
          <w:p w:rsidR="003307CB" w:rsidRPr="00D61E70" w:rsidRDefault="00D61E70">
            <w:pPr>
              <w:rPr>
                <w:rFonts w:ascii="Arial" w:hAnsi="Arial" w:cs="Arial"/>
                <w:sz w:val="24"/>
                <w:szCs w:val="24"/>
              </w:rPr>
            </w:pPr>
            <w:r w:rsidRPr="00D61E70">
              <w:rPr>
                <w:rFonts w:ascii="Arial" w:hAnsi="Arial" w:cs="Arial"/>
                <w:sz w:val="24"/>
                <w:szCs w:val="24"/>
              </w:rPr>
              <w:t>4</w:t>
            </w:r>
          </w:p>
        </w:tc>
        <w:tc>
          <w:tcPr>
            <w:tcW w:w="7970" w:type="dxa"/>
          </w:tcPr>
          <w:p w:rsidR="00D61E70" w:rsidRPr="00D61E70" w:rsidRDefault="00D61E70" w:rsidP="00D61E70">
            <w:pPr>
              <w:rPr>
                <w:rFonts w:ascii="Arial" w:hAnsi="Arial" w:cs="Arial"/>
                <w:sz w:val="24"/>
                <w:szCs w:val="24"/>
              </w:rPr>
            </w:pPr>
            <w:r w:rsidRPr="00D61E70">
              <w:rPr>
                <w:rFonts w:ascii="Arial" w:hAnsi="Arial" w:cs="Arial"/>
                <w:sz w:val="24"/>
                <w:szCs w:val="24"/>
              </w:rPr>
              <w:t>Gebruik Atlas</w:t>
            </w:r>
            <w:r w:rsidRPr="00D61E70">
              <w:rPr>
                <w:rFonts w:ascii="Arial" w:hAnsi="Arial" w:cs="Arial"/>
                <w:sz w:val="24"/>
                <w:szCs w:val="24"/>
              </w:rPr>
              <w:br/>
            </w:r>
            <w:r w:rsidRPr="00D61E70">
              <w:rPr>
                <w:rFonts w:ascii="Arial" w:hAnsi="Arial" w:cs="Arial"/>
                <w:sz w:val="24"/>
                <w:szCs w:val="24"/>
              </w:rPr>
              <w:t>Venezuela kent een eenzijdig samengesteld exportpakket. Bovendien is er sprake van een eenzijdige uitvoer naar bestemming. Door deze combinatie is het land in grote economische problemen gekomen. Verklaar deze problemen door in te gaan op:</w:t>
            </w:r>
          </w:p>
          <w:p w:rsidR="00D61E70" w:rsidRPr="00D61E70" w:rsidRDefault="00D61E70" w:rsidP="00D61E70">
            <w:pPr>
              <w:rPr>
                <w:rFonts w:ascii="Arial" w:hAnsi="Arial" w:cs="Arial"/>
                <w:sz w:val="24"/>
                <w:szCs w:val="24"/>
              </w:rPr>
            </w:pPr>
            <w:r w:rsidRPr="00D61E70">
              <w:rPr>
                <w:rFonts w:ascii="Arial" w:hAnsi="Arial" w:cs="Arial"/>
                <w:sz w:val="24"/>
                <w:szCs w:val="24"/>
              </w:rPr>
              <w:t>•</w:t>
            </w:r>
            <w:r w:rsidRPr="00D61E70">
              <w:rPr>
                <w:rFonts w:ascii="Arial" w:hAnsi="Arial" w:cs="Arial"/>
                <w:sz w:val="24"/>
                <w:szCs w:val="24"/>
              </w:rPr>
              <w:tab/>
              <w:t>de ontwikkelingen op de wereldmarkt met betrekking tot het bedoelde exportproduct.</w:t>
            </w:r>
          </w:p>
          <w:p w:rsidR="003307CB" w:rsidRPr="00D61E70" w:rsidRDefault="00D61E70" w:rsidP="00D61E70">
            <w:pPr>
              <w:rPr>
                <w:rFonts w:ascii="Arial" w:hAnsi="Arial" w:cs="Arial"/>
                <w:sz w:val="24"/>
                <w:szCs w:val="24"/>
              </w:rPr>
            </w:pPr>
            <w:r w:rsidRPr="00D61E70">
              <w:rPr>
                <w:rFonts w:ascii="Arial" w:hAnsi="Arial" w:cs="Arial"/>
                <w:sz w:val="24"/>
                <w:szCs w:val="24"/>
              </w:rPr>
              <w:t>•</w:t>
            </w:r>
            <w:r w:rsidRPr="00D61E70">
              <w:rPr>
                <w:rFonts w:ascii="Arial" w:hAnsi="Arial" w:cs="Arial"/>
                <w:sz w:val="24"/>
                <w:szCs w:val="24"/>
              </w:rPr>
              <w:tab/>
              <w:t>de ontwikkelingen in het belangrijkste bestemmingsland met betrekking tot de energievoorziening.</w:t>
            </w:r>
          </w:p>
        </w:tc>
      </w:tr>
      <w:tr w:rsidR="00D61E70" w:rsidRPr="00D61E70" w:rsidTr="00D61E70">
        <w:tc>
          <w:tcPr>
            <w:tcW w:w="9053" w:type="dxa"/>
            <w:gridSpan w:val="3"/>
          </w:tcPr>
          <w:p w:rsidR="00D61E70" w:rsidRPr="00D61E70" w:rsidRDefault="00D61E70" w:rsidP="00A57F51">
            <w:pPr>
              <w:rPr>
                <w:rFonts w:ascii="Arial" w:hAnsi="Arial" w:cs="Arial"/>
                <w:sz w:val="24"/>
                <w:szCs w:val="24"/>
              </w:rPr>
            </w:pPr>
            <w:r>
              <w:rPr>
                <w:rFonts w:ascii="Arial" w:hAnsi="Arial" w:cs="Arial"/>
                <w:sz w:val="24"/>
                <w:szCs w:val="24"/>
              </w:rPr>
              <w:t xml:space="preserve">Totaal 21 </w:t>
            </w:r>
            <w:proofErr w:type="spellStart"/>
            <w:r>
              <w:rPr>
                <w:rFonts w:ascii="Arial" w:hAnsi="Arial" w:cs="Arial"/>
                <w:sz w:val="24"/>
                <w:szCs w:val="24"/>
              </w:rPr>
              <w:t>pt</w:t>
            </w:r>
            <w:proofErr w:type="spellEnd"/>
            <w:r>
              <w:rPr>
                <w:rFonts w:ascii="Arial" w:hAnsi="Arial" w:cs="Arial"/>
                <w:sz w:val="24"/>
                <w:szCs w:val="24"/>
              </w:rPr>
              <w:t xml:space="preserve"> – aantal fouten x 9 : 21 +1,0 = max 10,0</w:t>
            </w:r>
          </w:p>
        </w:tc>
      </w:tr>
    </w:tbl>
    <w:p w:rsidR="003307CB" w:rsidRPr="00052C4F" w:rsidRDefault="00D61E70" w:rsidP="00D61E70">
      <w:pPr>
        <w:keepNext/>
        <w:rPr>
          <w:rFonts w:ascii="Arial" w:hAnsi="Arial" w:cs="Arial"/>
          <w:b/>
          <w:sz w:val="20"/>
          <w:szCs w:val="20"/>
        </w:rPr>
      </w:pPr>
      <w:r>
        <w:rPr>
          <w:rFonts w:ascii="Arial" w:eastAsia="Times New Roman" w:hAnsi="Arial" w:cs="Arial"/>
          <w:noProof/>
          <w:sz w:val="20"/>
          <w:szCs w:val="20"/>
          <w:lang w:eastAsia="nl-NL"/>
        </w:rPr>
        <w:drawing>
          <wp:anchor distT="0" distB="0" distL="114300" distR="114300" simplePos="0" relativeHeight="251660288" behindDoc="1" locked="0" layoutInCell="1" allowOverlap="1" wp14:anchorId="79B0E320" wp14:editId="12063651">
            <wp:simplePos x="0" y="0"/>
            <wp:positionH relativeFrom="column">
              <wp:posOffset>-690245</wp:posOffset>
            </wp:positionH>
            <wp:positionV relativeFrom="paragraph">
              <wp:posOffset>116205</wp:posOffset>
            </wp:positionV>
            <wp:extent cx="4572000" cy="3167380"/>
            <wp:effectExtent l="0" t="0" r="0" b="0"/>
            <wp:wrapTight wrapText="bothSides">
              <wp:wrapPolygon edited="0">
                <wp:start x="0" y="0"/>
                <wp:lineTo x="0" y="21435"/>
                <wp:lineTo x="21510" y="21435"/>
                <wp:lineTo x="21510" y="0"/>
                <wp:lineTo x="0" y="0"/>
              </wp:wrapPolygon>
            </wp:wrapTight>
            <wp:docPr id="3" name="Afbeelding 3" descr="BNL3-5V-toetsen-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NL3-5V-toetsen-3-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316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184">
        <w:br/>
      </w:r>
      <w:r w:rsidRPr="00052C4F">
        <w:rPr>
          <w:rFonts w:ascii="Arial" w:hAnsi="Arial" w:cs="Arial"/>
          <w:b/>
          <w:sz w:val="20"/>
          <w:szCs w:val="20"/>
        </w:rPr>
        <w:t>Figuur 1 Model van een Zuid-Amerikaanse stad</w:t>
      </w:r>
    </w:p>
    <w:p w:rsidR="003307CB" w:rsidRDefault="003307CB" w:rsidP="003307CB">
      <w:pPr>
        <w:keepNext/>
      </w:pPr>
    </w:p>
    <w:p w:rsidR="003307CB" w:rsidRDefault="003307CB" w:rsidP="003307CB">
      <w:pPr>
        <w:keepNext/>
      </w:pPr>
    </w:p>
    <w:p w:rsidR="00D61E70" w:rsidRDefault="00D61E70" w:rsidP="00D61E70">
      <w:pPr>
        <w:keepNext/>
      </w:pPr>
    </w:p>
    <w:p w:rsidR="003307CB" w:rsidRPr="00D61E70" w:rsidRDefault="00052C4F" w:rsidP="00D61E70">
      <w:pPr>
        <w:pStyle w:val="Bijschrift"/>
        <w:rPr>
          <w:rFonts w:ascii="Arial" w:hAnsi="Arial" w:cs="Arial"/>
          <w:color w:val="auto"/>
          <w:sz w:val="20"/>
          <w:szCs w:val="20"/>
        </w:rPr>
      </w:pPr>
      <w:bookmarkStart w:id="0" w:name="_GoBack"/>
      <w:bookmarkEnd w:id="0"/>
      <w:r>
        <w:rPr>
          <w:noProof/>
        </w:rPr>
        <mc:AlternateContent>
          <mc:Choice Requires="wps">
            <w:drawing>
              <wp:anchor distT="0" distB="0" distL="114300" distR="114300" simplePos="0" relativeHeight="251666432" behindDoc="0" locked="0" layoutInCell="1" allowOverlap="1" wp14:anchorId="48B9F41D" wp14:editId="20D6EA28">
                <wp:simplePos x="0" y="0"/>
                <wp:positionH relativeFrom="column">
                  <wp:posOffset>-1038225</wp:posOffset>
                </wp:positionH>
                <wp:positionV relativeFrom="paragraph">
                  <wp:posOffset>5051425</wp:posOffset>
                </wp:positionV>
                <wp:extent cx="3514725" cy="635"/>
                <wp:effectExtent l="0" t="0" r="0" b="0"/>
                <wp:wrapTight wrapText="bothSides">
                  <wp:wrapPolygon edited="0">
                    <wp:start x="0" y="0"/>
                    <wp:lineTo x="0" y="21600"/>
                    <wp:lineTo x="21600" y="21600"/>
                    <wp:lineTo x="21600" y="0"/>
                  </wp:wrapPolygon>
                </wp:wrapTight>
                <wp:docPr id="6" name="Tekstvak 6"/>
                <wp:cNvGraphicFramePr/>
                <a:graphic xmlns:a="http://schemas.openxmlformats.org/drawingml/2006/main">
                  <a:graphicData uri="http://schemas.microsoft.com/office/word/2010/wordprocessingShape">
                    <wps:wsp>
                      <wps:cNvSpPr txBox="1"/>
                      <wps:spPr>
                        <a:xfrm>
                          <a:off x="0" y="0"/>
                          <a:ext cx="3514725" cy="635"/>
                        </a:xfrm>
                        <a:prstGeom prst="rect">
                          <a:avLst/>
                        </a:prstGeom>
                        <a:solidFill>
                          <a:prstClr val="white"/>
                        </a:solidFill>
                        <a:ln>
                          <a:noFill/>
                        </a:ln>
                        <a:effectLst/>
                      </wps:spPr>
                      <wps:txbx>
                        <w:txbxContent>
                          <w:p w:rsidR="00052C4F" w:rsidRPr="00052C4F" w:rsidRDefault="00052C4F" w:rsidP="00052C4F">
                            <w:pPr>
                              <w:pStyle w:val="Bijschrift"/>
                              <w:rPr>
                                <w:rFonts w:ascii="Arial" w:eastAsia="Times New Roman" w:hAnsi="Arial" w:cs="Arial"/>
                                <w:noProof/>
                                <w:color w:val="auto"/>
                                <w:sz w:val="20"/>
                                <w:szCs w:val="20"/>
                              </w:rPr>
                            </w:pPr>
                            <w:r w:rsidRPr="00052C4F">
                              <w:rPr>
                                <w:rFonts w:ascii="Arial" w:hAnsi="Arial" w:cs="Arial"/>
                                <w:color w:val="auto"/>
                                <w:sz w:val="20"/>
                                <w:szCs w:val="20"/>
                              </w:rPr>
                              <w:t>Figuur 3De vicieuze cirkel van de landdegradatie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6" o:spid="_x0000_s1027" type="#_x0000_t202" style="position:absolute;margin-left:-81.75pt;margin-top:397.75pt;width:276.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" stroked="f">
                <v:textbox style="mso-fit-shape-to-text:t" inset="0,0,0,0">
                  <w:txbxContent>
                    <w:p w:rsidR="00052C4F" w:rsidRPr="00052C4F" w:rsidRDefault="00052C4F" w:rsidP="00052C4F">
                      <w:pPr>
                        <w:pStyle w:val="Bijschrift"/>
                        <w:rPr>
                          <w:rFonts w:ascii="Arial" w:eastAsia="Times New Roman" w:hAnsi="Arial" w:cs="Arial"/>
                          <w:noProof/>
                          <w:color w:val="auto"/>
                          <w:sz w:val="20"/>
                          <w:szCs w:val="20"/>
                        </w:rPr>
                      </w:pPr>
                      <w:r w:rsidRPr="00052C4F">
                        <w:rPr>
                          <w:rFonts w:ascii="Arial" w:hAnsi="Arial" w:cs="Arial"/>
                          <w:color w:val="auto"/>
                          <w:sz w:val="20"/>
                          <w:szCs w:val="20"/>
                        </w:rPr>
                        <w:t>Figuur 3De vicieuze cirkel van de landdegradatie</w:t>
                      </w:r>
                    </w:p>
                  </w:txbxContent>
                </v:textbox>
                <w10:wrap type="tight"/>
              </v:shape>
            </w:pict>
          </mc:Fallback>
        </mc:AlternateContent>
      </w:r>
      <w:r>
        <w:rPr>
          <w:rFonts w:ascii="Arial" w:eastAsia="Times New Roman" w:hAnsi="Arial" w:cs="Arial"/>
          <w:noProof/>
          <w:sz w:val="20"/>
          <w:szCs w:val="20"/>
          <w:lang w:eastAsia="nl-NL"/>
        </w:rPr>
        <w:drawing>
          <wp:anchor distT="0" distB="0" distL="114300" distR="114300" simplePos="0" relativeHeight="251662336" behindDoc="1" locked="0" layoutInCell="1" allowOverlap="1" wp14:anchorId="1CB4B1A9" wp14:editId="5B1065B4">
            <wp:simplePos x="0" y="0"/>
            <wp:positionH relativeFrom="column">
              <wp:posOffset>-1038225</wp:posOffset>
            </wp:positionH>
            <wp:positionV relativeFrom="paragraph">
              <wp:posOffset>1479550</wp:posOffset>
            </wp:positionV>
            <wp:extent cx="3514725" cy="3514725"/>
            <wp:effectExtent l="0" t="0" r="9525" b="9525"/>
            <wp:wrapTight wrapText="bothSides">
              <wp:wrapPolygon edited="0">
                <wp:start x="0" y="0"/>
                <wp:lineTo x="0" y="21541"/>
                <wp:lineTo x="21541" y="21541"/>
                <wp:lineTo x="21541" y="0"/>
                <wp:lineTo x="0" y="0"/>
              </wp:wrapPolygon>
            </wp:wrapTight>
            <wp:docPr id="16" name="Afbeelding 16" descr="BNL3-5V-toetsen-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NL3-5V-toetsen-3-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3F7B379" wp14:editId="40ACF9F4">
                <wp:simplePos x="0" y="0"/>
                <wp:positionH relativeFrom="column">
                  <wp:posOffset>-4672965</wp:posOffset>
                </wp:positionH>
                <wp:positionV relativeFrom="paragraph">
                  <wp:posOffset>3702685</wp:posOffset>
                </wp:positionV>
                <wp:extent cx="3536950" cy="635"/>
                <wp:effectExtent l="0" t="0" r="6350" b="0"/>
                <wp:wrapTight wrapText="bothSides">
                  <wp:wrapPolygon edited="0">
                    <wp:start x="0" y="0"/>
                    <wp:lineTo x="0" y="20618"/>
                    <wp:lineTo x="21522" y="20618"/>
                    <wp:lineTo x="21522"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3536950" cy="635"/>
                        </a:xfrm>
                        <a:prstGeom prst="rect">
                          <a:avLst/>
                        </a:prstGeom>
                        <a:solidFill>
                          <a:prstClr val="white"/>
                        </a:solidFill>
                        <a:ln>
                          <a:noFill/>
                        </a:ln>
                        <a:effectLst/>
                      </wps:spPr>
                      <wps:txbx>
                        <w:txbxContent>
                          <w:p w:rsidR="00052C4F" w:rsidRPr="00052C4F" w:rsidRDefault="00052C4F" w:rsidP="00052C4F">
                            <w:pPr>
                              <w:pStyle w:val="Bijschrift"/>
                              <w:rPr>
                                <w:rFonts w:ascii="Arial" w:eastAsia="Times New Roman" w:hAnsi="Arial" w:cs="Arial"/>
                                <w:noProof/>
                                <w:color w:val="auto"/>
                                <w:sz w:val="20"/>
                                <w:szCs w:val="20"/>
                              </w:rPr>
                            </w:pPr>
                            <w:r w:rsidRPr="00052C4F">
                              <w:rPr>
                                <w:rFonts w:ascii="Arial" w:hAnsi="Arial" w:cs="Arial"/>
                                <w:color w:val="auto"/>
                                <w:sz w:val="20"/>
                                <w:szCs w:val="20"/>
                              </w:rPr>
                              <w:t>Figuur 2 Geologische verschijnselen aan de westkust van Zuid-Amerika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 o:spid="_x0000_s1028" type="#_x0000_t202" style="position:absolute;margin-left:-367.95pt;margin-top:291.55pt;width:27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" stroked="f">
                <v:textbox style="mso-fit-shape-to-text:t" inset="0,0,0,0">
                  <w:txbxContent>
                    <w:p w:rsidR="00052C4F" w:rsidRPr="00052C4F" w:rsidRDefault="00052C4F" w:rsidP="00052C4F">
                      <w:pPr>
                        <w:pStyle w:val="Bijschrift"/>
                        <w:rPr>
                          <w:rFonts w:ascii="Arial" w:eastAsia="Times New Roman" w:hAnsi="Arial" w:cs="Arial"/>
                          <w:noProof/>
                          <w:color w:val="auto"/>
                          <w:sz w:val="20"/>
                          <w:szCs w:val="20"/>
                        </w:rPr>
                      </w:pPr>
                      <w:r w:rsidRPr="00052C4F">
                        <w:rPr>
                          <w:rFonts w:ascii="Arial" w:hAnsi="Arial" w:cs="Arial"/>
                          <w:color w:val="auto"/>
                          <w:sz w:val="20"/>
                          <w:szCs w:val="20"/>
                        </w:rPr>
                        <w:t>Figuur 2 Geologische verschijnselen aan de westkust van Zuid-Amerika</w:t>
                      </w:r>
                    </w:p>
                  </w:txbxContent>
                </v:textbox>
                <w10:wrap type="tight"/>
              </v:shape>
            </w:pict>
          </mc:Fallback>
        </mc:AlternateContent>
      </w:r>
      <w:r>
        <w:rPr>
          <w:rFonts w:ascii="Arial" w:eastAsia="Times New Roman" w:hAnsi="Arial" w:cs="Arial"/>
          <w:noProof/>
          <w:sz w:val="20"/>
          <w:szCs w:val="20"/>
          <w:lang w:eastAsia="nl-NL"/>
        </w:rPr>
        <w:drawing>
          <wp:anchor distT="0" distB="0" distL="114300" distR="114300" simplePos="0" relativeHeight="251661312" behindDoc="1" locked="0" layoutInCell="1" allowOverlap="1" wp14:anchorId="46FDED0B" wp14:editId="167B8BF3">
            <wp:simplePos x="0" y="0"/>
            <wp:positionH relativeFrom="column">
              <wp:posOffset>-4669790</wp:posOffset>
            </wp:positionH>
            <wp:positionV relativeFrom="paragraph">
              <wp:posOffset>1739900</wp:posOffset>
            </wp:positionV>
            <wp:extent cx="3536950" cy="1958340"/>
            <wp:effectExtent l="0" t="0" r="6350" b="3810"/>
            <wp:wrapTight wrapText="bothSides">
              <wp:wrapPolygon edited="0">
                <wp:start x="0" y="0"/>
                <wp:lineTo x="0" y="21432"/>
                <wp:lineTo x="21522" y="21432"/>
                <wp:lineTo x="21522" y="0"/>
                <wp:lineTo x="0" y="0"/>
              </wp:wrapPolygon>
            </wp:wrapTight>
            <wp:docPr id="5" name="Afbeelding 5" descr="BNL3-5V-TOETSEN-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L3-5V-TOETSEN-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0" cy="1958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07CB" w:rsidRPr="00D61E70" w:rsidSect="0020521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7727"/>
    <w:multiLevelType w:val="hybridMultilevel"/>
    <w:tmpl w:val="D0304D1C"/>
    <w:lvl w:ilvl="0" w:tplc="01B002DC">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E3"/>
    <w:rsid w:val="00034088"/>
    <w:rsid w:val="00052C4F"/>
    <w:rsid w:val="000964AC"/>
    <w:rsid w:val="00185AE3"/>
    <w:rsid w:val="00201C12"/>
    <w:rsid w:val="00205210"/>
    <w:rsid w:val="003307CB"/>
    <w:rsid w:val="006547C7"/>
    <w:rsid w:val="00D61E70"/>
    <w:rsid w:val="00E22188"/>
    <w:rsid w:val="00E50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A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8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221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188"/>
    <w:rPr>
      <w:rFonts w:ascii="Tahoma" w:hAnsi="Tahoma" w:cs="Tahoma"/>
      <w:sz w:val="16"/>
      <w:szCs w:val="16"/>
    </w:rPr>
  </w:style>
  <w:style w:type="paragraph" w:styleId="Bijschrift">
    <w:name w:val="caption"/>
    <w:basedOn w:val="Standaard"/>
    <w:next w:val="Standaard"/>
    <w:uiPriority w:val="35"/>
    <w:unhideWhenUsed/>
    <w:qFormat/>
    <w:rsid w:val="00E22188"/>
    <w:pPr>
      <w:spacing w:line="240" w:lineRule="auto"/>
    </w:pPr>
    <w:rPr>
      <w:b/>
      <w:bCs/>
      <w:color w:val="4F81BD" w:themeColor="accent1"/>
      <w:sz w:val="18"/>
      <w:szCs w:val="18"/>
    </w:rPr>
  </w:style>
  <w:style w:type="paragraph" w:customStyle="1" w:styleId="Standaardmetsubletter">
    <w:name w:val="Standaard met subletter"/>
    <w:basedOn w:val="Standaard"/>
    <w:link w:val="StandaardmetsubletterChar"/>
    <w:rsid w:val="00034088"/>
    <w:pPr>
      <w:spacing w:after="0" w:line="280" w:lineRule="atLeast"/>
      <w:ind w:left="360" w:hanging="360"/>
    </w:pPr>
    <w:rPr>
      <w:rFonts w:ascii="Arial" w:eastAsia="Times New Roman" w:hAnsi="Arial" w:cs="Times New Roman"/>
      <w:sz w:val="20"/>
      <w:szCs w:val="20"/>
      <w:lang w:eastAsia="nl-NL"/>
    </w:rPr>
  </w:style>
  <w:style w:type="character" w:customStyle="1" w:styleId="StandaardmetsubletterChar">
    <w:name w:val="Standaard met subletter Char"/>
    <w:basedOn w:val="Standaardalinea-lettertype"/>
    <w:link w:val="Standaardmetsubletter"/>
    <w:rsid w:val="00034088"/>
    <w:rPr>
      <w:rFonts w:ascii="Arial" w:eastAsia="Times New Roman" w:hAnsi="Arial"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A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8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221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188"/>
    <w:rPr>
      <w:rFonts w:ascii="Tahoma" w:hAnsi="Tahoma" w:cs="Tahoma"/>
      <w:sz w:val="16"/>
      <w:szCs w:val="16"/>
    </w:rPr>
  </w:style>
  <w:style w:type="paragraph" w:styleId="Bijschrift">
    <w:name w:val="caption"/>
    <w:basedOn w:val="Standaard"/>
    <w:next w:val="Standaard"/>
    <w:uiPriority w:val="35"/>
    <w:unhideWhenUsed/>
    <w:qFormat/>
    <w:rsid w:val="00E22188"/>
    <w:pPr>
      <w:spacing w:line="240" w:lineRule="auto"/>
    </w:pPr>
    <w:rPr>
      <w:b/>
      <w:bCs/>
      <w:color w:val="4F81BD" w:themeColor="accent1"/>
      <w:sz w:val="18"/>
      <w:szCs w:val="18"/>
    </w:rPr>
  </w:style>
  <w:style w:type="paragraph" w:customStyle="1" w:styleId="Standaardmetsubletter">
    <w:name w:val="Standaard met subletter"/>
    <w:basedOn w:val="Standaard"/>
    <w:link w:val="StandaardmetsubletterChar"/>
    <w:rsid w:val="00034088"/>
    <w:pPr>
      <w:spacing w:after="0" w:line="280" w:lineRule="atLeast"/>
      <w:ind w:left="360" w:hanging="360"/>
    </w:pPr>
    <w:rPr>
      <w:rFonts w:ascii="Arial" w:eastAsia="Times New Roman" w:hAnsi="Arial" w:cs="Times New Roman"/>
      <w:sz w:val="20"/>
      <w:szCs w:val="20"/>
      <w:lang w:eastAsia="nl-NL"/>
    </w:rPr>
  </w:style>
  <w:style w:type="character" w:customStyle="1" w:styleId="StandaardmetsubletterChar">
    <w:name w:val="Standaard met subletter Char"/>
    <w:basedOn w:val="Standaardalinea-lettertype"/>
    <w:link w:val="Standaardmetsubletter"/>
    <w:rsid w:val="00034088"/>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Gebruiker</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geertkarel</dc:creator>
  <cp:lastModifiedBy>Gebruiker</cp:lastModifiedBy>
  <cp:revision>2</cp:revision>
  <dcterms:created xsi:type="dcterms:W3CDTF">2019-03-13T08:21:00Z</dcterms:created>
  <dcterms:modified xsi:type="dcterms:W3CDTF">2019-03-13T08:21:00Z</dcterms:modified>
</cp:coreProperties>
</file>