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353" w:rsidRPr="00BB0353" w:rsidRDefault="00BB0353" w:rsidP="0048212E">
      <w:pPr>
        <w:rPr>
          <w:b/>
          <w:bCs/>
          <w:sz w:val="40"/>
          <w:szCs w:val="40"/>
        </w:rPr>
      </w:pPr>
      <w:r w:rsidRPr="00BB0353">
        <w:rPr>
          <w:b/>
          <w:bCs/>
          <w:sz w:val="40"/>
          <w:szCs w:val="40"/>
        </w:rPr>
        <w:t>Opofferingskosten</w:t>
      </w:r>
      <w:bookmarkStart w:id="0" w:name="_GoBack"/>
      <w:bookmarkEnd w:id="0"/>
    </w:p>
    <w:p w:rsidR="0048212E" w:rsidRDefault="0048212E" w:rsidP="0048212E">
      <w:r w:rsidRPr="00BB0353">
        <w:rPr>
          <w:b/>
          <w:bCs/>
        </w:rPr>
        <w:t>O</w:t>
      </w:r>
      <w:r w:rsidRPr="00BB0353">
        <w:rPr>
          <w:b/>
          <w:bCs/>
        </w:rPr>
        <w:t>pofferingskosten</w:t>
      </w:r>
      <w:r w:rsidRPr="00BB0353">
        <w:rPr>
          <w:b/>
          <w:bCs/>
        </w:rPr>
        <w:t xml:space="preserve"> of Alternatieve kosten</w:t>
      </w:r>
      <w:r>
        <w:t xml:space="preserve"> zijn de gederfde</w:t>
      </w:r>
      <w:r>
        <w:t>/gemiste</w:t>
      </w:r>
      <w:r>
        <w:t xml:space="preserve"> </w:t>
      </w:r>
      <w:r>
        <w:t>opbrengsten</w:t>
      </w:r>
      <w:r>
        <w:t xml:space="preserve"> van het beste, niet gekozen, alternatief.</w:t>
      </w:r>
    </w:p>
    <w:p w:rsidR="0048212E" w:rsidRDefault="0048212E" w:rsidP="0048212E"/>
    <w:p w:rsidR="0048212E" w:rsidRDefault="0048212E" w:rsidP="0048212E">
      <w:r>
        <w:t>Schaarste dwingt ons om te kiezen. Maar wanneer je kiest voor iets, kun je iets anders niet meer doen. Dat offer je op. Vandaar de term opofferingskosten.</w:t>
      </w:r>
    </w:p>
    <w:p w:rsidR="0048212E" w:rsidRDefault="0048212E" w:rsidP="0048212E">
      <w:r>
        <w:t>Je hebt de keuze:</w:t>
      </w:r>
    </w:p>
    <w:p w:rsidR="0048212E" w:rsidRDefault="0048212E" w:rsidP="0048212E">
      <w:pPr>
        <w:pStyle w:val="Lijstalinea"/>
        <w:numPr>
          <w:ilvl w:val="0"/>
          <w:numId w:val="1"/>
        </w:numPr>
      </w:pPr>
      <w:r>
        <w:t>een avondje naar de bioscoop. Dat kost € 25.</w:t>
      </w:r>
    </w:p>
    <w:p w:rsidR="0048212E" w:rsidRDefault="0048212E" w:rsidP="0048212E">
      <w:pPr>
        <w:pStyle w:val="Lijstalinea"/>
        <w:numPr>
          <w:ilvl w:val="0"/>
          <w:numId w:val="1"/>
        </w:numPr>
      </w:pPr>
      <w:r>
        <w:t>of een avondje werken. Dat levert € 15 op.</w:t>
      </w:r>
    </w:p>
    <w:p w:rsidR="0048212E" w:rsidRDefault="0048212E" w:rsidP="0048212E">
      <w:pPr>
        <w:pStyle w:val="Lijstalinea"/>
      </w:pPr>
      <w:r>
        <w:t xml:space="preserve">Wanneer je ervoor kiest om naar de bioscoop te gaan, dan offer je € 15 inkomsten daarvoor op. Dat noemen we de opofferingskosten (of opportunity </w:t>
      </w:r>
      <w:proofErr w:type="spellStart"/>
      <w:r>
        <w:t>costs</w:t>
      </w:r>
      <w:proofErr w:type="spellEnd"/>
      <w:r>
        <w:t>).</w:t>
      </w:r>
    </w:p>
    <w:p w:rsidR="0048212E" w:rsidRDefault="0048212E" w:rsidP="0048212E"/>
    <w:p w:rsidR="0048212E" w:rsidRDefault="0048212E" w:rsidP="0048212E">
      <w:r>
        <w:t>Voorbeeld opofferingskosten</w:t>
      </w:r>
    </w:p>
    <w:p w:rsidR="0048212E" w:rsidRDefault="0048212E" w:rsidP="0048212E">
      <w:r>
        <w:t>Anita heeft voor de besteding van haar zaterdagavond drie opties:</w:t>
      </w:r>
    </w:p>
    <w:p w:rsidR="0048212E" w:rsidRDefault="0048212E" w:rsidP="0048212E"/>
    <w:p w:rsidR="0048212E" w:rsidRDefault="0048212E" w:rsidP="0048212E">
      <w:pPr>
        <w:pStyle w:val="Lijstalinea"/>
        <w:numPr>
          <w:ilvl w:val="0"/>
          <w:numId w:val="2"/>
        </w:numPr>
      </w:pPr>
      <w:r>
        <w:t xml:space="preserve">Een bezoek aan </w:t>
      </w:r>
      <w:proofErr w:type="spellStart"/>
      <w:r>
        <w:t>Night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Proms</w:t>
      </w:r>
      <w:proofErr w:type="spellEnd"/>
      <w:r>
        <w:t xml:space="preserve">. </w:t>
      </w:r>
    </w:p>
    <w:p w:rsidR="0048212E" w:rsidRDefault="0048212E" w:rsidP="0048212E">
      <w:pPr>
        <w:pStyle w:val="Lijstalinea"/>
      </w:pPr>
      <w:r>
        <w:t>Een kaartje kost € 50, maar dat heeft ze er graag voor over.</w:t>
      </w:r>
      <w:r>
        <w:t xml:space="preserve"> </w:t>
      </w:r>
    </w:p>
    <w:p w:rsidR="0048212E" w:rsidRDefault="0048212E" w:rsidP="0048212E">
      <w:pPr>
        <w:pStyle w:val="Lijstalinea"/>
      </w:pPr>
      <w:r>
        <w:t>(-50+50=0)</w:t>
      </w:r>
    </w:p>
    <w:p w:rsidR="0048212E" w:rsidRDefault="0048212E" w:rsidP="0048212E">
      <w:pPr>
        <w:pStyle w:val="Lijstalinea"/>
      </w:pPr>
    </w:p>
    <w:p w:rsidR="0048212E" w:rsidRDefault="0048212E" w:rsidP="0048212E">
      <w:pPr>
        <w:pStyle w:val="Lijstalinea"/>
        <w:numPr>
          <w:ilvl w:val="0"/>
          <w:numId w:val="2"/>
        </w:numPr>
      </w:pPr>
      <w:r>
        <w:t xml:space="preserve">Werken in het restaurant van haar oom. </w:t>
      </w:r>
    </w:p>
    <w:p w:rsidR="0048212E" w:rsidRDefault="0048212E" w:rsidP="0048212E">
      <w:pPr>
        <w:pStyle w:val="Lijstalinea"/>
      </w:pPr>
      <w:r>
        <w:t>Dan verdient zij € 60, maar het is hard werken. Zij waardeert dit ongemak met € 45</w:t>
      </w:r>
      <w:r>
        <w:t xml:space="preserve"> </w:t>
      </w:r>
    </w:p>
    <w:p w:rsidR="0048212E" w:rsidRDefault="0048212E" w:rsidP="0048212E">
      <w:pPr>
        <w:pStyle w:val="Lijstalinea"/>
      </w:pPr>
      <w:r>
        <w:t>(60-45=15)</w:t>
      </w:r>
    </w:p>
    <w:p w:rsidR="0048212E" w:rsidRDefault="0048212E" w:rsidP="0048212E">
      <w:pPr>
        <w:pStyle w:val="Lijstalinea"/>
      </w:pPr>
    </w:p>
    <w:p w:rsidR="0048212E" w:rsidRDefault="0048212E" w:rsidP="0048212E">
      <w:pPr>
        <w:pStyle w:val="Lijstalinea"/>
        <w:numPr>
          <w:ilvl w:val="0"/>
          <w:numId w:val="2"/>
        </w:numPr>
      </w:pPr>
      <w:r>
        <w:t xml:space="preserve">Oppassen op het buurmeisje. </w:t>
      </w:r>
    </w:p>
    <w:p w:rsidR="0048212E" w:rsidRDefault="0048212E" w:rsidP="0048212E">
      <w:pPr>
        <w:pStyle w:val="Lijstalinea"/>
      </w:pPr>
      <w:r>
        <w:t>Voor zo’n avondje krijgt zij € 20. Anita vindt het oppassen leuk.</w:t>
      </w:r>
      <w:r>
        <w:t xml:space="preserve"> </w:t>
      </w:r>
    </w:p>
    <w:p w:rsidR="0048212E" w:rsidRDefault="0048212E" w:rsidP="00BB0353">
      <w:pPr>
        <w:pStyle w:val="Lijstalinea"/>
      </w:pPr>
      <w:r>
        <w:t>(+20)</w:t>
      </w:r>
    </w:p>
    <w:p w:rsidR="00BB0353" w:rsidRDefault="00BB0353" w:rsidP="00BB0353">
      <w:pPr>
        <w:pStyle w:val="Lijstalinea"/>
      </w:pPr>
    </w:p>
    <w:p w:rsidR="0048212E" w:rsidRDefault="0048212E" w:rsidP="0048212E">
      <w:r>
        <w:t>1. Concertbezoek</w:t>
      </w:r>
      <w:r>
        <w:tab/>
        <w:t>0</w:t>
      </w:r>
      <w:r>
        <w:tab/>
        <w:t>20</w:t>
      </w:r>
      <w:r>
        <w:tab/>
        <w:t>-20</w:t>
      </w:r>
    </w:p>
    <w:p w:rsidR="0048212E" w:rsidRDefault="0048212E" w:rsidP="0048212E">
      <w:r>
        <w:t>2. Werken in restaurant</w:t>
      </w:r>
      <w:r>
        <w:tab/>
        <w:t>+15</w:t>
      </w:r>
      <w:r>
        <w:tab/>
        <w:t>20</w:t>
      </w:r>
      <w:r>
        <w:tab/>
        <w:t>-5</w:t>
      </w:r>
    </w:p>
    <w:p w:rsidR="0048212E" w:rsidRDefault="0048212E" w:rsidP="0048212E">
      <w:r>
        <w:t>3. Oppassen bij de buren</w:t>
      </w:r>
      <w:r>
        <w:tab/>
        <w:t>+20</w:t>
      </w:r>
      <w:r>
        <w:tab/>
        <w:t>15</w:t>
      </w:r>
      <w:r>
        <w:tab/>
        <w:t>+5</w:t>
      </w:r>
    </w:p>
    <w:p w:rsidR="00BB0353" w:rsidRDefault="00BB0353" w:rsidP="0048212E"/>
    <w:p w:rsidR="0048212E" w:rsidRDefault="0048212E" w:rsidP="0048212E">
      <w:r>
        <w:t>Objectief gezien is keuze 3 -oppassen bij de buren- de beste keuze.</w:t>
      </w:r>
    </w:p>
    <w:p w:rsidR="0048212E" w:rsidRDefault="0048212E" w:rsidP="0048212E">
      <w:r>
        <w:t>Bij het bepalen van de ‘netto baten’ houden we dus niet alleen rekening met echte geldbedragen. Ook waardering, zowel positief als negatief, van de activiteiten weegt mee in de beoordeling.</w:t>
      </w:r>
    </w:p>
    <w:sectPr w:rsidR="00482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F3080"/>
    <w:multiLevelType w:val="hybridMultilevel"/>
    <w:tmpl w:val="D4B0FC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B5BCD"/>
    <w:multiLevelType w:val="hybridMultilevel"/>
    <w:tmpl w:val="1DF21B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12E"/>
    <w:rsid w:val="0048212E"/>
    <w:rsid w:val="00BB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A91FF"/>
  <w15:chartTrackingRefBased/>
  <w15:docId w15:val="{260C2538-F254-49E5-9F59-0142242A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2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511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84035">
                  <w:marLeft w:val="0"/>
                  <w:marRight w:val="0"/>
                  <w:marTop w:val="0"/>
                  <w:marBottom w:val="4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9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Bijveld, MMJ (Milou)</dc:creator>
  <cp:keywords/>
  <dc:description/>
  <cp:lastModifiedBy>Bijveld, MMJ (Milou)</cp:lastModifiedBy>
  <cp:revision>1</cp:revision>
  <dcterms:created xsi:type="dcterms:W3CDTF">2019-09-05T14:50:00Z</dcterms:created>
  <dcterms:modified xsi:type="dcterms:W3CDTF">2019-09-05T15:08:00Z</dcterms:modified>
</cp:coreProperties>
</file>