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4D632C" w:rsidRDefault="004D632C" w:rsidP="004D632C">
      <w:pPr>
        <w:rPr>
          <w:rFonts w:ascii="Arial" w:eastAsia="MS Mincho" w:hAnsi="Arial"/>
          <w:sz w:val="24"/>
        </w:rPr>
      </w:pPr>
    </w:p>
    <w:p w:rsidR="004D632C" w:rsidRDefault="004D632C" w:rsidP="004D632C">
      <w:pPr>
        <w:rPr>
          <w:rFonts w:ascii="Arial" w:eastAsia="MS Mincho" w:hAnsi="Arial"/>
          <w:sz w:val="24"/>
        </w:rPr>
      </w:pPr>
      <w:r>
        <w:rPr>
          <w:rFonts w:ascii="Arial" w:eastAsia="MS Mincho" w:hAnsi="Arial"/>
          <w:sz w:val="24"/>
        </w:rPr>
        <w:t xml:space="preserve">Glas is een materiaal dat vrijwel in alle vormen kan worden geproduceerd. Het kan doorzichtig of ondoorzichtig zijn blank of gekleurd. </w:t>
      </w:r>
    </w:p>
    <w:p w:rsidR="004D632C" w:rsidRDefault="004D632C" w:rsidP="004D632C">
      <w:pPr>
        <w:rPr>
          <w:rFonts w:ascii="Arial" w:eastAsia="MS Mincho" w:hAnsi="Arial"/>
          <w:sz w:val="24"/>
        </w:rPr>
      </w:pPr>
    </w:p>
    <w:p w:rsidR="004D632C" w:rsidRDefault="004D632C" w:rsidP="004D632C">
      <w:pPr>
        <w:pStyle w:val="Kop3"/>
      </w:pPr>
      <w:bookmarkStart w:id="0" w:name="_Toc107235567"/>
      <w:r>
        <w:t>Indeling naar gebruik</w:t>
      </w:r>
      <w:bookmarkEnd w:id="0"/>
    </w:p>
    <w:p w:rsidR="004D632C" w:rsidRDefault="004D632C" w:rsidP="004D632C">
      <w:pPr>
        <w:rPr>
          <w:rFonts w:ascii="Arial" w:eastAsia="MS Mincho" w:hAnsi="Arial"/>
          <w:sz w:val="24"/>
        </w:rPr>
      </w:pPr>
    </w:p>
    <w:p w:rsidR="004D632C" w:rsidRDefault="004D632C" w:rsidP="004D632C">
      <w:pPr>
        <w:rPr>
          <w:rFonts w:ascii="Arial" w:eastAsia="MS Mincho" w:hAnsi="Arial"/>
          <w:sz w:val="24"/>
        </w:rPr>
      </w:pPr>
      <w:r>
        <w:rPr>
          <w:rFonts w:ascii="Arial" w:eastAsia="MS Mincho" w:hAnsi="Arial"/>
          <w:sz w:val="24"/>
        </w:rPr>
        <w:t xml:space="preserve">Glas zien we veel gebruikt in onze dagelijkse omgeving: </w:t>
      </w:r>
    </w:p>
    <w:p w:rsidR="004D632C" w:rsidRDefault="004D632C" w:rsidP="004D632C">
      <w:pPr>
        <w:rPr>
          <w:rFonts w:ascii="Arial" w:eastAsia="MS Mincho" w:hAnsi="Arial"/>
          <w:sz w:val="24"/>
        </w:rPr>
      </w:pPr>
    </w:p>
    <w:p w:rsidR="004D632C" w:rsidRDefault="004D632C" w:rsidP="004D632C">
      <w:pPr>
        <w:ind w:left="705" w:hanging="705"/>
        <w:rPr>
          <w:rFonts w:ascii="Arial" w:eastAsia="MS Mincho" w:hAnsi="Arial"/>
          <w:sz w:val="24"/>
        </w:rPr>
      </w:pPr>
      <w:r>
        <w:rPr>
          <w:rFonts w:ascii="Arial" w:eastAsia="MS Mincho" w:hAnsi="Arial"/>
          <w:sz w:val="24"/>
        </w:rPr>
        <w:t xml:space="preserve">- </w:t>
      </w:r>
      <w:r>
        <w:rPr>
          <w:rFonts w:ascii="Arial" w:eastAsia="MS Mincho" w:hAnsi="Arial"/>
          <w:sz w:val="24"/>
        </w:rPr>
        <w:tab/>
        <w:t>verpakkingsglas.  Bijvoorbeeld: flessen en potten voor de levensmiddelen industrie</w:t>
      </w:r>
    </w:p>
    <w:p w:rsidR="004D632C" w:rsidRDefault="004D632C" w:rsidP="004D632C">
      <w:pPr>
        <w:rPr>
          <w:rFonts w:ascii="Arial" w:eastAsia="MS Mincho" w:hAnsi="Arial"/>
          <w:sz w:val="24"/>
        </w:rPr>
      </w:pPr>
    </w:p>
    <w:p w:rsidR="004D632C" w:rsidRDefault="004D632C" w:rsidP="004D632C">
      <w:pPr>
        <w:ind w:left="705" w:hanging="705"/>
        <w:rPr>
          <w:rFonts w:ascii="Arial" w:eastAsia="MS Mincho" w:hAnsi="Arial"/>
          <w:sz w:val="24"/>
        </w:rPr>
      </w:pPr>
      <w:r>
        <w:rPr>
          <w:rFonts w:ascii="Arial" w:eastAsia="MS Mincho" w:hAnsi="Arial"/>
          <w:sz w:val="24"/>
        </w:rPr>
        <w:t>-</w:t>
      </w:r>
      <w:r>
        <w:rPr>
          <w:rFonts w:ascii="Arial" w:eastAsia="MS Mincho" w:hAnsi="Arial"/>
          <w:sz w:val="24"/>
        </w:rPr>
        <w:tab/>
        <w:t>spiegel/vensterglas, ook wel vlakglas genoemd.  Bijvoorbeeld: ramen en spiegels</w:t>
      </w:r>
    </w:p>
    <w:p w:rsidR="004D632C" w:rsidRDefault="004D632C" w:rsidP="004D632C">
      <w:pPr>
        <w:ind w:left="360"/>
        <w:rPr>
          <w:rFonts w:ascii="Arial" w:eastAsia="MS Mincho" w:hAnsi="Arial"/>
          <w:sz w:val="24"/>
        </w:rPr>
      </w:pPr>
      <w:r>
        <w:rPr>
          <w:rFonts w:ascii="Arial" w:eastAsia="MS Mincho" w:hAnsi="Arial"/>
          <w:sz w:val="24"/>
        </w:rPr>
        <w:t xml:space="preserve"> </w:t>
      </w:r>
    </w:p>
    <w:p w:rsidR="004D632C" w:rsidRDefault="004D632C" w:rsidP="004D632C">
      <w:pPr>
        <w:ind w:left="705" w:hanging="705"/>
        <w:rPr>
          <w:rFonts w:ascii="Arial" w:eastAsia="MS Mincho" w:hAnsi="Arial"/>
          <w:sz w:val="24"/>
        </w:rPr>
      </w:pPr>
      <w:r>
        <w:rPr>
          <w:rFonts w:ascii="Arial" w:eastAsia="MS Mincho" w:hAnsi="Arial"/>
          <w:sz w:val="24"/>
        </w:rPr>
        <w:t>-</w:t>
      </w:r>
      <w:r>
        <w:rPr>
          <w:rFonts w:ascii="Arial" w:eastAsia="MS Mincho" w:hAnsi="Arial"/>
          <w:sz w:val="24"/>
        </w:rPr>
        <w:tab/>
      </w:r>
      <w:r>
        <w:rPr>
          <w:rFonts w:ascii="Arial" w:eastAsia="MS Mincho" w:hAnsi="Arial"/>
          <w:sz w:val="24"/>
        </w:rPr>
        <w:tab/>
        <w:t xml:space="preserve">laboratoriumglas dit kan tot zeer hoge temperaturen verhit worden zonder dat het smelt.  Bijvoorbeeld: reageerbuisjes uit de scheikunde les  </w:t>
      </w:r>
    </w:p>
    <w:p w:rsidR="004D632C" w:rsidRDefault="004D632C" w:rsidP="004D632C">
      <w:pPr>
        <w:rPr>
          <w:rFonts w:ascii="Arial" w:eastAsia="MS Mincho" w:hAnsi="Arial"/>
          <w:sz w:val="24"/>
        </w:rPr>
      </w:pPr>
    </w:p>
    <w:p w:rsidR="004D632C" w:rsidRDefault="004D632C" w:rsidP="004D632C">
      <w:pPr>
        <w:rPr>
          <w:rFonts w:ascii="Arial" w:eastAsia="MS Mincho" w:hAnsi="Arial"/>
          <w:sz w:val="24"/>
        </w:rPr>
      </w:pPr>
      <w:r>
        <w:rPr>
          <w:rFonts w:ascii="Arial" w:eastAsia="MS Mincho" w:hAnsi="Arial"/>
          <w:sz w:val="24"/>
        </w:rPr>
        <w:t xml:space="preserve">-    </w:t>
      </w:r>
      <w:r>
        <w:rPr>
          <w:rFonts w:ascii="Arial" w:eastAsia="MS Mincho" w:hAnsi="Arial"/>
          <w:sz w:val="24"/>
        </w:rPr>
        <w:tab/>
        <w:t xml:space="preserve">Gebruiksglas  gebruiksvoorwerpen van glas. Bijvoorbeeld: Vazen, Glazen, en  </w:t>
      </w:r>
    </w:p>
    <w:p w:rsidR="004D632C" w:rsidRDefault="004D632C" w:rsidP="004D632C">
      <w:pPr>
        <w:ind w:left="360" w:firstLine="348"/>
        <w:rPr>
          <w:rFonts w:ascii="Arial" w:eastAsia="MS Mincho" w:hAnsi="Arial"/>
          <w:sz w:val="24"/>
        </w:rPr>
      </w:pPr>
      <w:r>
        <w:rPr>
          <w:rFonts w:ascii="Arial" w:eastAsia="MS Mincho" w:hAnsi="Arial"/>
          <w:sz w:val="24"/>
        </w:rPr>
        <w:t>borden.</w:t>
      </w:r>
    </w:p>
    <w:p w:rsidR="004D632C" w:rsidRDefault="004D632C" w:rsidP="004D632C">
      <w:pPr>
        <w:ind w:left="360"/>
        <w:rPr>
          <w:rFonts w:ascii="Arial" w:eastAsia="MS Mincho" w:hAnsi="Arial"/>
          <w:sz w:val="24"/>
        </w:rPr>
      </w:pPr>
    </w:p>
    <w:p w:rsidR="004D632C" w:rsidRDefault="004D632C" w:rsidP="004D632C">
      <w:pPr>
        <w:pStyle w:val="Plattetekstinspringen2"/>
      </w:pPr>
      <w:r>
        <w:t>-</w:t>
      </w:r>
      <w:r>
        <w:tab/>
        <w:t>Decoratieve voorwerpen: Bijvoorbeeld: Kunstvoorwerpen, siervazen en glazenobjecten</w:t>
      </w:r>
    </w:p>
    <w:p w:rsidR="004D632C" w:rsidRDefault="004D632C" w:rsidP="004D632C">
      <w:pPr>
        <w:pStyle w:val="Plattetekstinspringen2"/>
        <w:ind w:left="360" w:firstLine="0"/>
      </w:pPr>
    </w:p>
    <w:p w:rsidR="004D632C" w:rsidRDefault="004D632C" w:rsidP="004D632C">
      <w:pPr>
        <w:rPr>
          <w:rFonts w:ascii="Arial" w:eastAsia="MS Mincho" w:hAnsi="Arial"/>
        </w:rPr>
      </w:pPr>
    </w:p>
    <w:p w:rsidR="004D632C" w:rsidRDefault="0074230A" w:rsidP="004D632C">
      <w:pPr>
        <w:rPr>
          <w:rFonts w:ascii="Verdana" w:hAnsi="Verdana"/>
          <w:sz w:val="17"/>
        </w:rPr>
      </w:pPr>
      <w:hyperlink r:id="rId6" w:history="1">
        <w:r w:rsidR="004D632C">
          <w:rPr>
            <w:rFonts w:ascii="Verdana" w:hAnsi="Verdana"/>
            <w:color w:val="0000FF"/>
            <w:sz w:val="17"/>
          </w:rPr>
          <w:fldChar w:fldCharType="begin"/>
        </w:r>
        <w:r w:rsidR="004D632C">
          <w:rPr>
            <w:rFonts w:ascii="Verdana" w:hAnsi="Verdana"/>
            <w:color w:val="0000FF"/>
            <w:sz w:val="17"/>
          </w:rPr>
          <w:instrText xml:space="preserve"> INCLUDEPICTURE "http://www.glas-galerie-heskens.nl/producten/images/image001.jpg" \* MERGEFORMATINET </w:instrText>
        </w:r>
        <w:r w:rsidR="004D632C">
          <w:rPr>
            <w:rFonts w:ascii="Verdana" w:hAnsi="Verdana"/>
            <w:color w:val="0000FF"/>
            <w:sz w:val="17"/>
          </w:rPr>
          <w:fldChar w:fldCharType="separate"/>
        </w:r>
        <w:r w:rsidR="004D632C">
          <w:rPr>
            <w:noProof/>
          </w:rPr>
          <w:drawing>
            <wp:anchor distT="47625" distB="47625" distL="47625" distR="47625" simplePos="0" relativeHeight="251659264" behindDoc="0" locked="0" layoutInCell="0" allowOverlap="1">
              <wp:simplePos x="0" y="0"/>
              <wp:positionH relativeFrom="column">
                <wp:posOffset>0</wp:posOffset>
              </wp:positionH>
              <wp:positionV relativeFrom="paragraph">
                <wp:posOffset>3175</wp:posOffset>
              </wp:positionV>
              <wp:extent cx="3048000" cy="2286000"/>
              <wp:effectExtent l="0" t="0" r="0" b="0"/>
              <wp:wrapSquare wrapText="right"/>
              <wp:docPr id="8" name="Afbeelding 8" descr="http://www.glas-galerie-heskens.nl/producten/images/image00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las-galerie-heskens.nl/producten/images/image001.jpg">
                        <a:hlinkClick r:id="rId6"/>
                      </pic:cNvPr>
                      <pic:cNvPicPr>
                        <a:picLocks noChangeAspect="1" noChangeArrowheads="1"/>
                      </pic:cNvPicPr>
                    </pic:nvPicPr>
                    <pic:blipFill>
                      <a:blip r:embed="rId7" r:link="rId8">
                        <a:grayscl/>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D632C">
          <w:rPr>
            <w:rFonts w:ascii="Verdana" w:hAnsi="Verdana"/>
            <w:color w:val="0000FF"/>
            <w:sz w:val="17"/>
          </w:rPr>
          <w:fldChar w:fldCharType="end"/>
        </w:r>
        <w:r w:rsidR="004D632C">
          <w:rPr>
            <w:rFonts w:ascii="Verdana" w:hAnsi="Verdana"/>
            <w:sz w:val="17"/>
          </w:rPr>
          <w:br/>
        </w:r>
      </w:hyperlink>
    </w:p>
    <w:p w:rsidR="004D632C" w:rsidRDefault="004D632C" w:rsidP="004D632C">
      <w:pPr>
        <w:rPr>
          <w:rFonts w:ascii="Verdana" w:hAnsi="Verdana"/>
          <w:sz w:val="17"/>
        </w:rPr>
      </w:pPr>
    </w:p>
    <w:p w:rsidR="004D632C" w:rsidRDefault="004D632C" w:rsidP="004D632C">
      <w:pPr>
        <w:rPr>
          <w:rFonts w:ascii="Verdana" w:hAnsi="Verdana"/>
          <w:sz w:val="17"/>
        </w:rPr>
      </w:pPr>
    </w:p>
    <w:p w:rsidR="004D632C" w:rsidRDefault="004D632C" w:rsidP="004D632C">
      <w:pPr>
        <w:rPr>
          <w:rFonts w:ascii="Verdana" w:hAnsi="Verdana"/>
          <w:sz w:val="17"/>
        </w:rPr>
      </w:pPr>
    </w:p>
    <w:p w:rsidR="004D632C" w:rsidRDefault="004D632C" w:rsidP="004D632C">
      <w:pPr>
        <w:rPr>
          <w:rFonts w:ascii="Verdana" w:hAnsi="Verdana"/>
          <w:sz w:val="17"/>
        </w:rPr>
      </w:pPr>
    </w:p>
    <w:p w:rsidR="004D632C" w:rsidRDefault="004D632C" w:rsidP="004D632C">
      <w:pPr>
        <w:rPr>
          <w:rFonts w:ascii="Verdana" w:hAnsi="Verdana"/>
          <w:sz w:val="17"/>
        </w:rPr>
      </w:pPr>
    </w:p>
    <w:p w:rsidR="004D632C" w:rsidRDefault="004D632C" w:rsidP="004D632C">
      <w:pPr>
        <w:rPr>
          <w:rFonts w:ascii="Verdana" w:hAnsi="Verdana"/>
          <w:sz w:val="17"/>
        </w:rPr>
      </w:pPr>
    </w:p>
    <w:p w:rsidR="004D632C" w:rsidRDefault="004D632C" w:rsidP="004D632C">
      <w:pPr>
        <w:rPr>
          <w:rFonts w:ascii="Verdana" w:hAnsi="Verdana"/>
          <w:sz w:val="17"/>
        </w:rPr>
      </w:pPr>
    </w:p>
    <w:p w:rsidR="004D632C" w:rsidRDefault="004D632C" w:rsidP="004D632C">
      <w:pPr>
        <w:rPr>
          <w:rFonts w:ascii="Verdana" w:hAnsi="Verdana"/>
          <w:sz w:val="17"/>
        </w:rPr>
      </w:pPr>
    </w:p>
    <w:p w:rsidR="004D632C" w:rsidRDefault="004D632C" w:rsidP="004D632C">
      <w:pPr>
        <w:rPr>
          <w:rFonts w:ascii="Verdana" w:hAnsi="Verdana"/>
          <w:sz w:val="17"/>
        </w:rPr>
      </w:pPr>
    </w:p>
    <w:p w:rsidR="004D632C" w:rsidRDefault="004D632C" w:rsidP="004D632C">
      <w:pPr>
        <w:rPr>
          <w:rFonts w:ascii="Verdana" w:hAnsi="Verdana"/>
          <w:sz w:val="17"/>
        </w:rPr>
      </w:pPr>
    </w:p>
    <w:p w:rsidR="004D632C" w:rsidRDefault="004D632C" w:rsidP="004D632C">
      <w:pPr>
        <w:rPr>
          <w:rFonts w:ascii="Verdana" w:hAnsi="Verdana"/>
          <w:sz w:val="17"/>
        </w:rPr>
      </w:pPr>
    </w:p>
    <w:p w:rsidR="004D632C" w:rsidRDefault="004D632C" w:rsidP="004D632C">
      <w:pPr>
        <w:rPr>
          <w:rFonts w:ascii="Verdana" w:hAnsi="Verdana"/>
          <w:sz w:val="17"/>
        </w:rPr>
      </w:pPr>
    </w:p>
    <w:p w:rsidR="004D632C" w:rsidRDefault="004D632C" w:rsidP="004D632C">
      <w:pPr>
        <w:rPr>
          <w:rFonts w:ascii="Verdana" w:hAnsi="Verdana"/>
          <w:sz w:val="17"/>
        </w:rPr>
      </w:pPr>
    </w:p>
    <w:p w:rsidR="004D632C" w:rsidRDefault="004D632C" w:rsidP="004D632C">
      <w:pPr>
        <w:rPr>
          <w:rFonts w:ascii="Verdana" w:hAnsi="Verdana"/>
          <w:sz w:val="17"/>
        </w:rPr>
      </w:pPr>
    </w:p>
    <w:p w:rsidR="004D632C" w:rsidRDefault="004D632C" w:rsidP="004D632C">
      <w:pPr>
        <w:rPr>
          <w:rFonts w:ascii="Verdana" w:hAnsi="Verdana"/>
          <w:sz w:val="17"/>
        </w:rPr>
      </w:pPr>
    </w:p>
    <w:p w:rsidR="004D632C" w:rsidRDefault="004D632C" w:rsidP="004D632C">
      <w:pPr>
        <w:rPr>
          <w:rFonts w:ascii="Verdana" w:hAnsi="Verdana"/>
          <w:sz w:val="17"/>
        </w:rPr>
      </w:pPr>
    </w:p>
    <w:p w:rsidR="004D632C" w:rsidRDefault="004D632C" w:rsidP="004D632C">
      <w:pPr>
        <w:rPr>
          <w:rFonts w:ascii="Arial" w:eastAsia="MS Mincho" w:hAnsi="Arial"/>
        </w:rPr>
      </w:pPr>
    </w:p>
    <w:p w:rsidR="004D632C" w:rsidRDefault="004D632C" w:rsidP="004D632C">
      <w:pPr>
        <w:rPr>
          <w:rFonts w:ascii="Arial" w:eastAsia="MS Mincho" w:hAnsi="Arial"/>
        </w:rPr>
      </w:pPr>
    </w:p>
    <w:p w:rsidR="004D632C" w:rsidRDefault="004D632C" w:rsidP="004D632C">
      <w:pPr>
        <w:rPr>
          <w:rFonts w:ascii="Arial" w:eastAsia="MS Mincho" w:hAnsi="Arial"/>
        </w:rPr>
      </w:pPr>
    </w:p>
    <w:p w:rsidR="004D632C" w:rsidRDefault="004D632C" w:rsidP="004D632C">
      <w:pPr>
        <w:rPr>
          <w:rFonts w:ascii="Arial" w:eastAsia="MS Mincho" w:hAnsi="Arial"/>
        </w:rPr>
      </w:pPr>
    </w:p>
    <w:p w:rsidR="004D632C" w:rsidRDefault="004D632C" w:rsidP="004D632C">
      <w:pPr>
        <w:rPr>
          <w:rFonts w:ascii="Arial" w:eastAsia="MS Mincho" w:hAnsi="Arial"/>
        </w:rPr>
      </w:pPr>
    </w:p>
    <w:p w:rsidR="004D632C" w:rsidRDefault="004D632C" w:rsidP="004D632C">
      <w:pPr>
        <w:rPr>
          <w:rFonts w:ascii="Arial" w:eastAsia="MS Mincho" w:hAnsi="Arial"/>
        </w:rPr>
      </w:pPr>
    </w:p>
    <w:p w:rsidR="004D632C" w:rsidRDefault="004D632C" w:rsidP="004D632C">
      <w:pPr>
        <w:rPr>
          <w:rFonts w:ascii="Arial" w:eastAsia="MS Mincho" w:hAnsi="Arial"/>
        </w:rPr>
      </w:pPr>
    </w:p>
    <w:p w:rsidR="004D632C" w:rsidRDefault="004D632C" w:rsidP="004D632C">
      <w:pPr>
        <w:rPr>
          <w:rFonts w:ascii="Arial" w:eastAsia="MS Mincho" w:hAnsi="Arial"/>
        </w:rPr>
      </w:pPr>
    </w:p>
    <w:p w:rsidR="0074230A" w:rsidRDefault="0074230A" w:rsidP="004D632C">
      <w:pPr>
        <w:pStyle w:val="Kop3"/>
        <w:rPr>
          <w:b w:val="0"/>
        </w:rPr>
      </w:pPr>
      <w:bookmarkStart w:id="1" w:name="_Toc107235568"/>
    </w:p>
    <w:p w:rsidR="004D632C" w:rsidRDefault="004D632C" w:rsidP="004D632C">
      <w:pPr>
        <w:pStyle w:val="Kop3"/>
        <w:rPr>
          <w:b w:val="0"/>
        </w:rPr>
      </w:pPr>
      <w:r>
        <w:rPr>
          <w:b w:val="0"/>
        </w:rPr>
        <w:t>Indeling naar samenstelling</w:t>
      </w:r>
      <w:bookmarkEnd w:id="1"/>
    </w:p>
    <w:p w:rsidR="004D632C" w:rsidRDefault="004D632C" w:rsidP="004D632C">
      <w:pPr>
        <w:rPr>
          <w:rFonts w:ascii="Arial" w:eastAsia="MS Mincho" w:hAnsi="Arial"/>
          <w:b/>
          <w:sz w:val="24"/>
        </w:rPr>
      </w:pPr>
    </w:p>
    <w:p w:rsidR="004D632C" w:rsidRDefault="004D632C" w:rsidP="004D632C">
      <w:pPr>
        <w:rPr>
          <w:rFonts w:ascii="Arial" w:eastAsia="MS Mincho" w:hAnsi="Arial"/>
          <w:sz w:val="24"/>
        </w:rPr>
      </w:pPr>
      <w:r>
        <w:rPr>
          <w:rFonts w:ascii="Arial" w:eastAsia="MS Mincho" w:hAnsi="Arial"/>
          <w:sz w:val="24"/>
        </w:rPr>
        <w:t xml:space="preserve">Naast dit gewone gebruiksglas, zien we ook glas van een hogere kwaliteit met een grote esthetische waarde. In het verleden zijn hiervan heel veel voorbeelden te vinden . Glas is voor veel mensen een favoriet </w:t>
      </w:r>
      <w:proofErr w:type="spellStart"/>
      <w:r>
        <w:rPr>
          <w:rFonts w:ascii="Arial" w:eastAsia="MS Mincho" w:hAnsi="Arial"/>
          <w:sz w:val="24"/>
        </w:rPr>
        <w:t>verzammelobject</w:t>
      </w:r>
      <w:proofErr w:type="spellEnd"/>
      <w:r>
        <w:rPr>
          <w:rFonts w:ascii="Arial" w:eastAsia="MS Mincho" w:hAnsi="Arial"/>
          <w:sz w:val="24"/>
        </w:rPr>
        <w:t>.</w:t>
      </w:r>
    </w:p>
    <w:p w:rsidR="004D632C" w:rsidRDefault="004D632C" w:rsidP="004D632C">
      <w:pPr>
        <w:rPr>
          <w:rFonts w:ascii="Arial" w:eastAsia="MS Mincho" w:hAnsi="Arial"/>
          <w:sz w:val="24"/>
        </w:rPr>
      </w:pPr>
      <w:r>
        <w:rPr>
          <w:rFonts w:ascii="Arial" w:eastAsia="MS Mincho" w:hAnsi="Arial"/>
          <w:sz w:val="24"/>
        </w:rPr>
        <w:t xml:space="preserve">Ook in onze branche  wordt er veel glaswerk verkocht voor het decoreren van de woning. </w:t>
      </w:r>
    </w:p>
    <w:p w:rsidR="004D632C" w:rsidRDefault="004D632C" w:rsidP="004D632C">
      <w:pPr>
        <w:rPr>
          <w:rFonts w:ascii="Arial" w:eastAsia="MS Mincho" w:hAnsi="Arial"/>
          <w:sz w:val="24"/>
        </w:rPr>
      </w:pPr>
    </w:p>
    <w:p w:rsidR="004D632C" w:rsidRDefault="004D632C" w:rsidP="004D632C">
      <w:pPr>
        <w:rPr>
          <w:rFonts w:ascii="Arial" w:eastAsia="MS Mincho" w:hAnsi="Arial"/>
          <w:sz w:val="24"/>
        </w:rPr>
      </w:pPr>
    </w:p>
    <w:p w:rsidR="004D632C" w:rsidRDefault="004D632C" w:rsidP="004D632C">
      <w:pPr>
        <w:rPr>
          <w:rFonts w:ascii="Arial" w:eastAsia="MS Mincho" w:hAnsi="Arial"/>
          <w:sz w:val="24"/>
        </w:rPr>
      </w:pPr>
      <w:r>
        <w:rPr>
          <w:rFonts w:ascii="Arial" w:eastAsia="MS Mincho" w:hAnsi="Arial"/>
          <w:sz w:val="24"/>
        </w:rPr>
        <w:t>Twee soorten (kwaliteiten) glas zijn voor ons van belang:</w:t>
      </w:r>
    </w:p>
    <w:p w:rsidR="004D632C" w:rsidRDefault="004D632C" w:rsidP="004D632C">
      <w:pPr>
        <w:rPr>
          <w:rFonts w:ascii="Arial" w:eastAsia="MS Mincho" w:hAnsi="Arial"/>
          <w:sz w:val="24"/>
        </w:rPr>
      </w:pPr>
    </w:p>
    <w:p w:rsidR="004D632C" w:rsidRDefault="004D632C" w:rsidP="004D632C">
      <w:pPr>
        <w:pStyle w:val="Kop4"/>
      </w:pPr>
      <w:bookmarkStart w:id="2" w:name="_Toc107235569"/>
      <w:r>
        <w:t>Natronglas:</w:t>
      </w:r>
      <w:bookmarkEnd w:id="2"/>
      <w:r>
        <w:t xml:space="preserve"> </w:t>
      </w:r>
    </w:p>
    <w:p w:rsidR="004D632C" w:rsidRDefault="004D632C" w:rsidP="004D632C">
      <w:pPr>
        <w:rPr>
          <w:rFonts w:ascii="Arial" w:eastAsia="MS Mincho" w:hAnsi="Arial"/>
          <w:sz w:val="24"/>
        </w:rPr>
      </w:pPr>
    </w:p>
    <w:p w:rsidR="004D632C" w:rsidRDefault="004D632C" w:rsidP="004D632C">
      <w:pPr>
        <w:rPr>
          <w:rFonts w:ascii="Arial" w:eastAsia="MS Mincho" w:hAnsi="Arial"/>
          <w:sz w:val="24"/>
        </w:rPr>
      </w:pPr>
      <w:r>
        <w:rPr>
          <w:rFonts w:ascii="Arial" w:eastAsia="MS Mincho" w:hAnsi="Arial"/>
          <w:sz w:val="24"/>
        </w:rPr>
        <w:t>Gewoon glas, wat het meest wordt toegepast. Het wordt gebruikt voor de automatische en ambachtelijke fabricage van:</w:t>
      </w:r>
    </w:p>
    <w:p w:rsidR="004D632C" w:rsidRDefault="004D632C" w:rsidP="004D632C">
      <w:pPr>
        <w:rPr>
          <w:rFonts w:ascii="Arial" w:eastAsia="MS Mincho" w:hAnsi="Arial"/>
          <w:sz w:val="24"/>
        </w:rPr>
      </w:pPr>
    </w:p>
    <w:p w:rsidR="004D632C" w:rsidRDefault="004D632C" w:rsidP="004D632C">
      <w:pPr>
        <w:rPr>
          <w:rFonts w:ascii="Arial" w:eastAsia="MS Mincho" w:hAnsi="Arial"/>
          <w:sz w:val="24"/>
        </w:rPr>
      </w:pPr>
      <w:r>
        <w:rPr>
          <w:rFonts w:ascii="Arial" w:eastAsia="MS Mincho" w:hAnsi="Arial"/>
          <w:sz w:val="24"/>
        </w:rPr>
        <w:t xml:space="preserve">- </w:t>
      </w:r>
      <w:r>
        <w:rPr>
          <w:rFonts w:ascii="Arial" w:eastAsia="MS Mincho" w:hAnsi="Arial"/>
          <w:sz w:val="24"/>
        </w:rPr>
        <w:tab/>
        <w:t xml:space="preserve">Holglas </w:t>
      </w:r>
      <w:r>
        <w:rPr>
          <w:rFonts w:ascii="Arial" w:eastAsia="MS Mincho" w:hAnsi="Arial"/>
          <w:sz w:val="24"/>
        </w:rPr>
        <w:tab/>
        <w:t xml:space="preserve">(bijv. flessen) </w:t>
      </w:r>
    </w:p>
    <w:p w:rsidR="004D632C" w:rsidRDefault="004D632C" w:rsidP="004D632C">
      <w:pPr>
        <w:rPr>
          <w:rFonts w:ascii="Arial" w:eastAsia="MS Mincho" w:hAnsi="Arial"/>
          <w:sz w:val="24"/>
        </w:rPr>
      </w:pPr>
      <w:r>
        <w:rPr>
          <w:rFonts w:ascii="Arial" w:eastAsia="MS Mincho" w:hAnsi="Arial"/>
          <w:sz w:val="24"/>
        </w:rPr>
        <w:t xml:space="preserve">- </w:t>
      </w:r>
      <w:r>
        <w:rPr>
          <w:rFonts w:ascii="Arial" w:eastAsia="MS Mincho" w:hAnsi="Arial"/>
          <w:sz w:val="24"/>
        </w:rPr>
        <w:tab/>
        <w:t xml:space="preserve">Vlakglas </w:t>
      </w:r>
      <w:r>
        <w:rPr>
          <w:rFonts w:ascii="Arial" w:eastAsia="MS Mincho" w:hAnsi="Arial"/>
          <w:sz w:val="24"/>
        </w:rPr>
        <w:tab/>
        <w:t xml:space="preserve">(venster, spiegels) </w:t>
      </w:r>
    </w:p>
    <w:p w:rsidR="004D632C" w:rsidRDefault="004D632C" w:rsidP="004D632C">
      <w:pPr>
        <w:rPr>
          <w:rFonts w:ascii="Arial" w:eastAsia="MS Mincho" w:hAnsi="Arial"/>
          <w:sz w:val="24"/>
        </w:rPr>
      </w:pPr>
    </w:p>
    <w:p w:rsidR="004D632C" w:rsidRDefault="004D632C" w:rsidP="004D632C">
      <w:pPr>
        <w:rPr>
          <w:rFonts w:ascii="Arial" w:eastAsia="MS Mincho" w:hAnsi="Arial"/>
          <w:sz w:val="24"/>
        </w:rPr>
      </w:pPr>
      <w:r>
        <w:rPr>
          <w:rFonts w:ascii="Arial" w:eastAsia="MS Mincho" w:hAnsi="Arial"/>
          <w:sz w:val="24"/>
        </w:rPr>
        <w:t xml:space="preserve">Grondstoffen voor natronglas zijn: </w:t>
      </w:r>
    </w:p>
    <w:p w:rsidR="004D632C" w:rsidRDefault="004D632C" w:rsidP="004D632C">
      <w:pPr>
        <w:rPr>
          <w:rFonts w:ascii="Arial" w:eastAsia="MS Mincho" w:hAnsi="Arial"/>
          <w:sz w:val="24"/>
        </w:rPr>
      </w:pPr>
    </w:p>
    <w:p w:rsidR="004D632C" w:rsidRDefault="004D632C" w:rsidP="004D632C">
      <w:pPr>
        <w:rPr>
          <w:rFonts w:ascii="Arial" w:eastAsia="MS Mincho" w:hAnsi="Arial"/>
          <w:sz w:val="24"/>
        </w:rPr>
      </w:pPr>
      <w:r>
        <w:rPr>
          <w:rFonts w:ascii="Arial" w:eastAsia="MS Mincho" w:hAnsi="Arial"/>
          <w:sz w:val="24"/>
        </w:rPr>
        <w:t xml:space="preserve">- </w:t>
      </w:r>
      <w:r>
        <w:rPr>
          <w:rFonts w:ascii="Arial" w:eastAsia="MS Mincho" w:hAnsi="Arial"/>
          <w:sz w:val="24"/>
        </w:rPr>
        <w:tab/>
        <w:t xml:space="preserve">Kwartszand </w:t>
      </w:r>
    </w:p>
    <w:p w:rsidR="004D632C" w:rsidRDefault="004D632C" w:rsidP="004D632C">
      <w:pPr>
        <w:rPr>
          <w:rFonts w:ascii="Arial" w:eastAsia="MS Mincho" w:hAnsi="Arial"/>
          <w:sz w:val="24"/>
        </w:rPr>
      </w:pPr>
      <w:r>
        <w:rPr>
          <w:rFonts w:ascii="Arial" w:eastAsia="MS Mincho" w:hAnsi="Arial"/>
          <w:sz w:val="24"/>
        </w:rPr>
        <w:t xml:space="preserve">- </w:t>
      </w:r>
      <w:r>
        <w:rPr>
          <w:rFonts w:ascii="Arial" w:eastAsia="MS Mincho" w:hAnsi="Arial"/>
          <w:sz w:val="24"/>
        </w:rPr>
        <w:tab/>
        <w:t xml:space="preserve">Kalk </w:t>
      </w:r>
    </w:p>
    <w:p w:rsidR="004D632C" w:rsidRDefault="004D632C" w:rsidP="004D632C">
      <w:pPr>
        <w:rPr>
          <w:rFonts w:ascii="Arial" w:eastAsia="MS Mincho" w:hAnsi="Arial"/>
          <w:sz w:val="24"/>
        </w:rPr>
      </w:pPr>
      <w:r>
        <w:rPr>
          <w:rFonts w:ascii="Arial" w:eastAsia="MS Mincho" w:hAnsi="Arial"/>
          <w:sz w:val="24"/>
        </w:rPr>
        <w:t xml:space="preserve">- </w:t>
      </w:r>
      <w:r>
        <w:rPr>
          <w:rFonts w:ascii="Arial" w:eastAsia="MS Mincho" w:hAnsi="Arial"/>
          <w:sz w:val="24"/>
        </w:rPr>
        <w:tab/>
        <w:t xml:space="preserve">Soda </w:t>
      </w:r>
    </w:p>
    <w:p w:rsidR="004D632C" w:rsidRDefault="004D632C" w:rsidP="004D632C">
      <w:pPr>
        <w:rPr>
          <w:rFonts w:ascii="Arial" w:eastAsia="MS Mincho" w:hAnsi="Arial"/>
          <w:sz w:val="24"/>
        </w:rPr>
      </w:pPr>
    </w:p>
    <w:p w:rsidR="004D632C" w:rsidRDefault="004D632C" w:rsidP="004D632C">
      <w:pPr>
        <w:rPr>
          <w:rFonts w:ascii="Arial" w:eastAsia="MS Mincho" w:hAnsi="Arial"/>
          <w:sz w:val="24"/>
        </w:rPr>
      </w:pPr>
      <w:r>
        <w:rPr>
          <w:rFonts w:ascii="Arial" w:eastAsia="MS Mincho" w:hAnsi="Arial"/>
          <w:sz w:val="24"/>
        </w:rPr>
        <w:t xml:space="preserve">Men laat dit mengsel in een zgn. kuip of bekken-ovens, bestaande uit één of meer vuurvaste potten, smelten bij een temperatuur van ongeveer 1400 graden Celsius. Van deze stroopachtige massa kan men dan glazen voorwerpen blazen of persen. </w:t>
      </w:r>
    </w:p>
    <w:p w:rsidR="004D632C" w:rsidRDefault="004D632C" w:rsidP="004D632C">
      <w:pPr>
        <w:rPr>
          <w:rFonts w:ascii="Arial" w:eastAsia="MS Mincho" w:hAnsi="Arial"/>
        </w:rPr>
      </w:pPr>
      <w:r>
        <w:rPr>
          <w:noProof/>
        </w:rPr>
        <w:drawing>
          <wp:anchor distT="0" distB="0" distL="0" distR="0" simplePos="0" relativeHeight="251660288" behindDoc="0" locked="0" layoutInCell="0" allowOverlap="0">
            <wp:simplePos x="0" y="0"/>
            <wp:positionH relativeFrom="column">
              <wp:posOffset>66040</wp:posOffset>
            </wp:positionH>
            <wp:positionV relativeFrom="paragraph">
              <wp:posOffset>74295</wp:posOffset>
            </wp:positionV>
            <wp:extent cx="3086100" cy="2075815"/>
            <wp:effectExtent l="0" t="0" r="0" b="635"/>
            <wp:wrapSquare wrapText="bothSides"/>
            <wp:docPr id="7" name="Afbeelding 7" descr="im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_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6100" cy="20758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632C" w:rsidRDefault="004D632C" w:rsidP="004D632C">
      <w:pPr>
        <w:rPr>
          <w:rFonts w:ascii="Arial" w:eastAsia="MS Mincho" w:hAnsi="Arial"/>
        </w:rPr>
      </w:pPr>
    </w:p>
    <w:p w:rsidR="004D632C" w:rsidRDefault="004D632C" w:rsidP="004D632C">
      <w:pPr>
        <w:rPr>
          <w:rFonts w:ascii="Arial" w:eastAsia="MS Mincho" w:hAnsi="Arial"/>
        </w:rPr>
      </w:pPr>
    </w:p>
    <w:p w:rsidR="004D632C" w:rsidRDefault="004D632C" w:rsidP="004D632C">
      <w:pPr>
        <w:rPr>
          <w:rFonts w:ascii="Arial" w:eastAsia="MS Mincho" w:hAnsi="Arial"/>
        </w:rPr>
      </w:pPr>
    </w:p>
    <w:p w:rsidR="004D632C" w:rsidRDefault="004D632C" w:rsidP="004D632C">
      <w:pPr>
        <w:rPr>
          <w:rFonts w:ascii="Arial" w:eastAsia="MS Mincho" w:hAnsi="Arial"/>
        </w:rPr>
      </w:pPr>
    </w:p>
    <w:p w:rsidR="004D632C" w:rsidRDefault="004D632C" w:rsidP="004D632C">
      <w:pPr>
        <w:rPr>
          <w:rFonts w:ascii="Arial" w:eastAsia="MS Mincho" w:hAnsi="Arial"/>
        </w:rPr>
      </w:pPr>
    </w:p>
    <w:p w:rsidR="004D632C" w:rsidRDefault="004D632C" w:rsidP="004D632C">
      <w:pPr>
        <w:rPr>
          <w:rFonts w:ascii="Arial" w:eastAsia="MS Mincho" w:hAnsi="Arial"/>
        </w:rPr>
      </w:pPr>
    </w:p>
    <w:p w:rsidR="004D632C" w:rsidRDefault="004D632C" w:rsidP="004D632C">
      <w:pPr>
        <w:rPr>
          <w:rFonts w:ascii="Arial" w:eastAsia="MS Mincho" w:hAnsi="Arial"/>
        </w:rPr>
      </w:pPr>
    </w:p>
    <w:p w:rsidR="004D632C" w:rsidRDefault="004D632C" w:rsidP="004D632C">
      <w:pPr>
        <w:rPr>
          <w:rFonts w:ascii="Arial" w:eastAsia="MS Mincho" w:hAnsi="Arial"/>
        </w:rPr>
      </w:pPr>
    </w:p>
    <w:p w:rsidR="004D632C" w:rsidRDefault="004D632C" w:rsidP="004D632C">
      <w:pPr>
        <w:rPr>
          <w:rFonts w:ascii="Arial" w:eastAsia="MS Mincho" w:hAnsi="Arial"/>
        </w:rPr>
      </w:pPr>
    </w:p>
    <w:p w:rsidR="004D632C" w:rsidRDefault="004D632C" w:rsidP="004D632C">
      <w:pPr>
        <w:rPr>
          <w:rFonts w:ascii="Arial" w:eastAsia="MS Mincho" w:hAnsi="Arial"/>
        </w:rPr>
      </w:pPr>
    </w:p>
    <w:p w:rsidR="004D632C" w:rsidRDefault="004D632C" w:rsidP="004D632C">
      <w:pPr>
        <w:rPr>
          <w:rFonts w:ascii="Arial" w:eastAsia="MS Mincho" w:hAnsi="Arial"/>
        </w:rPr>
      </w:pPr>
    </w:p>
    <w:p w:rsidR="004D632C" w:rsidRDefault="004D632C" w:rsidP="004D632C">
      <w:pPr>
        <w:rPr>
          <w:rFonts w:ascii="Arial" w:eastAsia="MS Mincho" w:hAnsi="Arial"/>
        </w:rPr>
      </w:pPr>
    </w:p>
    <w:p w:rsidR="004D632C" w:rsidRDefault="004D632C" w:rsidP="004D632C">
      <w:pPr>
        <w:rPr>
          <w:rFonts w:ascii="Arial" w:eastAsia="MS Mincho" w:hAnsi="Arial"/>
        </w:rPr>
      </w:pPr>
    </w:p>
    <w:p w:rsidR="004D632C" w:rsidRDefault="004D632C" w:rsidP="004D632C">
      <w:pPr>
        <w:rPr>
          <w:rFonts w:ascii="Arial" w:eastAsia="MS Mincho" w:hAnsi="Arial"/>
        </w:rPr>
      </w:pPr>
    </w:p>
    <w:p w:rsidR="004D632C" w:rsidRDefault="004D632C" w:rsidP="004D632C">
      <w:pPr>
        <w:rPr>
          <w:rFonts w:ascii="Arial" w:eastAsia="MS Mincho" w:hAnsi="Arial"/>
        </w:rPr>
      </w:pPr>
    </w:p>
    <w:p w:rsidR="004D632C" w:rsidRDefault="004D632C" w:rsidP="004D632C">
      <w:pPr>
        <w:rPr>
          <w:rFonts w:ascii="Arial" w:eastAsia="MS Mincho" w:hAnsi="Arial"/>
        </w:rPr>
      </w:pPr>
      <w:r>
        <w:rPr>
          <w:rFonts w:ascii="Arial" w:eastAsia="MS Mincho" w:hAnsi="Arial"/>
        </w:rPr>
        <w:t>Voorbeeld van een kuip of bekkenoven.</w:t>
      </w:r>
    </w:p>
    <w:p w:rsidR="004D632C" w:rsidRDefault="004D632C" w:rsidP="004D632C">
      <w:pPr>
        <w:rPr>
          <w:rFonts w:ascii="Arial" w:eastAsia="MS Mincho" w:hAnsi="Arial"/>
        </w:rPr>
      </w:pPr>
    </w:p>
    <w:p w:rsidR="004D632C" w:rsidRDefault="004D632C" w:rsidP="004D632C">
      <w:pPr>
        <w:rPr>
          <w:rFonts w:ascii="Arial" w:eastAsia="MS Mincho" w:hAnsi="Arial"/>
        </w:rPr>
      </w:pPr>
    </w:p>
    <w:p w:rsidR="004D632C" w:rsidRDefault="004D632C" w:rsidP="004D632C">
      <w:pPr>
        <w:rPr>
          <w:rFonts w:ascii="Arial" w:eastAsia="MS Mincho" w:hAnsi="Arial"/>
        </w:rPr>
      </w:pPr>
    </w:p>
    <w:p w:rsidR="004D632C" w:rsidRDefault="004D632C" w:rsidP="004D632C">
      <w:pPr>
        <w:rPr>
          <w:rFonts w:ascii="Arial" w:eastAsia="MS Mincho" w:hAnsi="Arial"/>
        </w:rPr>
      </w:pPr>
    </w:p>
    <w:p w:rsidR="004D632C" w:rsidRDefault="004D632C" w:rsidP="004D632C">
      <w:pPr>
        <w:rPr>
          <w:rFonts w:ascii="Arial" w:eastAsia="MS Mincho" w:hAnsi="Arial"/>
          <w:b/>
          <w:sz w:val="24"/>
        </w:rPr>
      </w:pPr>
      <w:r>
        <w:rPr>
          <w:rFonts w:ascii="Arial" w:eastAsia="MS Mincho" w:hAnsi="Arial"/>
          <w:b/>
          <w:sz w:val="24"/>
        </w:rPr>
        <w:t>Kristalglas (loodglas, kristal)</w:t>
      </w:r>
    </w:p>
    <w:p w:rsidR="004D632C" w:rsidRDefault="004D632C" w:rsidP="004D632C">
      <w:pPr>
        <w:rPr>
          <w:rFonts w:ascii="Arial" w:eastAsia="MS Mincho" w:hAnsi="Arial"/>
          <w:sz w:val="24"/>
        </w:rPr>
      </w:pPr>
    </w:p>
    <w:p w:rsidR="004D632C" w:rsidRDefault="004D632C" w:rsidP="004D632C">
      <w:pPr>
        <w:rPr>
          <w:rFonts w:ascii="Arial" w:eastAsia="MS Mincho" w:hAnsi="Arial"/>
          <w:sz w:val="24"/>
        </w:rPr>
      </w:pPr>
      <w:r>
        <w:rPr>
          <w:rFonts w:ascii="Arial" w:eastAsia="MS Mincho" w:hAnsi="Arial"/>
          <w:sz w:val="24"/>
        </w:rPr>
        <w:t xml:space="preserve">Kristal is een product dat in de regel minder voorkomt. Het wordt veel gebruikt voor de fabricage van wijnglazen, karaffen e.d. </w:t>
      </w:r>
    </w:p>
    <w:p w:rsidR="004D632C" w:rsidRDefault="004D632C" w:rsidP="004D632C">
      <w:pPr>
        <w:rPr>
          <w:rFonts w:ascii="Arial" w:eastAsia="MS Mincho" w:hAnsi="Arial"/>
          <w:sz w:val="24"/>
        </w:rPr>
      </w:pPr>
      <w:r>
        <w:rPr>
          <w:rFonts w:ascii="Arial" w:eastAsia="MS Mincho" w:hAnsi="Arial"/>
          <w:sz w:val="24"/>
        </w:rPr>
        <w:t>Het is van oudsher een luxe artikel. Veel oma’s hebben in de kast nog wel een glasservies staan, waar je als kind vast niet aan mocht komen. “ Pas op!! Het is wel ECHT kristal”</w:t>
      </w:r>
    </w:p>
    <w:p w:rsidR="004D632C" w:rsidRDefault="004D632C" w:rsidP="004D632C">
      <w:pPr>
        <w:rPr>
          <w:rFonts w:ascii="Arial" w:eastAsia="MS Mincho" w:hAnsi="Arial"/>
          <w:sz w:val="24"/>
        </w:rPr>
      </w:pPr>
      <w:r>
        <w:rPr>
          <w:rFonts w:ascii="Arial" w:eastAsia="MS Mincho" w:hAnsi="Arial"/>
          <w:sz w:val="24"/>
        </w:rPr>
        <w:t xml:space="preserve">Omdat kristal langzamer stolt dan glas is het duurder. Het kost meer tijd om het te vervaardigen. </w:t>
      </w:r>
    </w:p>
    <w:p w:rsidR="004D632C" w:rsidRDefault="004D632C" w:rsidP="004D632C">
      <w:pPr>
        <w:rPr>
          <w:rFonts w:ascii="Arial" w:eastAsia="MS Mincho" w:hAnsi="Arial"/>
          <w:sz w:val="24"/>
        </w:rPr>
      </w:pPr>
    </w:p>
    <w:p w:rsidR="004D632C" w:rsidRDefault="004D632C" w:rsidP="004D632C">
      <w:pPr>
        <w:rPr>
          <w:rFonts w:ascii="Arial" w:eastAsia="MS Mincho" w:hAnsi="Arial"/>
          <w:sz w:val="24"/>
        </w:rPr>
      </w:pPr>
      <w:r>
        <w:rPr>
          <w:rFonts w:ascii="Arial" w:eastAsia="MS Mincho" w:hAnsi="Arial"/>
          <w:sz w:val="24"/>
        </w:rPr>
        <w:t>Grondstoffen voor kristalglas zijn:</w:t>
      </w:r>
    </w:p>
    <w:p w:rsidR="004D632C" w:rsidRDefault="004D632C" w:rsidP="004D632C">
      <w:pPr>
        <w:rPr>
          <w:rFonts w:ascii="Arial" w:eastAsia="MS Mincho" w:hAnsi="Arial"/>
          <w:sz w:val="24"/>
        </w:rPr>
      </w:pPr>
    </w:p>
    <w:p w:rsidR="004D632C" w:rsidRDefault="004D632C" w:rsidP="004D632C">
      <w:pPr>
        <w:rPr>
          <w:rFonts w:ascii="Arial" w:eastAsia="MS Mincho" w:hAnsi="Arial"/>
          <w:sz w:val="24"/>
        </w:rPr>
      </w:pPr>
      <w:r>
        <w:rPr>
          <w:rFonts w:ascii="Arial" w:eastAsia="MS Mincho" w:hAnsi="Arial"/>
          <w:sz w:val="24"/>
        </w:rPr>
        <w:t xml:space="preserve">- </w:t>
      </w:r>
      <w:r>
        <w:rPr>
          <w:rFonts w:ascii="Arial" w:eastAsia="MS Mincho" w:hAnsi="Arial"/>
          <w:sz w:val="24"/>
        </w:rPr>
        <w:tab/>
        <w:t xml:space="preserve">Zand </w:t>
      </w:r>
    </w:p>
    <w:p w:rsidR="004D632C" w:rsidRDefault="004D632C" w:rsidP="004D632C">
      <w:pPr>
        <w:rPr>
          <w:rFonts w:ascii="Arial" w:eastAsia="MS Mincho" w:hAnsi="Arial"/>
          <w:sz w:val="24"/>
        </w:rPr>
      </w:pPr>
      <w:r>
        <w:rPr>
          <w:rFonts w:ascii="Arial" w:eastAsia="MS Mincho" w:hAnsi="Arial"/>
          <w:sz w:val="24"/>
        </w:rPr>
        <w:t xml:space="preserve">- </w:t>
      </w:r>
      <w:r>
        <w:rPr>
          <w:rFonts w:ascii="Arial" w:eastAsia="MS Mincho" w:hAnsi="Arial"/>
          <w:sz w:val="24"/>
        </w:rPr>
        <w:tab/>
        <w:t xml:space="preserve">Lood </w:t>
      </w:r>
    </w:p>
    <w:p w:rsidR="004D632C" w:rsidRDefault="004D632C" w:rsidP="004D632C">
      <w:pPr>
        <w:rPr>
          <w:rFonts w:ascii="Arial" w:eastAsia="MS Mincho" w:hAnsi="Arial"/>
          <w:sz w:val="24"/>
        </w:rPr>
      </w:pPr>
      <w:r>
        <w:rPr>
          <w:rFonts w:ascii="Arial" w:eastAsia="MS Mincho" w:hAnsi="Arial"/>
          <w:sz w:val="24"/>
        </w:rPr>
        <w:t xml:space="preserve">- </w:t>
      </w:r>
      <w:r>
        <w:rPr>
          <w:rFonts w:ascii="Arial" w:eastAsia="MS Mincho" w:hAnsi="Arial"/>
          <w:sz w:val="24"/>
        </w:rPr>
        <w:tab/>
        <w:t xml:space="preserve">Soda </w:t>
      </w:r>
    </w:p>
    <w:p w:rsidR="004D632C" w:rsidRDefault="004D632C" w:rsidP="004D632C">
      <w:pPr>
        <w:rPr>
          <w:rFonts w:ascii="Arial" w:eastAsia="MS Mincho" w:hAnsi="Arial"/>
          <w:sz w:val="24"/>
        </w:rPr>
      </w:pPr>
    </w:p>
    <w:p w:rsidR="004D632C" w:rsidRDefault="004D632C" w:rsidP="004D632C">
      <w:pPr>
        <w:rPr>
          <w:rFonts w:ascii="Arial" w:eastAsia="MS Mincho" w:hAnsi="Arial"/>
          <w:sz w:val="24"/>
        </w:rPr>
      </w:pPr>
    </w:p>
    <w:p w:rsidR="004D632C" w:rsidRDefault="004D632C" w:rsidP="004D632C">
      <w:pPr>
        <w:rPr>
          <w:rFonts w:ascii="Arial" w:eastAsia="MS Mincho" w:hAnsi="Arial"/>
          <w:sz w:val="24"/>
        </w:rPr>
      </w:pPr>
      <w:r>
        <w:rPr>
          <w:rFonts w:ascii="Arial" w:eastAsia="MS Mincho" w:hAnsi="Arial"/>
          <w:sz w:val="24"/>
        </w:rPr>
        <w:t xml:space="preserve">Door toevoeging van glasscherven krijgt men tijdens de smelting van de grondstoffen een betere menging en een snellere smelting. Chemicaliën worden toegevoegd om organische verontreiniging te verwijderen en om bepaalde kleuren te verkrijgen. </w:t>
      </w:r>
    </w:p>
    <w:p w:rsidR="004D632C" w:rsidRDefault="004D632C" w:rsidP="004D632C">
      <w:pPr>
        <w:rPr>
          <w:rFonts w:ascii="Arial" w:eastAsia="MS Mincho" w:hAnsi="Arial"/>
          <w:sz w:val="24"/>
        </w:rPr>
      </w:pPr>
      <w:r>
        <w:rPr>
          <w:rFonts w:ascii="Arial" w:eastAsia="MS Mincho" w:hAnsi="Arial"/>
          <w:noProof/>
          <w:sz w:val="24"/>
        </w:rPr>
        <w:drawing>
          <wp:anchor distT="47625" distB="47625" distL="47625" distR="47625" simplePos="0" relativeHeight="251661312" behindDoc="0" locked="0" layoutInCell="0" allowOverlap="0">
            <wp:simplePos x="0" y="0"/>
            <wp:positionH relativeFrom="column">
              <wp:posOffset>-48260</wp:posOffset>
            </wp:positionH>
            <wp:positionV relativeFrom="paragraph">
              <wp:posOffset>48895</wp:posOffset>
            </wp:positionV>
            <wp:extent cx="1238250" cy="2171700"/>
            <wp:effectExtent l="0" t="0" r="0" b="0"/>
            <wp:wrapSquare wrapText="bothSides"/>
            <wp:docPr id="6" name="Afbeelding 6" descr="v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ase"/>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1238250" cy="2171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632C" w:rsidRDefault="004D632C" w:rsidP="004D632C">
      <w:pPr>
        <w:rPr>
          <w:rFonts w:ascii="Arial" w:eastAsia="MS Mincho" w:hAnsi="Arial"/>
        </w:rPr>
      </w:pPr>
    </w:p>
    <w:p w:rsidR="004D632C" w:rsidRDefault="004D632C" w:rsidP="004D632C">
      <w:pPr>
        <w:rPr>
          <w:rFonts w:ascii="Arial" w:eastAsia="MS Mincho" w:hAnsi="Arial"/>
        </w:rPr>
      </w:pPr>
    </w:p>
    <w:p w:rsidR="004D632C" w:rsidRDefault="004D632C" w:rsidP="004D632C">
      <w:pPr>
        <w:rPr>
          <w:rFonts w:ascii="Arial" w:eastAsia="MS Mincho" w:hAnsi="Arial"/>
        </w:rPr>
      </w:pPr>
    </w:p>
    <w:p w:rsidR="004D632C" w:rsidRDefault="004D632C" w:rsidP="004D632C">
      <w:pPr>
        <w:rPr>
          <w:rFonts w:ascii="Arial" w:eastAsia="MS Mincho" w:hAnsi="Arial"/>
        </w:rPr>
      </w:pPr>
    </w:p>
    <w:p w:rsidR="004D632C" w:rsidRDefault="004D632C" w:rsidP="004D632C">
      <w:pPr>
        <w:rPr>
          <w:rFonts w:ascii="Arial" w:eastAsia="MS Mincho" w:hAnsi="Arial"/>
        </w:rPr>
      </w:pPr>
    </w:p>
    <w:p w:rsidR="004D632C" w:rsidRDefault="004D632C" w:rsidP="004D632C">
      <w:pPr>
        <w:rPr>
          <w:rFonts w:ascii="Arial" w:eastAsia="MS Mincho" w:hAnsi="Arial"/>
        </w:rPr>
      </w:pPr>
    </w:p>
    <w:p w:rsidR="004D632C" w:rsidRDefault="004D632C" w:rsidP="004D632C">
      <w:pPr>
        <w:rPr>
          <w:rFonts w:ascii="Arial" w:eastAsia="MS Mincho" w:hAnsi="Arial"/>
        </w:rPr>
      </w:pPr>
    </w:p>
    <w:p w:rsidR="004D632C" w:rsidRDefault="004D632C" w:rsidP="004D632C">
      <w:pPr>
        <w:rPr>
          <w:rFonts w:ascii="Arial" w:eastAsia="MS Mincho" w:hAnsi="Arial"/>
        </w:rPr>
      </w:pPr>
    </w:p>
    <w:p w:rsidR="004D632C" w:rsidRDefault="004D632C" w:rsidP="004D632C">
      <w:pPr>
        <w:rPr>
          <w:rFonts w:ascii="Arial" w:eastAsia="MS Mincho" w:hAnsi="Arial"/>
        </w:rPr>
      </w:pPr>
    </w:p>
    <w:p w:rsidR="004D632C" w:rsidRDefault="004D632C" w:rsidP="004D632C">
      <w:pPr>
        <w:rPr>
          <w:rFonts w:ascii="Arial" w:eastAsia="MS Mincho" w:hAnsi="Arial"/>
        </w:rPr>
      </w:pPr>
    </w:p>
    <w:p w:rsidR="004D632C" w:rsidRDefault="004D632C" w:rsidP="004D632C">
      <w:pPr>
        <w:rPr>
          <w:rFonts w:ascii="Arial" w:eastAsia="MS Mincho" w:hAnsi="Arial"/>
        </w:rPr>
      </w:pPr>
    </w:p>
    <w:p w:rsidR="004D632C" w:rsidRDefault="004D632C" w:rsidP="004D632C">
      <w:pPr>
        <w:rPr>
          <w:rFonts w:ascii="Arial" w:eastAsia="MS Mincho" w:hAnsi="Arial"/>
        </w:rPr>
      </w:pPr>
    </w:p>
    <w:p w:rsidR="004D632C" w:rsidRDefault="004D632C" w:rsidP="004D632C">
      <w:pPr>
        <w:rPr>
          <w:rFonts w:ascii="Arial" w:eastAsia="MS Mincho" w:hAnsi="Arial"/>
        </w:rPr>
      </w:pPr>
    </w:p>
    <w:p w:rsidR="004D632C" w:rsidRDefault="004D632C" w:rsidP="004D632C">
      <w:pPr>
        <w:rPr>
          <w:rFonts w:ascii="Arial" w:eastAsia="MS Mincho" w:hAnsi="Arial"/>
        </w:rPr>
      </w:pPr>
    </w:p>
    <w:p w:rsidR="004D632C" w:rsidRDefault="004D632C" w:rsidP="004D632C">
      <w:pPr>
        <w:rPr>
          <w:rFonts w:ascii="Arial" w:eastAsia="MS Mincho" w:hAnsi="Arial"/>
        </w:rPr>
      </w:pPr>
    </w:p>
    <w:p w:rsidR="004D632C" w:rsidRDefault="004D632C" w:rsidP="004D632C">
      <w:pPr>
        <w:rPr>
          <w:rFonts w:ascii="Arial" w:eastAsia="MS Mincho" w:hAnsi="Arial"/>
          <w:i/>
        </w:rPr>
      </w:pPr>
      <w:r>
        <w:rPr>
          <w:rFonts w:ascii="Arial" w:hAnsi="Arial"/>
          <w:i/>
        </w:rPr>
        <w:t xml:space="preserve">Deze bokaal weegt </w:t>
      </w:r>
      <w:smartTag w:uri="urn:schemas-microsoft-com:office:smarttags" w:element="metricconverter">
        <w:smartTagPr>
          <w:attr w:name="ProductID" w:val="180 kg"/>
        </w:smartTagPr>
        <w:r>
          <w:rPr>
            <w:rFonts w:ascii="Arial" w:hAnsi="Arial"/>
            <w:i/>
          </w:rPr>
          <w:t>180 kg</w:t>
        </w:r>
      </w:smartTag>
      <w:r>
        <w:rPr>
          <w:rFonts w:ascii="Arial" w:hAnsi="Arial"/>
          <w:i/>
        </w:rPr>
        <w:t xml:space="preserve">. Dit monumentale stuk in blank kristal werd vervaardigd voor de wereldtentoonstelling van </w:t>
      </w:r>
      <w:smartTag w:uri="urn:schemas-microsoft-com:office:smarttags" w:element="metricconverter">
        <w:smartTagPr>
          <w:attr w:name="ProductID" w:val="1894 in"/>
        </w:smartTagPr>
        <w:r>
          <w:rPr>
            <w:rFonts w:ascii="Arial" w:hAnsi="Arial"/>
            <w:i/>
          </w:rPr>
          <w:t>1894 in</w:t>
        </w:r>
      </w:smartTag>
      <w:r>
        <w:rPr>
          <w:rFonts w:ascii="Arial" w:hAnsi="Arial"/>
          <w:i/>
        </w:rPr>
        <w:t xml:space="preserve"> Antwerpen. In totaal vergde dit stuk meer dan 2.000 werkuren.</w:t>
      </w:r>
    </w:p>
    <w:p w:rsidR="004D632C" w:rsidRDefault="004D632C" w:rsidP="004D632C">
      <w:pPr>
        <w:rPr>
          <w:rFonts w:ascii="Arial" w:eastAsia="MS Mincho" w:hAnsi="Arial"/>
          <w:i/>
        </w:rPr>
      </w:pPr>
    </w:p>
    <w:p w:rsidR="004D632C" w:rsidRDefault="004D632C" w:rsidP="004D632C">
      <w:pPr>
        <w:rPr>
          <w:rFonts w:ascii="Arial" w:eastAsia="MS Mincho" w:hAnsi="Arial"/>
        </w:rPr>
      </w:pPr>
    </w:p>
    <w:p w:rsidR="004D632C" w:rsidRDefault="004D632C" w:rsidP="004D632C">
      <w:pPr>
        <w:rPr>
          <w:rFonts w:ascii="Arial" w:eastAsia="MS Mincho" w:hAnsi="Arial"/>
          <w:sz w:val="24"/>
        </w:rPr>
      </w:pPr>
      <w:r>
        <w:rPr>
          <w:rFonts w:ascii="Arial" w:eastAsia="MS Mincho" w:hAnsi="Arial"/>
          <w:sz w:val="24"/>
        </w:rPr>
        <w:t xml:space="preserve">De kwaliteit van kristalglas wordt bepaald door de hoeveelheid lood; meestal is dit 24%. Door de aanwezigheid van lood is het mogelijk zeer dun kristal te vervaardigen. Het geeft sterkte aan het </w:t>
      </w:r>
      <w:proofErr w:type="spellStart"/>
      <w:r>
        <w:rPr>
          <w:rFonts w:ascii="Arial" w:eastAsia="MS Mincho" w:hAnsi="Arial"/>
          <w:sz w:val="24"/>
        </w:rPr>
        <w:t>produkt</w:t>
      </w:r>
      <w:proofErr w:type="spellEnd"/>
      <w:r>
        <w:rPr>
          <w:rFonts w:ascii="Arial" w:eastAsia="MS Mincho" w:hAnsi="Arial"/>
          <w:sz w:val="24"/>
        </w:rPr>
        <w:t xml:space="preserve">. </w:t>
      </w:r>
    </w:p>
    <w:p w:rsidR="004D632C" w:rsidRDefault="004D632C" w:rsidP="004D632C">
      <w:pPr>
        <w:rPr>
          <w:rFonts w:ascii="Arial" w:eastAsia="MS Mincho" w:hAnsi="Arial"/>
          <w:sz w:val="24"/>
        </w:rPr>
      </w:pPr>
    </w:p>
    <w:p w:rsidR="004D632C" w:rsidRDefault="004D632C" w:rsidP="004D632C">
      <w:pPr>
        <w:rPr>
          <w:rFonts w:ascii="Arial" w:eastAsia="MS Mincho" w:hAnsi="Arial"/>
          <w:sz w:val="24"/>
        </w:rPr>
      </w:pPr>
      <w:r>
        <w:rPr>
          <w:rFonts w:ascii="Arial" w:eastAsia="MS Mincho" w:hAnsi="Arial"/>
          <w:sz w:val="24"/>
        </w:rPr>
        <w:t xml:space="preserve">De E.G. heeft richtlijnen aangegeven over het vermelden van dit percentage lood op een goudkleurig etiket. Dit etiket kan rond, vierkant of driehoekig zijn. </w:t>
      </w:r>
    </w:p>
    <w:p w:rsidR="004D632C" w:rsidRDefault="004D632C" w:rsidP="004D632C">
      <w:pPr>
        <w:rPr>
          <w:rFonts w:ascii="Arial" w:eastAsia="MS Mincho" w:hAnsi="Arial"/>
          <w:sz w:val="24"/>
        </w:rPr>
      </w:pPr>
      <w:proofErr w:type="spellStart"/>
      <w:r>
        <w:rPr>
          <w:rFonts w:ascii="Arial" w:eastAsia="MS Mincho" w:hAnsi="Arial"/>
          <w:sz w:val="24"/>
        </w:rPr>
        <w:t>Kristalprodukten</w:t>
      </w:r>
      <w:proofErr w:type="spellEnd"/>
      <w:r>
        <w:rPr>
          <w:rFonts w:ascii="Arial" w:eastAsia="MS Mincho" w:hAnsi="Arial"/>
          <w:sz w:val="24"/>
        </w:rPr>
        <w:t xml:space="preserve"> uit landen buiten de E.G. hoeven niet verplicht dit goud kleurig stickertje te hebben, maar zijn wel kristal.</w:t>
      </w:r>
    </w:p>
    <w:p w:rsidR="004D632C" w:rsidRDefault="004D632C" w:rsidP="004D632C">
      <w:pPr>
        <w:rPr>
          <w:rFonts w:ascii="Arial" w:eastAsia="MS Mincho" w:hAnsi="Arial"/>
          <w:sz w:val="24"/>
        </w:rPr>
      </w:pPr>
      <w:r>
        <w:rPr>
          <w:rFonts w:ascii="Arial" w:eastAsia="MS Mincho" w:hAnsi="Arial"/>
          <w:sz w:val="24"/>
        </w:rPr>
        <w:t xml:space="preserve">Dit goudkleurig </w:t>
      </w:r>
      <w:proofErr w:type="spellStart"/>
      <w:r>
        <w:rPr>
          <w:rFonts w:ascii="Arial" w:eastAsia="MS Mincho" w:hAnsi="Arial"/>
          <w:sz w:val="24"/>
        </w:rPr>
        <w:t>stikertje</w:t>
      </w:r>
      <w:proofErr w:type="spellEnd"/>
      <w:r>
        <w:rPr>
          <w:rFonts w:ascii="Arial" w:eastAsia="MS Mincho" w:hAnsi="Arial"/>
          <w:sz w:val="24"/>
        </w:rPr>
        <w:t xml:space="preserve"> is rond met daarop “CRISTAL SUPERIEUR” </w:t>
      </w:r>
    </w:p>
    <w:p w:rsidR="004D632C" w:rsidRDefault="004D632C" w:rsidP="004D632C">
      <w:pPr>
        <w:rPr>
          <w:rFonts w:ascii="Arial" w:eastAsia="MS Mincho" w:hAnsi="Arial"/>
          <w:sz w:val="24"/>
        </w:rPr>
      </w:pPr>
    </w:p>
    <w:p w:rsidR="004D632C" w:rsidRDefault="004D632C" w:rsidP="004D632C">
      <w:pPr>
        <w:rPr>
          <w:rFonts w:ascii="Arial" w:eastAsia="MS Mincho" w:hAnsi="Arial"/>
          <w:sz w:val="24"/>
        </w:rPr>
      </w:pPr>
      <w:r>
        <w:rPr>
          <w:rFonts w:ascii="Arial" w:eastAsia="MS Mincho" w:hAnsi="Arial"/>
          <w:sz w:val="24"/>
        </w:rPr>
        <w:lastRenderedPageBreak/>
        <w:t xml:space="preserve">Door de toevoeging van </w:t>
      </w:r>
      <w:proofErr w:type="spellStart"/>
      <w:r>
        <w:rPr>
          <w:rFonts w:ascii="Arial" w:eastAsia="MS Mincho" w:hAnsi="Arial"/>
          <w:sz w:val="24"/>
        </w:rPr>
        <w:t>chemiekalien</w:t>
      </w:r>
      <w:proofErr w:type="spellEnd"/>
      <w:r>
        <w:rPr>
          <w:rFonts w:ascii="Arial" w:eastAsia="MS Mincho" w:hAnsi="Arial"/>
          <w:sz w:val="24"/>
        </w:rPr>
        <w:t xml:space="preserve"> kan </w:t>
      </w:r>
      <w:proofErr w:type="spellStart"/>
      <w:r>
        <w:rPr>
          <w:rFonts w:ascii="Arial" w:eastAsia="MS Mincho" w:hAnsi="Arial"/>
          <w:sz w:val="24"/>
        </w:rPr>
        <w:t>kristel</w:t>
      </w:r>
      <w:proofErr w:type="spellEnd"/>
      <w:r>
        <w:rPr>
          <w:rFonts w:ascii="Arial" w:eastAsia="MS Mincho" w:hAnsi="Arial"/>
          <w:sz w:val="24"/>
        </w:rPr>
        <w:t xml:space="preserve"> een kleur krijgen. Veel gemaakte kleuren zijn rood, zwart en roze.</w:t>
      </w:r>
    </w:p>
    <w:p w:rsidR="004D632C" w:rsidRDefault="004D632C" w:rsidP="004D632C">
      <w:pPr>
        <w:rPr>
          <w:rFonts w:ascii="Arial" w:eastAsia="MS Mincho" w:hAnsi="Arial"/>
          <w:sz w:val="24"/>
        </w:rPr>
      </w:pPr>
    </w:p>
    <w:p w:rsidR="004D632C" w:rsidRDefault="004D632C" w:rsidP="004D632C">
      <w:pPr>
        <w:pStyle w:val="Plattetekst2"/>
      </w:pPr>
      <w:r>
        <w:t>Van oudsher worden kristalen voorwerpen geslepen om zo een decoratie op het voorwerp aan te brengen.</w:t>
      </w:r>
    </w:p>
    <w:p w:rsidR="004D632C" w:rsidRDefault="004D632C" w:rsidP="004D632C">
      <w:pPr>
        <w:rPr>
          <w:rFonts w:ascii="Arial" w:eastAsia="MS Mincho" w:hAnsi="Arial"/>
        </w:rPr>
      </w:pPr>
      <w:r>
        <w:rPr>
          <w:noProof/>
        </w:rPr>
        <w:drawing>
          <wp:anchor distT="47625" distB="47625" distL="47625" distR="47625" simplePos="0" relativeHeight="251662336" behindDoc="0" locked="0" layoutInCell="0" allowOverlap="0">
            <wp:simplePos x="0" y="0"/>
            <wp:positionH relativeFrom="column">
              <wp:posOffset>66040</wp:posOffset>
            </wp:positionH>
            <wp:positionV relativeFrom="paragraph">
              <wp:posOffset>48895</wp:posOffset>
            </wp:positionV>
            <wp:extent cx="1238250" cy="1666875"/>
            <wp:effectExtent l="0" t="0" r="0" b="9525"/>
            <wp:wrapSquare wrapText="bothSides"/>
            <wp:docPr id="5" name="Afbeelding 5" descr="tail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illeur"/>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1238250" cy="1666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MS Mincho" w:hAnsi="Arial"/>
        </w:rPr>
        <w:t xml:space="preserve">  </w:t>
      </w:r>
    </w:p>
    <w:p w:rsidR="004D632C" w:rsidRDefault="004D632C" w:rsidP="004D632C">
      <w:pPr>
        <w:rPr>
          <w:rFonts w:ascii="Arial" w:eastAsia="MS Mincho" w:hAnsi="Arial"/>
        </w:rPr>
      </w:pPr>
    </w:p>
    <w:p w:rsidR="004D632C" w:rsidRDefault="004D632C" w:rsidP="004D632C">
      <w:pPr>
        <w:rPr>
          <w:rFonts w:ascii="Arial" w:eastAsia="MS Mincho" w:hAnsi="Arial"/>
        </w:rPr>
      </w:pPr>
    </w:p>
    <w:p w:rsidR="004D632C" w:rsidRDefault="004D632C" w:rsidP="004D632C">
      <w:pPr>
        <w:rPr>
          <w:rFonts w:ascii="Arial" w:eastAsia="MS Mincho" w:hAnsi="Arial"/>
        </w:rPr>
      </w:pPr>
    </w:p>
    <w:p w:rsidR="004D632C" w:rsidRDefault="004D632C" w:rsidP="004D632C">
      <w:pPr>
        <w:rPr>
          <w:rFonts w:ascii="Arial" w:eastAsia="MS Mincho" w:hAnsi="Arial"/>
        </w:rPr>
      </w:pPr>
    </w:p>
    <w:p w:rsidR="004D632C" w:rsidRDefault="004D632C" w:rsidP="004D632C">
      <w:pPr>
        <w:rPr>
          <w:rFonts w:ascii="Arial" w:eastAsia="MS Mincho" w:hAnsi="Arial"/>
        </w:rPr>
      </w:pPr>
    </w:p>
    <w:p w:rsidR="004D632C" w:rsidRDefault="004D632C" w:rsidP="004D632C">
      <w:pPr>
        <w:rPr>
          <w:rFonts w:ascii="Arial" w:eastAsia="MS Mincho" w:hAnsi="Arial"/>
        </w:rPr>
      </w:pPr>
    </w:p>
    <w:p w:rsidR="004D632C" w:rsidRDefault="004D632C" w:rsidP="004D632C">
      <w:pPr>
        <w:rPr>
          <w:rFonts w:ascii="Arial" w:hAnsi="Arial"/>
        </w:rPr>
      </w:pPr>
      <w:r>
        <w:rPr>
          <w:rFonts w:ascii="Arial" w:hAnsi="Arial"/>
          <w:b/>
        </w:rPr>
        <w:t>De slijper</w:t>
      </w:r>
      <w:r>
        <w:rPr>
          <w:rFonts w:ascii="Arial" w:hAnsi="Arial"/>
        </w:rPr>
        <w:t> </w:t>
      </w:r>
      <w:r>
        <w:rPr>
          <w:rFonts w:ascii="Arial" w:hAnsi="Arial"/>
        </w:rPr>
        <w:br/>
      </w:r>
      <w:r>
        <w:rPr>
          <w:rFonts w:ascii="Arial" w:hAnsi="Arial"/>
          <w:i/>
        </w:rPr>
        <w:t>Specifieke merktekens (passerlijnen) helpen de slijper bij zijn eerste schetsen in het glas. De vormgeving en afwerking gebeuren met uiterst ronddraaiende diamantschijven</w:t>
      </w:r>
      <w:r>
        <w:rPr>
          <w:rFonts w:ascii="Arial" w:hAnsi="Arial"/>
        </w:rPr>
        <w:t>.</w:t>
      </w:r>
    </w:p>
    <w:p w:rsidR="004D632C" w:rsidRDefault="004D632C" w:rsidP="004D632C">
      <w:pPr>
        <w:rPr>
          <w:rFonts w:ascii="Arial" w:hAnsi="Arial"/>
        </w:rPr>
      </w:pPr>
    </w:p>
    <w:p w:rsidR="004D632C" w:rsidRDefault="004D632C" w:rsidP="004D632C">
      <w:pPr>
        <w:rPr>
          <w:rFonts w:ascii="Arial" w:hAnsi="Arial"/>
        </w:rPr>
      </w:pPr>
      <w:r>
        <w:rPr>
          <w:noProof/>
        </w:rPr>
        <w:drawing>
          <wp:anchor distT="47625" distB="47625" distL="47625" distR="47625" simplePos="0" relativeHeight="251663360" behindDoc="0" locked="0" layoutInCell="0" allowOverlap="0">
            <wp:simplePos x="0" y="0"/>
            <wp:positionH relativeFrom="column">
              <wp:posOffset>-1285875</wp:posOffset>
            </wp:positionH>
            <wp:positionV relativeFrom="paragraph">
              <wp:posOffset>125095</wp:posOffset>
            </wp:positionV>
            <wp:extent cx="1238250" cy="1590675"/>
            <wp:effectExtent l="0" t="0" r="0" b="9525"/>
            <wp:wrapSquare wrapText="bothSides"/>
            <wp:docPr id="4" name="Afbeelding 4" descr="si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ege"/>
                    <pic:cNvPicPr>
                      <a:picLocks noChangeAspect="1" noChangeArrowheads="1"/>
                    </pic:cNvPicPr>
                  </pic:nvPicPr>
                  <pic:blipFill>
                    <a:blip r:embed="rId12">
                      <a:grayscl/>
                      <a:extLst>
                        <a:ext uri="{28A0092B-C50C-407E-A947-70E740481C1C}">
                          <a14:useLocalDpi xmlns:a14="http://schemas.microsoft.com/office/drawing/2010/main" val="0"/>
                        </a:ext>
                      </a:extLst>
                    </a:blip>
                    <a:srcRect/>
                    <a:stretch>
                      <a:fillRect/>
                    </a:stretch>
                  </pic:blipFill>
                  <pic:spPr bwMode="auto">
                    <a:xfrm>
                      <a:off x="0" y="0"/>
                      <a:ext cx="1238250" cy="1590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632C" w:rsidRDefault="004D632C" w:rsidP="004D632C">
      <w:pPr>
        <w:rPr>
          <w:rFonts w:ascii="Arial" w:eastAsia="MS Mincho" w:hAnsi="Arial"/>
        </w:rPr>
      </w:pPr>
    </w:p>
    <w:p w:rsidR="004D632C" w:rsidRDefault="004D632C" w:rsidP="004D632C">
      <w:pPr>
        <w:rPr>
          <w:rFonts w:ascii="Arial" w:eastAsia="MS Mincho" w:hAnsi="Arial"/>
        </w:rPr>
      </w:pPr>
    </w:p>
    <w:p w:rsidR="004D632C" w:rsidRDefault="004D632C" w:rsidP="004D632C">
      <w:pPr>
        <w:rPr>
          <w:rFonts w:ascii="Arial" w:eastAsia="MS Mincho" w:hAnsi="Arial"/>
        </w:rPr>
      </w:pPr>
    </w:p>
    <w:p w:rsidR="004D632C" w:rsidRDefault="004D632C" w:rsidP="004D632C">
      <w:pPr>
        <w:rPr>
          <w:rFonts w:ascii="Arial" w:eastAsia="MS Mincho" w:hAnsi="Arial"/>
        </w:rPr>
      </w:pPr>
    </w:p>
    <w:p w:rsidR="004D632C" w:rsidRDefault="004D632C" w:rsidP="004D632C">
      <w:pPr>
        <w:rPr>
          <w:rFonts w:ascii="Arial" w:eastAsia="MS Mincho" w:hAnsi="Arial"/>
        </w:rPr>
      </w:pPr>
    </w:p>
    <w:p w:rsidR="004D632C" w:rsidRDefault="004D632C" w:rsidP="004D632C">
      <w:pPr>
        <w:rPr>
          <w:rFonts w:ascii="Arial" w:eastAsia="MS Mincho" w:hAnsi="Arial"/>
        </w:rPr>
      </w:pPr>
    </w:p>
    <w:p w:rsidR="004D632C" w:rsidRDefault="004D632C" w:rsidP="004D632C">
      <w:pPr>
        <w:rPr>
          <w:rStyle w:val="descr1"/>
          <w:rFonts w:eastAsia="MS Mincho"/>
        </w:rPr>
      </w:pPr>
      <w:bookmarkStart w:id="3" w:name="_Toc44751210"/>
      <w:r>
        <w:rPr>
          <w:rStyle w:val="descr1"/>
          <w:rFonts w:eastAsia="MS Mincho"/>
        </w:rPr>
        <w:t xml:space="preserve">Geslepen </w:t>
      </w:r>
      <w:proofErr w:type="spellStart"/>
      <w:r>
        <w:rPr>
          <w:rStyle w:val="descr1"/>
          <w:rFonts w:eastAsia="MS Mincho"/>
        </w:rPr>
        <w:t>kistal</w:t>
      </w:r>
      <w:bookmarkEnd w:id="3"/>
      <w:proofErr w:type="spellEnd"/>
    </w:p>
    <w:p w:rsidR="004D632C" w:rsidRDefault="004D632C" w:rsidP="004D632C">
      <w:pPr>
        <w:pStyle w:val="Plattetekst"/>
        <w:rPr>
          <w:rFonts w:eastAsia="MS Mincho"/>
        </w:rPr>
      </w:pPr>
      <w:r>
        <w:t xml:space="preserve">Dit is een van de 80 stoelen ontworpen door architect Van </w:t>
      </w:r>
      <w:proofErr w:type="spellStart"/>
      <w:r>
        <w:t>praet</w:t>
      </w:r>
      <w:proofErr w:type="spellEnd"/>
      <w:r>
        <w:t xml:space="preserve"> voor het Belgische paviljoen voor de wereldtentoonstelling van Sevilla in 1992. De rode "krukken" in dubbel geslepen kristal werden zelfs met airco gekoeld!</w:t>
      </w:r>
    </w:p>
    <w:p w:rsidR="004D632C" w:rsidRDefault="004D632C" w:rsidP="004D632C">
      <w:pPr>
        <w:rPr>
          <w:rFonts w:ascii="Arial" w:eastAsia="MS Mincho" w:hAnsi="Arial"/>
        </w:rPr>
      </w:pPr>
    </w:p>
    <w:p w:rsidR="004D632C" w:rsidRDefault="004D632C" w:rsidP="004D632C">
      <w:pPr>
        <w:rPr>
          <w:rFonts w:ascii="Arial" w:eastAsia="MS Mincho" w:hAnsi="Arial"/>
        </w:rPr>
      </w:pPr>
    </w:p>
    <w:p w:rsidR="004D632C" w:rsidRDefault="004D632C" w:rsidP="004D632C">
      <w:pPr>
        <w:rPr>
          <w:rFonts w:ascii="Arial" w:eastAsia="MS Mincho" w:hAnsi="Arial"/>
        </w:rPr>
      </w:pPr>
    </w:p>
    <w:p w:rsidR="004D632C" w:rsidRDefault="004D632C" w:rsidP="004D632C">
      <w:pPr>
        <w:rPr>
          <w:rFonts w:ascii="Arial" w:eastAsia="MS Mincho" w:hAnsi="Arial"/>
        </w:rPr>
      </w:pPr>
    </w:p>
    <w:p w:rsidR="004D632C" w:rsidRDefault="004D632C" w:rsidP="004D632C">
      <w:pPr>
        <w:pStyle w:val="Kop4"/>
      </w:pPr>
      <w:bookmarkStart w:id="4" w:name="_Toc107235570"/>
      <w:r>
        <w:t>De verschillen tussen glas en kristal</w:t>
      </w:r>
      <w:bookmarkEnd w:id="4"/>
    </w:p>
    <w:p w:rsidR="004D632C" w:rsidRDefault="004D632C" w:rsidP="004D632C">
      <w:pPr>
        <w:rPr>
          <w:rFonts w:ascii="Arial" w:eastAsia="MS Mincho"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632C" w:rsidTr="009F2A16">
        <w:tc>
          <w:tcPr>
            <w:tcW w:w="4606" w:type="dxa"/>
          </w:tcPr>
          <w:p w:rsidR="004D632C" w:rsidRDefault="004D632C" w:rsidP="009F2A16">
            <w:pPr>
              <w:rPr>
                <w:rFonts w:ascii="Arial" w:eastAsia="MS Mincho" w:hAnsi="Arial"/>
                <w:b/>
                <w:sz w:val="24"/>
              </w:rPr>
            </w:pPr>
            <w:r>
              <w:rPr>
                <w:rFonts w:ascii="Arial" w:eastAsia="MS Mincho" w:hAnsi="Arial"/>
                <w:b/>
                <w:sz w:val="24"/>
              </w:rPr>
              <w:t>(natron)glas</w:t>
            </w:r>
          </w:p>
          <w:p w:rsidR="004D632C" w:rsidRDefault="004D632C" w:rsidP="009F2A16">
            <w:pPr>
              <w:rPr>
                <w:rFonts w:ascii="Arial" w:eastAsia="MS Mincho" w:hAnsi="Arial"/>
                <w:b/>
                <w:sz w:val="24"/>
              </w:rPr>
            </w:pPr>
          </w:p>
        </w:tc>
        <w:tc>
          <w:tcPr>
            <w:tcW w:w="4606" w:type="dxa"/>
          </w:tcPr>
          <w:p w:rsidR="004D632C" w:rsidRDefault="004D632C" w:rsidP="009F2A16">
            <w:pPr>
              <w:rPr>
                <w:rFonts w:ascii="Arial" w:eastAsia="MS Mincho" w:hAnsi="Arial"/>
                <w:b/>
                <w:sz w:val="24"/>
              </w:rPr>
            </w:pPr>
            <w:r>
              <w:rPr>
                <w:rFonts w:ascii="Arial" w:eastAsia="MS Mincho" w:hAnsi="Arial"/>
                <w:b/>
                <w:sz w:val="24"/>
              </w:rPr>
              <w:t>Kristal</w:t>
            </w:r>
          </w:p>
        </w:tc>
      </w:tr>
      <w:tr w:rsidR="004D632C" w:rsidTr="009F2A16">
        <w:tc>
          <w:tcPr>
            <w:tcW w:w="4606" w:type="dxa"/>
          </w:tcPr>
          <w:p w:rsidR="004D632C" w:rsidRDefault="004D632C" w:rsidP="009F2A16">
            <w:pPr>
              <w:rPr>
                <w:rFonts w:ascii="Arial" w:eastAsia="MS Mincho" w:hAnsi="Arial"/>
                <w:sz w:val="24"/>
              </w:rPr>
            </w:pPr>
            <w:r>
              <w:rPr>
                <w:rFonts w:ascii="Arial" w:eastAsia="MS Mincho" w:hAnsi="Arial"/>
                <w:sz w:val="24"/>
              </w:rPr>
              <w:t>Hard</w:t>
            </w:r>
          </w:p>
          <w:p w:rsidR="004D632C" w:rsidRDefault="004D632C" w:rsidP="009F2A16">
            <w:pPr>
              <w:rPr>
                <w:rFonts w:ascii="Arial" w:eastAsia="MS Mincho" w:hAnsi="Arial"/>
                <w:sz w:val="24"/>
              </w:rPr>
            </w:pPr>
          </w:p>
        </w:tc>
        <w:tc>
          <w:tcPr>
            <w:tcW w:w="4606" w:type="dxa"/>
          </w:tcPr>
          <w:p w:rsidR="004D632C" w:rsidRDefault="004D632C" w:rsidP="009F2A16">
            <w:pPr>
              <w:rPr>
                <w:rFonts w:ascii="Arial" w:eastAsia="MS Mincho" w:hAnsi="Arial"/>
                <w:sz w:val="24"/>
              </w:rPr>
            </w:pPr>
            <w:r>
              <w:rPr>
                <w:rFonts w:ascii="Arial" w:eastAsia="MS Mincho" w:hAnsi="Arial"/>
                <w:sz w:val="24"/>
              </w:rPr>
              <w:t>Zeer hard (door toevoeging van Lood)</w:t>
            </w:r>
          </w:p>
        </w:tc>
      </w:tr>
      <w:tr w:rsidR="004D632C" w:rsidTr="009F2A16">
        <w:tc>
          <w:tcPr>
            <w:tcW w:w="4606" w:type="dxa"/>
          </w:tcPr>
          <w:p w:rsidR="004D632C" w:rsidRDefault="004D632C" w:rsidP="009F2A16">
            <w:pPr>
              <w:rPr>
                <w:rFonts w:ascii="Arial" w:eastAsia="MS Mincho" w:hAnsi="Arial"/>
                <w:sz w:val="24"/>
              </w:rPr>
            </w:pPr>
            <w:r>
              <w:rPr>
                <w:rFonts w:ascii="Arial" w:eastAsia="MS Mincho" w:hAnsi="Arial"/>
                <w:sz w:val="24"/>
              </w:rPr>
              <w:t>Doffe klank</w:t>
            </w:r>
          </w:p>
          <w:p w:rsidR="004D632C" w:rsidRDefault="004D632C" w:rsidP="009F2A16">
            <w:pPr>
              <w:rPr>
                <w:rFonts w:ascii="Arial" w:eastAsia="MS Mincho" w:hAnsi="Arial"/>
                <w:sz w:val="24"/>
              </w:rPr>
            </w:pPr>
          </w:p>
        </w:tc>
        <w:tc>
          <w:tcPr>
            <w:tcW w:w="4606" w:type="dxa"/>
          </w:tcPr>
          <w:p w:rsidR="004D632C" w:rsidRDefault="004D632C" w:rsidP="009F2A16">
            <w:pPr>
              <w:rPr>
                <w:rFonts w:ascii="Arial" w:eastAsia="MS Mincho" w:hAnsi="Arial"/>
                <w:sz w:val="24"/>
              </w:rPr>
            </w:pPr>
            <w:r>
              <w:rPr>
                <w:rFonts w:ascii="Arial" w:eastAsia="MS Mincho" w:hAnsi="Arial"/>
                <w:sz w:val="24"/>
              </w:rPr>
              <w:t>Zeer heldere klank</w:t>
            </w:r>
          </w:p>
        </w:tc>
      </w:tr>
      <w:tr w:rsidR="004D632C" w:rsidTr="009F2A16">
        <w:tc>
          <w:tcPr>
            <w:tcW w:w="4606" w:type="dxa"/>
          </w:tcPr>
          <w:p w:rsidR="004D632C" w:rsidRDefault="004D632C" w:rsidP="009F2A16">
            <w:pPr>
              <w:rPr>
                <w:rFonts w:ascii="Arial" w:eastAsia="MS Mincho" w:hAnsi="Arial"/>
                <w:sz w:val="24"/>
              </w:rPr>
            </w:pPr>
            <w:r>
              <w:rPr>
                <w:rFonts w:ascii="Arial" w:eastAsia="MS Mincho" w:hAnsi="Arial"/>
                <w:sz w:val="24"/>
              </w:rPr>
              <w:t>goedkoper</w:t>
            </w:r>
          </w:p>
          <w:p w:rsidR="004D632C" w:rsidRDefault="004D632C" w:rsidP="009F2A16">
            <w:pPr>
              <w:rPr>
                <w:rFonts w:ascii="Arial" w:eastAsia="MS Mincho" w:hAnsi="Arial"/>
                <w:sz w:val="24"/>
              </w:rPr>
            </w:pPr>
          </w:p>
        </w:tc>
        <w:tc>
          <w:tcPr>
            <w:tcW w:w="4606" w:type="dxa"/>
          </w:tcPr>
          <w:p w:rsidR="004D632C" w:rsidRDefault="004D632C" w:rsidP="009F2A16">
            <w:pPr>
              <w:rPr>
                <w:rFonts w:ascii="Arial" w:eastAsia="MS Mincho" w:hAnsi="Arial"/>
                <w:sz w:val="24"/>
              </w:rPr>
            </w:pPr>
            <w:r>
              <w:rPr>
                <w:rFonts w:ascii="Arial" w:eastAsia="MS Mincho" w:hAnsi="Arial"/>
                <w:sz w:val="24"/>
              </w:rPr>
              <w:t>duurder</w:t>
            </w:r>
          </w:p>
        </w:tc>
      </w:tr>
      <w:tr w:rsidR="004D632C" w:rsidTr="009F2A16">
        <w:tc>
          <w:tcPr>
            <w:tcW w:w="4606" w:type="dxa"/>
          </w:tcPr>
          <w:p w:rsidR="004D632C" w:rsidRDefault="004D632C" w:rsidP="009F2A16">
            <w:pPr>
              <w:rPr>
                <w:rFonts w:ascii="Arial" w:eastAsia="MS Mincho" w:hAnsi="Arial"/>
                <w:sz w:val="24"/>
              </w:rPr>
            </w:pPr>
            <w:r>
              <w:rPr>
                <w:rFonts w:ascii="Arial" w:eastAsia="MS Mincho" w:hAnsi="Arial"/>
                <w:sz w:val="24"/>
              </w:rPr>
              <w:t>Minder helder</w:t>
            </w:r>
          </w:p>
          <w:p w:rsidR="004D632C" w:rsidRDefault="004D632C" w:rsidP="009F2A16">
            <w:pPr>
              <w:rPr>
                <w:rFonts w:ascii="Arial" w:eastAsia="MS Mincho" w:hAnsi="Arial"/>
                <w:sz w:val="24"/>
              </w:rPr>
            </w:pPr>
          </w:p>
        </w:tc>
        <w:tc>
          <w:tcPr>
            <w:tcW w:w="4606" w:type="dxa"/>
          </w:tcPr>
          <w:p w:rsidR="004D632C" w:rsidRDefault="004D632C" w:rsidP="009F2A16">
            <w:pPr>
              <w:rPr>
                <w:rFonts w:ascii="Arial" w:eastAsia="MS Mincho" w:hAnsi="Arial"/>
                <w:sz w:val="24"/>
              </w:rPr>
            </w:pPr>
            <w:r>
              <w:rPr>
                <w:rFonts w:ascii="Arial" w:eastAsia="MS Mincho" w:hAnsi="Arial"/>
                <w:sz w:val="24"/>
              </w:rPr>
              <w:t>helder</w:t>
            </w:r>
          </w:p>
        </w:tc>
      </w:tr>
    </w:tbl>
    <w:p w:rsidR="004D632C" w:rsidRDefault="004D632C" w:rsidP="004D632C">
      <w:pPr>
        <w:rPr>
          <w:rFonts w:ascii="Arial" w:eastAsia="MS Mincho" w:hAnsi="Arial"/>
          <w:sz w:val="24"/>
        </w:rPr>
      </w:pPr>
    </w:p>
    <w:p w:rsidR="004D632C" w:rsidRDefault="004D632C" w:rsidP="004D632C">
      <w:pPr>
        <w:rPr>
          <w:rFonts w:ascii="Arial" w:eastAsia="MS Mincho" w:hAnsi="Arial"/>
        </w:rPr>
      </w:pPr>
      <w:r>
        <w:rPr>
          <w:noProof/>
        </w:rPr>
        <w:drawing>
          <wp:anchor distT="47625" distB="47625" distL="47625" distR="47625" simplePos="0" relativeHeight="251664384" behindDoc="0" locked="0" layoutInCell="0" allowOverlap="0">
            <wp:simplePos x="0" y="0"/>
            <wp:positionH relativeFrom="column">
              <wp:posOffset>-48260</wp:posOffset>
            </wp:positionH>
            <wp:positionV relativeFrom="paragraph">
              <wp:posOffset>118745</wp:posOffset>
            </wp:positionV>
            <wp:extent cx="1485900" cy="1828800"/>
            <wp:effectExtent l="0" t="0" r="0" b="0"/>
            <wp:wrapSquare wrapText="bothSides"/>
            <wp:docPr id="3" name="Afbeelding 3" descr="3-a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a11"/>
                    <pic:cNvPicPr>
                      <a:picLocks noChangeAspect="1" noChangeArrowheads="1"/>
                    </pic:cNvPicPr>
                  </pic:nvPicPr>
                  <pic:blipFill>
                    <a:blip r:embed="rId13">
                      <a:grayscl/>
                      <a:extLst>
                        <a:ext uri="{28A0092B-C50C-407E-A947-70E740481C1C}">
                          <a14:useLocalDpi xmlns:a14="http://schemas.microsoft.com/office/drawing/2010/main" val="0"/>
                        </a:ext>
                      </a:extLst>
                    </a:blip>
                    <a:srcRect/>
                    <a:stretch>
                      <a:fillRect/>
                    </a:stretch>
                  </pic:blipFill>
                  <pic:spPr bwMode="auto">
                    <a:xfrm>
                      <a:off x="0" y="0"/>
                      <a:ext cx="14859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632C" w:rsidRDefault="004D632C" w:rsidP="004D632C">
      <w:pPr>
        <w:rPr>
          <w:rFonts w:ascii="Arial" w:eastAsia="MS Mincho" w:hAnsi="Arial"/>
        </w:rPr>
      </w:pPr>
    </w:p>
    <w:p w:rsidR="004D632C" w:rsidRDefault="004D632C" w:rsidP="004D632C">
      <w:pPr>
        <w:rPr>
          <w:rFonts w:ascii="Arial" w:eastAsia="MS Mincho" w:hAnsi="Arial"/>
        </w:rPr>
      </w:pPr>
    </w:p>
    <w:p w:rsidR="004D632C" w:rsidRDefault="004D632C" w:rsidP="004D632C">
      <w:pPr>
        <w:rPr>
          <w:rFonts w:ascii="Arial" w:eastAsia="MS Mincho" w:hAnsi="Arial"/>
        </w:rPr>
      </w:pPr>
    </w:p>
    <w:p w:rsidR="004D632C" w:rsidRDefault="004D632C" w:rsidP="004D632C">
      <w:pPr>
        <w:rPr>
          <w:rFonts w:ascii="Arial" w:eastAsia="MS Mincho" w:hAnsi="Arial"/>
        </w:rPr>
      </w:pPr>
    </w:p>
    <w:p w:rsidR="004D632C" w:rsidRDefault="004D632C" w:rsidP="004D632C">
      <w:pPr>
        <w:rPr>
          <w:rFonts w:ascii="Arial" w:eastAsia="MS Mincho" w:hAnsi="Arial"/>
        </w:rPr>
      </w:pPr>
    </w:p>
    <w:p w:rsidR="004D632C" w:rsidRDefault="004D632C" w:rsidP="004D632C">
      <w:pPr>
        <w:rPr>
          <w:rFonts w:ascii="Arial" w:eastAsia="MS Mincho" w:hAnsi="Arial"/>
        </w:rPr>
      </w:pPr>
    </w:p>
    <w:p w:rsidR="004D632C" w:rsidRDefault="004D632C" w:rsidP="004D632C">
      <w:pPr>
        <w:rPr>
          <w:rFonts w:ascii="Arial" w:eastAsia="MS Mincho" w:hAnsi="Arial"/>
        </w:rPr>
      </w:pPr>
    </w:p>
    <w:p w:rsidR="004D632C" w:rsidRDefault="004D632C" w:rsidP="004D632C">
      <w:pPr>
        <w:rPr>
          <w:rFonts w:ascii="Arial" w:eastAsia="MS Mincho" w:hAnsi="Arial"/>
        </w:rPr>
      </w:pPr>
    </w:p>
    <w:p w:rsidR="004D632C" w:rsidRDefault="004D632C" w:rsidP="004D632C">
      <w:pPr>
        <w:rPr>
          <w:rFonts w:ascii="Arial" w:eastAsia="MS Mincho" w:hAnsi="Arial"/>
        </w:rPr>
      </w:pPr>
      <w:r>
        <w:rPr>
          <w:rFonts w:ascii="Arial" w:eastAsia="MS Mincho" w:hAnsi="Arial"/>
        </w:rPr>
        <w:t>Kristallen object</w:t>
      </w:r>
      <w:r>
        <w:rPr>
          <w:rFonts w:ascii="Arial" w:eastAsia="MS Mincho" w:hAnsi="Arial"/>
        </w:rPr>
        <w:br w:type="page"/>
      </w:r>
    </w:p>
    <w:p w:rsidR="004D632C" w:rsidRDefault="004D632C" w:rsidP="004D632C">
      <w:pPr>
        <w:pStyle w:val="Kop1"/>
      </w:pPr>
      <w:bookmarkStart w:id="5" w:name="_Toc107235571"/>
      <w:r>
        <w:lastRenderedPageBreak/>
        <w:t>Vormgeving</w:t>
      </w:r>
      <w:bookmarkEnd w:id="5"/>
    </w:p>
    <w:p w:rsidR="004D632C" w:rsidRDefault="004D632C" w:rsidP="004D632C">
      <w:pPr>
        <w:rPr>
          <w:rFonts w:ascii="Arial" w:eastAsia="MS Mincho" w:hAnsi="Arial"/>
          <w:sz w:val="24"/>
        </w:rPr>
      </w:pPr>
    </w:p>
    <w:p w:rsidR="004D632C" w:rsidRDefault="004D632C" w:rsidP="004D632C">
      <w:pPr>
        <w:rPr>
          <w:rFonts w:ascii="Arial" w:eastAsia="MS Mincho" w:hAnsi="Arial"/>
          <w:sz w:val="24"/>
        </w:rPr>
      </w:pPr>
      <w:r>
        <w:rPr>
          <w:rFonts w:ascii="Arial" w:eastAsia="MS Mincho" w:hAnsi="Arial"/>
          <w:sz w:val="24"/>
        </w:rPr>
        <w:t>Glazen voorwerpen en artikelen worden "handmatig" en machinaal gevormd.</w:t>
      </w:r>
    </w:p>
    <w:p w:rsidR="004D632C" w:rsidRDefault="004D632C" w:rsidP="004D632C">
      <w:pPr>
        <w:rPr>
          <w:rFonts w:ascii="Arial" w:eastAsia="MS Mincho" w:hAnsi="Arial"/>
          <w:sz w:val="24"/>
        </w:rPr>
      </w:pPr>
    </w:p>
    <w:p w:rsidR="004D632C" w:rsidRDefault="004D632C" w:rsidP="004D632C">
      <w:pPr>
        <w:pStyle w:val="Kop2"/>
      </w:pPr>
      <w:bookmarkStart w:id="6" w:name="_Toc107235572"/>
      <w:r>
        <w:t>Glasblazen</w:t>
      </w:r>
      <w:bookmarkEnd w:id="6"/>
    </w:p>
    <w:p w:rsidR="004D632C" w:rsidRDefault="004D632C" w:rsidP="004D632C">
      <w:pPr>
        <w:rPr>
          <w:rFonts w:ascii="Arial" w:eastAsia="MS Mincho" w:hAnsi="Arial"/>
          <w:sz w:val="24"/>
        </w:rPr>
      </w:pPr>
    </w:p>
    <w:p w:rsidR="004D632C" w:rsidRDefault="004D632C" w:rsidP="004D632C">
      <w:pPr>
        <w:rPr>
          <w:rFonts w:ascii="Arial" w:eastAsia="MS Mincho" w:hAnsi="Arial"/>
          <w:sz w:val="24"/>
        </w:rPr>
      </w:pPr>
      <w:r>
        <w:rPr>
          <w:rFonts w:ascii="Arial" w:eastAsia="MS Mincho" w:hAnsi="Arial"/>
          <w:sz w:val="24"/>
        </w:rPr>
        <w:t>Bij het mondblazen gaat men als volgt te werk:</w:t>
      </w:r>
    </w:p>
    <w:p w:rsidR="004D632C" w:rsidRDefault="004D632C" w:rsidP="004D632C">
      <w:pPr>
        <w:rPr>
          <w:rFonts w:ascii="Arial" w:eastAsia="MS Mincho" w:hAnsi="Arial"/>
          <w:sz w:val="24"/>
        </w:rPr>
      </w:pPr>
    </w:p>
    <w:p w:rsidR="004D632C" w:rsidRDefault="004D632C" w:rsidP="004D632C">
      <w:pPr>
        <w:pStyle w:val="Plattetekstinspringen"/>
      </w:pPr>
      <w:r>
        <w:t xml:space="preserve">1)   Men verhit de grondstoffen tot een temperatuur van 1500 graden Celsius, waardoor ze tot een   stroperige massa samensmelten. </w:t>
      </w:r>
    </w:p>
    <w:p w:rsidR="004D632C" w:rsidRDefault="004D632C" w:rsidP="004D632C">
      <w:pPr>
        <w:rPr>
          <w:rFonts w:ascii="Arial" w:eastAsia="MS Mincho" w:hAnsi="Arial"/>
          <w:sz w:val="24"/>
        </w:rPr>
      </w:pPr>
    </w:p>
    <w:p w:rsidR="004D632C" w:rsidRDefault="004D632C" w:rsidP="004D632C">
      <w:pPr>
        <w:rPr>
          <w:rFonts w:ascii="Arial" w:eastAsia="MS Mincho" w:hAnsi="Arial"/>
        </w:rPr>
      </w:pPr>
      <w:r>
        <w:rPr>
          <w:noProof/>
        </w:rPr>
        <w:drawing>
          <wp:anchor distT="47625" distB="47625" distL="47625" distR="47625" simplePos="0" relativeHeight="251665408" behindDoc="0" locked="0" layoutInCell="0" allowOverlap="0">
            <wp:simplePos x="0" y="0"/>
            <wp:positionH relativeFrom="column">
              <wp:posOffset>0</wp:posOffset>
            </wp:positionH>
            <wp:positionV relativeFrom="paragraph">
              <wp:posOffset>0</wp:posOffset>
            </wp:positionV>
            <wp:extent cx="1524000" cy="1285875"/>
            <wp:effectExtent l="0" t="0" r="0" b="9525"/>
            <wp:wrapSquare wrapText="bothSides"/>
            <wp:docPr id="2" name="Afbeelding 2" descr="arti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rtisan"/>
                    <pic:cNvPicPr>
                      <a:picLocks noChangeAspect="1" noChangeArrowheads="1"/>
                    </pic:cNvPicPr>
                  </pic:nvPicPr>
                  <pic:blipFill>
                    <a:blip r:embed="rId14">
                      <a:grayscl/>
                      <a:extLst>
                        <a:ext uri="{28A0092B-C50C-407E-A947-70E740481C1C}">
                          <a14:useLocalDpi xmlns:a14="http://schemas.microsoft.com/office/drawing/2010/main" val="0"/>
                        </a:ext>
                      </a:extLst>
                    </a:blip>
                    <a:srcRect/>
                    <a:stretch>
                      <a:fillRect/>
                    </a:stretch>
                  </pic:blipFill>
                  <pic:spPr bwMode="auto">
                    <a:xfrm>
                      <a:off x="0" y="0"/>
                      <a:ext cx="1524000" cy="1285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632C" w:rsidRDefault="004D632C" w:rsidP="004D632C">
      <w:pPr>
        <w:rPr>
          <w:rFonts w:ascii="Arial" w:eastAsia="MS Mincho" w:hAnsi="Arial"/>
        </w:rPr>
      </w:pPr>
    </w:p>
    <w:p w:rsidR="004D632C" w:rsidRDefault="004D632C" w:rsidP="004D632C">
      <w:pPr>
        <w:rPr>
          <w:rFonts w:ascii="Arial" w:eastAsia="MS Mincho" w:hAnsi="Arial"/>
        </w:rPr>
      </w:pPr>
    </w:p>
    <w:p w:rsidR="004D632C" w:rsidRDefault="004D632C" w:rsidP="004D632C">
      <w:pPr>
        <w:rPr>
          <w:rFonts w:ascii="Arial" w:eastAsia="MS Mincho" w:hAnsi="Arial"/>
        </w:rPr>
      </w:pPr>
    </w:p>
    <w:p w:rsidR="004D632C" w:rsidRDefault="004D632C" w:rsidP="004D632C">
      <w:pPr>
        <w:rPr>
          <w:rFonts w:ascii="Arial" w:eastAsia="MS Mincho" w:hAnsi="Arial"/>
        </w:rPr>
      </w:pPr>
    </w:p>
    <w:p w:rsidR="004D632C" w:rsidRDefault="004D632C" w:rsidP="004D632C">
      <w:pPr>
        <w:rPr>
          <w:rFonts w:ascii="Arial" w:eastAsia="MS Mincho" w:hAnsi="Arial"/>
        </w:rPr>
      </w:pPr>
    </w:p>
    <w:p w:rsidR="004D632C" w:rsidRDefault="004D632C" w:rsidP="004D632C">
      <w:pPr>
        <w:rPr>
          <w:rFonts w:ascii="Arial" w:eastAsia="MS Mincho" w:hAnsi="Arial"/>
        </w:rPr>
      </w:pPr>
    </w:p>
    <w:p w:rsidR="004D632C" w:rsidRDefault="004D632C" w:rsidP="004D632C">
      <w:pPr>
        <w:rPr>
          <w:rFonts w:ascii="Arial" w:eastAsia="MS Mincho" w:hAnsi="Arial"/>
        </w:rPr>
      </w:pPr>
    </w:p>
    <w:p w:rsidR="004D632C" w:rsidRDefault="004D632C" w:rsidP="004D632C">
      <w:pPr>
        <w:rPr>
          <w:rFonts w:ascii="Arial" w:eastAsia="MS Mincho" w:hAnsi="Arial"/>
        </w:rPr>
      </w:pPr>
    </w:p>
    <w:p w:rsidR="004D632C" w:rsidRDefault="004D632C" w:rsidP="004D632C">
      <w:pPr>
        <w:rPr>
          <w:rFonts w:ascii="Arial" w:eastAsia="MS Mincho" w:hAnsi="Arial"/>
        </w:rPr>
      </w:pPr>
    </w:p>
    <w:p w:rsidR="004D632C" w:rsidRDefault="004D632C" w:rsidP="004D632C">
      <w:pPr>
        <w:pStyle w:val="Plattetekst2"/>
        <w:ind w:left="426" w:hanging="426"/>
      </w:pPr>
      <w:r>
        <w:t xml:space="preserve">2)   Met behulp van een blaaspijp (ijzeren buis van </w:t>
      </w:r>
      <w:smartTag w:uri="urn:schemas-microsoft-com:office:smarttags" w:element="metricconverter">
        <w:smartTagPr>
          <w:attr w:name="ProductID" w:val="1 a"/>
        </w:smartTagPr>
        <w:r>
          <w:t>1 a</w:t>
        </w:r>
      </w:smartTag>
      <w:r>
        <w:t xml:space="preserve"> </w:t>
      </w:r>
      <w:smartTag w:uri="urn:schemas-microsoft-com:office:smarttags" w:element="metricconverter">
        <w:smartTagPr>
          <w:attr w:name="ProductID" w:val="1,5 meter"/>
        </w:smartTagPr>
        <w:r>
          <w:t>1,5 meter</w:t>
        </w:r>
      </w:smartTag>
      <w:r>
        <w:t xml:space="preserve"> lang, </w:t>
      </w:r>
      <w:smartTag w:uri="urn:schemas-microsoft-com:office:smarttags" w:element="metricconverter">
        <w:smartTagPr>
          <w:attr w:name="ProductID" w:val="2 cm"/>
        </w:smartTagPr>
        <w:r>
          <w:t>2 cm</w:t>
        </w:r>
      </w:smartTag>
      <w:r>
        <w:t xml:space="preserve">. dik, waarin een holle </w:t>
      </w:r>
      <w:proofErr w:type="spellStart"/>
      <w:r>
        <w:t>binnenbuis</w:t>
      </w:r>
      <w:proofErr w:type="spellEnd"/>
      <w:r>
        <w:t xml:space="preserve"> van </w:t>
      </w:r>
      <w:smartTag w:uri="urn:schemas-microsoft-com:office:smarttags" w:element="metricconverter">
        <w:smartTagPr>
          <w:attr w:name="ProductID" w:val="1 cm"/>
        </w:smartTagPr>
        <w:r>
          <w:t>1 cm</w:t>
        </w:r>
      </w:smartTag>
      <w:r>
        <w:t xml:space="preserve">.) haalt de glasblazer een prop glas (= post) uit de glasvloed. De hoeveelheid die aan deze pijp blijft hangen noemen we dus een "post" glas. Hij blaast deze tot een bel die een bepaalde vorm krijgt. Men kan in de vrije ruimte blazen (vormen) of men kan in een mal bepaalde vormen blazen. </w:t>
      </w:r>
    </w:p>
    <w:p w:rsidR="004D632C" w:rsidRDefault="004D632C" w:rsidP="004D632C">
      <w:pPr>
        <w:rPr>
          <w:rFonts w:ascii="Arial" w:eastAsia="MS Mincho" w:hAnsi="Arial"/>
        </w:rPr>
      </w:pPr>
      <w:r>
        <w:rPr>
          <w:noProof/>
        </w:rPr>
        <w:drawing>
          <wp:anchor distT="0" distB="0" distL="0" distR="0" simplePos="0" relativeHeight="251666432" behindDoc="0" locked="0" layoutInCell="0" allowOverlap="0">
            <wp:simplePos x="0" y="0"/>
            <wp:positionH relativeFrom="column">
              <wp:posOffset>-48260</wp:posOffset>
            </wp:positionH>
            <wp:positionV relativeFrom="paragraph">
              <wp:posOffset>74295</wp:posOffset>
            </wp:positionV>
            <wp:extent cx="2857500" cy="4419600"/>
            <wp:effectExtent l="0" t="0" r="0" b="0"/>
            <wp:wrapSquare wrapText="bothSides"/>
            <wp:docPr id="1" name="Afbeelding 1" descr="maang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angla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4419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632C" w:rsidRDefault="004D632C" w:rsidP="004D632C">
      <w:pPr>
        <w:rPr>
          <w:rFonts w:ascii="Arial" w:eastAsia="MS Mincho" w:hAnsi="Arial"/>
        </w:rPr>
      </w:pPr>
    </w:p>
    <w:p w:rsidR="004D632C" w:rsidRDefault="004D632C" w:rsidP="004D632C">
      <w:pPr>
        <w:rPr>
          <w:rFonts w:ascii="Arial" w:eastAsia="MS Mincho" w:hAnsi="Arial"/>
        </w:rPr>
      </w:pPr>
    </w:p>
    <w:p w:rsidR="004D632C" w:rsidRDefault="004D632C" w:rsidP="004D632C">
      <w:pPr>
        <w:rPr>
          <w:rFonts w:ascii="Arial" w:eastAsia="MS Mincho" w:hAnsi="Arial"/>
        </w:rPr>
      </w:pPr>
    </w:p>
    <w:p w:rsidR="004D632C" w:rsidRDefault="004D632C" w:rsidP="004D632C">
      <w:pPr>
        <w:rPr>
          <w:rFonts w:ascii="Arial" w:eastAsia="MS Mincho" w:hAnsi="Arial"/>
        </w:rPr>
      </w:pPr>
    </w:p>
    <w:p w:rsidR="004D632C" w:rsidRDefault="004D632C" w:rsidP="004D632C">
      <w:pPr>
        <w:rPr>
          <w:rFonts w:ascii="Arial" w:eastAsia="MS Mincho" w:hAnsi="Arial"/>
        </w:rPr>
      </w:pPr>
    </w:p>
    <w:p w:rsidR="004D632C" w:rsidRDefault="004D632C" w:rsidP="004D632C">
      <w:pPr>
        <w:rPr>
          <w:rFonts w:ascii="Arial" w:eastAsia="MS Mincho" w:hAnsi="Arial"/>
        </w:rPr>
      </w:pPr>
    </w:p>
    <w:p w:rsidR="004D632C" w:rsidRDefault="004D632C" w:rsidP="004D632C">
      <w:pPr>
        <w:rPr>
          <w:rFonts w:ascii="Arial" w:eastAsia="MS Mincho" w:hAnsi="Arial"/>
        </w:rPr>
      </w:pPr>
    </w:p>
    <w:p w:rsidR="004D632C" w:rsidRDefault="004D632C" w:rsidP="004D632C">
      <w:pPr>
        <w:rPr>
          <w:rFonts w:ascii="Arial" w:eastAsia="MS Mincho" w:hAnsi="Arial"/>
        </w:rPr>
      </w:pPr>
    </w:p>
    <w:p w:rsidR="004D632C" w:rsidRDefault="004D632C" w:rsidP="004D632C">
      <w:pPr>
        <w:rPr>
          <w:rFonts w:ascii="Arial" w:eastAsia="MS Mincho" w:hAnsi="Arial"/>
        </w:rPr>
      </w:pPr>
    </w:p>
    <w:p w:rsidR="004D632C" w:rsidRDefault="004D632C" w:rsidP="004D632C">
      <w:pPr>
        <w:rPr>
          <w:rFonts w:ascii="Arial" w:eastAsia="MS Mincho" w:hAnsi="Arial"/>
        </w:rPr>
      </w:pPr>
    </w:p>
    <w:p w:rsidR="004D632C" w:rsidRDefault="004D632C" w:rsidP="004D632C">
      <w:pPr>
        <w:rPr>
          <w:rFonts w:ascii="Arial" w:eastAsia="MS Mincho" w:hAnsi="Arial"/>
        </w:rPr>
      </w:pPr>
    </w:p>
    <w:p w:rsidR="004D632C" w:rsidRDefault="004D632C" w:rsidP="004D632C">
      <w:pPr>
        <w:rPr>
          <w:rFonts w:ascii="Arial" w:eastAsia="MS Mincho" w:hAnsi="Arial"/>
        </w:rPr>
      </w:pPr>
    </w:p>
    <w:p w:rsidR="004D632C" w:rsidRDefault="004D632C" w:rsidP="004D632C">
      <w:pPr>
        <w:rPr>
          <w:rFonts w:ascii="Arial" w:eastAsia="MS Mincho" w:hAnsi="Arial"/>
        </w:rPr>
      </w:pPr>
    </w:p>
    <w:p w:rsidR="004D632C" w:rsidRDefault="004D632C" w:rsidP="004D632C">
      <w:pPr>
        <w:rPr>
          <w:rFonts w:ascii="Arial" w:eastAsia="MS Mincho" w:hAnsi="Arial"/>
        </w:rPr>
      </w:pPr>
    </w:p>
    <w:p w:rsidR="004D632C" w:rsidRDefault="004D632C" w:rsidP="004D632C">
      <w:pPr>
        <w:rPr>
          <w:rFonts w:ascii="Arial" w:eastAsia="MS Mincho" w:hAnsi="Arial"/>
        </w:rPr>
      </w:pPr>
    </w:p>
    <w:p w:rsidR="004D632C" w:rsidRDefault="004D632C" w:rsidP="004D632C">
      <w:pPr>
        <w:rPr>
          <w:rFonts w:ascii="Arial" w:eastAsia="MS Mincho" w:hAnsi="Arial"/>
        </w:rPr>
      </w:pPr>
    </w:p>
    <w:p w:rsidR="004D632C" w:rsidRDefault="004D632C" w:rsidP="004D632C">
      <w:pPr>
        <w:rPr>
          <w:rFonts w:ascii="Arial" w:eastAsia="MS Mincho" w:hAnsi="Arial"/>
        </w:rPr>
      </w:pPr>
    </w:p>
    <w:p w:rsidR="004D632C" w:rsidRDefault="004D632C" w:rsidP="004D632C">
      <w:pPr>
        <w:rPr>
          <w:rFonts w:ascii="Arial" w:eastAsia="MS Mincho" w:hAnsi="Arial"/>
        </w:rPr>
      </w:pPr>
    </w:p>
    <w:p w:rsidR="004D632C" w:rsidRDefault="004D632C" w:rsidP="004D632C">
      <w:pPr>
        <w:rPr>
          <w:rFonts w:ascii="Arial" w:eastAsia="MS Mincho" w:hAnsi="Arial"/>
        </w:rPr>
      </w:pPr>
    </w:p>
    <w:p w:rsidR="004D632C" w:rsidRDefault="004D632C" w:rsidP="004D632C">
      <w:pPr>
        <w:rPr>
          <w:rFonts w:ascii="Arial" w:eastAsia="MS Mincho" w:hAnsi="Arial"/>
        </w:rPr>
      </w:pPr>
    </w:p>
    <w:p w:rsidR="004D632C" w:rsidRDefault="004D632C" w:rsidP="004D632C">
      <w:pPr>
        <w:rPr>
          <w:rFonts w:ascii="Arial" w:eastAsia="MS Mincho" w:hAnsi="Arial"/>
        </w:rPr>
      </w:pPr>
    </w:p>
    <w:p w:rsidR="004D632C" w:rsidRDefault="004D632C" w:rsidP="004D632C">
      <w:pPr>
        <w:rPr>
          <w:rFonts w:ascii="Arial" w:eastAsia="MS Mincho" w:hAnsi="Arial"/>
        </w:rPr>
      </w:pPr>
    </w:p>
    <w:p w:rsidR="004D632C" w:rsidRDefault="004D632C" w:rsidP="004D632C">
      <w:pPr>
        <w:rPr>
          <w:rFonts w:ascii="Arial" w:eastAsia="MS Mincho" w:hAnsi="Arial"/>
        </w:rPr>
      </w:pPr>
    </w:p>
    <w:p w:rsidR="004D632C" w:rsidRDefault="004D632C" w:rsidP="004D632C">
      <w:pPr>
        <w:rPr>
          <w:rFonts w:ascii="Arial" w:eastAsia="MS Mincho" w:hAnsi="Arial"/>
        </w:rPr>
      </w:pPr>
    </w:p>
    <w:p w:rsidR="004D632C" w:rsidRDefault="004D632C" w:rsidP="004D632C">
      <w:pPr>
        <w:rPr>
          <w:rFonts w:ascii="Arial" w:eastAsia="MS Mincho" w:hAnsi="Arial"/>
        </w:rPr>
      </w:pPr>
    </w:p>
    <w:p w:rsidR="004D632C" w:rsidRDefault="004D632C" w:rsidP="004D632C">
      <w:pPr>
        <w:rPr>
          <w:rFonts w:ascii="Arial" w:eastAsia="MS Mincho" w:hAnsi="Arial"/>
        </w:rPr>
      </w:pPr>
    </w:p>
    <w:p w:rsidR="004D632C" w:rsidRDefault="004D632C" w:rsidP="004D632C">
      <w:pPr>
        <w:rPr>
          <w:rFonts w:ascii="Arial" w:eastAsia="MS Mincho" w:hAnsi="Arial"/>
        </w:rPr>
      </w:pPr>
    </w:p>
    <w:p w:rsidR="004D632C" w:rsidRDefault="004D632C" w:rsidP="004D632C">
      <w:pPr>
        <w:rPr>
          <w:rFonts w:ascii="Arial" w:eastAsia="MS Mincho" w:hAnsi="Arial"/>
        </w:rPr>
      </w:pPr>
    </w:p>
    <w:p w:rsidR="004D632C" w:rsidRDefault="004D632C" w:rsidP="004D632C">
      <w:pPr>
        <w:rPr>
          <w:rFonts w:ascii="Arial" w:eastAsia="MS Mincho" w:hAnsi="Arial"/>
        </w:rPr>
      </w:pPr>
    </w:p>
    <w:p w:rsidR="004D632C" w:rsidRDefault="004D632C" w:rsidP="004D632C">
      <w:pPr>
        <w:rPr>
          <w:rFonts w:ascii="Arial" w:eastAsia="MS Mincho" w:hAnsi="Arial"/>
          <w:sz w:val="24"/>
        </w:rPr>
      </w:pPr>
    </w:p>
    <w:p w:rsidR="004D632C" w:rsidRDefault="004D632C" w:rsidP="004D632C">
      <w:pPr>
        <w:pStyle w:val="Plattetekstinspringen"/>
      </w:pPr>
      <w:r>
        <w:t xml:space="preserve">3)   Daarna worden eventueel nog een voetje, oren e.d. aangebracht. Hiervoor is dan meestal een assistent met tangen, metalen scharen, houten knotsen e.d. aanwezig om de uiteindelijke vorm aan te brengen. </w:t>
      </w:r>
    </w:p>
    <w:p w:rsidR="004D632C" w:rsidRDefault="004D632C" w:rsidP="004D632C">
      <w:pPr>
        <w:rPr>
          <w:rFonts w:ascii="Arial" w:eastAsia="MS Mincho" w:hAnsi="Arial"/>
          <w:sz w:val="24"/>
        </w:rPr>
      </w:pPr>
    </w:p>
    <w:p w:rsidR="004D632C" w:rsidRDefault="004D632C" w:rsidP="004D632C">
      <w:pPr>
        <w:pStyle w:val="Plattetekstinspringen"/>
      </w:pPr>
      <w:r>
        <w:t xml:space="preserve">4)   Als het voorwerp klaar is wordt het op eer lopende band geplaatst. Deze gaat langzaam door een koeltunnel om de spanningen die in het glas zijn ontstaan tijdens het blazen, geleidelijk te laten afvloeien. De koeltunnel begin op 500 graden Celsius en eindigt op kamer temperatuur. </w:t>
      </w:r>
    </w:p>
    <w:p w:rsidR="004D632C" w:rsidRDefault="004D632C" w:rsidP="004D632C">
      <w:pPr>
        <w:pStyle w:val="Plattetekstinspringen"/>
      </w:pPr>
      <w:r>
        <w:t xml:space="preserve">      Dit hele proces van afkoelen duurt ongeveer 25 uur. Dan is de spanning uit het glas. Gebeurt dit niet dan springt het glas in duizend stukken uitelkaar. </w:t>
      </w:r>
    </w:p>
    <w:p w:rsidR="004D632C" w:rsidRDefault="004D632C" w:rsidP="004D632C">
      <w:pPr>
        <w:rPr>
          <w:rFonts w:ascii="Arial" w:eastAsia="MS Mincho" w:hAnsi="Arial"/>
          <w:sz w:val="24"/>
        </w:rPr>
      </w:pPr>
    </w:p>
    <w:p w:rsidR="004D632C" w:rsidRDefault="004D632C" w:rsidP="004D632C">
      <w:pPr>
        <w:rPr>
          <w:rFonts w:ascii="Arial" w:eastAsia="MS Mincho" w:hAnsi="Arial"/>
          <w:sz w:val="24"/>
        </w:rPr>
      </w:pPr>
    </w:p>
    <w:p w:rsidR="004D632C" w:rsidRDefault="004D632C" w:rsidP="004D632C">
      <w:pPr>
        <w:pStyle w:val="Kop2"/>
        <w:rPr>
          <w:sz w:val="24"/>
        </w:rPr>
      </w:pPr>
      <w:bookmarkStart w:id="7" w:name="_Toc107235573"/>
      <w:r>
        <w:rPr>
          <w:sz w:val="24"/>
        </w:rPr>
        <w:t>Machinaal vervaardigen</w:t>
      </w:r>
      <w:bookmarkEnd w:id="7"/>
    </w:p>
    <w:p w:rsidR="004D632C" w:rsidRDefault="004D632C" w:rsidP="004D632C">
      <w:pPr>
        <w:rPr>
          <w:rFonts w:ascii="Arial" w:eastAsia="MS Mincho" w:hAnsi="Arial"/>
          <w:sz w:val="24"/>
        </w:rPr>
      </w:pPr>
      <w:r>
        <w:rPr>
          <w:rFonts w:ascii="Arial" w:eastAsia="MS Mincho" w:hAnsi="Arial"/>
          <w:sz w:val="24"/>
        </w:rPr>
        <w:tab/>
      </w:r>
    </w:p>
    <w:p w:rsidR="004D632C" w:rsidRDefault="004D632C" w:rsidP="004D632C">
      <w:pPr>
        <w:rPr>
          <w:rFonts w:ascii="Arial" w:eastAsia="MS Mincho" w:hAnsi="Arial"/>
          <w:sz w:val="24"/>
        </w:rPr>
      </w:pPr>
      <w:r>
        <w:rPr>
          <w:rFonts w:ascii="Arial" w:eastAsia="MS Mincho" w:hAnsi="Arial"/>
          <w:sz w:val="24"/>
        </w:rPr>
        <w:t>Zowel holglas( bijv. vazen) als vlakglas (bijv. ramen) wordt machinaal gevormd.</w:t>
      </w:r>
    </w:p>
    <w:p w:rsidR="004D632C" w:rsidRDefault="004D632C" w:rsidP="004D632C">
      <w:pPr>
        <w:rPr>
          <w:rFonts w:ascii="Arial" w:eastAsia="MS Mincho" w:hAnsi="Arial"/>
          <w:sz w:val="24"/>
        </w:rPr>
      </w:pPr>
    </w:p>
    <w:p w:rsidR="004D632C" w:rsidRDefault="004D632C" w:rsidP="004D632C">
      <w:pPr>
        <w:rPr>
          <w:rFonts w:ascii="Arial" w:eastAsia="MS Mincho" w:hAnsi="Arial"/>
          <w:sz w:val="24"/>
        </w:rPr>
      </w:pPr>
      <w:r>
        <w:rPr>
          <w:rFonts w:ascii="Arial" w:eastAsia="MS Mincho" w:hAnsi="Arial"/>
          <w:sz w:val="24"/>
        </w:rPr>
        <w:t xml:space="preserve">Bij holglas zuigt een machine een grote hoeveelheid “vloeibaar” glas  uit de glasoven in een mal. Daarna wordt er lucht in de mal geblazen. Hierdoor wordt het materiaal in de mal gedrukt en koelt tevens  af. </w:t>
      </w:r>
    </w:p>
    <w:p w:rsidR="004D632C" w:rsidRDefault="004D632C" w:rsidP="004D632C">
      <w:pPr>
        <w:rPr>
          <w:rFonts w:ascii="Arial" w:eastAsia="MS Mincho" w:hAnsi="Arial"/>
          <w:sz w:val="24"/>
        </w:rPr>
      </w:pPr>
      <w:r>
        <w:rPr>
          <w:rFonts w:ascii="Arial" w:eastAsia="MS Mincho" w:hAnsi="Arial"/>
          <w:sz w:val="24"/>
        </w:rPr>
        <w:t xml:space="preserve">Door het openen van de mal, kan het glas eruit genomen worden. </w:t>
      </w:r>
    </w:p>
    <w:p w:rsidR="004D632C" w:rsidRDefault="004D632C" w:rsidP="004D632C">
      <w:pPr>
        <w:rPr>
          <w:rFonts w:ascii="Arial" w:eastAsia="MS Mincho" w:hAnsi="Arial"/>
          <w:sz w:val="24"/>
        </w:rPr>
      </w:pPr>
    </w:p>
    <w:p w:rsidR="004D632C" w:rsidRDefault="004D632C" w:rsidP="004D632C">
      <w:pPr>
        <w:rPr>
          <w:rFonts w:ascii="Arial" w:eastAsia="MS Mincho" w:hAnsi="Arial"/>
          <w:sz w:val="24"/>
        </w:rPr>
      </w:pPr>
    </w:p>
    <w:p w:rsidR="004D632C" w:rsidRDefault="004D632C" w:rsidP="004D632C">
      <w:pPr>
        <w:pStyle w:val="Kop1"/>
      </w:pPr>
      <w:bookmarkStart w:id="8" w:name="_Toc107235574"/>
      <w:r>
        <w:t>Afwerking en decoratie</w:t>
      </w:r>
      <w:bookmarkEnd w:id="8"/>
    </w:p>
    <w:p w:rsidR="004D632C" w:rsidRDefault="004D632C" w:rsidP="004D632C">
      <w:pPr>
        <w:rPr>
          <w:rFonts w:ascii="Arial" w:eastAsia="MS Mincho" w:hAnsi="Arial"/>
          <w:sz w:val="24"/>
        </w:rPr>
      </w:pPr>
    </w:p>
    <w:p w:rsidR="004D632C" w:rsidRDefault="004D632C" w:rsidP="004D632C">
      <w:pPr>
        <w:pStyle w:val="Plattetekst2"/>
      </w:pPr>
      <w:r>
        <w:t xml:space="preserve">Als laatste behandeling moet het glas afgewerkt worden, d.w.z. scherpe randjes moeten worden verwijderd. Eventueel volgt nog een decoratie waarvoor verschillende technieken beschikbaar zijn. Daarna volgt een laatste controle en is het product klaar. </w:t>
      </w:r>
    </w:p>
    <w:p w:rsidR="004D632C" w:rsidRDefault="004D632C" w:rsidP="004D632C">
      <w:pPr>
        <w:rPr>
          <w:rFonts w:ascii="Arial" w:eastAsia="MS Mincho" w:hAnsi="Arial"/>
          <w:sz w:val="24"/>
        </w:rPr>
      </w:pPr>
    </w:p>
    <w:p w:rsidR="004D632C" w:rsidRDefault="004D632C" w:rsidP="004D632C">
      <w:pPr>
        <w:rPr>
          <w:rFonts w:ascii="Arial" w:eastAsia="MS Mincho" w:hAnsi="Arial"/>
          <w:b/>
        </w:rPr>
      </w:pPr>
      <w:bookmarkStart w:id="9" w:name="_GoBack"/>
      <w:bookmarkEnd w:id="9"/>
      <w:r>
        <w:rPr>
          <w:rFonts w:ascii="Arial" w:eastAsia="MS Mincho" w:hAnsi="Arial"/>
          <w:b/>
          <w:sz w:val="24"/>
        </w:rPr>
        <w:t>Verschillende decoratietechnieken zijn:</w:t>
      </w:r>
    </w:p>
    <w:p w:rsidR="004D632C" w:rsidRDefault="004D632C" w:rsidP="004D632C">
      <w:pPr>
        <w:rPr>
          <w:rFonts w:ascii="Arial" w:eastAsia="MS Mincho" w:hAnsi="Arial"/>
          <w:sz w:val="24"/>
        </w:rPr>
      </w:pPr>
    </w:p>
    <w:p w:rsidR="004D632C" w:rsidRDefault="004D632C" w:rsidP="004D632C">
      <w:pPr>
        <w:numPr>
          <w:ilvl w:val="0"/>
          <w:numId w:val="1"/>
        </w:numPr>
        <w:rPr>
          <w:rFonts w:ascii="Arial" w:eastAsia="MS Mincho" w:hAnsi="Arial"/>
          <w:sz w:val="24"/>
        </w:rPr>
      </w:pPr>
      <w:r>
        <w:rPr>
          <w:rFonts w:ascii="Arial" w:eastAsia="MS Mincho" w:hAnsi="Arial"/>
          <w:b/>
          <w:sz w:val="24"/>
        </w:rPr>
        <w:t>slijpen</w:t>
      </w:r>
      <w:r>
        <w:rPr>
          <w:rFonts w:ascii="Arial" w:eastAsia="MS Mincho" w:hAnsi="Arial"/>
          <w:sz w:val="24"/>
        </w:rPr>
        <w:t>: Door het glas tegen een slijpsteen te houden worden er streepjes weggeslepen. Daardoor ontstaat er een motief.</w:t>
      </w:r>
    </w:p>
    <w:p w:rsidR="004D632C" w:rsidRDefault="004D632C" w:rsidP="004D632C">
      <w:pPr>
        <w:rPr>
          <w:rFonts w:ascii="Arial" w:eastAsia="MS Mincho" w:hAnsi="Arial"/>
          <w:sz w:val="24"/>
        </w:rPr>
      </w:pPr>
    </w:p>
    <w:p w:rsidR="004D632C" w:rsidRDefault="004D632C" w:rsidP="004D632C">
      <w:pPr>
        <w:numPr>
          <w:ilvl w:val="0"/>
          <w:numId w:val="1"/>
        </w:numPr>
        <w:rPr>
          <w:rFonts w:ascii="Arial" w:eastAsia="MS Mincho" w:hAnsi="Arial"/>
          <w:sz w:val="24"/>
        </w:rPr>
      </w:pPr>
      <w:r>
        <w:rPr>
          <w:rFonts w:ascii="Arial" w:eastAsia="MS Mincho" w:hAnsi="Arial"/>
          <w:b/>
          <w:sz w:val="24"/>
        </w:rPr>
        <w:t>graveren:</w:t>
      </w:r>
      <w:r>
        <w:rPr>
          <w:rFonts w:ascii="Arial" w:eastAsia="MS Mincho" w:hAnsi="Arial"/>
          <w:sz w:val="24"/>
        </w:rPr>
        <w:t xml:space="preserve"> Met een graveerpen kun je iedere gewenste decoratie maken. Dit wordt vaak toegepast om glas van een tekst te voorzien.</w:t>
      </w:r>
    </w:p>
    <w:p w:rsidR="004D632C" w:rsidRDefault="004D632C" w:rsidP="004D632C">
      <w:pPr>
        <w:rPr>
          <w:rFonts w:ascii="Arial" w:eastAsia="MS Mincho" w:hAnsi="Arial"/>
          <w:sz w:val="24"/>
        </w:rPr>
      </w:pPr>
    </w:p>
    <w:p w:rsidR="004D632C" w:rsidRDefault="004D632C" w:rsidP="004D632C">
      <w:pPr>
        <w:rPr>
          <w:rFonts w:ascii="Arial" w:eastAsia="MS Mincho" w:hAnsi="Arial"/>
          <w:sz w:val="24"/>
        </w:rPr>
      </w:pPr>
    </w:p>
    <w:p w:rsidR="004D632C" w:rsidRDefault="004D632C" w:rsidP="004D632C">
      <w:pPr>
        <w:numPr>
          <w:ilvl w:val="0"/>
          <w:numId w:val="1"/>
        </w:numPr>
        <w:rPr>
          <w:rFonts w:ascii="Arial" w:eastAsia="MS Mincho" w:hAnsi="Arial"/>
          <w:sz w:val="24"/>
        </w:rPr>
      </w:pPr>
      <w:r>
        <w:rPr>
          <w:rFonts w:ascii="Arial" w:eastAsia="MS Mincho" w:hAnsi="Arial"/>
          <w:b/>
          <w:sz w:val="24"/>
        </w:rPr>
        <w:t>zandblazen / zandstralen</w:t>
      </w:r>
      <w:r>
        <w:rPr>
          <w:rFonts w:ascii="Arial" w:eastAsia="MS Mincho" w:hAnsi="Arial"/>
          <w:sz w:val="24"/>
        </w:rPr>
        <w:t>: Onder een hoge druk wordt er zand op het glas gespoten. Hierdoor wordt de “</w:t>
      </w:r>
      <w:proofErr w:type="spellStart"/>
      <w:r>
        <w:rPr>
          <w:rFonts w:ascii="Arial" w:eastAsia="MS Mincho" w:hAnsi="Arial"/>
          <w:sz w:val="24"/>
        </w:rPr>
        <w:t>huid”van</w:t>
      </w:r>
      <w:proofErr w:type="spellEnd"/>
      <w:r>
        <w:rPr>
          <w:rFonts w:ascii="Arial" w:eastAsia="MS Mincho" w:hAnsi="Arial"/>
          <w:sz w:val="24"/>
        </w:rPr>
        <w:t xml:space="preserve"> het glas bekrast. Dit geeft een matachtig effect. Je kunt dit doen voor het gehele product, maar ook voor een deel ervan, door de andere delen af te schermen.</w:t>
      </w:r>
    </w:p>
    <w:p w:rsidR="004D632C" w:rsidRDefault="004D632C" w:rsidP="004D632C">
      <w:pPr>
        <w:ind w:left="360"/>
        <w:rPr>
          <w:rFonts w:ascii="Arial" w:eastAsia="MS Mincho" w:hAnsi="Arial"/>
          <w:sz w:val="24"/>
        </w:rPr>
      </w:pPr>
    </w:p>
    <w:p w:rsidR="004D632C" w:rsidRDefault="004D632C" w:rsidP="004D632C">
      <w:pPr>
        <w:ind w:firstLine="360"/>
        <w:rPr>
          <w:rFonts w:ascii="Arial" w:eastAsia="MS Mincho" w:hAnsi="Arial"/>
          <w:sz w:val="24"/>
        </w:rPr>
      </w:pPr>
      <w:r>
        <w:rPr>
          <w:rFonts w:ascii="Arial" w:eastAsia="MS Mincho" w:hAnsi="Arial"/>
          <w:sz w:val="24"/>
        </w:rPr>
        <w:t xml:space="preserve">4.  </w:t>
      </w:r>
      <w:r>
        <w:rPr>
          <w:rFonts w:ascii="Arial" w:eastAsia="MS Mincho" w:hAnsi="Arial"/>
          <w:b/>
          <w:sz w:val="24"/>
        </w:rPr>
        <w:t>beschilderen:</w:t>
      </w:r>
      <w:r>
        <w:rPr>
          <w:rFonts w:ascii="Arial" w:eastAsia="MS Mincho" w:hAnsi="Arial"/>
          <w:sz w:val="24"/>
        </w:rPr>
        <w:t xml:space="preserve"> Met speciaal glasverf  en penseel  kun je glas beschilderen.</w:t>
      </w:r>
    </w:p>
    <w:p w:rsidR="004D632C" w:rsidRDefault="004D632C" w:rsidP="004D632C">
      <w:pPr>
        <w:ind w:left="360"/>
        <w:rPr>
          <w:rFonts w:ascii="Arial" w:eastAsia="MS Mincho" w:hAnsi="Arial"/>
          <w:sz w:val="24"/>
        </w:rPr>
      </w:pPr>
    </w:p>
    <w:p w:rsidR="004D632C" w:rsidRDefault="004D632C" w:rsidP="004D632C">
      <w:pPr>
        <w:ind w:left="709" w:hanging="349"/>
        <w:rPr>
          <w:rFonts w:ascii="Arial" w:eastAsia="MS Mincho" w:hAnsi="Arial"/>
          <w:sz w:val="24"/>
        </w:rPr>
      </w:pPr>
      <w:r>
        <w:rPr>
          <w:rFonts w:ascii="Arial" w:eastAsia="MS Mincho" w:hAnsi="Arial"/>
          <w:sz w:val="24"/>
        </w:rPr>
        <w:t xml:space="preserve">5.  </w:t>
      </w:r>
      <w:r>
        <w:rPr>
          <w:rFonts w:ascii="Arial" w:eastAsia="MS Mincho" w:hAnsi="Arial"/>
          <w:b/>
          <w:sz w:val="24"/>
        </w:rPr>
        <w:t>etsen:</w:t>
      </w:r>
      <w:r>
        <w:rPr>
          <w:rFonts w:ascii="Arial" w:eastAsia="MS Mincho" w:hAnsi="Arial"/>
          <w:sz w:val="24"/>
        </w:rPr>
        <w:t xml:space="preserve"> Door het glas te behandelen met een zuur wordt de buitenkant van het glas “weggevreten” ,waardoor er een matachtig uiterlijk ontstaat. Door behaalde delen van het glas af te scheren, alvorens het glas in een </w:t>
      </w:r>
      <w:proofErr w:type="spellStart"/>
      <w:r>
        <w:rPr>
          <w:rFonts w:ascii="Arial" w:eastAsia="MS Mincho" w:hAnsi="Arial"/>
          <w:sz w:val="24"/>
        </w:rPr>
        <w:t>zuurbad</w:t>
      </w:r>
      <w:proofErr w:type="spellEnd"/>
      <w:r>
        <w:rPr>
          <w:rFonts w:ascii="Arial" w:eastAsia="MS Mincho" w:hAnsi="Arial"/>
          <w:sz w:val="24"/>
        </w:rPr>
        <w:t xml:space="preserve"> gaat, ontstaat er een combinatie van transparant en matachtig glas. </w:t>
      </w:r>
    </w:p>
    <w:p w:rsidR="004D632C" w:rsidRDefault="004D632C" w:rsidP="004D632C">
      <w:pPr>
        <w:rPr>
          <w:rFonts w:ascii="Arial" w:eastAsia="MS Mincho" w:hAnsi="Arial"/>
          <w:sz w:val="24"/>
        </w:rPr>
      </w:pPr>
    </w:p>
    <w:p w:rsidR="00CE346B" w:rsidRDefault="00CE346B"/>
    <w:sectPr w:rsidR="00CE34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E42E2"/>
    <w:multiLevelType w:val="hybridMultilevel"/>
    <w:tmpl w:val="0E94877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32C"/>
    <w:rsid w:val="004D632C"/>
    <w:rsid w:val="0074230A"/>
    <w:rsid w:val="00CE34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colormenu v:ext="edit" fill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D632C"/>
    <w:pPr>
      <w:spacing w:after="0" w:line="240" w:lineRule="auto"/>
    </w:pPr>
    <w:rPr>
      <w:rFonts w:ascii="Tahoma" w:eastAsia="Times New Roman" w:hAnsi="Tahoma" w:cs="Tahoma"/>
      <w:szCs w:val="24"/>
      <w:lang w:eastAsia="nl-NL"/>
    </w:rPr>
  </w:style>
  <w:style w:type="paragraph" w:styleId="Kop1">
    <w:name w:val="heading 1"/>
    <w:basedOn w:val="Standaard"/>
    <w:next w:val="Standaard"/>
    <w:link w:val="Kop1Char"/>
    <w:qFormat/>
    <w:rsid w:val="004D632C"/>
    <w:pPr>
      <w:keepNext/>
      <w:spacing w:before="240" w:after="60"/>
      <w:outlineLvl w:val="0"/>
    </w:pPr>
    <w:rPr>
      <w:rFonts w:ascii="Arial" w:hAnsi="Arial" w:cs="Times New Roman"/>
      <w:b/>
      <w:kern w:val="28"/>
      <w:sz w:val="28"/>
    </w:rPr>
  </w:style>
  <w:style w:type="paragraph" w:styleId="Kop2">
    <w:name w:val="heading 2"/>
    <w:basedOn w:val="Standaard"/>
    <w:next w:val="Standaard"/>
    <w:link w:val="Kop2Char"/>
    <w:qFormat/>
    <w:rsid w:val="004D632C"/>
    <w:pPr>
      <w:keepNext/>
      <w:spacing w:before="240" w:after="60"/>
      <w:outlineLvl w:val="1"/>
    </w:pPr>
    <w:rPr>
      <w:rFonts w:ascii="Arial" w:hAnsi="Arial" w:cs="Arial"/>
      <w:b/>
      <w:bCs/>
      <w:i/>
      <w:iCs/>
      <w:sz w:val="28"/>
      <w:szCs w:val="28"/>
    </w:rPr>
  </w:style>
  <w:style w:type="paragraph" w:styleId="Kop3">
    <w:name w:val="heading 3"/>
    <w:basedOn w:val="Standaard"/>
    <w:next w:val="Standaard"/>
    <w:link w:val="Kop3Char"/>
    <w:qFormat/>
    <w:rsid w:val="004D632C"/>
    <w:pPr>
      <w:keepNext/>
      <w:spacing w:before="240" w:after="60"/>
      <w:outlineLvl w:val="2"/>
    </w:pPr>
    <w:rPr>
      <w:rFonts w:ascii="Arial" w:hAnsi="Arial" w:cs="Arial"/>
      <w:b/>
      <w:bCs/>
      <w:sz w:val="26"/>
      <w:szCs w:val="26"/>
    </w:rPr>
  </w:style>
  <w:style w:type="paragraph" w:styleId="Kop4">
    <w:name w:val="heading 4"/>
    <w:basedOn w:val="Standaard"/>
    <w:next w:val="Standaard"/>
    <w:link w:val="Kop4Char"/>
    <w:qFormat/>
    <w:rsid w:val="004D632C"/>
    <w:pPr>
      <w:keepNext/>
      <w:spacing w:before="240" w:after="60"/>
      <w:outlineLvl w:val="3"/>
    </w:pPr>
    <w:rPr>
      <w:rFonts w:ascii="Times New Roman" w:hAnsi="Times New Roman" w:cs="Times New Roman"/>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4D632C"/>
    <w:rPr>
      <w:rFonts w:ascii="Arial" w:eastAsia="Times New Roman" w:hAnsi="Arial" w:cs="Times New Roman"/>
      <w:b/>
      <w:kern w:val="28"/>
      <w:sz w:val="28"/>
      <w:szCs w:val="24"/>
      <w:lang w:eastAsia="nl-NL"/>
    </w:rPr>
  </w:style>
  <w:style w:type="character" w:customStyle="1" w:styleId="Kop2Char">
    <w:name w:val="Kop 2 Char"/>
    <w:basedOn w:val="Standaardalinea-lettertype"/>
    <w:link w:val="Kop2"/>
    <w:rsid w:val="004D632C"/>
    <w:rPr>
      <w:rFonts w:ascii="Arial" w:eastAsia="Times New Roman" w:hAnsi="Arial" w:cs="Arial"/>
      <w:b/>
      <w:bCs/>
      <w:i/>
      <w:iCs/>
      <w:sz w:val="28"/>
      <w:szCs w:val="28"/>
      <w:lang w:eastAsia="nl-NL"/>
    </w:rPr>
  </w:style>
  <w:style w:type="character" w:customStyle="1" w:styleId="Kop3Char">
    <w:name w:val="Kop 3 Char"/>
    <w:basedOn w:val="Standaardalinea-lettertype"/>
    <w:link w:val="Kop3"/>
    <w:rsid w:val="004D632C"/>
    <w:rPr>
      <w:rFonts w:ascii="Arial" w:eastAsia="Times New Roman" w:hAnsi="Arial" w:cs="Arial"/>
      <w:b/>
      <w:bCs/>
      <w:sz w:val="26"/>
      <w:szCs w:val="26"/>
      <w:lang w:eastAsia="nl-NL"/>
    </w:rPr>
  </w:style>
  <w:style w:type="character" w:customStyle="1" w:styleId="Kop4Char">
    <w:name w:val="Kop 4 Char"/>
    <w:basedOn w:val="Standaardalinea-lettertype"/>
    <w:link w:val="Kop4"/>
    <w:rsid w:val="004D632C"/>
    <w:rPr>
      <w:rFonts w:ascii="Times New Roman" w:eastAsia="Times New Roman" w:hAnsi="Times New Roman" w:cs="Times New Roman"/>
      <w:b/>
      <w:bCs/>
      <w:sz w:val="28"/>
      <w:szCs w:val="28"/>
      <w:lang w:eastAsia="nl-NL"/>
    </w:rPr>
  </w:style>
  <w:style w:type="character" w:styleId="Nadruk">
    <w:name w:val="Emphasis"/>
    <w:qFormat/>
    <w:rsid w:val="004D632C"/>
    <w:rPr>
      <w:rFonts w:ascii="Verdana" w:hAnsi="Verdana" w:hint="default"/>
      <w:b/>
      <w:bCs/>
      <w:i w:val="0"/>
      <w:iCs w:val="0"/>
      <w:color w:val="333399"/>
      <w:sz w:val="17"/>
      <w:szCs w:val="17"/>
    </w:rPr>
  </w:style>
  <w:style w:type="character" w:customStyle="1" w:styleId="descr1">
    <w:name w:val="descr1"/>
    <w:rsid w:val="004D632C"/>
    <w:rPr>
      <w:color w:val="003366"/>
    </w:rPr>
  </w:style>
  <w:style w:type="paragraph" w:styleId="Plattetekst">
    <w:name w:val="Body Text"/>
    <w:basedOn w:val="Standaard"/>
    <w:link w:val="PlattetekstChar"/>
    <w:rsid w:val="004D632C"/>
    <w:rPr>
      <w:rFonts w:ascii="Arial" w:hAnsi="Arial" w:cs="Times New Roman"/>
      <w:i/>
      <w:iCs/>
      <w:sz w:val="20"/>
      <w:szCs w:val="20"/>
    </w:rPr>
  </w:style>
  <w:style w:type="character" w:customStyle="1" w:styleId="PlattetekstChar">
    <w:name w:val="Platte tekst Char"/>
    <w:basedOn w:val="Standaardalinea-lettertype"/>
    <w:link w:val="Plattetekst"/>
    <w:rsid w:val="004D632C"/>
    <w:rPr>
      <w:rFonts w:ascii="Arial" w:eastAsia="Times New Roman" w:hAnsi="Arial" w:cs="Times New Roman"/>
      <w:i/>
      <w:iCs/>
      <w:sz w:val="20"/>
      <w:szCs w:val="20"/>
      <w:lang w:eastAsia="nl-NL"/>
    </w:rPr>
  </w:style>
  <w:style w:type="paragraph" w:styleId="Plattetekst2">
    <w:name w:val="Body Text 2"/>
    <w:basedOn w:val="Standaard"/>
    <w:link w:val="Plattetekst2Char"/>
    <w:rsid w:val="004D632C"/>
    <w:rPr>
      <w:rFonts w:ascii="Arial" w:eastAsia="MS Mincho" w:hAnsi="Arial" w:cs="Times New Roman"/>
      <w:sz w:val="24"/>
      <w:szCs w:val="20"/>
    </w:rPr>
  </w:style>
  <w:style w:type="character" w:customStyle="1" w:styleId="Plattetekst2Char">
    <w:name w:val="Platte tekst 2 Char"/>
    <w:basedOn w:val="Standaardalinea-lettertype"/>
    <w:link w:val="Plattetekst2"/>
    <w:rsid w:val="004D632C"/>
    <w:rPr>
      <w:rFonts w:ascii="Arial" w:eastAsia="MS Mincho" w:hAnsi="Arial" w:cs="Times New Roman"/>
      <w:sz w:val="24"/>
      <w:szCs w:val="20"/>
      <w:lang w:eastAsia="nl-NL"/>
    </w:rPr>
  </w:style>
  <w:style w:type="paragraph" w:styleId="Plattetekstinspringen">
    <w:name w:val="Body Text Indent"/>
    <w:basedOn w:val="Standaard"/>
    <w:link w:val="PlattetekstinspringenChar"/>
    <w:rsid w:val="004D632C"/>
    <w:pPr>
      <w:ind w:left="426" w:hanging="426"/>
    </w:pPr>
    <w:rPr>
      <w:rFonts w:ascii="Arial" w:eastAsia="MS Mincho" w:hAnsi="Arial" w:cs="Times New Roman"/>
      <w:sz w:val="24"/>
      <w:szCs w:val="20"/>
    </w:rPr>
  </w:style>
  <w:style w:type="character" w:customStyle="1" w:styleId="PlattetekstinspringenChar">
    <w:name w:val="Platte tekst inspringen Char"/>
    <w:basedOn w:val="Standaardalinea-lettertype"/>
    <w:link w:val="Plattetekstinspringen"/>
    <w:rsid w:val="004D632C"/>
    <w:rPr>
      <w:rFonts w:ascii="Arial" w:eastAsia="MS Mincho" w:hAnsi="Arial" w:cs="Times New Roman"/>
      <w:sz w:val="24"/>
      <w:szCs w:val="20"/>
      <w:lang w:eastAsia="nl-NL"/>
    </w:rPr>
  </w:style>
  <w:style w:type="paragraph" w:styleId="Plattetekstinspringen2">
    <w:name w:val="Body Text Indent 2"/>
    <w:basedOn w:val="Standaard"/>
    <w:link w:val="Plattetekstinspringen2Char"/>
    <w:rsid w:val="004D632C"/>
    <w:pPr>
      <w:ind w:left="709" w:hanging="709"/>
    </w:pPr>
    <w:rPr>
      <w:rFonts w:ascii="Arial" w:eastAsia="MS Mincho" w:hAnsi="Arial" w:cs="Times New Roman"/>
      <w:sz w:val="24"/>
      <w:szCs w:val="20"/>
    </w:rPr>
  </w:style>
  <w:style w:type="character" w:customStyle="1" w:styleId="Plattetekstinspringen2Char">
    <w:name w:val="Platte tekst inspringen 2 Char"/>
    <w:basedOn w:val="Standaardalinea-lettertype"/>
    <w:link w:val="Plattetekstinspringen2"/>
    <w:rsid w:val="004D632C"/>
    <w:rPr>
      <w:rFonts w:ascii="Arial" w:eastAsia="MS Mincho" w:hAnsi="Arial" w:cs="Times New Roman"/>
      <w:sz w:val="24"/>
      <w:szCs w:val="20"/>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D632C"/>
    <w:pPr>
      <w:spacing w:after="0" w:line="240" w:lineRule="auto"/>
    </w:pPr>
    <w:rPr>
      <w:rFonts w:ascii="Tahoma" w:eastAsia="Times New Roman" w:hAnsi="Tahoma" w:cs="Tahoma"/>
      <w:szCs w:val="24"/>
      <w:lang w:eastAsia="nl-NL"/>
    </w:rPr>
  </w:style>
  <w:style w:type="paragraph" w:styleId="Kop1">
    <w:name w:val="heading 1"/>
    <w:basedOn w:val="Standaard"/>
    <w:next w:val="Standaard"/>
    <w:link w:val="Kop1Char"/>
    <w:qFormat/>
    <w:rsid w:val="004D632C"/>
    <w:pPr>
      <w:keepNext/>
      <w:spacing w:before="240" w:after="60"/>
      <w:outlineLvl w:val="0"/>
    </w:pPr>
    <w:rPr>
      <w:rFonts w:ascii="Arial" w:hAnsi="Arial" w:cs="Times New Roman"/>
      <w:b/>
      <w:kern w:val="28"/>
      <w:sz w:val="28"/>
    </w:rPr>
  </w:style>
  <w:style w:type="paragraph" w:styleId="Kop2">
    <w:name w:val="heading 2"/>
    <w:basedOn w:val="Standaard"/>
    <w:next w:val="Standaard"/>
    <w:link w:val="Kop2Char"/>
    <w:qFormat/>
    <w:rsid w:val="004D632C"/>
    <w:pPr>
      <w:keepNext/>
      <w:spacing w:before="240" w:after="60"/>
      <w:outlineLvl w:val="1"/>
    </w:pPr>
    <w:rPr>
      <w:rFonts w:ascii="Arial" w:hAnsi="Arial" w:cs="Arial"/>
      <w:b/>
      <w:bCs/>
      <w:i/>
      <w:iCs/>
      <w:sz w:val="28"/>
      <w:szCs w:val="28"/>
    </w:rPr>
  </w:style>
  <w:style w:type="paragraph" w:styleId="Kop3">
    <w:name w:val="heading 3"/>
    <w:basedOn w:val="Standaard"/>
    <w:next w:val="Standaard"/>
    <w:link w:val="Kop3Char"/>
    <w:qFormat/>
    <w:rsid w:val="004D632C"/>
    <w:pPr>
      <w:keepNext/>
      <w:spacing w:before="240" w:after="60"/>
      <w:outlineLvl w:val="2"/>
    </w:pPr>
    <w:rPr>
      <w:rFonts w:ascii="Arial" w:hAnsi="Arial" w:cs="Arial"/>
      <w:b/>
      <w:bCs/>
      <w:sz w:val="26"/>
      <w:szCs w:val="26"/>
    </w:rPr>
  </w:style>
  <w:style w:type="paragraph" w:styleId="Kop4">
    <w:name w:val="heading 4"/>
    <w:basedOn w:val="Standaard"/>
    <w:next w:val="Standaard"/>
    <w:link w:val="Kop4Char"/>
    <w:qFormat/>
    <w:rsid w:val="004D632C"/>
    <w:pPr>
      <w:keepNext/>
      <w:spacing w:before="240" w:after="60"/>
      <w:outlineLvl w:val="3"/>
    </w:pPr>
    <w:rPr>
      <w:rFonts w:ascii="Times New Roman" w:hAnsi="Times New Roman" w:cs="Times New Roman"/>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4D632C"/>
    <w:rPr>
      <w:rFonts w:ascii="Arial" w:eastAsia="Times New Roman" w:hAnsi="Arial" w:cs="Times New Roman"/>
      <w:b/>
      <w:kern w:val="28"/>
      <w:sz w:val="28"/>
      <w:szCs w:val="24"/>
      <w:lang w:eastAsia="nl-NL"/>
    </w:rPr>
  </w:style>
  <w:style w:type="character" w:customStyle="1" w:styleId="Kop2Char">
    <w:name w:val="Kop 2 Char"/>
    <w:basedOn w:val="Standaardalinea-lettertype"/>
    <w:link w:val="Kop2"/>
    <w:rsid w:val="004D632C"/>
    <w:rPr>
      <w:rFonts w:ascii="Arial" w:eastAsia="Times New Roman" w:hAnsi="Arial" w:cs="Arial"/>
      <w:b/>
      <w:bCs/>
      <w:i/>
      <w:iCs/>
      <w:sz w:val="28"/>
      <w:szCs w:val="28"/>
      <w:lang w:eastAsia="nl-NL"/>
    </w:rPr>
  </w:style>
  <w:style w:type="character" w:customStyle="1" w:styleId="Kop3Char">
    <w:name w:val="Kop 3 Char"/>
    <w:basedOn w:val="Standaardalinea-lettertype"/>
    <w:link w:val="Kop3"/>
    <w:rsid w:val="004D632C"/>
    <w:rPr>
      <w:rFonts w:ascii="Arial" w:eastAsia="Times New Roman" w:hAnsi="Arial" w:cs="Arial"/>
      <w:b/>
      <w:bCs/>
      <w:sz w:val="26"/>
      <w:szCs w:val="26"/>
      <w:lang w:eastAsia="nl-NL"/>
    </w:rPr>
  </w:style>
  <w:style w:type="character" w:customStyle="1" w:styleId="Kop4Char">
    <w:name w:val="Kop 4 Char"/>
    <w:basedOn w:val="Standaardalinea-lettertype"/>
    <w:link w:val="Kop4"/>
    <w:rsid w:val="004D632C"/>
    <w:rPr>
      <w:rFonts w:ascii="Times New Roman" w:eastAsia="Times New Roman" w:hAnsi="Times New Roman" w:cs="Times New Roman"/>
      <w:b/>
      <w:bCs/>
      <w:sz w:val="28"/>
      <w:szCs w:val="28"/>
      <w:lang w:eastAsia="nl-NL"/>
    </w:rPr>
  </w:style>
  <w:style w:type="character" w:styleId="Nadruk">
    <w:name w:val="Emphasis"/>
    <w:qFormat/>
    <w:rsid w:val="004D632C"/>
    <w:rPr>
      <w:rFonts w:ascii="Verdana" w:hAnsi="Verdana" w:hint="default"/>
      <w:b/>
      <w:bCs/>
      <w:i w:val="0"/>
      <w:iCs w:val="0"/>
      <w:color w:val="333399"/>
      <w:sz w:val="17"/>
      <w:szCs w:val="17"/>
    </w:rPr>
  </w:style>
  <w:style w:type="character" w:customStyle="1" w:styleId="descr1">
    <w:name w:val="descr1"/>
    <w:rsid w:val="004D632C"/>
    <w:rPr>
      <w:color w:val="003366"/>
    </w:rPr>
  </w:style>
  <w:style w:type="paragraph" w:styleId="Plattetekst">
    <w:name w:val="Body Text"/>
    <w:basedOn w:val="Standaard"/>
    <w:link w:val="PlattetekstChar"/>
    <w:rsid w:val="004D632C"/>
    <w:rPr>
      <w:rFonts w:ascii="Arial" w:hAnsi="Arial" w:cs="Times New Roman"/>
      <w:i/>
      <w:iCs/>
      <w:sz w:val="20"/>
      <w:szCs w:val="20"/>
    </w:rPr>
  </w:style>
  <w:style w:type="character" w:customStyle="1" w:styleId="PlattetekstChar">
    <w:name w:val="Platte tekst Char"/>
    <w:basedOn w:val="Standaardalinea-lettertype"/>
    <w:link w:val="Plattetekst"/>
    <w:rsid w:val="004D632C"/>
    <w:rPr>
      <w:rFonts w:ascii="Arial" w:eastAsia="Times New Roman" w:hAnsi="Arial" w:cs="Times New Roman"/>
      <w:i/>
      <w:iCs/>
      <w:sz w:val="20"/>
      <w:szCs w:val="20"/>
      <w:lang w:eastAsia="nl-NL"/>
    </w:rPr>
  </w:style>
  <w:style w:type="paragraph" w:styleId="Plattetekst2">
    <w:name w:val="Body Text 2"/>
    <w:basedOn w:val="Standaard"/>
    <w:link w:val="Plattetekst2Char"/>
    <w:rsid w:val="004D632C"/>
    <w:rPr>
      <w:rFonts w:ascii="Arial" w:eastAsia="MS Mincho" w:hAnsi="Arial" w:cs="Times New Roman"/>
      <w:sz w:val="24"/>
      <w:szCs w:val="20"/>
    </w:rPr>
  </w:style>
  <w:style w:type="character" w:customStyle="1" w:styleId="Plattetekst2Char">
    <w:name w:val="Platte tekst 2 Char"/>
    <w:basedOn w:val="Standaardalinea-lettertype"/>
    <w:link w:val="Plattetekst2"/>
    <w:rsid w:val="004D632C"/>
    <w:rPr>
      <w:rFonts w:ascii="Arial" w:eastAsia="MS Mincho" w:hAnsi="Arial" w:cs="Times New Roman"/>
      <w:sz w:val="24"/>
      <w:szCs w:val="20"/>
      <w:lang w:eastAsia="nl-NL"/>
    </w:rPr>
  </w:style>
  <w:style w:type="paragraph" w:styleId="Plattetekstinspringen">
    <w:name w:val="Body Text Indent"/>
    <w:basedOn w:val="Standaard"/>
    <w:link w:val="PlattetekstinspringenChar"/>
    <w:rsid w:val="004D632C"/>
    <w:pPr>
      <w:ind w:left="426" w:hanging="426"/>
    </w:pPr>
    <w:rPr>
      <w:rFonts w:ascii="Arial" w:eastAsia="MS Mincho" w:hAnsi="Arial" w:cs="Times New Roman"/>
      <w:sz w:val="24"/>
      <w:szCs w:val="20"/>
    </w:rPr>
  </w:style>
  <w:style w:type="character" w:customStyle="1" w:styleId="PlattetekstinspringenChar">
    <w:name w:val="Platte tekst inspringen Char"/>
    <w:basedOn w:val="Standaardalinea-lettertype"/>
    <w:link w:val="Plattetekstinspringen"/>
    <w:rsid w:val="004D632C"/>
    <w:rPr>
      <w:rFonts w:ascii="Arial" w:eastAsia="MS Mincho" w:hAnsi="Arial" w:cs="Times New Roman"/>
      <w:sz w:val="24"/>
      <w:szCs w:val="20"/>
      <w:lang w:eastAsia="nl-NL"/>
    </w:rPr>
  </w:style>
  <w:style w:type="paragraph" w:styleId="Plattetekstinspringen2">
    <w:name w:val="Body Text Indent 2"/>
    <w:basedOn w:val="Standaard"/>
    <w:link w:val="Plattetekstinspringen2Char"/>
    <w:rsid w:val="004D632C"/>
    <w:pPr>
      <w:ind w:left="709" w:hanging="709"/>
    </w:pPr>
    <w:rPr>
      <w:rFonts w:ascii="Arial" w:eastAsia="MS Mincho" w:hAnsi="Arial" w:cs="Times New Roman"/>
      <w:sz w:val="24"/>
      <w:szCs w:val="20"/>
    </w:rPr>
  </w:style>
  <w:style w:type="character" w:customStyle="1" w:styleId="Plattetekstinspringen2Char">
    <w:name w:val="Platte tekst inspringen 2 Char"/>
    <w:basedOn w:val="Standaardalinea-lettertype"/>
    <w:link w:val="Plattetekstinspringen2"/>
    <w:rsid w:val="004D632C"/>
    <w:rPr>
      <w:rFonts w:ascii="Arial" w:eastAsia="MS Mincho" w:hAnsi="Arial" w:cs="Times New Roman"/>
      <w:sz w:val="24"/>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glas-galerie-heskens.nl/producten/images/image001.jpg" TargetMode="External"/><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javascript:history.back()" TargetMode="Externa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1111</Words>
  <Characters>6111</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2018-09-30T12:06:00Z</dcterms:created>
  <dcterms:modified xsi:type="dcterms:W3CDTF">2018-09-30T12:06:00Z</dcterms:modified>
</cp:coreProperties>
</file>