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  <w:r>
        <w:rPr>
          <w:rFonts w:ascii="Arial" w:hAnsi="Arial" w:cs="Arial"/>
          <w:b/>
          <w:sz w:val="28"/>
          <w:szCs w:val="24"/>
          <w:lang w:eastAsia="nl-NL"/>
        </w:rPr>
        <w:t>De Big Five persoonlijkheidstest</w:t>
      </w:r>
      <w:bookmarkStart w:id="0" w:name="_GoBack"/>
      <w:bookmarkEnd w:id="0"/>
    </w:p>
    <w:p w:rsid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</w:p>
    <w:p w:rsidR="002A0A31" w:rsidRP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  <w:r w:rsidRPr="002A0A31">
        <w:rPr>
          <w:rFonts w:ascii="Arial" w:hAnsi="Arial" w:cs="Arial"/>
          <w:b/>
          <w:sz w:val="28"/>
          <w:szCs w:val="24"/>
          <w:lang w:eastAsia="nl-NL"/>
        </w:rPr>
        <w:t>Emotioneel onbekommerd</w:t>
      </w:r>
    </w:p>
    <w:p w:rsid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2A0A31">
        <w:rPr>
          <w:rFonts w:ascii="Arial" w:hAnsi="Arial" w:cs="Arial"/>
          <w:sz w:val="24"/>
          <w:szCs w:val="24"/>
          <w:lang w:eastAsia="nl-NL"/>
        </w:rPr>
        <w:t xml:space="preserve">Deze schaal heeft betrekking op emotionele stabiliteit. Je scoorde laag op deze schaal. </w:t>
      </w:r>
      <w:proofErr w:type="spellStart"/>
      <w:r w:rsidRPr="002A0A31">
        <w:rPr>
          <w:rFonts w:ascii="Arial" w:hAnsi="Arial" w:cs="Arial"/>
          <w:sz w:val="24"/>
          <w:szCs w:val="24"/>
          <w:lang w:eastAsia="nl-NL"/>
        </w:rPr>
        <w:t>Hoogscorers</w:t>
      </w:r>
      <w:proofErr w:type="spellEnd"/>
      <w:r w:rsidRPr="002A0A31">
        <w:rPr>
          <w:rFonts w:ascii="Arial" w:hAnsi="Arial" w:cs="Arial"/>
          <w:sz w:val="24"/>
          <w:szCs w:val="24"/>
          <w:lang w:eastAsia="nl-NL"/>
        </w:rPr>
        <w:t xml:space="preserve"> maken zich niet snel zorgen. Laagscorers zullen sneller boos, ongerust of uitgelaten zijn.</w:t>
      </w:r>
    </w:p>
    <w:p w:rsidR="002A0A31" w:rsidRP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2A0A31" w:rsidRP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  <w:r w:rsidRPr="002A0A31">
        <w:rPr>
          <w:rFonts w:ascii="Arial" w:hAnsi="Arial" w:cs="Arial"/>
          <w:b/>
          <w:sz w:val="28"/>
          <w:szCs w:val="24"/>
          <w:lang w:eastAsia="nl-NL"/>
        </w:rPr>
        <w:t>Onbaatzuchtigheid</w:t>
      </w:r>
    </w:p>
    <w:p w:rsidR="002A0A31" w:rsidRP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2A0A31">
        <w:rPr>
          <w:rFonts w:ascii="Arial" w:hAnsi="Arial" w:cs="Arial"/>
          <w:sz w:val="24"/>
          <w:szCs w:val="24"/>
          <w:lang w:eastAsia="nl-NL"/>
        </w:rPr>
        <w:t xml:space="preserve">Deze schaal heeft betrekking op inschikkelijkheid. Je scoorde hoog op deze schaal. </w:t>
      </w:r>
      <w:proofErr w:type="spellStart"/>
      <w:r w:rsidRPr="002A0A31">
        <w:rPr>
          <w:rFonts w:ascii="Arial" w:hAnsi="Arial" w:cs="Arial"/>
          <w:sz w:val="24"/>
          <w:szCs w:val="24"/>
          <w:lang w:eastAsia="nl-NL"/>
        </w:rPr>
        <w:t>Hoogscorers</w:t>
      </w:r>
      <w:proofErr w:type="spellEnd"/>
      <w:r w:rsidRPr="002A0A31">
        <w:rPr>
          <w:rFonts w:ascii="Arial" w:hAnsi="Arial" w:cs="Arial"/>
          <w:sz w:val="24"/>
          <w:szCs w:val="24"/>
          <w:lang w:eastAsia="nl-NL"/>
        </w:rPr>
        <w:t xml:space="preserve"> staan meer open voor de belangen en wensen van anderen. Laagscorers gaan meer uit van hun eigen belang.</w:t>
      </w:r>
    </w:p>
    <w:p w:rsidR="002A0A31" w:rsidRP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</w:p>
    <w:p w:rsidR="002A0A31" w:rsidRP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  <w:r w:rsidRPr="002A0A31">
        <w:rPr>
          <w:rFonts w:ascii="Arial" w:hAnsi="Arial" w:cs="Arial"/>
          <w:b/>
          <w:sz w:val="28"/>
          <w:szCs w:val="24"/>
          <w:lang w:eastAsia="nl-NL"/>
        </w:rPr>
        <w:t>Gewetensvolheid</w:t>
      </w:r>
    </w:p>
    <w:p w:rsidR="002A0A31" w:rsidRP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2A0A31">
        <w:rPr>
          <w:rFonts w:ascii="Arial" w:hAnsi="Arial" w:cs="Arial"/>
          <w:sz w:val="24"/>
          <w:szCs w:val="24"/>
          <w:lang w:eastAsia="nl-NL"/>
        </w:rPr>
        <w:t xml:space="preserve">Deze schaal heeft betrekking op doelgerichtheid. Je scoorde onder gemiddeld op deze schaal. </w:t>
      </w:r>
      <w:proofErr w:type="spellStart"/>
      <w:r w:rsidRPr="002A0A31">
        <w:rPr>
          <w:rFonts w:ascii="Arial" w:hAnsi="Arial" w:cs="Arial"/>
          <w:sz w:val="24"/>
          <w:szCs w:val="24"/>
          <w:lang w:eastAsia="nl-NL"/>
        </w:rPr>
        <w:t>Hoogscorers</w:t>
      </w:r>
      <w:proofErr w:type="spellEnd"/>
      <w:r w:rsidRPr="002A0A31">
        <w:rPr>
          <w:rFonts w:ascii="Arial" w:hAnsi="Arial" w:cs="Arial"/>
          <w:sz w:val="24"/>
          <w:szCs w:val="24"/>
          <w:lang w:eastAsia="nl-NL"/>
        </w:rPr>
        <w:t xml:space="preserve"> hebben een sterke 'drive' om zaken op orde, geregeld te hebben. Laagscorers hebben een meer flexibele houding en kunnen beter tegen chaos.</w:t>
      </w:r>
    </w:p>
    <w:p w:rsid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2A0A31" w:rsidRP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  <w:proofErr w:type="spellStart"/>
      <w:r w:rsidRPr="002A0A31">
        <w:rPr>
          <w:rFonts w:ascii="Arial" w:hAnsi="Arial" w:cs="Arial"/>
          <w:b/>
          <w:sz w:val="28"/>
          <w:szCs w:val="24"/>
          <w:lang w:eastAsia="nl-NL"/>
        </w:rPr>
        <w:t>Extravertheid</w:t>
      </w:r>
      <w:proofErr w:type="spellEnd"/>
    </w:p>
    <w:p w:rsidR="002A0A31" w:rsidRP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2A0A31">
        <w:rPr>
          <w:rFonts w:ascii="Arial" w:hAnsi="Arial" w:cs="Arial"/>
          <w:sz w:val="24"/>
          <w:szCs w:val="24"/>
          <w:lang w:eastAsia="nl-NL"/>
        </w:rPr>
        <w:t xml:space="preserve">Deze schaal heeft betrekking op het nodig hebben van sociale prikkels. Je scoorde gemiddeld op deze schaal. </w:t>
      </w:r>
      <w:proofErr w:type="spellStart"/>
      <w:r w:rsidRPr="002A0A31">
        <w:rPr>
          <w:rFonts w:ascii="Arial" w:hAnsi="Arial" w:cs="Arial"/>
          <w:sz w:val="24"/>
          <w:szCs w:val="24"/>
          <w:lang w:eastAsia="nl-NL"/>
        </w:rPr>
        <w:t>Hoogscorers</w:t>
      </w:r>
      <w:proofErr w:type="spellEnd"/>
      <w:r w:rsidRPr="002A0A31">
        <w:rPr>
          <w:rFonts w:ascii="Arial" w:hAnsi="Arial" w:cs="Arial"/>
          <w:sz w:val="24"/>
          <w:szCs w:val="24"/>
          <w:lang w:eastAsia="nl-NL"/>
        </w:rPr>
        <w:t xml:space="preserve"> zijn op zoek naar gezelligheid en treden graag op de voorgrond. Laagscorers treden minder snel op de voorgrond.</w:t>
      </w:r>
    </w:p>
    <w:p w:rsid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2A0A31" w:rsidRPr="002A0A31" w:rsidRDefault="002A0A31" w:rsidP="002A0A31">
      <w:pPr>
        <w:pStyle w:val="Geenafstand"/>
        <w:rPr>
          <w:rFonts w:ascii="Arial" w:hAnsi="Arial" w:cs="Arial"/>
          <w:b/>
          <w:sz w:val="28"/>
          <w:szCs w:val="24"/>
          <w:lang w:eastAsia="nl-NL"/>
        </w:rPr>
      </w:pPr>
      <w:r w:rsidRPr="002A0A31">
        <w:rPr>
          <w:rFonts w:ascii="Arial" w:hAnsi="Arial" w:cs="Arial"/>
          <w:b/>
          <w:sz w:val="28"/>
          <w:szCs w:val="24"/>
          <w:lang w:eastAsia="nl-NL"/>
        </w:rPr>
        <w:t>Openheid</w:t>
      </w:r>
    </w:p>
    <w:p w:rsidR="002A0A31" w:rsidRPr="002A0A31" w:rsidRDefault="002A0A31" w:rsidP="002A0A31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2A0A31">
        <w:rPr>
          <w:rFonts w:ascii="Arial" w:hAnsi="Arial" w:cs="Arial"/>
          <w:sz w:val="24"/>
          <w:szCs w:val="24"/>
          <w:lang w:eastAsia="nl-NL"/>
        </w:rPr>
        <w:t xml:space="preserve">Deze schaal heeft betrekking op originaliteit en intellectualiteit. Je scoorde hoog op deze schaal. </w:t>
      </w:r>
      <w:proofErr w:type="spellStart"/>
      <w:r w:rsidRPr="002A0A31">
        <w:rPr>
          <w:rFonts w:ascii="Arial" w:hAnsi="Arial" w:cs="Arial"/>
          <w:sz w:val="24"/>
          <w:szCs w:val="24"/>
          <w:lang w:eastAsia="nl-NL"/>
        </w:rPr>
        <w:t>Hoogscorers</w:t>
      </w:r>
      <w:proofErr w:type="spellEnd"/>
      <w:r w:rsidRPr="002A0A31">
        <w:rPr>
          <w:rFonts w:ascii="Arial" w:hAnsi="Arial" w:cs="Arial"/>
          <w:sz w:val="24"/>
          <w:szCs w:val="24"/>
          <w:lang w:eastAsia="nl-NL"/>
        </w:rPr>
        <w:t xml:space="preserve"> treden graag buiten de betreden paden en zitten vol ideeën. Laagscorers hebben een meer praktische instelling.</w:t>
      </w:r>
    </w:p>
    <w:p w:rsidR="002A0A31" w:rsidRDefault="002A0A31"/>
    <w:sectPr w:rsidR="002A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31"/>
    <w:rsid w:val="002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8D71"/>
  <w15:chartTrackingRefBased/>
  <w15:docId w15:val="{69DFCCED-57F3-4335-98E9-BF4A7412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2A0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2A0A3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A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A0A31"/>
    <w:rPr>
      <w:b/>
      <w:bCs/>
    </w:rPr>
  </w:style>
  <w:style w:type="paragraph" w:styleId="Geenafstand">
    <w:name w:val="No Spacing"/>
    <w:uiPriority w:val="1"/>
    <w:qFormat/>
    <w:rsid w:val="002A0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Smid</dc:creator>
  <cp:keywords/>
  <dc:description/>
  <cp:lastModifiedBy>Sophie Smid</cp:lastModifiedBy>
  <cp:revision>1</cp:revision>
  <dcterms:created xsi:type="dcterms:W3CDTF">2019-05-07T13:38:00Z</dcterms:created>
  <dcterms:modified xsi:type="dcterms:W3CDTF">2019-05-07T13:41:00Z</dcterms:modified>
</cp:coreProperties>
</file>