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06" w:rsidRPr="00C82506" w:rsidRDefault="00C82506" w:rsidP="00C82506">
      <w:pPr>
        <w:shd w:val="clear" w:color="auto" w:fill="FFFFFF"/>
        <w:spacing w:after="300" w:line="540" w:lineRule="atLeast"/>
        <w:outlineLvl w:val="1"/>
        <w:rPr>
          <w:rFonts w:ascii="Arial" w:eastAsia="Times New Roman" w:hAnsi="Arial" w:cs="Arial"/>
          <w:b/>
          <w:bCs/>
          <w:color w:val="333333"/>
          <w:sz w:val="39"/>
          <w:szCs w:val="39"/>
          <w:lang w:eastAsia="nl-NL"/>
        </w:rPr>
      </w:pPr>
      <w:r w:rsidRPr="00C82506">
        <w:rPr>
          <w:rFonts w:ascii="Arial" w:eastAsia="Times New Roman" w:hAnsi="Arial" w:cs="Arial"/>
          <w:b/>
          <w:bCs/>
          <w:color w:val="333333"/>
          <w:sz w:val="39"/>
          <w:szCs w:val="39"/>
          <w:lang w:eastAsia="nl-NL"/>
        </w:rPr>
        <w:t>RESULTATENREKENING</w:t>
      </w:r>
    </w:p>
    <w:p w:rsidR="00C82506" w:rsidRPr="00C82506" w:rsidRDefault="00C82506" w:rsidP="00C82506">
      <w:pPr>
        <w:shd w:val="clear" w:color="auto" w:fill="FFFFFF"/>
        <w:spacing w:after="199" w:line="270" w:lineRule="atLeast"/>
        <w:rPr>
          <w:rFonts w:ascii="Arial" w:eastAsia="Times New Roman" w:hAnsi="Arial" w:cs="Arial"/>
          <w:color w:val="333333"/>
          <w:sz w:val="20"/>
          <w:szCs w:val="20"/>
          <w:lang w:eastAsia="nl-NL"/>
        </w:rPr>
      </w:pPr>
      <w:r w:rsidRPr="00C82506">
        <w:rPr>
          <w:rFonts w:ascii="Arial" w:eastAsia="Times New Roman" w:hAnsi="Arial" w:cs="Arial"/>
          <w:color w:val="333333"/>
          <w:sz w:val="20"/>
          <w:szCs w:val="20"/>
          <w:lang w:eastAsia="nl-NL"/>
        </w:rPr>
        <w:t>De financiële administratie moet zo ingedeeld zijn dat je eenvoudig je bedrijfsresultaat kunt vaststellen. Je wilt natuurlijk wel weten of er winst of verlies wordt gemaakt.</w:t>
      </w:r>
    </w:p>
    <w:p w:rsidR="00C82506" w:rsidRPr="00C82506" w:rsidRDefault="00C82506" w:rsidP="00C82506">
      <w:pPr>
        <w:shd w:val="clear" w:color="auto" w:fill="FFFFFF"/>
        <w:spacing w:after="0" w:line="270" w:lineRule="atLeast"/>
        <w:rPr>
          <w:rFonts w:ascii="Arial" w:eastAsia="Times New Roman" w:hAnsi="Arial" w:cs="Arial"/>
          <w:color w:val="333333"/>
          <w:sz w:val="20"/>
          <w:szCs w:val="20"/>
          <w:lang w:eastAsia="nl-NL"/>
        </w:rPr>
      </w:pPr>
      <w:r w:rsidRPr="00C82506">
        <w:rPr>
          <w:rFonts w:ascii="Arial" w:eastAsia="Times New Roman" w:hAnsi="Arial" w:cs="Arial"/>
          <w:color w:val="333333"/>
          <w:sz w:val="20"/>
          <w:szCs w:val="20"/>
          <w:lang w:eastAsia="nl-NL"/>
        </w:rPr>
        <w:t>Op de exploitatiebegroting van een onderneming staan de te </w:t>
      </w:r>
      <w:r w:rsidRPr="00C82506">
        <w:rPr>
          <w:rFonts w:ascii="Arial" w:eastAsia="Times New Roman" w:hAnsi="Arial" w:cs="Arial"/>
          <w:color w:val="333333"/>
          <w:sz w:val="20"/>
          <w:szCs w:val="20"/>
          <w:u w:val="single"/>
          <w:lang w:eastAsia="nl-NL"/>
        </w:rPr>
        <w:t>verwachte</w:t>
      </w:r>
      <w:r w:rsidRPr="00C82506">
        <w:rPr>
          <w:rFonts w:ascii="Arial" w:eastAsia="Times New Roman" w:hAnsi="Arial" w:cs="Arial"/>
          <w:color w:val="333333"/>
          <w:sz w:val="20"/>
          <w:szCs w:val="20"/>
          <w:lang w:eastAsia="nl-NL"/>
        </w:rPr>
        <w:t> kosten en opbrengsten. Gedurende het boekjaar zal blijken of deze voorspellingen daadwerkelijk uitkomen. De </w:t>
      </w:r>
      <w:r w:rsidRPr="00C82506">
        <w:rPr>
          <w:rFonts w:ascii="Arial" w:eastAsia="Times New Roman" w:hAnsi="Arial" w:cs="Arial"/>
          <w:color w:val="333333"/>
          <w:sz w:val="20"/>
          <w:szCs w:val="20"/>
          <w:u w:val="single"/>
          <w:lang w:eastAsia="nl-NL"/>
        </w:rPr>
        <w:t>echte</w:t>
      </w:r>
      <w:r w:rsidRPr="00C82506">
        <w:rPr>
          <w:rFonts w:ascii="Arial" w:eastAsia="Times New Roman" w:hAnsi="Arial" w:cs="Arial"/>
          <w:color w:val="333333"/>
          <w:sz w:val="20"/>
          <w:szCs w:val="20"/>
          <w:lang w:eastAsia="nl-NL"/>
        </w:rPr>
        <w:t> opbrengsten en kosten komen gedurende het boekjaar uit de boekhouding naar voren. De boekhouding is slechts betrouwbaar als alle opbrengsten en kosten daarin worden geboekt en juist worden gerubriceerd. Vergelijking van de boekhouding met de begroting is pas zinvol als deze beide op dezelfde wijze zijn ingericht en opgebouwd.</w:t>
      </w:r>
    </w:p>
    <w:p w:rsidR="00C82506" w:rsidRPr="00C82506" w:rsidRDefault="00C82506" w:rsidP="00C82506">
      <w:pPr>
        <w:shd w:val="clear" w:color="auto" w:fill="FFFFFF"/>
        <w:spacing w:after="199" w:line="270" w:lineRule="atLeast"/>
        <w:rPr>
          <w:rFonts w:ascii="Arial" w:eastAsia="Times New Roman" w:hAnsi="Arial" w:cs="Arial"/>
          <w:color w:val="333333"/>
          <w:sz w:val="20"/>
          <w:szCs w:val="20"/>
          <w:lang w:eastAsia="nl-NL"/>
        </w:rPr>
      </w:pPr>
      <w:r w:rsidRPr="00C82506">
        <w:rPr>
          <w:rFonts w:ascii="Arial" w:eastAsia="Times New Roman" w:hAnsi="Arial" w:cs="Arial"/>
          <w:color w:val="333333"/>
          <w:sz w:val="20"/>
          <w:szCs w:val="20"/>
          <w:lang w:eastAsia="nl-NL"/>
        </w:rPr>
        <w:t> </w:t>
      </w:r>
    </w:p>
    <w:p w:rsidR="00C82506" w:rsidRPr="00C82506" w:rsidRDefault="00C82506" w:rsidP="00C82506">
      <w:pPr>
        <w:shd w:val="clear" w:color="auto" w:fill="FFFFFF"/>
        <w:spacing w:after="0" w:line="270" w:lineRule="atLeast"/>
        <w:rPr>
          <w:rFonts w:ascii="Arial" w:eastAsia="Times New Roman" w:hAnsi="Arial" w:cs="Arial"/>
          <w:color w:val="333333"/>
          <w:sz w:val="20"/>
          <w:szCs w:val="20"/>
          <w:lang w:eastAsia="nl-NL"/>
        </w:rPr>
      </w:pPr>
      <w:r w:rsidRPr="00C82506">
        <w:rPr>
          <w:rFonts w:ascii="Arial" w:eastAsia="Times New Roman" w:hAnsi="Arial" w:cs="Arial"/>
          <w:color w:val="333333"/>
          <w:sz w:val="20"/>
          <w:szCs w:val="20"/>
          <w:lang w:eastAsia="nl-NL"/>
        </w:rPr>
        <w:t>Het overzicht van opbrengsten en kosten wordt </w:t>
      </w:r>
      <w:r w:rsidRPr="00C82506">
        <w:rPr>
          <w:rFonts w:ascii="Arial" w:eastAsia="Times New Roman" w:hAnsi="Arial" w:cs="Arial"/>
          <w:color w:val="333333"/>
          <w:sz w:val="20"/>
          <w:szCs w:val="20"/>
          <w:u w:val="single"/>
          <w:lang w:eastAsia="nl-NL"/>
        </w:rPr>
        <w:t>resultatenrekening</w:t>
      </w:r>
      <w:r w:rsidRPr="00C82506">
        <w:rPr>
          <w:rFonts w:ascii="Arial" w:eastAsia="Times New Roman" w:hAnsi="Arial" w:cs="Arial"/>
          <w:color w:val="333333"/>
          <w:sz w:val="20"/>
          <w:szCs w:val="20"/>
          <w:lang w:eastAsia="nl-NL"/>
        </w:rPr>
        <w:t xml:space="preserve"> (of ook wel winst- en verliesrekening) genoemd. Een resultatenrekening wordt altijd exclusief BTW gepresenteerd. </w:t>
      </w:r>
      <w:bookmarkStart w:id="0" w:name="_GoBack"/>
      <w:bookmarkEnd w:id="0"/>
    </w:p>
    <w:p w:rsidR="00441D86" w:rsidRDefault="00441D86"/>
    <w:sectPr w:rsidR="00441D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06"/>
    <w:rsid w:val="00441D86"/>
    <w:rsid w:val="00C825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40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750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2019-02-19T19:06:00Z</dcterms:created>
  <dcterms:modified xsi:type="dcterms:W3CDTF">2019-02-19T19:06:00Z</dcterms:modified>
</cp:coreProperties>
</file>