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D4" w:rsidRPr="00B04ED4" w:rsidRDefault="00B04ED4" w:rsidP="00B04ED4">
      <w:pPr>
        <w:shd w:val="clear" w:color="auto" w:fill="FFFFFF"/>
        <w:spacing w:after="300" w:line="540" w:lineRule="atLeast"/>
        <w:outlineLvl w:val="1"/>
        <w:rPr>
          <w:rFonts w:ascii="Arial" w:eastAsia="Times New Roman" w:hAnsi="Arial" w:cs="Arial"/>
          <w:b/>
          <w:bCs/>
          <w:color w:val="333333"/>
          <w:sz w:val="39"/>
          <w:szCs w:val="39"/>
          <w:lang w:eastAsia="nl-NL"/>
        </w:rPr>
      </w:pPr>
      <w:r w:rsidRPr="00B04ED4">
        <w:rPr>
          <w:rFonts w:ascii="Arial" w:eastAsia="Times New Roman" w:hAnsi="Arial" w:cs="Arial"/>
          <w:b/>
          <w:bCs/>
          <w:color w:val="333333"/>
          <w:sz w:val="39"/>
          <w:szCs w:val="39"/>
          <w:lang w:eastAsia="nl-NL"/>
        </w:rPr>
        <w:t>BALANS</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De balans is een beknopt overzicht van bezittingen, schulden en het eigen vermogen van je onderneming op een bepaalde datum. De balans heeft als doel in één oogopslag inzicht te geven in de investeringen en de financiering hiervan.</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In jullie halfjaarverslag en jaarverslag zit ook een balans van de situatie op dat moment.</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 </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b/>
          <w:bCs/>
          <w:color w:val="333333"/>
          <w:sz w:val="20"/>
          <w:szCs w:val="20"/>
          <w:lang w:eastAsia="nl-NL"/>
        </w:rPr>
        <w:t>Hoe ziet een balans eruit?</w:t>
      </w:r>
    </w:p>
    <w:p w:rsidR="00B04ED4" w:rsidRPr="00B04ED4" w:rsidRDefault="00B04ED4" w:rsidP="00B04ED4">
      <w:pPr>
        <w:shd w:val="clear" w:color="auto" w:fill="FFFFFF"/>
        <w:spacing w:after="0"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De linkerzijde (debetzijde) van de balans geeft </w:t>
      </w:r>
      <w:r w:rsidRPr="00B04ED4">
        <w:rPr>
          <w:rFonts w:ascii="Arial" w:eastAsia="Times New Roman" w:hAnsi="Arial" w:cs="Arial"/>
          <w:b/>
          <w:bCs/>
          <w:color w:val="333333"/>
          <w:sz w:val="20"/>
          <w:szCs w:val="20"/>
          <w:lang w:eastAsia="nl-NL"/>
        </w:rPr>
        <w:t>een </w:t>
      </w:r>
      <w:r w:rsidRPr="00B04ED4">
        <w:rPr>
          <w:rFonts w:ascii="Arial" w:eastAsia="Times New Roman" w:hAnsi="Arial" w:cs="Arial"/>
          <w:color w:val="333333"/>
          <w:sz w:val="20"/>
          <w:szCs w:val="20"/>
          <w:lang w:eastAsia="nl-NL"/>
        </w:rPr>
        <w:t>opstelling van alle </w:t>
      </w:r>
      <w:r w:rsidRPr="00B04ED4">
        <w:rPr>
          <w:rFonts w:ascii="Arial" w:eastAsia="Times New Roman" w:hAnsi="Arial" w:cs="Arial"/>
          <w:color w:val="333333"/>
          <w:sz w:val="20"/>
          <w:szCs w:val="20"/>
          <w:u w:val="single"/>
          <w:lang w:eastAsia="nl-NL"/>
        </w:rPr>
        <w:t>bezittingen.</w:t>
      </w:r>
      <w:r w:rsidRPr="00B04ED4">
        <w:rPr>
          <w:rFonts w:ascii="Arial" w:eastAsia="Times New Roman" w:hAnsi="Arial" w:cs="Arial"/>
          <w:color w:val="333333"/>
          <w:sz w:val="20"/>
          <w:szCs w:val="20"/>
          <w:lang w:eastAsia="nl-NL"/>
        </w:rPr>
        <w:t> De rechterzijde (creditzijde) geeft een opstelling van alle schulden en het eigen vermogen.  </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Een balans is altijd in evenwicht. Dat houdt in dat de optelsom van de activa (debetzijde) en passiva (creditzijde) altijd gelijk hoort te zijn.</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 </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Een vaste indeling van een balans ziet er als</w:t>
      </w:r>
      <w:r>
        <w:rPr>
          <w:rFonts w:ascii="Arial" w:eastAsia="Times New Roman" w:hAnsi="Arial" w:cs="Arial"/>
          <w:color w:val="333333"/>
          <w:sz w:val="20"/>
          <w:szCs w:val="20"/>
          <w:lang w:eastAsia="nl-NL"/>
        </w:rPr>
        <w:t xml:space="preserve"> </w:t>
      </w:r>
      <w:bookmarkStart w:id="0" w:name="_GoBack"/>
      <w:bookmarkEnd w:id="0"/>
      <w:r w:rsidRPr="00B04ED4">
        <w:rPr>
          <w:rFonts w:ascii="Arial" w:eastAsia="Times New Roman" w:hAnsi="Arial" w:cs="Arial"/>
          <w:color w:val="333333"/>
          <w:sz w:val="20"/>
          <w:szCs w:val="20"/>
          <w:lang w:eastAsia="nl-NL"/>
        </w:rPr>
        <w:t>volgt uit:</w:t>
      </w:r>
    </w:p>
    <w:tbl>
      <w:tblPr>
        <w:tblW w:w="9240" w:type="dxa"/>
        <w:shd w:val="clear" w:color="auto" w:fill="FFFFFF"/>
        <w:tblCellMar>
          <w:top w:w="15" w:type="dxa"/>
          <w:left w:w="15" w:type="dxa"/>
          <w:bottom w:w="15" w:type="dxa"/>
          <w:right w:w="15" w:type="dxa"/>
        </w:tblCellMar>
        <w:tblLook w:val="04A0" w:firstRow="1" w:lastRow="0" w:firstColumn="1" w:lastColumn="0" w:noHBand="0" w:noVBand="1"/>
      </w:tblPr>
      <w:tblGrid>
        <w:gridCol w:w="4607"/>
        <w:gridCol w:w="4633"/>
      </w:tblGrid>
      <w:tr w:rsidR="00B04ED4" w:rsidRPr="00B04ED4" w:rsidTr="00B04ED4">
        <w:tc>
          <w:tcPr>
            <w:tcW w:w="0" w:type="auto"/>
            <w:shd w:val="clear" w:color="auto" w:fill="FFFFFF"/>
            <w:vAlign w:val="center"/>
            <w:hideMark/>
          </w:tcPr>
          <w:p w:rsidR="00B04ED4" w:rsidRPr="00B04ED4" w:rsidRDefault="00B04ED4" w:rsidP="00B04ED4">
            <w:pPr>
              <w:spacing w:after="0" w:line="240" w:lineRule="auto"/>
              <w:rPr>
                <w:rFonts w:ascii="Arial" w:eastAsia="Times New Roman" w:hAnsi="Arial" w:cs="Arial"/>
                <w:color w:val="333333"/>
                <w:sz w:val="20"/>
                <w:szCs w:val="20"/>
                <w:lang w:eastAsia="nl-NL"/>
              </w:rPr>
            </w:pPr>
            <w:r w:rsidRPr="00B04ED4">
              <w:rPr>
                <w:rFonts w:ascii="Arial" w:eastAsia="Times New Roman" w:hAnsi="Arial" w:cs="Arial"/>
                <w:b/>
                <w:bCs/>
                <w:color w:val="333333"/>
                <w:sz w:val="20"/>
                <w:szCs w:val="20"/>
                <w:shd w:val="clear" w:color="auto" w:fill="FFFFFF"/>
                <w:lang w:eastAsia="nl-NL"/>
              </w:rPr>
              <w:t>Activa</w:t>
            </w:r>
          </w:p>
        </w:tc>
        <w:tc>
          <w:tcPr>
            <w:tcW w:w="0" w:type="auto"/>
            <w:shd w:val="clear" w:color="auto" w:fill="FFFFFF"/>
            <w:vAlign w:val="center"/>
            <w:hideMark/>
          </w:tcPr>
          <w:p w:rsidR="00B04ED4" w:rsidRPr="00B04ED4" w:rsidRDefault="00B04ED4" w:rsidP="00B04ED4">
            <w:pPr>
              <w:spacing w:after="0" w:line="240" w:lineRule="auto"/>
              <w:rPr>
                <w:rFonts w:ascii="Arial" w:eastAsia="Times New Roman" w:hAnsi="Arial" w:cs="Arial"/>
                <w:color w:val="333333"/>
                <w:sz w:val="20"/>
                <w:szCs w:val="20"/>
                <w:lang w:eastAsia="nl-NL"/>
              </w:rPr>
            </w:pPr>
            <w:r w:rsidRPr="00B04ED4">
              <w:rPr>
                <w:rFonts w:ascii="Arial" w:eastAsia="Times New Roman" w:hAnsi="Arial" w:cs="Arial"/>
                <w:b/>
                <w:bCs/>
                <w:color w:val="333333"/>
                <w:sz w:val="20"/>
                <w:szCs w:val="20"/>
                <w:shd w:val="clear" w:color="auto" w:fill="FFFFFF"/>
                <w:lang w:eastAsia="nl-NL"/>
              </w:rPr>
              <w:t>Passiva</w:t>
            </w:r>
          </w:p>
        </w:tc>
      </w:tr>
      <w:tr w:rsidR="00B04ED4" w:rsidRPr="00B04ED4" w:rsidTr="00B04ED4">
        <w:tc>
          <w:tcPr>
            <w:tcW w:w="0" w:type="auto"/>
            <w:shd w:val="clear" w:color="auto" w:fill="FFFFFF"/>
            <w:vAlign w:val="center"/>
            <w:hideMark/>
          </w:tcPr>
          <w:p w:rsidR="00B04ED4" w:rsidRPr="00B04ED4" w:rsidRDefault="00B04ED4" w:rsidP="00B04ED4">
            <w:pPr>
              <w:spacing w:after="0" w:line="240" w:lineRule="auto"/>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Vaste activa                          € .....................</w:t>
            </w:r>
          </w:p>
        </w:tc>
        <w:tc>
          <w:tcPr>
            <w:tcW w:w="0" w:type="auto"/>
            <w:shd w:val="clear" w:color="auto" w:fill="FFFFFF"/>
            <w:vAlign w:val="center"/>
            <w:hideMark/>
          </w:tcPr>
          <w:p w:rsidR="00B04ED4" w:rsidRPr="00B04ED4" w:rsidRDefault="00B04ED4" w:rsidP="00B04ED4">
            <w:pPr>
              <w:spacing w:after="0" w:line="240" w:lineRule="auto"/>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Eigen vermogen                   € .....................</w:t>
            </w:r>
          </w:p>
        </w:tc>
      </w:tr>
      <w:tr w:rsidR="00B04ED4" w:rsidRPr="00B04ED4" w:rsidTr="00B04ED4">
        <w:tc>
          <w:tcPr>
            <w:tcW w:w="0" w:type="auto"/>
            <w:shd w:val="clear" w:color="auto" w:fill="FFFFFF"/>
            <w:vAlign w:val="center"/>
            <w:hideMark/>
          </w:tcPr>
          <w:p w:rsidR="00B04ED4" w:rsidRPr="00B04ED4" w:rsidRDefault="00B04ED4" w:rsidP="00B04ED4">
            <w:pPr>
              <w:spacing w:after="0" w:line="240" w:lineRule="auto"/>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Vlottende activa                    € .....................</w:t>
            </w:r>
          </w:p>
        </w:tc>
        <w:tc>
          <w:tcPr>
            <w:tcW w:w="0" w:type="auto"/>
            <w:shd w:val="clear" w:color="auto" w:fill="FFFFFF"/>
            <w:vAlign w:val="center"/>
            <w:hideMark/>
          </w:tcPr>
          <w:p w:rsidR="00B04ED4" w:rsidRPr="00B04ED4" w:rsidRDefault="00B04ED4" w:rsidP="00B04ED4">
            <w:pPr>
              <w:spacing w:after="0" w:line="240" w:lineRule="auto"/>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Lang vreemd vermogen        € .....................</w:t>
            </w:r>
          </w:p>
        </w:tc>
      </w:tr>
      <w:tr w:rsidR="00B04ED4" w:rsidRPr="00B04ED4" w:rsidTr="00B04ED4">
        <w:tc>
          <w:tcPr>
            <w:tcW w:w="0" w:type="auto"/>
            <w:shd w:val="clear" w:color="auto" w:fill="FFFFFF"/>
            <w:vAlign w:val="center"/>
            <w:hideMark/>
          </w:tcPr>
          <w:p w:rsidR="00B04ED4" w:rsidRPr="00B04ED4" w:rsidRDefault="00B04ED4" w:rsidP="00B04ED4">
            <w:pPr>
              <w:spacing w:after="0" w:line="240" w:lineRule="auto"/>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 </w:t>
            </w:r>
          </w:p>
        </w:tc>
        <w:tc>
          <w:tcPr>
            <w:tcW w:w="0" w:type="auto"/>
            <w:shd w:val="clear" w:color="auto" w:fill="FFFFFF"/>
            <w:vAlign w:val="center"/>
            <w:hideMark/>
          </w:tcPr>
          <w:p w:rsidR="00B04ED4" w:rsidRPr="00B04ED4" w:rsidRDefault="00B04ED4" w:rsidP="00B04ED4">
            <w:pPr>
              <w:spacing w:after="0" w:line="240" w:lineRule="auto"/>
              <w:rPr>
                <w:rFonts w:ascii="Arial" w:eastAsia="Times New Roman" w:hAnsi="Arial" w:cs="Arial"/>
                <w:color w:val="333333"/>
                <w:sz w:val="20"/>
                <w:szCs w:val="20"/>
                <w:lang w:eastAsia="nl-NL"/>
              </w:rPr>
            </w:pPr>
            <w:r w:rsidRPr="00B04ED4">
              <w:rPr>
                <w:rFonts w:ascii="Arial" w:eastAsia="Times New Roman" w:hAnsi="Arial" w:cs="Arial"/>
                <w:color w:val="333333"/>
                <w:sz w:val="20"/>
                <w:szCs w:val="20"/>
                <w:u w:val="single"/>
                <w:lang w:eastAsia="nl-NL"/>
              </w:rPr>
              <w:t>Kort vreemd vermogen         € .....................</w:t>
            </w:r>
          </w:p>
        </w:tc>
      </w:tr>
      <w:tr w:rsidR="00B04ED4" w:rsidRPr="00B04ED4" w:rsidTr="00B04ED4">
        <w:tc>
          <w:tcPr>
            <w:tcW w:w="0" w:type="auto"/>
            <w:shd w:val="clear" w:color="auto" w:fill="FFFFFF"/>
            <w:vAlign w:val="center"/>
            <w:hideMark/>
          </w:tcPr>
          <w:p w:rsidR="00B04ED4" w:rsidRPr="00B04ED4" w:rsidRDefault="00B04ED4" w:rsidP="00B04ED4">
            <w:pPr>
              <w:spacing w:after="0" w:line="240" w:lineRule="auto"/>
              <w:rPr>
                <w:rFonts w:ascii="Arial" w:eastAsia="Times New Roman" w:hAnsi="Arial" w:cs="Arial"/>
                <w:color w:val="333333"/>
                <w:sz w:val="20"/>
                <w:szCs w:val="20"/>
                <w:lang w:eastAsia="nl-NL"/>
              </w:rPr>
            </w:pPr>
            <w:r w:rsidRPr="00B04ED4">
              <w:rPr>
                <w:rFonts w:ascii="Arial" w:eastAsia="Times New Roman" w:hAnsi="Arial" w:cs="Arial"/>
                <w:b/>
                <w:bCs/>
                <w:color w:val="333333"/>
                <w:sz w:val="20"/>
                <w:szCs w:val="20"/>
                <w:lang w:eastAsia="nl-NL"/>
              </w:rPr>
              <w:t>Totale activa                       € .....................</w:t>
            </w:r>
          </w:p>
        </w:tc>
        <w:tc>
          <w:tcPr>
            <w:tcW w:w="0" w:type="auto"/>
            <w:shd w:val="clear" w:color="auto" w:fill="FFFFFF"/>
            <w:vAlign w:val="center"/>
            <w:hideMark/>
          </w:tcPr>
          <w:p w:rsidR="00B04ED4" w:rsidRPr="00B04ED4" w:rsidRDefault="00B04ED4" w:rsidP="00B04ED4">
            <w:pPr>
              <w:spacing w:after="0" w:line="240" w:lineRule="auto"/>
              <w:rPr>
                <w:rFonts w:ascii="Arial" w:eastAsia="Times New Roman" w:hAnsi="Arial" w:cs="Arial"/>
                <w:color w:val="333333"/>
                <w:sz w:val="20"/>
                <w:szCs w:val="20"/>
                <w:lang w:eastAsia="nl-NL"/>
              </w:rPr>
            </w:pPr>
            <w:r w:rsidRPr="00B04ED4">
              <w:rPr>
                <w:rFonts w:ascii="Arial" w:eastAsia="Times New Roman" w:hAnsi="Arial" w:cs="Arial"/>
                <w:b/>
                <w:bCs/>
                <w:color w:val="333333"/>
                <w:sz w:val="20"/>
                <w:szCs w:val="20"/>
                <w:lang w:eastAsia="nl-NL"/>
              </w:rPr>
              <w:t>Totale passiva                    € .....................</w:t>
            </w:r>
          </w:p>
        </w:tc>
      </w:tr>
    </w:tbl>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 </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 </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b/>
          <w:bCs/>
          <w:color w:val="333333"/>
          <w:sz w:val="20"/>
          <w:szCs w:val="20"/>
          <w:lang w:eastAsia="nl-NL"/>
        </w:rPr>
        <w:t>Vaste activa</w:t>
      </w:r>
      <w:r w:rsidRPr="00B04ED4">
        <w:rPr>
          <w:rFonts w:ascii="Arial" w:eastAsia="Times New Roman" w:hAnsi="Arial" w:cs="Arial"/>
          <w:color w:val="333333"/>
          <w:sz w:val="20"/>
          <w:szCs w:val="20"/>
          <w:lang w:eastAsia="nl-NL"/>
        </w:rPr>
        <w:t> zijn bedrijfsmiddelen die langer dan een jaar in de onderneming blijven, zoals bedrijfspand, bedrijfsauto, inventaris.</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 </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b/>
          <w:bCs/>
          <w:color w:val="333333"/>
          <w:sz w:val="20"/>
          <w:szCs w:val="20"/>
          <w:lang w:eastAsia="nl-NL"/>
        </w:rPr>
        <w:t>Vlottende activa</w:t>
      </w:r>
      <w:r w:rsidRPr="00B04ED4">
        <w:rPr>
          <w:rFonts w:ascii="Arial" w:eastAsia="Times New Roman" w:hAnsi="Arial" w:cs="Arial"/>
          <w:color w:val="333333"/>
          <w:sz w:val="20"/>
          <w:szCs w:val="20"/>
          <w:lang w:eastAsia="nl-NL"/>
        </w:rPr>
        <w:t> zijn bedrijfsmiddelen die korter dan een jaar meegaan, zoals voorraden, debiteuren, liquide middelen.</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 </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Bij het </w:t>
      </w:r>
      <w:r w:rsidRPr="00B04ED4">
        <w:rPr>
          <w:rFonts w:ascii="Arial" w:eastAsia="Times New Roman" w:hAnsi="Arial" w:cs="Arial"/>
          <w:b/>
          <w:bCs/>
          <w:color w:val="333333"/>
          <w:sz w:val="20"/>
          <w:szCs w:val="20"/>
          <w:lang w:eastAsia="nl-NL"/>
        </w:rPr>
        <w:t>eigen vermogen</w:t>
      </w:r>
      <w:r w:rsidRPr="00B04ED4">
        <w:rPr>
          <w:rFonts w:ascii="Arial" w:eastAsia="Times New Roman" w:hAnsi="Arial" w:cs="Arial"/>
          <w:color w:val="333333"/>
          <w:sz w:val="20"/>
          <w:szCs w:val="20"/>
          <w:lang w:eastAsia="nl-NL"/>
        </w:rPr>
        <w:t> kun je denken aan zaken als spaargeld, inbreng bezittingen.</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 </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b/>
          <w:bCs/>
          <w:color w:val="333333"/>
          <w:sz w:val="20"/>
          <w:szCs w:val="20"/>
          <w:lang w:eastAsia="nl-NL"/>
        </w:rPr>
        <w:t>Lang vreemd vermogen</w:t>
      </w:r>
      <w:r w:rsidRPr="00B04ED4">
        <w:rPr>
          <w:rFonts w:ascii="Arial" w:eastAsia="Times New Roman" w:hAnsi="Arial" w:cs="Arial"/>
          <w:color w:val="333333"/>
          <w:sz w:val="20"/>
          <w:szCs w:val="20"/>
          <w:lang w:eastAsia="nl-NL"/>
        </w:rPr>
        <w:t xml:space="preserve"> zijn schulden die langer dan een jaar zullen bestaan. Voorbeelden zijn bankleningen, familieleningen, </w:t>
      </w:r>
      <w:proofErr w:type="spellStart"/>
      <w:r w:rsidRPr="00B04ED4">
        <w:rPr>
          <w:rFonts w:ascii="Arial" w:eastAsia="Times New Roman" w:hAnsi="Arial" w:cs="Arial"/>
          <w:color w:val="333333"/>
          <w:sz w:val="20"/>
          <w:szCs w:val="20"/>
          <w:lang w:eastAsia="nl-NL"/>
        </w:rPr>
        <w:t>hypohteken</w:t>
      </w:r>
      <w:proofErr w:type="spellEnd"/>
      <w:r w:rsidRPr="00B04ED4">
        <w:rPr>
          <w:rFonts w:ascii="Arial" w:eastAsia="Times New Roman" w:hAnsi="Arial" w:cs="Arial"/>
          <w:color w:val="333333"/>
          <w:sz w:val="20"/>
          <w:szCs w:val="20"/>
          <w:lang w:eastAsia="nl-NL"/>
        </w:rPr>
        <w:t>.</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 </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b/>
          <w:bCs/>
          <w:color w:val="333333"/>
          <w:sz w:val="20"/>
          <w:szCs w:val="20"/>
          <w:lang w:eastAsia="nl-NL"/>
        </w:rPr>
        <w:t>Kort vreemd vermogen</w:t>
      </w:r>
      <w:r w:rsidRPr="00B04ED4">
        <w:rPr>
          <w:rFonts w:ascii="Arial" w:eastAsia="Times New Roman" w:hAnsi="Arial" w:cs="Arial"/>
          <w:color w:val="333333"/>
          <w:sz w:val="20"/>
          <w:szCs w:val="20"/>
          <w:lang w:eastAsia="nl-NL"/>
        </w:rPr>
        <w:t> zijn kortlopende schulden die binnen een jaar terugbetaald horen te worden, rekening-courantkrediet, leverancierskrediet.</w:t>
      </w:r>
    </w:p>
    <w:p w:rsidR="00B04ED4" w:rsidRPr="00B04ED4" w:rsidRDefault="00B04ED4" w:rsidP="00B04ED4">
      <w:pPr>
        <w:shd w:val="clear" w:color="auto" w:fill="FFFFFF"/>
        <w:spacing w:after="199" w:line="270" w:lineRule="atLeast"/>
        <w:rPr>
          <w:rFonts w:ascii="Arial" w:eastAsia="Times New Roman" w:hAnsi="Arial" w:cs="Arial"/>
          <w:color w:val="333333"/>
          <w:sz w:val="20"/>
          <w:szCs w:val="20"/>
          <w:lang w:eastAsia="nl-NL"/>
        </w:rPr>
      </w:pPr>
      <w:r w:rsidRPr="00B04ED4">
        <w:rPr>
          <w:rFonts w:ascii="Arial" w:eastAsia="Times New Roman" w:hAnsi="Arial" w:cs="Arial"/>
          <w:color w:val="333333"/>
          <w:sz w:val="20"/>
          <w:szCs w:val="20"/>
          <w:lang w:eastAsia="nl-NL"/>
        </w:rPr>
        <w:t> </w:t>
      </w:r>
    </w:p>
    <w:p w:rsidR="009613DD" w:rsidRPr="00B04ED4" w:rsidRDefault="009613DD">
      <w:pPr>
        <w:rPr>
          <w:rFonts w:ascii="Arial" w:hAnsi="Arial" w:cs="Arial"/>
          <w:sz w:val="20"/>
          <w:szCs w:val="20"/>
        </w:rPr>
      </w:pPr>
    </w:p>
    <w:sectPr w:rsidR="009613DD" w:rsidRPr="00B04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D4"/>
    <w:rsid w:val="009613DD"/>
    <w:rsid w:val="00B04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2019-02-19T19:04:00Z</dcterms:created>
  <dcterms:modified xsi:type="dcterms:W3CDTF">2019-02-19T19:05:00Z</dcterms:modified>
</cp:coreProperties>
</file>