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740DD" w:rsidRDefault="009740DD">
      <w:pPr>
        <w:pStyle w:val="Standaard1"/>
      </w:pPr>
      <w:bookmarkStart w:id="0" w:name="_gjdgxs" w:colFirst="0" w:colLast="0"/>
      <w:bookmarkEnd w:id="0"/>
    </w:p>
    <w:tbl>
      <w:tblPr>
        <w:tblStyle w:val="a"/>
        <w:tblW w:w="14371" w:type="dxa"/>
        <w:tblInd w:w="-31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031"/>
        <w:gridCol w:w="2835"/>
        <w:gridCol w:w="2835"/>
        <w:gridCol w:w="2835"/>
        <w:gridCol w:w="2835"/>
      </w:tblGrid>
      <w:tr w:rsidR="00CF0611" w:rsidTr="00CF0611">
        <w:trPr>
          <w:trHeight w:val="4520"/>
        </w:trPr>
        <w:tc>
          <w:tcPr>
            <w:tcW w:w="3031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5753FA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 xml:space="preserve">John </w:t>
            </w:r>
            <w:r w:rsidR="00CF0611">
              <w:rPr>
                <w:b/>
                <w:sz w:val="28"/>
                <w:szCs w:val="28"/>
              </w:rPr>
              <w:t>Locke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C89F3FA" wp14:editId="13619604">
                  <wp:extent cx="1447913" cy="1765747"/>
                  <wp:effectExtent l="0" t="0" r="0" b="0"/>
                  <wp:docPr id="1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13" cy="17657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Sterk parlement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Recht van verzet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Bescherming individu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Koning afzetbaar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5753FA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 xml:space="preserve">John </w:t>
            </w:r>
            <w:r w:rsidR="00CF0611">
              <w:rPr>
                <w:b/>
                <w:sz w:val="28"/>
                <w:szCs w:val="28"/>
              </w:rPr>
              <w:t>Locke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1C4C2EA" wp14:editId="14764BF9">
                  <wp:extent cx="1447913" cy="1765747"/>
                  <wp:effectExtent l="0" t="0" r="0" b="0"/>
                  <wp:docPr id="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13" cy="17657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Sterk parlement</w:t>
            </w: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Recht van verzet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Bescherming individu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Koning afzetbaar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5753FA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 xml:space="preserve">John </w:t>
            </w:r>
            <w:r w:rsidR="00CF0611">
              <w:rPr>
                <w:b/>
                <w:sz w:val="28"/>
                <w:szCs w:val="28"/>
              </w:rPr>
              <w:t>Locke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94D5571" wp14:editId="46D39C8D">
                  <wp:extent cx="1447913" cy="1765747"/>
                  <wp:effectExtent l="0" t="0" r="0" b="0"/>
                  <wp:docPr id="18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13" cy="17657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Sterk parlement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Recht van verzet</w:t>
            </w: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Bescherming individu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Koning afzetbaar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5753FA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 xml:space="preserve">John </w:t>
            </w:r>
            <w:r w:rsidR="00CF0611">
              <w:rPr>
                <w:b/>
                <w:sz w:val="28"/>
                <w:szCs w:val="28"/>
              </w:rPr>
              <w:t>Locke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F29B885" wp14:editId="3E98A45A">
                  <wp:extent cx="1447913" cy="1765747"/>
                  <wp:effectExtent l="0" t="0" r="0" b="0"/>
                  <wp:docPr id="1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13" cy="17657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Sterk parlement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Recht van verzet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Bescherming individu</w:t>
            </w: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Koning afzetbaar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Voltaire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299E361" wp14:editId="74B4D67A">
                  <wp:extent cx="1371606" cy="1426913"/>
                  <wp:effectExtent l="0" t="0" r="0" b="0"/>
                  <wp:docPr id="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6" cy="142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</w:p>
          <w:p w:rsidR="00CF0611" w:rsidRDefault="0032456E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Deïst, geloof in natuurwetten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Kerk houdt volk dom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Verlicht absolutisme</w:t>
            </w:r>
          </w:p>
          <w:p w:rsidR="00CF0611" w:rsidRPr="00ED14FE" w:rsidRDefault="0032456E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God is een horlogemaker</w:t>
            </w:r>
          </w:p>
        </w:tc>
      </w:tr>
      <w:tr w:rsidR="00CF0611" w:rsidTr="00CF0611">
        <w:trPr>
          <w:trHeight w:val="4520"/>
        </w:trPr>
        <w:tc>
          <w:tcPr>
            <w:tcW w:w="3031" w:type="dxa"/>
          </w:tcPr>
          <w:p w:rsidR="00CF0611" w:rsidRDefault="00CF0611" w:rsidP="00CF0611">
            <w:pPr>
              <w:pStyle w:val="Standaard1"/>
            </w:pP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Voltaire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0E5E8F7" wp14:editId="0F26FE29">
                  <wp:extent cx="1371606" cy="1426913"/>
                  <wp:effectExtent l="0" t="0" r="0" b="0"/>
                  <wp:docPr id="2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6" cy="142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</w:p>
          <w:p w:rsidR="00CF0611" w:rsidRPr="00ED14FE" w:rsidRDefault="0032456E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Deïst, geloof in natuurwetten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Kerk houdt volk dom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Verlicht absolutisme</w:t>
            </w:r>
          </w:p>
          <w:p w:rsidR="00CF0611" w:rsidRDefault="0032456E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God is een horlogemaker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Voltaire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5F127BC" wp14:editId="6F8E4F84">
                  <wp:extent cx="1371606" cy="1426913"/>
                  <wp:effectExtent l="0" t="0" r="0" b="0"/>
                  <wp:docPr id="27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6" cy="142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</w:p>
          <w:p w:rsidR="00CF0611" w:rsidRDefault="0032456E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Deïst, geloof in natuurwetten</w:t>
            </w: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Kerk houdt volk dom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Verlicht absolutisme</w:t>
            </w:r>
          </w:p>
          <w:p w:rsidR="00CF0611" w:rsidRDefault="0032456E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God is een horlogemaker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Voltaire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18D78FC" wp14:editId="6B67231A">
                  <wp:extent cx="1371606" cy="1426913"/>
                  <wp:effectExtent l="0" t="0" r="0" b="0"/>
                  <wp:docPr id="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6" cy="142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</w:p>
          <w:p w:rsidR="00CF0611" w:rsidRDefault="0032456E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Deïst, geloof in natuurwetten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Kerk houdt volk dom</w:t>
            </w: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Verlicht absolutisme</w:t>
            </w:r>
          </w:p>
          <w:p w:rsidR="00CF0611" w:rsidRDefault="0032456E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God is een horlogemaker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Rousseau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4C603CB" wp14:editId="5B8C55B1">
                  <wp:extent cx="1522834" cy="1531687"/>
                  <wp:effectExtent l="0" t="0" r="0" b="0"/>
                  <wp:docPr id="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34" cy="1531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6769B" w:rsidRPr="00ED14FE" w:rsidRDefault="0046769B">
            <w:pPr>
              <w:pStyle w:val="Standaard1"/>
              <w:jc w:val="center"/>
              <w:rPr>
                <w:b/>
                <w:color w:val="FF0000"/>
                <w:sz w:val="22"/>
                <w:szCs w:val="22"/>
                <w:u w:val="single"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Taak regering: de algemene wil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Sociaal Contract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Volkssoevereiniteit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Pedagoog en componist</w:t>
            </w:r>
          </w:p>
        </w:tc>
      </w:tr>
      <w:tr w:rsidR="00CF0611" w:rsidTr="00CF0611">
        <w:trPr>
          <w:trHeight w:val="4520"/>
        </w:trPr>
        <w:tc>
          <w:tcPr>
            <w:tcW w:w="3031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Montesquieu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0C8ECE1" wp14:editId="07342725">
                  <wp:extent cx="1462200" cy="1447800"/>
                  <wp:effectExtent l="0" t="0" r="0" b="0"/>
                  <wp:docPr id="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2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 xml:space="preserve">Boek: De </w:t>
            </w:r>
            <w:proofErr w:type="spellStart"/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l’esprit</w:t>
            </w:r>
            <w:proofErr w:type="spellEnd"/>
            <w:r w:rsidRPr="00ED14FE">
              <w:rPr>
                <w:b/>
                <w:color w:val="FF0000"/>
                <w:sz w:val="22"/>
                <w:szCs w:val="22"/>
                <w:u w:val="single"/>
              </w:rPr>
              <w:t xml:space="preserve"> des </w:t>
            </w:r>
            <w:proofErr w:type="spellStart"/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lois</w:t>
            </w:r>
            <w:proofErr w:type="spellEnd"/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Trias Politica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 xml:space="preserve">Tegen foltering 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Tegen slavernij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Montesquieu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6CE5AC7" wp14:editId="657D882A">
                  <wp:extent cx="1462200" cy="1447800"/>
                  <wp:effectExtent l="0" t="0" r="0" b="0"/>
                  <wp:docPr id="1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2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 xml:space="preserve">Boek: De </w:t>
            </w:r>
            <w:proofErr w:type="spellStart"/>
            <w:r>
              <w:rPr>
                <w:sz w:val="22"/>
                <w:szCs w:val="22"/>
              </w:rPr>
              <w:t>l’esprit</w:t>
            </w:r>
            <w:proofErr w:type="spellEnd"/>
            <w:r>
              <w:rPr>
                <w:sz w:val="22"/>
                <w:szCs w:val="22"/>
              </w:rPr>
              <w:t xml:space="preserve"> des </w:t>
            </w:r>
            <w:proofErr w:type="spellStart"/>
            <w:r>
              <w:rPr>
                <w:sz w:val="22"/>
                <w:szCs w:val="22"/>
              </w:rPr>
              <w:t>lois</w:t>
            </w:r>
            <w:proofErr w:type="spellEnd"/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Trias Politica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 xml:space="preserve">Tegen foltering 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Tegen slavernij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Montesquieu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BDDA779" wp14:editId="216E9C3C">
                  <wp:extent cx="1462200" cy="1447800"/>
                  <wp:effectExtent l="0" t="0" r="0" b="0"/>
                  <wp:docPr id="2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2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 xml:space="preserve">Boek: De </w:t>
            </w:r>
            <w:proofErr w:type="spellStart"/>
            <w:r>
              <w:rPr>
                <w:sz w:val="22"/>
                <w:szCs w:val="22"/>
              </w:rPr>
              <w:t>l’esprit</w:t>
            </w:r>
            <w:proofErr w:type="spellEnd"/>
            <w:r>
              <w:rPr>
                <w:sz w:val="22"/>
                <w:szCs w:val="22"/>
              </w:rPr>
              <w:t xml:space="preserve"> des </w:t>
            </w:r>
            <w:proofErr w:type="spellStart"/>
            <w:r>
              <w:rPr>
                <w:sz w:val="22"/>
                <w:szCs w:val="22"/>
              </w:rPr>
              <w:t>lois</w:t>
            </w:r>
            <w:proofErr w:type="spellEnd"/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Trias Politica</w:t>
            </w: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Tegen foltering</w:t>
            </w:r>
            <w:r w:rsidRPr="00ED14FE">
              <w:rPr>
                <w:b/>
                <w:color w:val="FF0000"/>
                <w:sz w:val="22"/>
                <w:szCs w:val="22"/>
              </w:rPr>
              <w:t xml:space="preserve"> 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Tegen slavernij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Montesquieu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B6C6405" wp14:editId="7845CC76">
                  <wp:extent cx="1462200" cy="1447800"/>
                  <wp:effectExtent l="0" t="0" r="0" b="0"/>
                  <wp:docPr id="25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2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 xml:space="preserve">Boek: De </w:t>
            </w:r>
            <w:proofErr w:type="spellStart"/>
            <w:r>
              <w:rPr>
                <w:sz w:val="22"/>
                <w:szCs w:val="22"/>
              </w:rPr>
              <w:t>l’esprit</w:t>
            </w:r>
            <w:proofErr w:type="spellEnd"/>
            <w:r>
              <w:rPr>
                <w:sz w:val="22"/>
                <w:szCs w:val="22"/>
              </w:rPr>
              <w:t xml:space="preserve"> des </w:t>
            </w:r>
            <w:proofErr w:type="spellStart"/>
            <w:r>
              <w:rPr>
                <w:sz w:val="22"/>
                <w:szCs w:val="22"/>
              </w:rPr>
              <w:t>lois</w:t>
            </w:r>
            <w:proofErr w:type="spellEnd"/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Trias Politica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 xml:space="preserve">Tegen foltering </w:t>
            </w: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Tegen slavernij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Smith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D35F58D" wp14:editId="0A19ECB4">
                  <wp:extent cx="1555352" cy="1541213"/>
                  <wp:effectExtent l="0" t="0" r="0" b="0"/>
                  <wp:docPr id="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52" cy="1541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Boek: ‘</w:t>
            </w:r>
            <w:proofErr w:type="spellStart"/>
            <w:r>
              <w:rPr>
                <w:sz w:val="22"/>
                <w:szCs w:val="22"/>
              </w:rPr>
              <w:t>Wealth</w:t>
            </w:r>
            <w:proofErr w:type="spellEnd"/>
            <w:r>
              <w:rPr>
                <w:sz w:val="22"/>
                <w:szCs w:val="22"/>
              </w:rPr>
              <w:t xml:space="preserve"> of Nations’</w:t>
            </w: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Wet van vraag en aanbod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Klassiek liberaal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Econoom</w:t>
            </w:r>
            <w:r w:rsidR="0046769B">
              <w:rPr>
                <w:sz w:val="22"/>
                <w:szCs w:val="22"/>
              </w:rPr>
              <w:t>, fysiocraat</w:t>
            </w:r>
          </w:p>
          <w:p w:rsidR="00CF0611" w:rsidRDefault="00CF0611">
            <w:pPr>
              <w:pStyle w:val="Standaard1"/>
              <w:jc w:val="center"/>
            </w:pPr>
          </w:p>
        </w:tc>
      </w:tr>
      <w:tr w:rsidR="00CF0611" w:rsidTr="00CF0611">
        <w:trPr>
          <w:trHeight w:val="4520"/>
        </w:trPr>
        <w:tc>
          <w:tcPr>
            <w:tcW w:w="3031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Rousseau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DA235ED" wp14:editId="32FBA648">
                  <wp:extent cx="1522834" cy="1531687"/>
                  <wp:effectExtent l="0" t="0" r="0" b="0"/>
                  <wp:docPr id="26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34" cy="1531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6769B" w:rsidRPr="0046769B" w:rsidRDefault="0046769B">
            <w:pPr>
              <w:pStyle w:val="Standaard1"/>
              <w:jc w:val="center"/>
              <w:rPr>
                <w:color w:val="auto"/>
                <w:sz w:val="22"/>
                <w:szCs w:val="22"/>
              </w:rPr>
            </w:pPr>
            <w:r w:rsidRPr="0046769B">
              <w:rPr>
                <w:color w:val="auto"/>
                <w:sz w:val="22"/>
                <w:szCs w:val="22"/>
              </w:rPr>
              <w:t>Taak regering: de algemene wil</w:t>
            </w: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Sociaal Contract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Volkssoevereiniteit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Pedagoog en componist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Rousseau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B26E22F" wp14:editId="1DC01099">
                  <wp:extent cx="1522834" cy="1531687"/>
                  <wp:effectExtent l="0" t="0" r="0" b="0"/>
                  <wp:docPr id="31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34" cy="1531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6769B" w:rsidRPr="0046769B" w:rsidRDefault="0046769B" w:rsidP="0046769B">
            <w:pPr>
              <w:pStyle w:val="Standaard1"/>
              <w:jc w:val="center"/>
              <w:rPr>
                <w:color w:val="auto"/>
                <w:sz w:val="22"/>
                <w:szCs w:val="22"/>
              </w:rPr>
            </w:pPr>
            <w:r w:rsidRPr="0046769B">
              <w:rPr>
                <w:color w:val="auto"/>
                <w:sz w:val="22"/>
                <w:szCs w:val="22"/>
              </w:rPr>
              <w:t>Taak regering: de algemene wil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Sociaal Contract</w:t>
            </w: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Volkssoevereiniteit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Pedagoog en componist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Rousseau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C498A3B" wp14:editId="5C48F2AB">
                  <wp:extent cx="1522834" cy="1531687"/>
                  <wp:effectExtent l="0" t="0" r="0" b="0"/>
                  <wp:docPr id="2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34" cy="1531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6769B" w:rsidRPr="0046769B" w:rsidRDefault="0046769B" w:rsidP="0046769B">
            <w:pPr>
              <w:pStyle w:val="Standaard1"/>
              <w:jc w:val="center"/>
              <w:rPr>
                <w:color w:val="auto"/>
                <w:sz w:val="22"/>
                <w:szCs w:val="22"/>
              </w:rPr>
            </w:pPr>
            <w:r w:rsidRPr="0046769B">
              <w:rPr>
                <w:color w:val="auto"/>
                <w:sz w:val="22"/>
                <w:szCs w:val="22"/>
              </w:rPr>
              <w:t>Taak regering: de algemene wil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Sociaal Contract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Volkssoevereiniteit</w:t>
            </w: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Pedagoog en componist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Smith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5926010" wp14:editId="0B7C2CC4">
                  <wp:extent cx="1555352" cy="1541213"/>
                  <wp:effectExtent l="0" t="0" r="0" b="0"/>
                  <wp:docPr id="1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52" cy="1541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Pr="00ED14FE" w:rsidRDefault="00CF0611">
            <w:pPr>
              <w:pStyle w:val="Standaard1"/>
              <w:jc w:val="center"/>
              <w:rPr>
                <w:b/>
              </w:rPr>
            </w:pPr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Boek: ‘</w:t>
            </w:r>
            <w:proofErr w:type="spellStart"/>
            <w:r w:rsidRPr="00ED14FE">
              <w:rPr>
                <w:b/>
                <w:color w:val="FF0000"/>
                <w:sz w:val="22"/>
                <w:szCs w:val="22"/>
                <w:u w:val="single"/>
              </w:rPr>
              <w:t>Wealth</w:t>
            </w:r>
            <w:proofErr w:type="spellEnd"/>
            <w:r w:rsidRPr="00ED14FE">
              <w:rPr>
                <w:b/>
                <w:color w:val="FF0000"/>
                <w:sz w:val="22"/>
                <w:szCs w:val="22"/>
                <w:u w:val="single"/>
              </w:rPr>
              <w:t xml:space="preserve"> of Nations’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Wet van vraag en aanbod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Klassiek liberaal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Econoom</w:t>
            </w:r>
            <w:r w:rsidR="0046769B">
              <w:rPr>
                <w:sz w:val="22"/>
                <w:szCs w:val="22"/>
              </w:rPr>
              <w:t>, fysiocraat</w:t>
            </w: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</w:tc>
        <w:bookmarkStart w:id="1" w:name="_GoBack"/>
        <w:bookmarkEnd w:id="1"/>
      </w:tr>
      <w:tr w:rsidR="00CF0611" w:rsidTr="00CF0611">
        <w:trPr>
          <w:gridAfter w:val="3"/>
          <w:wAfter w:w="8505" w:type="dxa"/>
          <w:trHeight w:val="4520"/>
        </w:trPr>
        <w:tc>
          <w:tcPr>
            <w:tcW w:w="3031" w:type="dxa"/>
          </w:tcPr>
          <w:p w:rsidR="00CF0611" w:rsidRDefault="00CF0611" w:rsidP="00CF0611">
            <w:pPr>
              <w:pStyle w:val="Standaard1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Smith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A98262A" wp14:editId="49FCE7DB">
                  <wp:extent cx="1555352" cy="1541213"/>
                  <wp:effectExtent l="0" t="0" r="0" b="0"/>
                  <wp:docPr id="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52" cy="1541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Boek: ‘</w:t>
            </w:r>
            <w:proofErr w:type="spellStart"/>
            <w:r>
              <w:rPr>
                <w:sz w:val="22"/>
                <w:szCs w:val="22"/>
              </w:rPr>
              <w:t>Wealth</w:t>
            </w:r>
            <w:proofErr w:type="spellEnd"/>
            <w:r>
              <w:rPr>
                <w:sz w:val="22"/>
                <w:szCs w:val="22"/>
              </w:rPr>
              <w:t xml:space="preserve"> of Nations’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Wet van vraag en aanbod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Klassiek liberaal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Econoom</w:t>
            </w:r>
            <w:r w:rsidR="0046769B">
              <w:rPr>
                <w:sz w:val="22"/>
                <w:szCs w:val="22"/>
              </w:rPr>
              <w:t>, fysiocraat</w:t>
            </w:r>
          </w:p>
          <w:p w:rsidR="00CF0611" w:rsidRDefault="00CF0611">
            <w:pPr>
              <w:pStyle w:val="Standaard1"/>
              <w:jc w:val="center"/>
            </w:pPr>
          </w:p>
        </w:tc>
        <w:tc>
          <w:tcPr>
            <w:tcW w:w="2835" w:type="dxa"/>
          </w:tcPr>
          <w:p w:rsidR="00CF0611" w:rsidRDefault="00CF0611">
            <w:pPr>
              <w:pStyle w:val="Standaard1"/>
              <w:jc w:val="center"/>
            </w:pPr>
          </w:p>
          <w:p w:rsidR="00CF0611" w:rsidRDefault="00CF0611">
            <w:pPr>
              <w:pStyle w:val="Standaard1"/>
              <w:jc w:val="center"/>
            </w:pPr>
            <w:r>
              <w:rPr>
                <w:b/>
                <w:sz w:val="28"/>
                <w:szCs w:val="28"/>
              </w:rPr>
              <w:t>Smith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657AB28" wp14:editId="6C4DD4E7">
                  <wp:extent cx="1555352" cy="1541213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52" cy="1541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Boek: ‘</w:t>
            </w:r>
            <w:proofErr w:type="spellStart"/>
            <w:r>
              <w:rPr>
                <w:sz w:val="22"/>
                <w:szCs w:val="22"/>
              </w:rPr>
              <w:t>Wealth</w:t>
            </w:r>
            <w:proofErr w:type="spellEnd"/>
            <w:r>
              <w:rPr>
                <w:sz w:val="22"/>
                <w:szCs w:val="22"/>
              </w:rPr>
              <w:t xml:space="preserve"> of Nations’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Wet van vraag en aanbod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sz w:val="22"/>
                <w:szCs w:val="22"/>
              </w:rPr>
              <w:t>Klassiek liberaal</w:t>
            </w:r>
          </w:p>
          <w:p w:rsidR="00CF0611" w:rsidRDefault="00CF0611">
            <w:pPr>
              <w:pStyle w:val="Standaard1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Econoom</w:t>
            </w:r>
            <w:r w:rsidR="0046769B">
              <w:rPr>
                <w:color w:val="FF0000"/>
                <w:sz w:val="22"/>
                <w:szCs w:val="22"/>
                <w:u w:val="single"/>
              </w:rPr>
              <w:t>, fysiocraat</w:t>
            </w:r>
          </w:p>
          <w:p w:rsidR="00CF0611" w:rsidRDefault="00CF0611">
            <w:pPr>
              <w:pStyle w:val="Standaard1"/>
              <w:jc w:val="center"/>
            </w:pPr>
          </w:p>
        </w:tc>
      </w:tr>
    </w:tbl>
    <w:p w:rsidR="009740DD" w:rsidRDefault="009740DD">
      <w:pPr>
        <w:pStyle w:val="Standaard1"/>
      </w:pPr>
    </w:p>
    <w:sectPr w:rsidR="009740DD">
      <w:pgSz w:w="16838" w:h="11906"/>
      <w:pgMar w:top="850" w:right="1417" w:bottom="850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0DD"/>
    <w:rsid w:val="0025213F"/>
    <w:rsid w:val="0032456E"/>
    <w:rsid w:val="0046769B"/>
    <w:rsid w:val="005753FA"/>
    <w:rsid w:val="009740DD"/>
    <w:rsid w:val="00AE4A0C"/>
    <w:rsid w:val="00CF0611"/>
    <w:rsid w:val="00ED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9AA9FE3-30FB-40EC-8AA5-9C0458002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4"/>
        <w:szCs w:val="24"/>
        <w:lang w:val="nl-NL" w:eastAsia="nl-NL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1"/>
    <w:next w:val="Standaard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Kop2">
    <w:name w:val="heading 2"/>
    <w:basedOn w:val="Standaard1"/>
    <w:next w:val="Standaard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Kop3">
    <w:name w:val="heading 3"/>
    <w:basedOn w:val="Standaard1"/>
    <w:next w:val="Standaard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Kop4">
    <w:name w:val="heading 4"/>
    <w:basedOn w:val="Standaard1"/>
    <w:next w:val="Standaard1"/>
    <w:pPr>
      <w:keepNext/>
      <w:keepLines/>
      <w:spacing w:before="240" w:after="40"/>
      <w:contextualSpacing/>
      <w:outlineLvl w:val="3"/>
    </w:pPr>
    <w:rPr>
      <w:b/>
    </w:rPr>
  </w:style>
  <w:style w:type="paragraph" w:styleId="Kop5">
    <w:name w:val="heading 5"/>
    <w:basedOn w:val="Standaard1"/>
    <w:next w:val="Standaard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Kop6">
    <w:name w:val="heading 6"/>
    <w:basedOn w:val="Standaard1"/>
    <w:next w:val="Standaard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ard1">
    <w:name w:val="Standaard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1"/>
    <w:next w:val="Standaard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Ondertitel">
    <w:name w:val="Subtitle"/>
    <w:basedOn w:val="Standaard1"/>
    <w:next w:val="Standaard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5213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213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8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843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6407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Tessa Hoekstra</dc:creator>
  <cp:lastModifiedBy>Tessa Hoekstra</cp:lastModifiedBy>
  <cp:revision>6</cp:revision>
  <dcterms:created xsi:type="dcterms:W3CDTF">2018-12-11T12:02:00Z</dcterms:created>
  <dcterms:modified xsi:type="dcterms:W3CDTF">2018-12-11T14:31:00Z</dcterms:modified>
</cp:coreProperties>
</file>