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D4" w:rsidRPr="006530D4" w:rsidRDefault="00C16F18" w:rsidP="00502A0D">
      <w:pPr>
        <w:spacing w:line="240" w:lineRule="auto"/>
        <w:rPr>
          <w:rFonts w:cs="Arial"/>
        </w:rPr>
      </w:pPr>
      <w:r w:rsidRPr="006530D4">
        <w:rPr>
          <w:rFonts w:cs="Arial"/>
          <w:b/>
          <w:noProof/>
          <w:lang w:eastAsia="nl-NL"/>
        </w:rPr>
        <w:drawing>
          <wp:inline distT="0" distB="0" distL="0" distR="0" wp14:anchorId="19F719A2" wp14:editId="379F2103">
            <wp:extent cx="1397215" cy="1429377"/>
            <wp:effectExtent l="19050" t="0" r="0" b="0"/>
            <wp:docPr id="4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31" cy="14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6530D4" w:rsidRPr="006530D4">
        <w:rPr>
          <w:rFonts w:cs="Arial"/>
          <w:b/>
        </w:rPr>
        <w:tab/>
      </w:r>
      <w:r w:rsidR="00502A0D">
        <w:rPr>
          <w:rFonts w:cs="Arial"/>
          <w:b/>
        </w:rPr>
        <w:t xml:space="preserve">                    </w:t>
      </w:r>
      <w:r w:rsidR="006530D4" w:rsidRPr="006530D4">
        <w:rPr>
          <w:rFonts w:cs="Arial"/>
          <w:b/>
        </w:rPr>
        <w:t xml:space="preserve"> </w:t>
      </w:r>
    </w:p>
    <w:p w:rsidR="006530D4" w:rsidRPr="009355BB" w:rsidRDefault="006530D4" w:rsidP="00502A0D">
      <w:pPr>
        <w:pStyle w:val="Geenafstand"/>
        <w:spacing w:line="240" w:lineRule="auto"/>
        <w:rPr>
          <w:rFonts w:ascii="Arial" w:hAnsi="Arial" w:cs="Arial"/>
        </w:rPr>
      </w:pPr>
      <w:r w:rsidRPr="009355BB">
        <w:rPr>
          <w:rFonts w:ascii="Arial" w:hAnsi="Arial" w:cs="Arial"/>
        </w:rPr>
        <w:t xml:space="preserve">Vorm groepjes van circa 4 personen. </w:t>
      </w:r>
    </w:p>
    <w:p w:rsidR="00502A0D" w:rsidRDefault="006530D4" w:rsidP="00502A0D">
      <w:pPr>
        <w:pStyle w:val="Geenafstand"/>
        <w:spacing w:line="240" w:lineRule="auto"/>
        <w:rPr>
          <w:rFonts w:ascii="Arial" w:hAnsi="Arial" w:cs="Arial"/>
        </w:rPr>
      </w:pPr>
      <w:r w:rsidRPr="009355BB">
        <w:rPr>
          <w:rFonts w:ascii="Arial" w:hAnsi="Arial" w:cs="Arial"/>
        </w:rPr>
        <w:t>Lees de casus en werk de volgende opdrachten</w:t>
      </w:r>
      <w:r w:rsidR="009355BB" w:rsidRPr="009355BB">
        <w:rPr>
          <w:rFonts w:ascii="Arial" w:hAnsi="Arial" w:cs="Arial"/>
        </w:rPr>
        <w:t xml:space="preserve"> uit m.b.v. internet, MTH boek</w:t>
      </w:r>
      <w:r w:rsidR="009355BB">
        <w:rPr>
          <w:rFonts w:ascii="Arial" w:hAnsi="Arial" w:cs="Arial"/>
        </w:rPr>
        <w:t>, PP</w:t>
      </w:r>
      <w:r w:rsidR="009355BB" w:rsidRPr="009355BB">
        <w:rPr>
          <w:rFonts w:ascii="Arial" w:hAnsi="Arial" w:cs="Arial"/>
        </w:rPr>
        <w:t xml:space="preserve"> en of protocollenboek</w:t>
      </w:r>
      <w:r w:rsidR="009355BB">
        <w:rPr>
          <w:rFonts w:ascii="Arial" w:hAnsi="Arial" w:cs="Arial"/>
        </w:rPr>
        <w:t>.</w:t>
      </w:r>
    </w:p>
    <w:p w:rsidR="009B06C6" w:rsidRPr="009B06C6" w:rsidRDefault="009B06C6" w:rsidP="009B06C6">
      <w:pPr>
        <w:pStyle w:val="Kop2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B06C6" w:rsidTr="009B06C6">
        <w:tc>
          <w:tcPr>
            <w:tcW w:w="9212" w:type="dxa"/>
            <w:shd w:val="clear" w:color="auto" w:fill="F2DBDB" w:themeFill="accent2" w:themeFillTint="33"/>
          </w:tcPr>
          <w:p w:rsidR="009B06C6" w:rsidRDefault="009B06C6" w:rsidP="00502A0D">
            <w:pPr>
              <w:pStyle w:val="Kop2"/>
              <w:spacing w:line="240" w:lineRule="auto"/>
              <w:outlineLvl w:val="1"/>
            </w:pPr>
            <w:r w:rsidRPr="009B06C6">
              <w:rPr>
                <w:noProof/>
              </w:rPr>
              <w:drawing>
                <wp:inline distT="0" distB="0" distL="0" distR="0">
                  <wp:extent cx="5760720" cy="73914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A0D" w:rsidRPr="00502A0D" w:rsidRDefault="00502A0D" w:rsidP="00502A0D">
      <w:pPr>
        <w:pStyle w:val="Kop2"/>
        <w:spacing w:line="240" w:lineRule="auto"/>
      </w:pPr>
    </w:p>
    <w:p w:rsidR="006530D4" w:rsidRPr="00D71923" w:rsidRDefault="006530D4" w:rsidP="00502A0D">
      <w:pPr>
        <w:pStyle w:val="Kop3"/>
        <w:spacing w:line="240" w:lineRule="auto"/>
        <w:rPr>
          <w:rFonts w:ascii="Arial" w:hAnsi="Arial" w:cs="Arial"/>
          <w:sz w:val="22"/>
          <w:szCs w:val="22"/>
        </w:rPr>
      </w:pPr>
      <w:r w:rsidRPr="00D71923">
        <w:rPr>
          <w:rFonts w:ascii="Arial" w:hAnsi="Arial" w:cs="Arial"/>
          <w:sz w:val="22"/>
          <w:szCs w:val="22"/>
        </w:rPr>
        <w:t>Opdracht 1</w:t>
      </w:r>
    </w:p>
    <w:p w:rsidR="001B7990" w:rsidRPr="005E5B23" w:rsidRDefault="00380EC9" w:rsidP="005E5B23">
      <w:r>
        <w:rPr>
          <w:bCs/>
        </w:rPr>
        <w:t>W</w:t>
      </w:r>
      <w:r w:rsidR="005E5B23" w:rsidRPr="005E5B23">
        <w:rPr>
          <w:bCs/>
        </w:rPr>
        <w:t>anneer er</w:t>
      </w:r>
      <w:r w:rsidR="005E5B23">
        <w:rPr>
          <w:b/>
          <w:bCs/>
        </w:rPr>
        <w:t xml:space="preserve"> </w:t>
      </w:r>
      <w:r w:rsidR="006530D4">
        <w:t xml:space="preserve"> iemand bij jou in de praktijk langs komt met een wond.</w:t>
      </w:r>
      <w:r w:rsidR="005E5B23">
        <w:t xml:space="preserve"> Wat vraag je allemaal </w:t>
      </w:r>
      <w:r>
        <w:t xml:space="preserve">naar </w:t>
      </w:r>
      <w:r w:rsidR="005E5B23">
        <w:t>en waar kijk je naar?</w:t>
      </w:r>
    </w:p>
    <w:p w:rsidR="001B7990" w:rsidRPr="00D71923" w:rsidRDefault="001B7990" w:rsidP="00502A0D">
      <w:pPr>
        <w:spacing w:line="240" w:lineRule="auto"/>
        <w:rPr>
          <w:rFonts w:cs="Arial"/>
          <w:b/>
        </w:rPr>
      </w:pPr>
      <w:r w:rsidRPr="00D71923">
        <w:rPr>
          <w:rFonts w:cs="Arial"/>
          <w:b/>
        </w:rPr>
        <w:t>Opdracht 2</w:t>
      </w:r>
      <w:r w:rsidR="006530D4" w:rsidRPr="00D71923">
        <w:rPr>
          <w:rFonts w:cs="Arial"/>
          <w:b/>
        </w:rPr>
        <w:tab/>
      </w:r>
    </w:p>
    <w:p w:rsidR="001B7990" w:rsidRPr="001B7990" w:rsidRDefault="005E5B23" w:rsidP="00502A0D">
      <w:pPr>
        <w:spacing w:line="240" w:lineRule="auto"/>
        <w:rPr>
          <w:rFonts w:cs="Arial"/>
          <w:i/>
        </w:rPr>
      </w:pPr>
      <w:r>
        <w:rPr>
          <w:rFonts w:cs="Arial"/>
          <w:i/>
        </w:rPr>
        <w:t>Niek</w:t>
      </w:r>
      <w:r w:rsidR="001B7990" w:rsidRPr="001B7990">
        <w:rPr>
          <w:rFonts w:cs="Arial"/>
          <w:i/>
        </w:rPr>
        <w:t xml:space="preserve"> de Boer staat nog bij de balie en wil uiteindelijk met een goed gevoel en de</w:t>
      </w:r>
      <w:r w:rsidR="001B7990">
        <w:rPr>
          <w:rFonts w:cs="Arial"/>
          <w:i/>
        </w:rPr>
        <w:t xml:space="preserve"> juiste behandeling </w:t>
      </w:r>
      <w:r w:rsidR="001B7990" w:rsidRPr="001B7990">
        <w:rPr>
          <w:rFonts w:cs="Arial"/>
          <w:i/>
        </w:rPr>
        <w:t>de praktijk verlaten.</w:t>
      </w:r>
      <w:r>
        <w:rPr>
          <w:rFonts w:cs="Arial"/>
          <w:i/>
        </w:rPr>
        <w:t xml:space="preserve"> Bij beoordeling van zijn verwonding blijkt, dat het twee  flinke schaafwonden betreft.</w:t>
      </w:r>
    </w:p>
    <w:p w:rsidR="00593F3D" w:rsidRDefault="005E5B23" w:rsidP="00502A0D">
      <w:pPr>
        <w:spacing w:line="240" w:lineRule="auto"/>
        <w:rPr>
          <w:rFonts w:cs="Arial"/>
        </w:rPr>
      </w:pPr>
      <w:r>
        <w:rPr>
          <w:rFonts w:cs="Arial"/>
        </w:rPr>
        <w:t xml:space="preserve">Het classificatiemodel </w:t>
      </w:r>
      <w:proofErr w:type="spellStart"/>
      <w:r>
        <w:rPr>
          <w:rFonts w:cs="Arial"/>
        </w:rPr>
        <w:t>Wound</w:t>
      </w:r>
      <w:proofErr w:type="spellEnd"/>
      <w:r>
        <w:rPr>
          <w:rFonts w:cs="Arial"/>
        </w:rPr>
        <w:t xml:space="preserve"> Care Society </w:t>
      </w:r>
      <w:r w:rsidR="00D71923">
        <w:rPr>
          <w:rFonts w:cs="Arial"/>
        </w:rPr>
        <w:t xml:space="preserve">(WCS) </w:t>
      </w:r>
      <w:bookmarkStart w:id="0" w:name="_GoBack"/>
      <w:bookmarkEnd w:id="0"/>
      <w:r>
        <w:rPr>
          <w:rFonts w:cs="Arial"/>
        </w:rPr>
        <w:t xml:space="preserve">deelt wonden in drie groepen. </w:t>
      </w:r>
    </w:p>
    <w:p w:rsidR="00593F3D" w:rsidRDefault="00593F3D" w:rsidP="00502A0D">
      <w:pPr>
        <w:spacing w:line="240" w:lineRule="auto"/>
        <w:rPr>
          <w:rFonts w:cs="Arial"/>
        </w:rPr>
      </w:pPr>
      <w:r w:rsidRPr="00593F3D">
        <w:rPr>
          <w:rFonts w:cs="Arial"/>
          <w:b/>
        </w:rPr>
        <w:t>Vraag:</w:t>
      </w:r>
      <w:r>
        <w:rPr>
          <w:rFonts w:cs="Arial"/>
        </w:rPr>
        <w:t xml:space="preserve"> </w:t>
      </w:r>
      <w:r w:rsidR="005E5B23">
        <w:rPr>
          <w:rFonts w:cs="Arial"/>
        </w:rPr>
        <w:t xml:space="preserve">Onder welke groep valt een schaafwond? </w:t>
      </w:r>
    </w:p>
    <w:p w:rsidR="005E5B23" w:rsidRDefault="00593F3D" w:rsidP="00502A0D">
      <w:pPr>
        <w:spacing w:line="240" w:lineRule="auto"/>
        <w:rPr>
          <w:rFonts w:cs="Arial"/>
        </w:rPr>
      </w:pPr>
      <w:r w:rsidRPr="00593F3D">
        <w:rPr>
          <w:rFonts w:cs="Arial"/>
          <w:b/>
        </w:rPr>
        <w:t>Vraag:</w:t>
      </w:r>
      <w:r>
        <w:rPr>
          <w:rFonts w:cs="Arial"/>
        </w:rPr>
        <w:t xml:space="preserve"> </w:t>
      </w:r>
      <w:r w:rsidR="005E5B23">
        <w:rPr>
          <w:rFonts w:cs="Arial"/>
        </w:rPr>
        <w:t>En welk doel dient de behandeling</w:t>
      </w:r>
      <w:r>
        <w:rPr>
          <w:rFonts w:cs="Arial"/>
        </w:rPr>
        <w:t xml:space="preserve"> van dit soort wonden</w:t>
      </w:r>
      <w:r w:rsidR="005E5B23">
        <w:rPr>
          <w:rFonts w:cs="Arial"/>
        </w:rPr>
        <w:t>?</w:t>
      </w:r>
    </w:p>
    <w:p w:rsidR="005E5B23" w:rsidRDefault="001B7990" w:rsidP="00502A0D">
      <w:pPr>
        <w:spacing w:line="240" w:lineRule="auto"/>
        <w:rPr>
          <w:rFonts w:cs="Arial"/>
        </w:rPr>
      </w:pPr>
      <w:r w:rsidRPr="001B7990">
        <w:rPr>
          <w:rFonts w:cs="Arial"/>
        </w:rPr>
        <w:t>Schrijf stap</w:t>
      </w:r>
      <w:r w:rsidR="005E5B23">
        <w:rPr>
          <w:rFonts w:cs="Arial"/>
        </w:rPr>
        <w:t>-voor-stap op wat je gaat doen en waar je op gaat letten.</w:t>
      </w:r>
    </w:p>
    <w:p w:rsidR="001B7990" w:rsidRPr="00502A0D" w:rsidRDefault="001B7990" w:rsidP="00502A0D">
      <w:pPr>
        <w:spacing w:line="240" w:lineRule="auto"/>
        <w:rPr>
          <w:rFonts w:cs="Arial"/>
        </w:rPr>
      </w:pPr>
      <w:r>
        <w:rPr>
          <w:rFonts w:cs="Arial"/>
        </w:rPr>
        <w:t xml:space="preserve">Tip: maak gebruik van de antwoorden die jullie bij opdracht 1 hebben verzameld. </w:t>
      </w:r>
    </w:p>
    <w:p w:rsidR="00380EC9" w:rsidRDefault="00380EC9" w:rsidP="00502A0D">
      <w:pPr>
        <w:spacing w:line="240" w:lineRule="auto"/>
        <w:rPr>
          <w:b/>
          <w:u w:val="single"/>
        </w:rPr>
      </w:pPr>
    </w:p>
    <w:p w:rsidR="001B7990" w:rsidRPr="00D71923" w:rsidRDefault="001B7990" w:rsidP="00502A0D">
      <w:pPr>
        <w:spacing w:line="240" w:lineRule="auto"/>
        <w:rPr>
          <w:b/>
        </w:rPr>
      </w:pPr>
      <w:r w:rsidRPr="00D71923">
        <w:rPr>
          <w:b/>
        </w:rPr>
        <w:t>Opdracht 3</w:t>
      </w:r>
    </w:p>
    <w:p w:rsidR="00E20685" w:rsidRPr="001B7990" w:rsidRDefault="001B7990" w:rsidP="00502A0D">
      <w:pPr>
        <w:spacing w:line="240" w:lineRule="auto"/>
        <w:rPr>
          <w:b/>
          <w:u w:val="single"/>
        </w:rPr>
      </w:pPr>
      <w:r>
        <w:t>Welke materialen heb je allemaal nodig bij de wondverzorging  van een patiënt?</w:t>
      </w:r>
      <w:r w:rsidRPr="001B7990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  <w:lang w:eastAsia="nl-NL"/>
        </w:rPr>
        <w:t xml:space="preserve"> </w:t>
      </w:r>
      <w:r w:rsidR="00E0022D" w:rsidRPr="001B7990">
        <w:t xml:space="preserve">Kijk </w:t>
      </w:r>
      <w:r w:rsidR="00593F3D">
        <w:t xml:space="preserve">evt. </w:t>
      </w:r>
      <w:r w:rsidR="00E0022D" w:rsidRPr="001B7990">
        <w:t>eens in jullie kar welke benodigdheden</w:t>
      </w:r>
      <w:r>
        <w:t xml:space="preserve"> er allemaal zijn en schrijf op </w:t>
      </w:r>
      <w:r w:rsidR="00E0022D" w:rsidRPr="001B7990">
        <w:t>waar ze voor dienen/ waar je ze voor kunt gebruiken</w:t>
      </w:r>
      <w:r>
        <w:t>.</w:t>
      </w:r>
    </w:p>
    <w:p w:rsidR="00380EC9" w:rsidRDefault="00380EC9" w:rsidP="00502A0D">
      <w:pPr>
        <w:spacing w:line="240" w:lineRule="auto"/>
        <w:rPr>
          <w:b/>
        </w:rPr>
      </w:pPr>
    </w:p>
    <w:p w:rsidR="009B06C6" w:rsidRDefault="009B06C6" w:rsidP="009B06C6">
      <w:pPr>
        <w:pStyle w:val="Kop3"/>
      </w:pPr>
    </w:p>
    <w:p w:rsidR="009B06C6" w:rsidRDefault="009B06C6" w:rsidP="009B06C6"/>
    <w:p w:rsidR="009B06C6" w:rsidRPr="009B06C6" w:rsidRDefault="009B06C6" w:rsidP="009B06C6">
      <w:pPr>
        <w:pStyle w:val="Kop3"/>
      </w:pPr>
    </w:p>
    <w:p w:rsidR="001B7990" w:rsidRDefault="001B7990" w:rsidP="00502A0D">
      <w:pPr>
        <w:spacing w:line="240" w:lineRule="auto"/>
        <w:rPr>
          <w:b/>
        </w:rPr>
      </w:pPr>
      <w:r w:rsidRPr="001B7990">
        <w:rPr>
          <w:b/>
        </w:rPr>
        <w:t>Opdracht 4</w:t>
      </w:r>
    </w:p>
    <w:p w:rsidR="001B7990" w:rsidRPr="001B7990" w:rsidRDefault="001B7990" w:rsidP="00502A0D">
      <w:pPr>
        <w:spacing w:line="240" w:lineRule="auto"/>
      </w:pPr>
      <w:r w:rsidRPr="001B7990">
        <w:t>Nazorg is heel belangrijk na een behandeling. Het houdt in dat je patiënten:</w:t>
      </w:r>
    </w:p>
    <w:p w:rsidR="00E20685" w:rsidRPr="001B7990" w:rsidRDefault="001B7990" w:rsidP="00502A0D">
      <w:pPr>
        <w:pStyle w:val="Lijstalinea"/>
        <w:numPr>
          <w:ilvl w:val="0"/>
          <w:numId w:val="3"/>
        </w:numPr>
        <w:spacing w:line="240" w:lineRule="auto"/>
      </w:pPr>
      <w:r>
        <w:t xml:space="preserve">adviezen meegeeft voor thuis; </w:t>
      </w:r>
      <w:r w:rsidR="00E0022D" w:rsidRPr="001B7990">
        <w:t>wat mag de patiënt wel of niet doen</w:t>
      </w:r>
    </w:p>
    <w:p w:rsidR="00E20685" w:rsidRPr="001B7990" w:rsidRDefault="00E0022D" w:rsidP="00502A0D">
      <w:pPr>
        <w:pStyle w:val="Lijstalinea"/>
        <w:numPr>
          <w:ilvl w:val="0"/>
          <w:numId w:val="3"/>
        </w:numPr>
        <w:spacing w:line="240" w:lineRule="auto"/>
      </w:pPr>
      <w:r w:rsidRPr="001B7990">
        <w:t xml:space="preserve">afspreekt </w:t>
      </w:r>
      <w:r w:rsidR="001B7990">
        <w:t xml:space="preserve"> of een controle nodig is en zo ja, </w:t>
      </w:r>
      <w:r w:rsidRPr="001B7990">
        <w:t>wanneer de patiënt terug moet komen</w:t>
      </w:r>
    </w:p>
    <w:p w:rsidR="00E20685" w:rsidRPr="001B7990" w:rsidRDefault="00E0022D" w:rsidP="00502A0D">
      <w:pPr>
        <w:pStyle w:val="Lijstalinea"/>
        <w:numPr>
          <w:ilvl w:val="0"/>
          <w:numId w:val="3"/>
        </w:numPr>
        <w:spacing w:line="240" w:lineRule="auto"/>
      </w:pPr>
      <w:r w:rsidRPr="001B7990">
        <w:t>dat duidelijk is wanneer patiënten terug moeten bellen/ wat complicaties zijn</w:t>
      </w:r>
    </w:p>
    <w:p w:rsidR="00380EC9" w:rsidRDefault="00593F3D" w:rsidP="00502A0D">
      <w:pPr>
        <w:spacing w:line="240" w:lineRule="auto"/>
      </w:pPr>
      <w:r w:rsidRPr="00593F3D">
        <w:rPr>
          <w:b/>
        </w:rPr>
        <w:t>Vraag:</w:t>
      </w:r>
      <w:r w:rsidR="009B06C6">
        <w:rPr>
          <w:b/>
        </w:rPr>
        <w:t xml:space="preserve"> </w:t>
      </w:r>
      <w:r w:rsidR="001B7990" w:rsidRPr="001B7990">
        <w:t xml:space="preserve">Wat zou je Niek de Boer voor adviezen </w:t>
      </w:r>
      <w:r w:rsidR="00502A0D">
        <w:t xml:space="preserve">en vangnet </w:t>
      </w:r>
      <w:r w:rsidR="001B7990" w:rsidRPr="001B7990">
        <w:t xml:space="preserve">mee willen geven? </w:t>
      </w:r>
      <w:r w:rsidR="00502A0D">
        <w:t xml:space="preserve">                      </w:t>
      </w:r>
    </w:p>
    <w:p w:rsidR="001B7990" w:rsidRDefault="00593F3D" w:rsidP="00502A0D">
      <w:pPr>
        <w:spacing w:line="240" w:lineRule="auto"/>
      </w:pPr>
      <w:r w:rsidRPr="00593F3D">
        <w:rPr>
          <w:b/>
        </w:rPr>
        <w:t>Vraag:</w:t>
      </w:r>
      <w:r>
        <w:t xml:space="preserve"> </w:t>
      </w:r>
      <w:r w:rsidR="001B7990">
        <w:t xml:space="preserve">Beschrijf </w:t>
      </w:r>
      <w:r w:rsidR="00502A0D">
        <w:t>minimaal 4 adviezen en 3 vangnet punten</w:t>
      </w:r>
    </w:p>
    <w:p w:rsidR="00593F3D" w:rsidRDefault="00593F3D" w:rsidP="00593F3D">
      <w:pPr>
        <w:spacing w:after="0" w:line="36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06C6" w:rsidTr="009B06C6">
        <w:tc>
          <w:tcPr>
            <w:tcW w:w="9212" w:type="dxa"/>
            <w:shd w:val="clear" w:color="auto" w:fill="F2DBDB" w:themeFill="accent2" w:themeFillTint="33"/>
          </w:tcPr>
          <w:p w:rsidR="009B06C6" w:rsidRPr="00593F3D" w:rsidRDefault="009B06C6" w:rsidP="009B06C6">
            <w:pPr>
              <w:spacing w:after="0" w:line="360" w:lineRule="auto"/>
            </w:pPr>
            <w:r w:rsidRPr="00502A0D">
              <w:rPr>
                <w:b/>
              </w:rPr>
              <w:t xml:space="preserve">Casus </w:t>
            </w:r>
            <w:r>
              <w:rPr>
                <w:b/>
              </w:rPr>
              <w:t>2 Verstuiking</w:t>
            </w:r>
          </w:p>
          <w:p w:rsidR="009B06C6" w:rsidRPr="009B06C6" w:rsidRDefault="009B06C6" w:rsidP="009B06C6">
            <w:pPr>
              <w:rPr>
                <w:i/>
              </w:rPr>
            </w:pPr>
            <w:proofErr w:type="spellStart"/>
            <w:r w:rsidRPr="00502A0D">
              <w:rPr>
                <w:i/>
              </w:rPr>
              <w:t>Marrit</w:t>
            </w:r>
            <w:proofErr w:type="spellEnd"/>
            <w:r w:rsidRPr="00502A0D">
              <w:rPr>
                <w:i/>
              </w:rPr>
              <w:t xml:space="preserve"> Kuiper is zojuist door haar rechter enke</w:t>
            </w:r>
            <w:r>
              <w:rPr>
                <w:i/>
              </w:rPr>
              <w:t xml:space="preserve">l gegaan bij voetballen en meldt </w:t>
            </w:r>
            <w:r w:rsidRPr="00502A0D">
              <w:rPr>
                <w:i/>
              </w:rPr>
              <w:t>zich bij de balie.</w:t>
            </w:r>
            <w:r>
              <w:rPr>
                <w:i/>
              </w:rPr>
              <w:t xml:space="preserve"> Haar enkel is gezwollen, blauw </w:t>
            </w:r>
            <w:r w:rsidRPr="00502A0D">
              <w:rPr>
                <w:i/>
              </w:rPr>
              <w:t xml:space="preserve">en pijnlijk. </w:t>
            </w:r>
            <w:r>
              <w:rPr>
                <w:i/>
              </w:rPr>
              <w:t>Lopen gaat moeizaam.</w:t>
            </w:r>
          </w:p>
        </w:tc>
      </w:tr>
    </w:tbl>
    <w:p w:rsidR="00593F3D" w:rsidRDefault="00593F3D" w:rsidP="00EE3F60">
      <w:pPr>
        <w:rPr>
          <w:b/>
        </w:rPr>
      </w:pPr>
    </w:p>
    <w:p w:rsidR="00502A0D" w:rsidRPr="00EE3F60" w:rsidRDefault="00502A0D" w:rsidP="00EE3F60">
      <w:pPr>
        <w:rPr>
          <w:b/>
        </w:rPr>
      </w:pPr>
      <w:r w:rsidRPr="00EE3F60">
        <w:rPr>
          <w:b/>
        </w:rPr>
        <w:t>Opdracht 5</w:t>
      </w:r>
    </w:p>
    <w:p w:rsidR="009355BB" w:rsidRDefault="009355BB" w:rsidP="009B06C6">
      <w:pPr>
        <w:pStyle w:val="Kop3"/>
        <w:spacing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Beantwoord de volgende vragen;</w:t>
      </w:r>
    </w:p>
    <w:p w:rsidR="009B06C6" w:rsidRPr="009B06C6" w:rsidRDefault="009B06C6" w:rsidP="009B06C6"/>
    <w:p w:rsidR="001B7990" w:rsidRDefault="00C96528" w:rsidP="00C96528">
      <w:r>
        <w:t xml:space="preserve">1. Leg uit wat een </w:t>
      </w:r>
      <w:r w:rsidRPr="00C96528">
        <w:t>verstuikte enkel</w:t>
      </w:r>
      <w:r>
        <w:t xml:space="preserve"> is</w:t>
      </w:r>
      <w:r w:rsidRPr="00C96528">
        <w:t>?</w:t>
      </w:r>
      <w:r>
        <w:t xml:space="preserve"> Wat is de Latijnse benaming?</w:t>
      </w:r>
    </w:p>
    <w:p w:rsidR="00C96528" w:rsidRDefault="00C96528" w:rsidP="00C96528">
      <w:r>
        <w:t>2. Waar staat de ICE regel voor? Licht dit toe.</w:t>
      </w:r>
      <w:r w:rsidR="009B06C6" w:rsidRPr="009B06C6">
        <w:rPr>
          <w:noProof/>
        </w:rPr>
        <w:t xml:space="preserve"> </w:t>
      </w:r>
    </w:p>
    <w:p w:rsidR="00C96528" w:rsidRPr="009355BB" w:rsidRDefault="00C96528" w:rsidP="009355BB">
      <w:r w:rsidRPr="009355BB">
        <w:t>3. Leg ui</w:t>
      </w:r>
      <w:r w:rsidR="00C20B37">
        <w:t>t hoe je een steunverband aanlegt; doe dat voor</w:t>
      </w:r>
    </w:p>
    <w:p w:rsidR="009355BB" w:rsidRPr="009355BB" w:rsidRDefault="009355BB" w:rsidP="009355BB">
      <w:r w:rsidRPr="009355BB">
        <w:t>4.</w:t>
      </w:r>
      <w:r>
        <w:t xml:space="preserve"> Welke controle voer je altijd uit </w:t>
      </w:r>
      <w:r w:rsidR="00593F3D">
        <w:t>na het aanleggen van een dek</w:t>
      </w:r>
      <w:r w:rsidR="00D71923">
        <w:t>-</w:t>
      </w:r>
      <w:r w:rsidR="00593F3D">
        <w:t xml:space="preserve"> en/</w:t>
      </w:r>
      <w:r>
        <w:t>of drukverband?</w:t>
      </w:r>
    </w:p>
    <w:p w:rsidR="00C96528" w:rsidRPr="00C96528" w:rsidRDefault="00C96528" w:rsidP="00C96528">
      <w:pPr>
        <w:pStyle w:val="Kop3"/>
      </w:pPr>
    </w:p>
    <w:p w:rsidR="00EE3F60" w:rsidRDefault="006530D4" w:rsidP="00502A0D">
      <w:pPr>
        <w:spacing w:line="240" w:lineRule="auto"/>
        <w:rPr>
          <w:rFonts w:cs="Arial"/>
        </w:rPr>
      </w:pPr>
      <w:r w:rsidRPr="001B7990">
        <w:rPr>
          <w:rFonts w:cs="Arial"/>
        </w:rPr>
        <w:tab/>
      </w:r>
    </w:p>
    <w:p w:rsidR="00EE3F60" w:rsidRDefault="00EE3F60" w:rsidP="00EE3F60">
      <w:pPr>
        <w:pStyle w:val="Kop3"/>
      </w:pPr>
    </w:p>
    <w:sectPr w:rsidR="00EE3F60" w:rsidSect="00F213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E0" w:rsidRDefault="008237E0" w:rsidP="009355BB">
      <w:pPr>
        <w:spacing w:after="0" w:line="240" w:lineRule="auto"/>
      </w:pPr>
      <w:r>
        <w:separator/>
      </w:r>
    </w:p>
  </w:endnote>
  <w:endnote w:type="continuationSeparator" w:id="0">
    <w:p w:rsidR="008237E0" w:rsidRDefault="008237E0" w:rsidP="0093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307811"/>
      <w:docPartObj>
        <w:docPartGallery w:val="Page Numbers (Bottom of Page)"/>
        <w:docPartUnique/>
      </w:docPartObj>
    </w:sdtPr>
    <w:sdtEndPr/>
    <w:sdtContent>
      <w:p w:rsidR="00E14F1A" w:rsidRDefault="0063369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F1A" w:rsidRDefault="00E14F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E0" w:rsidRDefault="008237E0" w:rsidP="009355BB">
      <w:pPr>
        <w:spacing w:after="0" w:line="240" w:lineRule="auto"/>
      </w:pPr>
      <w:r>
        <w:separator/>
      </w:r>
    </w:p>
  </w:footnote>
  <w:footnote w:type="continuationSeparator" w:id="0">
    <w:p w:rsidR="008237E0" w:rsidRDefault="008237E0" w:rsidP="0093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A9B"/>
    <w:multiLevelType w:val="multilevel"/>
    <w:tmpl w:val="FC1E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64F6F"/>
    <w:multiLevelType w:val="multilevel"/>
    <w:tmpl w:val="343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F046E"/>
    <w:multiLevelType w:val="multilevel"/>
    <w:tmpl w:val="470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E243B"/>
    <w:multiLevelType w:val="hybridMultilevel"/>
    <w:tmpl w:val="085CF03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214B"/>
    <w:multiLevelType w:val="hybridMultilevel"/>
    <w:tmpl w:val="D20E1EE0"/>
    <w:lvl w:ilvl="0" w:tplc="9A0089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137BE"/>
    <w:multiLevelType w:val="hybridMultilevel"/>
    <w:tmpl w:val="5A7A57AA"/>
    <w:lvl w:ilvl="0" w:tplc="9536A9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CE31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81F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1C15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E3F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AAE0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F242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EE2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6A9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50A5117"/>
    <w:multiLevelType w:val="hybridMultilevel"/>
    <w:tmpl w:val="93302594"/>
    <w:lvl w:ilvl="0" w:tplc="E5707D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14DD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FC34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7E3F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3A60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3E84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541F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42DE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5A98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D575836"/>
    <w:multiLevelType w:val="multilevel"/>
    <w:tmpl w:val="8CD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97C0C"/>
    <w:multiLevelType w:val="multilevel"/>
    <w:tmpl w:val="476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D12B8"/>
    <w:multiLevelType w:val="multilevel"/>
    <w:tmpl w:val="947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A7173"/>
    <w:multiLevelType w:val="multilevel"/>
    <w:tmpl w:val="3CB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D4"/>
    <w:rsid w:val="000D2A66"/>
    <w:rsid w:val="00180F87"/>
    <w:rsid w:val="001B7990"/>
    <w:rsid w:val="002A7C80"/>
    <w:rsid w:val="002C65AA"/>
    <w:rsid w:val="002E63CE"/>
    <w:rsid w:val="00380EC9"/>
    <w:rsid w:val="004350E4"/>
    <w:rsid w:val="00502A0D"/>
    <w:rsid w:val="00544505"/>
    <w:rsid w:val="005533F3"/>
    <w:rsid w:val="005850D2"/>
    <w:rsid w:val="00593F3D"/>
    <w:rsid w:val="005E5B23"/>
    <w:rsid w:val="0063369A"/>
    <w:rsid w:val="006530D4"/>
    <w:rsid w:val="006D1973"/>
    <w:rsid w:val="00732AE4"/>
    <w:rsid w:val="007657B2"/>
    <w:rsid w:val="007A0517"/>
    <w:rsid w:val="007A4AB6"/>
    <w:rsid w:val="007C7202"/>
    <w:rsid w:val="008237E0"/>
    <w:rsid w:val="00867CA3"/>
    <w:rsid w:val="00871E18"/>
    <w:rsid w:val="008F1DC6"/>
    <w:rsid w:val="00902BC5"/>
    <w:rsid w:val="0092262E"/>
    <w:rsid w:val="009355BB"/>
    <w:rsid w:val="0095483C"/>
    <w:rsid w:val="009632C6"/>
    <w:rsid w:val="009B06C6"/>
    <w:rsid w:val="00A02D24"/>
    <w:rsid w:val="00AC2C7B"/>
    <w:rsid w:val="00B16552"/>
    <w:rsid w:val="00BC20C5"/>
    <w:rsid w:val="00BD644F"/>
    <w:rsid w:val="00BF718E"/>
    <w:rsid w:val="00C16F18"/>
    <w:rsid w:val="00C20B37"/>
    <w:rsid w:val="00C96528"/>
    <w:rsid w:val="00CF2286"/>
    <w:rsid w:val="00D71923"/>
    <w:rsid w:val="00D73AD8"/>
    <w:rsid w:val="00DC5E17"/>
    <w:rsid w:val="00DD5847"/>
    <w:rsid w:val="00DD6803"/>
    <w:rsid w:val="00E0022D"/>
    <w:rsid w:val="00E14F1A"/>
    <w:rsid w:val="00E20685"/>
    <w:rsid w:val="00E42821"/>
    <w:rsid w:val="00E524F4"/>
    <w:rsid w:val="00E53EDC"/>
    <w:rsid w:val="00E74842"/>
    <w:rsid w:val="00EC1986"/>
    <w:rsid w:val="00ED2F79"/>
    <w:rsid w:val="00ED365F"/>
    <w:rsid w:val="00EE3F60"/>
    <w:rsid w:val="00F12AA2"/>
    <w:rsid w:val="00F21337"/>
    <w:rsid w:val="00F36908"/>
    <w:rsid w:val="00F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C327"/>
  <w15:docId w15:val="{40776F21-0242-4D34-84FD-D8A1588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16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Kop3"/>
    <w:qFormat/>
    <w:rsid w:val="006530D4"/>
    <w:pPr>
      <w:spacing w:after="200" w:line="276" w:lineRule="auto"/>
    </w:pPr>
    <w:rPr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350E4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50E4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50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50E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50E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4350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Kop1Char">
    <w:name w:val="Kop 1 Char"/>
    <w:link w:val="Kop1"/>
    <w:uiPriority w:val="9"/>
    <w:rsid w:val="004350E4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Kop2Char">
    <w:name w:val="Kop 2 Char"/>
    <w:link w:val="Kop2"/>
    <w:uiPriority w:val="9"/>
    <w:rsid w:val="004350E4"/>
    <w:rPr>
      <w:rFonts w:ascii="Times New Roman" w:eastAsia="Times New Roman" w:hAnsi="Times New Roman" w:cs="Times New Roman"/>
      <w:bCs/>
      <w:iCs/>
      <w:sz w:val="22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50E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Kop7Char">
    <w:name w:val="Kop 7 Char"/>
    <w:link w:val="Kop7"/>
    <w:uiPriority w:val="9"/>
    <w:semiHidden/>
    <w:rsid w:val="004350E4"/>
    <w:rPr>
      <w:rFonts w:ascii="Cambria" w:eastAsia="Times New Roman" w:hAnsi="Cambria" w:cs="Times New Roman"/>
      <w:i/>
      <w:iCs/>
      <w:color w:val="404040"/>
    </w:rPr>
  </w:style>
  <w:style w:type="paragraph" w:styleId="Geenafstand">
    <w:name w:val="No Spacing"/>
    <w:next w:val="Kop2"/>
    <w:link w:val="GeenafstandChar"/>
    <w:uiPriority w:val="1"/>
    <w:qFormat/>
    <w:rsid w:val="004350E4"/>
    <w:rPr>
      <w:rFonts w:ascii="Times New Roman" w:hAnsi="Times New Roman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4350E4"/>
    <w:rPr>
      <w:rFonts w:ascii="Times New Roman" w:hAnsi="Times New Roman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4350E4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350E4"/>
    <w:pPr>
      <w:outlineLvl w:val="9"/>
    </w:pPr>
    <w:rPr>
      <w:rFonts w:ascii="Cambria" w:hAnsi="Cambria"/>
      <w:color w:val="365F91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0D4"/>
    <w:rPr>
      <w:rFonts w:ascii="Tahoma" w:hAnsi="Tahoma" w:cs="Tahoma"/>
      <w:sz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EE3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E3F60"/>
    <w:rPr>
      <w:i/>
      <w:iCs/>
    </w:rPr>
  </w:style>
  <w:style w:type="character" w:customStyle="1" w:styleId="apple-converted-space">
    <w:name w:val="apple-converted-space"/>
    <w:basedOn w:val="Standaardalinea-lettertype"/>
    <w:rsid w:val="00EE3F60"/>
  </w:style>
  <w:style w:type="character" w:styleId="Hyperlink">
    <w:name w:val="Hyperlink"/>
    <w:basedOn w:val="Standaardalinea-lettertype"/>
    <w:uiPriority w:val="99"/>
    <w:semiHidden/>
    <w:unhideWhenUsed/>
    <w:rsid w:val="00EE3F6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3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355BB"/>
    <w:rPr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3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55BB"/>
    <w:rPr>
      <w:szCs w:val="22"/>
      <w:lang w:eastAsia="en-US"/>
    </w:rPr>
  </w:style>
  <w:style w:type="table" w:styleId="Tabelraster">
    <w:name w:val="Table Grid"/>
    <w:basedOn w:val="Standaardtabel"/>
    <w:uiPriority w:val="59"/>
    <w:unhideWhenUsed/>
    <w:rsid w:val="009B06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997B4-63A4-474D-BF25-FC02E734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Bouke Cuperus</cp:lastModifiedBy>
  <cp:revision>7</cp:revision>
  <dcterms:created xsi:type="dcterms:W3CDTF">2016-11-03T06:43:00Z</dcterms:created>
  <dcterms:modified xsi:type="dcterms:W3CDTF">2018-10-27T19:26:00Z</dcterms:modified>
</cp:coreProperties>
</file>