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8AB" w:rsidRPr="009338AB" w:rsidRDefault="003560F7" w:rsidP="00CB0937">
      <w:pPr>
        <w:pStyle w:val="Geenafstand"/>
        <w:rPr>
          <w:rFonts w:ascii="Arial" w:hAnsi="Arial" w:cs="Arial"/>
          <w:sz w:val="28"/>
          <w:szCs w:val="28"/>
        </w:rPr>
      </w:pPr>
      <w:bookmarkStart w:id="0" w:name="_GoBack"/>
      <w:bookmarkEnd w:id="0"/>
      <w:r w:rsidRPr="009338AB">
        <w:rPr>
          <w:rFonts w:ascii="Arial" w:hAnsi="Arial" w:cs="Arial"/>
          <w:sz w:val="28"/>
          <w:szCs w:val="28"/>
        </w:rPr>
        <w:t>Groei</w:t>
      </w:r>
      <w:r w:rsidR="00B035E6">
        <w:rPr>
          <w:rFonts w:ascii="Arial" w:hAnsi="Arial" w:cs="Arial"/>
          <w:sz w:val="28"/>
          <w:szCs w:val="28"/>
        </w:rPr>
        <w:t>voorwaarden</w:t>
      </w:r>
    </w:p>
    <w:p w:rsidR="00CB0937" w:rsidRPr="009338AB" w:rsidRDefault="00FC1BC7" w:rsidP="00CB0937">
      <w:pPr>
        <w:pStyle w:val="Geenafstand"/>
        <w:rPr>
          <w:rFonts w:ascii="Arial" w:hAnsi="Arial" w:cs="Arial"/>
          <w:sz w:val="24"/>
          <w:szCs w:val="24"/>
        </w:rPr>
      </w:pPr>
      <w:r w:rsidRPr="009338AB">
        <w:rPr>
          <w:rFonts w:ascii="Arial" w:hAnsi="Arial" w:cs="Arial"/>
          <w:noProof/>
          <w:sz w:val="24"/>
          <w:szCs w:val="24"/>
          <w:lang w:eastAsia="nl-N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727075</wp:posOffset>
                </wp:positionV>
                <wp:extent cx="2125980" cy="1493520"/>
                <wp:effectExtent l="0" t="0" r="26670" b="11430"/>
                <wp:wrapNone/>
                <wp:docPr id="1" name="Tekstvak 1"/>
                <wp:cNvGraphicFramePr/>
                <a:graphic xmlns:a="http://schemas.openxmlformats.org/drawingml/2006/main">
                  <a:graphicData uri="http://schemas.microsoft.com/office/word/2010/wordprocessingShape">
                    <wps:wsp>
                      <wps:cNvSpPr txBox="1"/>
                      <wps:spPr>
                        <a:xfrm>
                          <a:off x="0" y="0"/>
                          <a:ext cx="2125980" cy="1493520"/>
                        </a:xfrm>
                        <a:prstGeom prst="rect">
                          <a:avLst/>
                        </a:prstGeom>
                        <a:solidFill>
                          <a:schemeClr val="lt1"/>
                        </a:solidFill>
                        <a:ln w="6350">
                          <a:solidFill>
                            <a:prstClr val="black"/>
                          </a:solidFill>
                        </a:ln>
                      </wps:spPr>
                      <wps:txbx>
                        <w:txbxContent>
                          <w:p w:rsidR="00E62B5B" w:rsidRDefault="00E62B5B">
                            <w:r>
                              <w:rPr>
                                <w:noProof/>
                                <w:lang w:eastAsia="nl-NL"/>
                              </w:rPr>
                              <w:drawing>
                                <wp:inline distT="0" distB="0" distL="0" distR="0" wp14:anchorId="6A0DBE31" wp14:editId="191D2B57">
                                  <wp:extent cx="1873885" cy="13957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73885" cy="1395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57.25pt;width:167.4pt;height:117.6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" fillcolor="white [3201]" strokeweight=".5pt">
                <v:textbox>
                  <w:txbxContent>
                    <w:p w:rsidR="00E62B5B" w:rsidRDefault="00E62B5B">
                      <w:r>
                        <w:rPr>
                          <w:noProof/>
                          <w:lang w:eastAsia="nl-NL"/>
                        </w:rPr>
                        <w:drawing>
                          <wp:inline distT="0" distB="0" distL="0" distR="0" wp14:anchorId="6A0DBE31" wp14:editId="191D2B57">
                            <wp:extent cx="1873885" cy="13957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73885" cy="1395730"/>
                                    </a:xfrm>
                                    <a:prstGeom prst="rect">
                                      <a:avLst/>
                                    </a:prstGeom>
                                  </pic:spPr>
                                </pic:pic>
                              </a:graphicData>
                            </a:graphic>
                          </wp:inline>
                        </w:drawing>
                      </w:r>
                    </w:p>
                  </w:txbxContent>
                </v:textbox>
                <w10:wrap anchorx="margin"/>
              </v:shape>
            </w:pict>
          </mc:Fallback>
        </mc:AlternateContent>
      </w:r>
      <w:r w:rsidR="003560F7" w:rsidRPr="009338AB">
        <w:rPr>
          <w:rFonts w:ascii="Arial" w:hAnsi="Arial" w:cs="Arial"/>
          <w:sz w:val="24"/>
          <w:szCs w:val="24"/>
        </w:rPr>
        <w:t xml:space="preserve">Een plant heeft een aantal zaken nodig om te kunnen leven en te kunnen groeien. Als kweker moet je ervoor zorgen dat die zaken optimaal aanwezig zijn. </w:t>
      </w:r>
      <w:r w:rsidR="00B035E6">
        <w:rPr>
          <w:rFonts w:ascii="Arial" w:hAnsi="Arial" w:cs="Arial"/>
          <w:sz w:val="24"/>
          <w:szCs w:val="24"/>
        </w:rPr>
        <w:t>Groeivoorwaarden</w:t>
      </w:r>
      <w:r w:rsidR="003560F7" w:rsidRPr="009338AB">
        <w:rPr>
          <w:rFonts w:ascii="Arial" w:hAnsi="Arial" w:cs="Arial"/>
          <w:sz w:val="24"/>
          <w:szCs w:val="24"/>
        </w:rPr>
        <w:t xml:space="preserve"> zijn de </w:t>
      </w:r>
      <w:r w:rsidR="00B035E6">
        <w:rPr>
          <w:rFonts w:ascii="Arial" w:hAnsi="Arial" w:cs="Arial"/>
          <w:sz w:val="24"/>
          <w:szCs w:val="24"/>
        </w:rPr>
        <w:t>voorwaarden</w:t>
      </w:r>
      <w:r w:rsidR="003560F7" w:rsidRPr="009338AB">
        <w:rPr>
          <w:rFonts w:ascii="Arial" w:hAnsi="Arial" w:cs="Arial"/>
          <w:sz w:val="24"/>
          <w:szCs w:val="24"/>
        </w:rPr>
        <w:t xml:space="preserve"> die een plant nodig heeft om te leven. Alle</w:t>
      </w:r>
      <w:r w:rsidR="00B035E6">
        <w:rPr>
          <w:rFonts w:ascii="Arial" w:hAnsi="Arial" w:cs="Arial"/>
          <w:sz w:val="24"/>
          <w:szCs w:val="24"/>
        </w:rPr>
        <w:t xml:space="preserve"> </w:t>
      </w:r>
      <w:r w:rsidR="00B035E6" w:rsidRPr="009338AB">
        <w:rPr>
          <w:rFonts w:ascii="Arial" w:hAnsi="Arial" w:cs="Arial"/>
          <w:sz w:val="24"/>
          <w:szCs w:val="24"/>
        </w:rPr>
        <w:t>groeivoorwaarden</w:t>
      </w:r>
      <w:r w:rsidR="003560F7" w:rsidRPr="009338AB">
        <w:rPr>
          <w:rFonts w:ascii="Arial" w:hAnsi="Arial" w:cs="Arial"/>
          <w:sz w:val="24"/>
          <w:szCs w:val="24"/>
        </w:rPr>
        <w:t xml:space="preserve">, of </w:t>
      </w:r>
      <w:r w:rsidR="00B035E6" w:rsidRPr="009338AB">
        <w:rPr>
          <w:rFonts w:ascii="Arial" w:hAnsi="Arial" w:cs="Arial"/>
          <w:sz w:val="24"/>
          <w:szCs w:val="24"/>
        </w:rPr>
        <w:t xml:space="preserve">groeifactoren </w:t>
      </w:r>
      <w:r w:rsidR="003560F7" w:rsidRPr="009338AB">
        <w:rPr>
          <w:rFonts w:ascii="Arial" w:hAnsi="Arial" w:cs="Arial"/>
          <w:sz w:val="24"/>
          <w:szCs w:val="24"/>
        </w:rPr>
        <w:t xml:space="preserve">werken samen. De groeivoorwaarden voor een plant zijn: </w:t>
      </w:r>
    </w:p>
    <w:p w:rsidR="00CB0937" w:rsidRPr="009338AB" w:rsidRDefault="003560F7" w:rsidP="00CB0937">
      <w:pPr>
        <w:pStyle w:val="Geenafstand"/>
        <w:numPr>
          <w:ilvl w:val="0"/>
          <w:numId w:val="2"/>
        </w:numPr>
        <w:rPr>
          <w:rFonts w:ascii="Arial" w:hAnsi="Arial" w:cs="Arial"/>
          <w:sz w:val="24"/>
          <w:szCs w:val="24"/>
        </w:rPr>
      </w:pPr>
      <w:r w:rsidRPr="009338AB">
        <w:rPr>
          <w:rFonts w:ascii="Arial" w:hAnsi="Arial" w:cs="Arial"/>
          <w:sz w:val="24"/>
          <w:szCs w:val="24"/>
        </w:rPr>
        <w:t xml:space="preserve">licht; </w:t>
      </w:r>
    </w:p>
    <w:p w:rsidR="00CB0937" w:rsidRPr="009338AB" w:rsidRDefault="003560F7" w:rsidP="00CB0937">
      <w:pPr>
        <w:pStyle w:val="Geenafstand"/>
        <w:numPr>
          <w:ilvl w:val="0"/>
          <w:numId w:val="2"/>
        </w:numPr>
        <w:rPr>
          <w:rFonts w:ascii="Arial" w:hAnsi="Arial" w:cs="Arial"/>
          <w:sz w:val="24"/>
          <w:szCs w:val="24"/>
        </w:rPr>
      </w:pPr>
      <w:r w:rsidRPr="009338AB">
        <w:rPr>
          <w:rFonts w:ascii="Arial" w:hAnsi="Arial" w:cs="Arial"/>
          <w:sz w:val="24"/>
          <w:szCs w:val="24"/>
        </w:rPr>
        <w:t>warmte;</w:t>
      </w:r>
    </w:p>
    <w:p w:rsidR="00CB0937" w:rsidRPr="009338AB" w:rsidRDefault="00404818" w:rsidP="00CB0937">
      <w:pPr>
        <w:pStyle w:val="Geenafstand"/>
        <w:numPr>
          <w:ilvl w:val="0"/>
          <w:numId w:val="2"/>
        </w:numPr>
        <w:rPr>
          <w:rFonts w:ascii="Arial" w:hAnsi="Arial" w:cs="Arial"/>
          <w:sz w:val="24"/>
          <w:szCs w:val="24"/>
        </w:rPr>
      </w:pPr>
      <w:r w:rsidRPr="009338AB">
        <w:rPr>
          <w:rFonts w:ascii="Arial" w:hAnsi="Arial" w:cs="Arial"/>
          <w:sz w:val="24"/>
          <w:szCs w:val="24"/>
        </w:rPr>
        <w:t xml:space="preserve">lucht; </w:t>
      </w:r>
    </w:p>
    <w:p w:rsidR="00CB0937" w:rsidRPr="009338AB" w:rsidRDefault="00404818" w:rsidP="00CB0937">
      <w:pPr>
        <w:pStyle w:val="Geenafstand"/>
        <w:numPr>
          <w:ilvl w:val="0"/>
          <w:numId w:val="2"/>
        </w:numPr>
        <w:rPr>
          <w:rFonts w:ascii="Arial" w:hAnsi="Arial" w:cs="Arial"/>
          <w:sz w:val="24"/>
          <w:szCs w:val="24"/>
        </w:rPr>
      </w:pPr>
      <w:r w:rsidRPr="009338AB">
        <w:rPr>
          <w:rFonts w:ascii="Arial" w:hAnsi="Arial" w:cs="Arial"/>
          <w:sz w:val="24"/>
          <w:szCs w:val="24"/>
        </w:rPr>
        <w:t xml:space="preserve">water; </w:t>
      </w:r>
    </w:p>
    <w:p w:rsidR="00CB0937" w:rsidRPr="009338AB" w:rsidRDefault="00404818" w:rsidP="00CB0937">
      <w:pPr>
        <w:pStyle w:val="Geenafstand"/>
        <w:numPr>
          <w:ilvl w:val="0"/>
          <w:numId w:val="2"/>
        </w:numPr>
        <w:rPr>
          <w:rFonts w:ascii="Arial" w:hAnsi="Arial" w:cs="Arial"/>
          <w:sz w:val="24"/>
          <w:szCs w:val="24"/>
        </w:rPr>
      </w:pPr>
      <w:r w:rsidRPr="009338AB">
        <w:rPr>
          <w:rFonts w:ascii="Arial" w:hAnsi="Arial" w:cs="Arial"/>
          <w:sz w:val="24"/>
          <w:szCs w:val="24"/>
        </w:rPr>
        <w:t xml:space="preserve">grond; </w:t>
      </w:r>
    </w:p>
    <w:p w:rsidR="00644F1C" w:rsidRPr="009338AB" w:rsidRDefault="00CB0937" w:rsidP="00CB0937">
      <w:pPr>
        <w:pStyle w:val="Geenafstand"/>
        <w:numPr>
          <w:ilvl w:val="0"/>
          <w:numId w:val="2"/>
        </w:numPr>
        <w:rPr>
          <w:rFonts w:ascii="Arial" w:hAnsi="Arial" w:cs="Arial"/>
          <w:sz w:val="24"/>
          <w:szCs w:val="24"/>
        </w:rPr>
      </w:pPr>
      <w:r w:rsidRPr="009338AB">
        <w:rPr>
          <w:rFonts w:ascii="Arial" w:hAnsi="Arial" w:cs="Arial"/>
          <w:sz w:val="24"/>
          <w:szCs w:val="24"/>
        </w:rPr>
        <w:t>voeding;</w:t>
      </w:r>
    </w:p>
    <w:p w:rsidR="00CB0937" w:rsidRPr="009338AB" w:rsidRDefault="00CB0937" w:rsidP="00CB0937">
      <w:pPr>
        <w:pStyle w:val="Geenafstand"/>
        <w:numPr>
          <w:ilvl w:val="0"/>
          <w:numId w:val="2"/>
        </w:numPr>
        <w:rPr>
          <w:rFonts w:ascii="Arial" w:hAnsi="Arial" w:cs="Arial"/>
          <w:sz w:val="24"/>
          <w:szCs w:val="24"/>
        </w:rPr>
      </w:pPr>
      <w:r w:rsidRPr="009338AB">
        <w:rPr>
          <w:rFonts w:ascii="Arial" w:hAnsi="Arial" w:cs="Arial"/>
          <w:sz w:val="24"/>
          <w:szCs w:val="24"/>
        </w:rPr>
        <w:t>ruimte.</w:t>
      </w:r>
    </w:p>
    <w:p w:rsidR="00CB0937" w:rsidRPr="009338AB" w:rsidRDefault="00CB0937" w:rsidP="00CB0937">
      <w:pPr>
        <w:pStyle w:val="Geenafstand"/>
        <w:rPr>
          <w:rFonts w:ascii="Arial" w:hAnsi="Arial" w:cs="Arial"/>
          <w:sz w:val="24"/>
          <w:szCs w:val="24"/>
        </w:rPr>
      </w:pPr>
    </w:p>
    <w:p w:rsidR="00CB0937" w:rsidRDefault="00FC1BC7" w:rsidP="00CB0937">
      <w:pPr>
        <w:pStyle w:val="Geenafstand"/>
        <w:rPr>
          <w:rFonts w:ascii="Arial" w:hAnsi="Arial" w:cs="Arial"/>
          <w:sz w:val="24"/>
          <w:szCs w:val="24"/>
        </w:rPr>
      </w:pPr>
      <w:r w:rsidRPr="00FC1BC7">
        <w:rPr>
          <w:rFonts w:ascii="Arial" w:hAnsi="Arial" w:cs="Arial"/>
          <w:sz w:val="24"/>
          <w:szCs w:val="24"/>
        </w:rPr>
        <w:t>Als aan een van deze groeivoorwaarden niet voldaan is, kan de plant niet goed groeien. De meest beperkende factor bepaald de groei van een plant: Als een plant alles heeft behalve genoeg licht of water dan kan het plantje niet optimaal verder groeien.</w:t>
      </w:r>
    </w:p>
    <w:p w:rsidR="00FC1BC7" w:rsidRPr="009338AB" w:rsidRDefault="00FC1BC7" w:rsidP="00CB0937">
      <w:pPr>
        <w:pStyle w:val="Geenafstand"/>
        <w:rPr>
          <w:rFonts w:ascii="Arial" w:hAnsi="Arial" w:cs="Arial"/>
          <w:sz w:val="24"/>
          <w:szCs w:val="24"/>
        </w:rPr>
      </w:pPr>
    </w:p>
    <w:p w:rsidR="00CB0937" w:rsidRPr="009338AB" w:rsidRDefault="00404818" w:rsidP="00CB0937">
      <w:pPr>
        <w:pStyle w:val="Geenafstand"/>
        <w:rPr>
          <w:rFonts w:ascii="Arial" w:hAnsi="Arial" w:cs="Arial"/>
          <w:sz w:val="24"/>
          <w:szCs w:val="24"/>
        </w:rPr>
      </w:pPr>
      <w:r w:rsidRPr="009338AB">
        <w:rPr>
          <w:rFonts w:ascii="Arial" w:hAnsi="Arial" w:cs="Arial"/>
          <w:sz w:val="24"/>
          <w:szCs w:val="24"/>
        </w:rPr>
        <w:t xml:space="preserve">Licht </w:t>
      </w:r>
    </w:p>
    <w:p w:rsidR="00404818" w:rsidRPr="009338AB" w:rsidRDefault="00404818" w:rsidP="00CB0937">
      <w:pPr>
        <w:pStyle w:val="Geenafstand"/>
        <w:rPr>
          <w:rFonts w:ascii="Arial" w:hAnsi="Arial" w:cs="Arial"/>
          <w:sz w:val="24"/>
          <w:szCs w:val="24"/>
        </w:rPr>
      </w:pPr>
      <w:r w:rsidRPr="009338AB">
        <w:rPr>
          <w:rFonts w:ascii="Arial" w:hAnsi="Arial" w:cs="Arial"/>
          <w:sz w:val="24"/>
          <w:szCs w:val="24"/>
        </w:rPr>
        <w:t>De plant maakt zelf voeding. Dit proces heet fotosynthese. Tijdens de fotosynthese speelt (zon)licht, maar ook warmte een belangrijke rol. Zonder licht is er geen fotosynthese mogelijk. Een plant zou dan geen eigen voeding kunnen maken en uiteindelijk doodgaan.</w:t>
      </w:r>
    </w:p>
    <w:p w:rsidR="00B035E6" w:rsidRDefault="00E62B5B" w:rsidP="00B035E6">
      <w:pPr>
        <w:pStyle w:val="Geenafstand"/>
        <w:ind w:left="3540"/>
        <w:rPr>
          <w:rFonts w:ascii="Arial" w:hAnsi="Arial" w:cs="Arial"/>
          <w:sz w:val="24"/>
          <w:szCs w:val="24"/>
        </w:rPr>
      </w:pPr>
      <w:r w:rsidRPr="009338AB">
        <w:rPr>
          <w:rFonts w:ascii="Arial" w:hAnsi="Arial" w:cs="Arial"/>
          <w:noProof/>
          <w:sz w:val="24"/>
          <w:szCs w:val="24"/>
          <w:lang w:eastAsia="nl-NL"/>
        </w:rPr>
        <mc:AlternateContent>
          <mc:Choice Requires="wps">
            <w:drawing>
              <wp:anchor distT="0" distB="0" distL="114300" distR="114300" simplePos="0" relativeHeight="251660288" behindDoc="0" locked="0" layoutInCell="1" allowOverlap="1">
                <wp:simplePos x="0" y="0"/>
                <wp:positionH relativeFrom="margin">
                  <wp:posOffset>113665</wp:posOffset>
                </wp:positionH>
                <wp:positionV relativeFrom="paragraph">
                  <wp:posOffset>54610</wp:posOffset>
                </wp:positionV>
                <wp:extent cx="1897380" cy="1638300"/>
                <wp:effectExtent l="0" t="0" r="26670" b="19050"/>
                <wp:wrapNone/>
                <wp:docPr id="3" name="Tekstvak 3"/>
                <wp:cNvGraphicFramePr/>
                <a:graphic xmlns:a="http://schemas.openxmlformats.org/drawingml/2006/main">
                  <a:graphicData uri="http://schemas.microsoft.com/office/word/2010/wordprocessingShape">
                    <wps:wsp>
                      <wps:cNvSpPr txBox="1"/>
                      <wps:spPr>
                        <a:xfrm>
                          <a:off x="0" y="0"/>
                          <a:ext cx="1897380" cy="1638300"/>
                        </a:xfrm>
                        <a:prstGeom prst="rect">
                          <a:avLst/>
                        </a:prstGeom>
                        <a:solidFill>
                          <a:schemeClr val="lt1"/>
                        </a:solidFill>
                        <a:ln w="6350">
                          <a:solidFill>
                            <a:prstClr val="black"/>
                          </a:solidFill>
                        </a:ln>
                      </wps:spPr>
                      <wps:txbx>
                        <w:txbxContent>
                          <w:p w:rsidR="00E62B5B" w:rsidRDefault="00E62B5B">
                            <w:r>
                              <w:rPr>
                                <w:noProof/>
                                <w:lang w:eastAsia="nl-NL"/>
                              </w:rPr>
                              <w:drawing>
                                <wp:inline distT="0" distB="0" distL="0" distR="0" wp14:anchorId="483A50D1" wp14:editId="2B6A15AF">
                                  <wp:extent cx="1554195" cy="1562100"/>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58617" cy="1566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7" type="#_x0000_t202" style="position:absolute;left:0;text-align:left;margin-left:8.95pt;margin-top:4.3pt;width:149.4pt;height:12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" fillcolor="white [3201]" strokeweight=".5pt">
                <v:textbox>
                  <w:txbxContent>
                    <w:p w:rsidR="00E62B5B" w:rsidRDefault="00E62B5B">
                      <w:r>
                        <w:rPr>
                          <w:noProof/>
                          <w:lang w:eastAsia="nl-NL"/>
                        </w:rPr>
                        <w:drawing>
                          <wp:inline distT="0" distB="0" distL="0" distR="0" wp14:anchorId="483A50D1" wp14:editId="2B6A15AF">
                            <wp:extent cx="1554195" cy="1562100"/>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8617" cy="1566544"/>
                                    </a:xfrm>
                                    <a:prstGeom prst="rect">
                                      <a:avLst/>
                                    </a:prstGeom>
                                  </pic:spPr>
                                </pic:pic>
                              </a:graphicData>
                            </a:graphic>
                          </wp:inline>
                        </w:drawing>
                      </w:r>
                    </w:p>
                  </w:txbxContent>
                </v:textbox>
                <w10:wrap anchorx="margin"/>
              </v:shape>
            </w:pict>
          </mc:Fallback>
        </mc:AlternateContent>
      </w:r>
      <w:r w:rsidR="00B035E6" w:rsidRPr="00B035E6">
        <w:t xml:space="preserve"> </w:t>
      </w:r>
      <w:r w:rsidR="00B035E6" w:rsidRPr="00B035E6">
        <w:rPr>
          <w:rFonts w:ascii="Arial" w:hAnsi="Arial" w:cs="Arial"/>
          <w:noProof/>
          <w:sz w:val="24"/>
          <w:szCs w:val="24"/>
          <w:lang w:eastAsia="nl-NL"/>
        </w:rPr>
        <w:t>Fotosynthese is het proces waarmee een plant voedsel en zuurstof maakt. Een plant is het enige levende organisme dat zelf zijn voedsel kan maken. Planten staan onderaan de voedselketen en maken zuurstof en voedsel voor mensen en dieren. Een plant is eigenlijk een klein, groen fabriekje!</w:t>
      </w:r>
      <w:r w:rsidR="00404818" w:rsidRPr="009338AB">
        <w:rPr>
          <w:rFonts w:ascii="Arial" w:hAnsi="Arial" w:cs="Arial"/>
          <w:sz w:val="24"/>
          <w:szCs w:val="24"/>
        </w:rPr>
        <w:t>.</w:t>
      </w:r>
    </w:p>
    <w:p w:rsidR="00B035E6" w:rsidRDefault="00B035E6" w:rsidP="00B035E6">
      <w:pPr>
        <w:pStyle w:val="Geenafstand"/>
        <w:ind w:left="3540"/>
        <w:rPr>
          <w:rFonts w:ascii="Arial" w:hAnsi="Arial" w:cs="Arial"/>
          <w:sz w:val="24"/>
          <w:szCs w:val="24"/>
        </w:rPr>
      </w:pPr>
      <w:r w:rsidRPr="00B035E6">
        <w:rPr>
          <w:rFonts w:ascii="Arial" w:hAnsi="Arial" w:cs="Arial"/>
          <w:sz w:val="24"/>
          <w:szCs w:val="24"/>
        </w:rPr>
        <w:t>Een plant heeft water (H2O), koolstofdioxide (CO2) en licht nodig. Koolstofdioxide is een gas dat in de lucht zit. Wij mensen ademen het bijvoorbeeld uit.</w:t>
      </w:r>
      <w:r>
        <w:rPr>
          <w:rFonts w:ascii="Arial" w:hAnsi="Arial" w:cs="Arial"/>
          <w:sz w:val="24"/>
          <w:szCs w:val="24"/>
        </w:rPr>
        <w:t xml:space="preserve"> </w:t>
      </w:r>
    </w:p>
    <w:p w:rsidR="00FC1BC7" w:rsidRDefault="00FC1BC7" w:rsidP="00B035E6">
      <w:pPr>
        <w:pStyle w:val="Geenafstand"/>
        <w:ind w:left="3540"/>
        <w:rPr>
          <w:rFonts w:ascii="Arial" w:hAnsi="Arial" w:cs="Arial"/>
          <w:sz w:val="24"/>
          <w:szCs w:val="24"/>
        </w:rPr>
      </w:pPr>
    </w:p>
    <w:p w:rsidR="00F41D48" w:rsidRDefault="00B035E6" w:rsidP="00B035E6">
      <w:pPr>
        <w:pStyle w:val="Geenafstand"/>
        <w:rPr>
          <w:rFonts w:ascii="Arial" w:hAnsi="Arial" w:cs="Arial"/>
          <w:sz w:val="24"/>
          <w:szCs w:val="24"/>
        </w:rPr>
      </w:pPr>
      <w:r w:rsidRPr="00B035E6">
        <w:rPr>
          <w:rFonts w:ascii="Arial" w:hAnsi="Arial" w:cs="Arial"/>
          <w:sz w:val="24"/>
          <w:szCs w:val="24"/>
        </w:rPr>
        <w:t>Een plant neemt het water op uit de grond via zijn wortels.</w:t>
      </w:r>
    </w:p>
    <w:p w:rsidR="00B035E6" w:rsidRPr="00B035E6" w:rsidRDefault="00B035E6" w:rsidP="00B035E6">
      <w:pPr>
        <w:pStyle w:val="Geenafstand"/>
        <w:rPr>
          <w:rFonts w:ascii="Arial" w:hAnsi="Arial" w:cs="Arial"/>
          <w:sz w:val="24"/>
          <w:szCs w:val="24"/>
        </w:rPr>
      </w:pPr>
      <w:r w:rsidRPr="00B035E6">
        <w:rPr>
          <w:rFonts w:ascii="Arial" w:hAnsi="Arial" w:cs="Arial"/>
          <w:sz w:val="24"/>
          <w:szCs w:val="24"/>
        </w:rPr>
        <w:t>Het water stroomt vervolgens omhoog naar de bladeren. Een plant kan net zoals mensen ademen door kleine mondjes aan de onderkant van het blad. Via deze huidmondjes ademt de plant koolstofdioxide in. De bladeren vangen het zonlicht op. Het water, zonlicht en koolstofdioxide bevinden zich nu allemaal in de bladeren.</w:t>
      </w:r>
    </w:p>
    <w:p w:rsidR="00B035E6" w:rsidRPr="00B035E6" w:rsidRDefault="00B035E6" w:rsidP="00B035E6">
      <w:pPr>
        <w:pStyle w:val="Geenafstand"/>
        <w:rPr>
          <w:rFonts w:ascii="Arial" w:hAnsi="Arial" w:cs="Arial"/>
          <w:sz w:val="24"/>
          <w:szCs w:val="24"/>
        </w:rPr>
      </w:pPr>
      <w:r w:rsidRPr="00B035E6">
        <w:rPr>
          <w:rFonts w:ascii="Arial" w:hAnsi="Arial" w:cs="Arial"/>
          <w:sz w:val="24"/>
          <w:szCs w:val="24"/>
        </w:rPr>
        <w:t>In de bladeren vindt de fotosynthese plaats. In de bladgroenkorrels om precies te zijn.</w:t>
      </w:r>
    </w:p>
    <w:p w:rsidR="00B035E6" w:rsidRPr="00B035E6" w:rsidRDefault="00B035E6" w:rsidP="00B035E6">
      <w:pPr>
        <w:pStyle w:val="Geenafstand"/>
        <w:rPr>
          <w:rFonts w:ascii="Arial" w:hAnsi="Arial" w:cs="Arial"/>
          <w:sz w:val="24"/>
          <w:szCs w:val="24"/>
        </w:rPr>
      </w:pPr>
      <w:r w:rsidRPr="00B035E6">
        <w:rPr>
          <w:rFonts w:ascii="Arial" w:hAnsi="Arial" w:cs="Arial"/>
          <w:sz w:val="24"/>
          <w:szCs w:val="24"/>
        </w:rPr>
        <w:t>Hoe vindt de fotosynthese plaats?</w:t>
      </w:r>
    </w:p>
    <w:p w:rsidR="00B035E6" w:rsidRPr="00B035E6" w:rsidRDefault="00B035E6" w:rsidP="00B035E6">
      <w:pPr>
        <w:pStyle w:val="Geenafstand"/>
        <w:rPr>
          <w:rFonts w:ascii="Arial" w:hAnsi="Arial" w:cs="Arial"/>
          <w:sz w:val="24"/>
          <w:szCs w:val="24"/>
        </w:rPr>
      </w:pPr>
      <w:r w:rsidRPr="00B035E6">
        <w:rPr>
          <w:rFonts w:ascii="Arial" w:hAnsi="Arial" w:cs="Arial"/>
          <w:sz w:val="24"/>
          <w:szCs w:val="24"/>
        </w:rPr>
        <w:t>Het proces van fotosynthese kan je eigenlijk zien als een kleine groene fabriek. Het water en koolstofdioxide willen wel iets met elkaar doen, maar daar hebben ze energie voor nodig. Daar gebruiken ze de zon voor. In de fabriek wordt er hard gewerkt om het koolstofdioxide en water om te zetten naar zuurstof en glucose.</w:t>
      </w:r>
    </w:p>
    <w:p w:rsidR="00B035E6" w:rsidRPr="00B035E6" w:rsidRDefault="00B035E6" w:rsidP="00B035E6">
      <w:pPr>
        <w:pStyle w:val="Geenafstand"/>
        <w:rPr>
          <w:rFonts w:ascii="Arial" w:hAnsi="Arial" w:cs="Arial"/>
          <w:sz w:val="24"/>
          <w:szCs w:val="24"/>
        </w:rPr>
      </w:pPr>
    </w:p>
    <w:p w:rsidR="00B035E6" w:rsidRPr="00B035E6" w:rsidRDefault="00B035E6" w:rsidP="00B035E6">
      <w:pPr>
        <w:pStyle w:val="Geenafstand"/>
        <w:rPr>
          <w:rFonts w:ascii="Arial" w:hAnsi="Arial" w:cs="Arial"/>
          <w:sz w:val="24"/>
          <w:szCs w:val="24"/>
        </w:rPr>
      </w:pPr>
      <w:r w:rsidRPr="00B035E6">
        <w:rPr>
          <w:rFonts w:ascii="Arial" w:hAnsi="Arial" w:cs="Arial"/>
          <w:sz w:val="24"/>
          <w:szCs w:val="24"/>
        </w:rPr>
        <w:t>Glucose is suiker, en dat is voedsel voor de boom en voor ons! De zuurstof komt via de huidmondjes weer terug in de lucht, zodat wij dit weer in kunnen ademen.</w:t>
      </w:r>
    </w:p>
    <w:p w:rsidR="00B035E6" w:rsidRPr="00B035E6" w:rsidRDefault="00B035E6" w:rsidP="00B035E6">
      <w:pPr>
        <w:pStyle w:val="Geenafstand"/>
        <w:rPr>
          <w:rFonts w:ascii="Arial" w:hAnsi="Arial" w:cs="Arial"/>
          <w:sz w:val="24"/>
          <w:szCs w:val="24"/>
        </w:rPr>
      </w:pPr>
    </w:p>
    <w:p w:rsidR="00CB0937" w:rsidRPr="009338AB" w:rsidRDefault="00B035E6" w:rsidP="00B035E6">
      <w:pPr>
        <w:pStyle w:val="Geenafstand"/>
        <w:rPr>
          <w:rFonts w:ascii="Arial" w:hAnsi="Arial" w:cs="Arial"/>
          <w:sz w:val="24"/>
          <w:szCs w:val="24"/>
        </w:rPr>
      </w:pPr>
      <w:r w:rsidRPr="00B035E6">
        <w:rPr>
          <w:rFonts w:ascii="Arial" w:hAnsi="Arial" w:cs="Arial"/>
          <w:sz w:val="24"/>
          <w:szCs w:val="24"/>
        </w:rPr>
        <w:t>Water + kooldioxide + licht(energie) = glucose + zuurstof</w:t>
      </w:r>
    </w:p>
    <w:p w:rsidR="00CB0937" w:rsidRPr="009338AB" w:rsidRDefault="00404818" w:rsidP="00CB0937">
      <w:pPr>
        <w:pStyle w:val="Geenafstand"/>
        <w:rPr>
          <w:rFonts w:ascii="Arial" w:hAnsi="Arial" w:cs="Arial"/>
          <w:sz w:val="24"/>
          <w:szCs w:val="24"/>
        </w:rPr>
      </w:pPr>
      <w:r w:rsidRPr="009338AB">
        <w:rPr>
          <w:rFonts w:ascii="Arial" w:hAnsi="Arial" w:cs="Arial"/>
          <w:sz w:val="24"/>
          <w:szCs w:val="24"/>
        </w:rPr>
        <w:lastRenderedPageBreak/>
        <w:t xml:space="preserve">Warmte </w:t>
      </w:r>
    </w:p>
    <w:p w:rsidR="00404818" w:rsidRPr="009338AB" w:rsidRDefault="00404818" w:rsidP="00CB0937">
      <w:pPr>
        <w:pStyle w:val="Geenafstand"/>
        <w:rPr>
          <w:rFonts w:ascii="Arial" w:hAnsi="Arial" w:cs="Arial"/>
          <w:sz w:val="24"/>
          <w:szCs w:val="24"/>
        </w:rPr>
      </w:pPr>
      <w:r w:rsidRPr="009338AB">
        <w:rPr>
          <w:rFonts w:ascii="Arial" w:hAnsi="Arial" w:cs="Arial"/>
          <w:sz w:val="24"/>
          <w:szCs w:val="24"/>
        </w:rPr>
        <w:t>Planten groeien bij een bepaalde temperatuur het beste. Welke temperatuur dat is, is afhankelijk van de plantensoort. Om deze reden groeien tomaten, paprika’s en komkommers in Nederland in kassen. Aardappelen</w:t>
      </w:r>
      <w:r w:rsidR="00FC1BC7">
        <w:rPr>
          <w:rFonts w:ascii="Arial" w:hAnsi="Arial" w:cs="Arial"/>
          <w:sz w:val="24"/>
          <w:szCs w:val="24"/>
        </w:rPr>
        <w:t>,</w:t>
      </w:r>
      <w:r w:rsidRPr="009338AB">
        <w:rPr>
          <w:rFonts w:ascii="Arial" w:hAnsi="Arial" w:cs="Arial"/>
          <w:sz w:val="24"/>
          <w:szCs w:val="24"/>
        </w:rPr>
        <w:t xml:space="preserve"> </w:t>
      </w:r>
      <w:r w:rsidR="00FC1BC7">
        <w:rPr>
          <w:rFonts w:ascii="Arial" w:hAnsi="Arial" w:cs="Arial"/>
          <w:sz w:val="24"/>
          <w:szCs w:val="24"/>
        </w:rPr>
        <w:t xml:space="preserve">uien </w:t>
      </w:r>
      <w:r w:rsidRPr="009338AB">
        <w:rPr>
          <w:rFonts w:ascii="Arial" w:hAnsi="Arial" w:cs="Arial"/>
          <w:sz w:val="24"/>
          <w:szCs w:val="24"/>
        </w:rPr>
        <w:t>en granen kunnen gewoon in de buitenlucht worden geteeld en boerenkool kan zelfs vorst verdragen. Elke plant heeft dus een temperatuur waarbij hij het beste groeit. Dat is de optimale temperatuur.</w:t>
      </w:r>
    </w:p>
    <w:p w:rsidR="00CE5464" w:rsidRPr="009338AB" w:rsidRDefault="00CE5464" w:rsidP="00CB0937">
      <w:pPr>
        <w:pStyle w:val="Geenafstand"/>
        <w:rPr>
          <w:rFonts w:ascii="Arial" w:hAnsi="Arial" w:cs="Arial"/>
          <w:sz w:val="24"/>
          <w:szCs w:val="24"/>
        </w:rPr>
      </w:pPr>
      <w:r w:rsidRPr="009338AB">
        <w:rPr>
          <w:rFonts w:ascii="Arial" w:hAnsi="Arial" w:cs="Arial"/>
          <w:noProof/>
          <w:sz w:val="24"/>
          <w:szCs w:val="24"/>
          <w:lang w:eastAsia="nl-NL"/>
        </w:rPr>
        <mc:AlternateContent>
          <mc:Choice Requires="wps">
            <w:drawing>
              <wp:anchor distT="0" distB="0" distL="114300" distR="114300" simplePos="0" relativeHeight="251661312" behindDoc="0" locked="0" layoutInCell="1" allowOverlap="1">
                <wp:simplePos x="0" y="0"/>
                <wp:positionH relativeFrom="column">
                  <wp:posOffset>227965</wp:posOffset>
                </wp:positionH>
                <wp:positionV relativeFrom="paragraph">
                  <wp:posOffset>59690</wp:posOffset>
                </wp:positionV>
                <wp:extent cx="3307080" cy="1524000"/>
                <wp:effectExtent l="0" t="0" r="26670" b="19050"/>
                <wp:wrapNone/>
                <wp:docPr id="5" name="Tekstvak 5"/>
                <wp:cNvGraphicFramePr/>
                <a:graphic xmlns:a="http://schemas.openxmlformats.org/drawingml/2006/main">
                  <a:graphicData uri="http://schemas.microsoft.com/office/word/2010/wordprocessingShape">
                    <wps:wsp>
                      <wps:cNvSpPr txBox="1"/>
                      <wps:spPr>
                        <a:xfrm>
                          <a:off x="0" y="0"/>
                          <a:ext cx="3307080" cy="1524000"/>
                        </a:xfrm>
                        <a:prstGeom prst="rect">
                          <a:avLst/>
                        </a:prstGeom>
                        <a:solidFill>
                          <a:schemeClr val="lt1"/>
                        </a:solidFill>
                        <a:ln w="6350">
                          <a:solidFill>
                            <a:prstClr val="black"/>
                          </a:solidFill>
                        </a:ln>
                      </wps:spPr>
                      <wps:txbx>
                        <w:txbxContent>
                          <w:p w:rsidR="00CE5464" w:rsidRDefault="00CE5464" w:rsidP="00CE5464">
                            <w:pPr>
                              <w:jc w:val="center"/>
                            </w:pPr>
                            <w:r>
                              <w:t>In een kas kan je de temperatuur en lucht bewerken</w:t>
                            </w:r>
                            <w:r>
                              <w:rPr>
                                <w:noProof/>
                                <w:lang w:eastAsia="nl-NL"/>
                              </w:rPr>
                              <w:drawing>
                                <wp:inline distT="0" distB="0" distL="0" distR="0" wp14:anchorId="7CF62D41" wp14:editId="53F3DDE0">
                                  <wp:extent cx="2381885" cy="142621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885" cy="142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margin-left:17.95pt;margin-top:4.7pt;width:260.4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" fillcolor="white [3201]" strokeweight=".5pt">
                <v:textbox>
                  <w:txbxContent>
                    <w:p w:rsidR="00CE5464" w:rsidRDefault="00CE5464" w:rsidP="00CE5464">
                      <w:pPr>
                        <w:jc w:val="center"/>
                      </w:pPr>
                      <w:r>
                        <w:t>In een kas kan je de temperatuur en lucht bewerken</w:t>
                      </w:r>
                      <w:r>
                        <w:rPr>
                          <w:noProof/>
                          <w:lang w:eastAsia="nl-NL"/>
                        </w:rPr>
                        <w:drawing>
                          <wp:inline distT="0" distB="0" distL="0" distR="0" wp14:anchorId="7CF62D41" wp14:editId="53F3DDE0">
                            <wp:extent cx="2381885" cy="142621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885" cy="1426210"/>
                                    </a:xfrm>
                                    <a:prstGeom prst="rect">
                                      <a:avLst/>
                                    </a:prstGeom>
                                  </pic:spPr>
                                </pic:pic>
                              </a:graphicData>
                            </a:graphic>
                          </wp:inline>
                        </w:drawing>
                      </w:r>
                    </w:p>
                  </w:txbxContent>
                </v:textbox>
              </v:shape>
            </w:pict>
          </mc:Fallback>
        </mc:AlternateContent>
      </w:r>
    </w:p>
    <w:p w:rsidR="00CB0937" w:rsidRPr="009338AB" w:rsidRDefault="00CB0937" w:rsidP="00CB0937">
      <w:pPr>
        <w:pStyle w:val="Geenafstand"/>
        <w:rPr>
          <w:rFonts w:ascii="Arial" w:hAnsi="Arial" w:cs="Arial"/>
          <w:sz w:val="24"/>
          <w:szCs w:val="24"/>
        </w:rPr>
      </w:pPr>
    </w:p>
    <w:p w:rsidR="00CE5464" w:rsidRPr="009338AB" w:rsidRDefault="00CE5464" w:rsidP="00CB0937">
      <w:pPr>
        <w:pStyle w:val="Geenafstand"/>
        <w:rPr>
          <w:rFonts w:ascii="Arial" w:hAnsi="Arial" w:cs="Arial"/>
          <w:sz w:val="24"/>
          <w:szCs w:val="24"/>
        </w:rPr>
      </w:pPr>
    </w:p>
    <w:p w:rsidR="00CE5464" w:rsidRPr="009338AB" w:rsidRDefault="00CE5464" w:rsidP="00CB0937">
      <w:pPr>
        <w:pStyle w:val="Geenafstand"/>
        <w:rPr>
          <w:rFonts w:ascii="Arial" w:hAnsi="Arial" w:cs="Arial"/>
          <w:sz w:val="24"/>
          <w:szCs w:val="24"/>
        </w:rPr>
      </w:pPr>
    </w:p>
    <w:p w:rsidR="00CE5464" w:rsidRPr="009338AB" w:rsidRDefault="00CE5464" w:rsidP="00CB0937">
      <w:pPr>
        <w:pStyle w:val="Geenafstand"/>
        <w:rPr>
          <w:rFonts w:ascii="Arial" w:hAnsi="Arial" w:cs="Arial"/>
          <w:sz w:val="24"/>
          <w:szCs w:val="24"/>
        </w:rPr>
      </w:pPr>
    </w:p>
    <w:p w:rsidR="00CE5464" w:rsidRPr="009338AB" w:rsidRDefault="00CE5464" w:rsidP="00CB0937">
      <w:pPr>
        <w:pStyle w:val="Geenafstand"/>
        <w:rPr>
          <w:rFonts w:ascii="Arial" w:hAnsi="Arial" w:cs="Arial"/>
          <w:sz w:val="24"/>
          <w:szCs w:val="24"/>
        </w:rPr>
      </w:pPr>
    </w:p>
    <w:p w:rsidR="00CE5464" w:rsidRDefault="00CE5464" w:rsidP="00CB0937">
      <w:pPr>
        <w:pStyle w:val="Geenafstand"/>
        <w:rPr>
          <w:rFonts w:ascii="Arial" w:hAnsi="Arial" w:cs="Arial"/>
          <w:sz w:val="24"/>
          <w:szCs w:val="24"/>
        </w:rPr>
      </w:pPr>
    </w:p>
    <w:p w:rsidR="00FC1BC7" w:rsidRDefault="00FC1BC7" w:rsidP="00CB0937">
      <w:pPr>
        <w:pStyle w:val="Geenafstand"/>
        <w:rPr>
          <w:rFonts w:ascii="Arial" w:hAnsi="Arial" w:cs="Arial"/>
          <w:sz w:val="24"/>
          <w:szCs w:val="24"/>
        </w:rPr>
      </w:pPr>
    </w:p>
    <w:p w:rsidR="00FC1BC7" w:rsidRPr="009338AB" w:rsidRDefault="00FC1BC7" w:rsidP="00CB0937">
      <w:pPr>
        <w:pStyle w:val="Geenafstand"/>
        <w:rPr>
          <w:rFonts w:ascii="Arial" w:hAnsi="Arial" w:cs="Arial"/>
          <w:sz w:val="24"/>
          <w:szCs w:val="24"/>
        </w:rPr>
      </w:pPr>
    </w:p>
    <w:p w:rsidR="00CB0937" w:rsidRPr="009338AB" w:rsidRDefault="00404818" w:rsidP="00CB0937">
      <w:pPr>
        <w:pStyle w:val="Geenafstand"/>
        <w:rPr>
          <w:rFonts w:ascii="Arial" w:hAnsi="Arial" w:cs="Arial"/>
          <w:sz w:val="24"/>
          <w:szCs w:val="24"/>
        </w:rPr>
      </w:pPr>
      <w:r w:rsidRPr="009338AB">
        <w:rPr>
          <w:rFonts w:ascii="Arial" w:hAnsi="Arial" w:cs="Arial"/>
          <w:sz w:val="24"/>
          <w:szCs w:val="24"/>
        </w:rPr>
        <w:t xml:space="preserve">Lucht </w:t>
      </w:r>
    </w:p>
    <w:p w:rsidR="00404818" w:rsidRPr="009338AB" w:rsidRDefault="00404818" w:rsidP="00CB0937">
      <w:pPr>
        <w:pStyle w:val="Geenafstand"/>
        <w:rPr>
          <w:rFonts w:ascii="Arial" w:hAnsi="Arial" w:cs="Arial"/>
          <w:sz w:val="24"/>
          <w:szCs w:val="24"/>
        </w:rPr>
      </w:pPr>
      <w:r w:rsidRPr="009338AB">
        <w:rPr>
          <w:rFonts w:ascii="Arial" w:hAnsi="Arial" w:cs="Arial"/>
          <w:sz w:val="24"/>
          <w:szCs w:val="24"/>
        </w:rPr>
        <w:t>De lucht die je inademt, bestaat uit een aantal gassen. Zuurstof en koolstofdioxide onder andere. Koolstofdioxide is van levensbelang voor de plant. Dit gas speelt immers een belangrijke rol bij de fotosynthese. Een plant ademt niet met longen zoals mensen dat doen. Bij een plant gaat de lucht via huidmondjes het blad in. Huidmondjes zitten meestal aan de onderkant van het blad.</w:t>
      </w:r>
    </w:p>
    <w:p w:rsidR="00404818" w:rsidRPr="009338AB" w:rsidRDefault="00404818" w:rsidP="00CB0937">
      <w:pPr>
        <w:pStyle w:val="Geenafstand"/>
        <w:rPr>
          <w:rFonts w:ascii="Arial" w:hAnsi="Arial" w:cs="Arial"/>
          <w:sz w:val="24"/>
          <w:szCs w:val="24"/>
        </w:rPr>
      </w:pPr>
      <w:r w:rsidRPr="009338AB">
        <w:rPr>
          <w:rFonts w:ascii="Arial" w:hAnsi="Arial" w:cs="Arial"/>
          <w:sz w:val="24"/>
          <w:szCs w:val="24"/>
        </w:rPr>
        <w:t>Koolstofdioxide stimuleert de groei van planten. Om ervoor te zorgen dat er extra koolstofdioxide in de kas aanwezig is, leidt een tuinder een klein deel van de verbrandingsgassen van de cv</w:t>
      </w:r>
      <w:r w:rsidR="00FC1BC7">
        <w:rPr>
          <w:rFonts w:ascii="Arial" w:hAnsi="Arial" w:cs="Arial"/>
          <w:sz w:val="24"/>
          <w:szCs w:val="24"/>
        </w:rPr>
        <w:t xml:space="preserve"> </w:t>
      </w:r>
      <w:r w:rsidRPr="009338AB">
        <w:rPr>
          <w:rFonts w:ascii="Arial" w:hAnsi="Arial" w:cs="Arial"/>
          <w:sz w:val="24"/>
          <w:szCs w:val="24"/>
        </w:rPr>
        <w:t>installatie weer de kas in. Hoeveel extra koolstofdioxide er nodig is, verschilt per plantensoort.</w:t>
      </w:r>
    </w:p>
    <w:p w:rsidR="00CB0937" w:rsidRPr="009338AB" w:rsidRDefault="00CB0937" w:rsidP="00CB0937">
      <w:pPr>
        <w:pStyle w:val="Geenafstand"/>
        <w:rPr>
          <w:rFonts w:ascii="Arial" w:hAnsi="Arial" w:cs="Arial"/>
          <w:sz w:val="24"/>
          <w:szCs w:val="24"/>
        </w:rPr>
      </w:pPr>
    </w:p>
    <w:p w:rsidR="00CB0937" w:rsidRPr="009338AB" w:rsidRDefault="00404818" w:rsidP="00CB0937">
      <w:pPr>
        <w:pStyle w:val="Geenafstand"/>
        <w:rPr>
          <w:rFonts w:ascii="Arial" w:hAnsi="Arial" w:cs="Arial"/>
          <w:sz w:val="24"/>
          <w:szCs w:val="24"/>
        </w:rPr>
      </w:pPr>
      <w:r w:rsidRPr="009338AB">
        <w:rPr>
          <w:rFonts w:ascii="Arial" w:hAnsi="Arial" w:cs="Arial"/>
          <w:sz w:val="24"/>
          <w:szCs w:val="24"/>
        </w:rPr>
        <w:t xml:space="preserve">Water </w:t>
      </w:r>
    </w:p>
    <w:p w:rsidR="00FC1BC7" w:rsidRDefault="00404818" w:rsidP="00CB0937">
      <w:pPr>
        <w:pStyle w:val="Geenafstand"/>
        <w:rPr>
          <w:rFonts w:ascii="Arial" w:hAnsi="Arial" w:cs="Arial"/>
          <w:sz w:val="24"/>
          <w:szCs w:val="24"/>
        </w:rPr>
      </w:pPr>
      <w:r w:rsidRPr="009338AB">
        <w:rPr>
          <w:rFonts w:ascii="Arial" w:hAnsi="Arial" w:cs="Arial"/>
          <w:sz w:val="24"/>
          <w:szCs w:val="24"/>
        </w:rPr>
        <w:t xml:space="preserve">Een plant bestaat voor ongeveer 90% uit water. Zonder water kan een plant niet leven. Als je een plant geen water geeft, zal hij snel dood gaan. Water vervult belangrijke taken in de plant: </w:t>
      </w:r>
    </w:p>
    <w:p w:rsidR="00FC1BC7" w:rsidRDefault="00404818" w:rsidP="00CB0937">
      <w:pPr>
        <w:pStyle w:val="Geenafstand"/>
        <w:rPr>
          <w:rFonts w:ascii="Arial" w:hAnsi="Arial" w:cs="Arial"/>
          <w:sz w:val="24"/>
          <w:szCs w:val="24"/>
        </w:rPr>
      </w:pPr>
      <w:r w:rsidRPr="009338AB">
        <w:rPr>
          <w:rFonts w:ascii="Arial" w:hAnsi="Arial" w:cs="Arial"/>
          <w:sz w:val="24"/>
          <w:szCs w:val="24"/>
        </w:rPr>
        <w:t xml:space="preserve">– het geeft de plant stevigheid; </w:t>
      </w:r>
    </w:p>
    <w:p w:rsidR="00FC1BC7" w:rsidRDefault="00404818" w:rsidP="00CB0937">
      <w:pPr>
        <w:pStyle w:val="Geenafstand"/>
        <w:rPr>
          <w:rFonts w:ascii="Arial" w:hAnsi="Arial" w:cs="Arial"/>
          <w:sz w:val="24"/>
          <w:szCs w:val="24"/>
        </w:rPr>
      </w:pPr>
      <w:r w:rsidRPr="009338AB">
        <w:rPr>
          <w:rFonts w:ascii="Arial" w:hAnsi="Arial" w:cs="Arial"/>
          <w:sz w:val="24"/>
          <w:szCs w:val="24"/>
        </w:rPr>
        <w:t xml:space="preserve">– het helpt de plant om overtollige warmte af te kunnen voeren; </w:t>
      </w:r>
    </w:p>
    <w:p w:rsidR="00FC1BC7" w:rsidRDefault="00404818" w:rsidP="00CB0937">
      <w:pPr>
        <w:pStyle w:val="Geenafstand"/>
        <w:rPr>
          <w:rFonts w:ascii="Arial" w:hAnsi="Arial" w:cs="Arial"/>
          <w:sz w:val="24"/>
          <w:szCs w:val="24"/>
        </w:rPr>
      </w:pPr>
      <w:r w:rsidRPr="009338AB">
        <w:rPr>
          <w:rFonts w:ascii="Arial" w:hAnsi="Arial" w:cs="Arial"/>
          <w:sz w:val="24"/>
          <w:szCs w:val="24"/>
        </w:rPr>
        <w:t xml:space="preserve">– het speelt een rol bij de fotosynthese; </w:t>
      </w:r>
    </w:p>
    <w:p w:rsidR="00FC1BC7" w:rsidRDefault="00404818" w:rsidP="00CB0937">
      <w:pPr>
        <w:pStyle w:val="Geenafstand"/>
        <w:rPr>
          <w:rFonts w:ascii="Arial" w:hAnsi="Arial" w:cs="Arial"/>
          <w:sz w:val="24"/>
          <w:szCs w:val="24"/>
        </w:rPr>
      </w:pPr>
      <w:r w:rsidRPr="009338AB">
        <w:rPr>
          <w:rFonts w:ascii="Arial" w:hAnsi="Arial" w:cs="Arial"/>
          <w:sz w:val="24"/>
          <w:szCs w:val="24"/>
        </w:rPr>
        <w:t xml:space="preserve">– het is het oplosmiddel voor voedingsstoffen die de wortels opnemen; </w:t>
      </w:r>
    </w:p>
    <w:p w:rsidR="00404818" w:rsidRPr="009338AB" w:rsidRDefault="00404818" w:rsidP="00CB0937">
      <w:pPr>
        <w:pStyle w:val="Geenafstand"/>
        <w:rPr>
          <w:rFonts w:ascii="Arial" w:hAnsi="Arial" w:cs="Arial"/>
          <w:sz w:val="24"/>
          <w:szCs w:val="24"/>
        </w:rPr>
      </w:pPr>
      <w:r w:rsidRPr="009338AB">
        <w:rPr>
          <w:rFonts w:ascii="Arial" w:hAnsi="Arial" w:cs="Arial"/>
          <w:sz w:val="24"/>
          <w:szCs w:val="24"/>
        </w:rPr>
        <w:t>– het is het transportmiddel in een plant.</w:t>
      </w:r>
    </w:p>
    <w:p w:rsidR="00404818" w:rsidRPr="009338AB" w:rsidRDefault="00404818" w:rsidP="00CB0937">
      <w:pPr>
        <w:pStyle w:val="Geenafstand"/>
        <w:rPr>
          <w:rFonts w:ascii="Arial" w:hAnsi="Arial" w:cs="Arial"/>
          <w:sz w:val="24"/>
          <w:szCs w:val="24"/>
        </w:rPr>
      </w:pPr>
      <w:r w:rsidRPr="009338AB">
        <w:rPr>
          <w:rFonts w:ascii="Arial" w:hAnsi="Arial" w:cs="Arial"/>
          <w:sz w:val="24"/>
          <w:szCs w:val="24"/>
        </w:rPr>
        <w:t>Het transporteren van voedingsstoffen in de plant is een zwaar karwei. Het water moet eerst omhoog worden gebracht. Dit opwaartse waterstroom omhoog brengen van water gebeurt door een opwaartse waterstroom. Deze waterbeweging wordt op gang gehouden door verdamping via de bladeren. Hierdoor ontstaat er een zuigende kracht.</w:t>
      </w:r>
    </w:p>
    <w:p w:rsidR="00CB0937" w:rsidRPr="009338AB" w:rsidRDefault="009338AB" w:rsidP="00CB0937">
      <w:pPr>
        <w:pStyle w:val="Geenafstand"/>
        <w:rPr>
          <w:rFonts w:ascii="Arial" w:hAnsi="Arial" w:cs="Arial"/>
          <w:sz w:val="24"/>
          <w:szCs w:val="24"/>
        </w:rPr>
      </w:pPr>
      <w:r w:rsidRPr="009338AB">
        <w:rPr>
          <w:rFonts w:ascii="Arial" w:hAnsi="Arial" w:cs="Arial"/>
          <w:noProof/>
          <w:sz w:val="24"/>
          <w:szCs w:val="24"/>
          <w:lang w:eastAsia="nl-NL"/>
        </w:rPr>
        <mc:AlternateContent>
          <mc:Choice Requires="wps">
            <w:drawing>
              <wp:anchor distT="0" distB="0" distL="114300" distR="114300" simplePos="0" relativeHeight="251662336" behindDoc="0" locked="0" layoutInCell="1" allowOverlap="1">
                <wp:simplePos x="0" y="0"/>
                <wp:positionH relativeFrom="column">
                  <wp:posOffset>-61595</wp:posOffset>
                </wp:positionH>
                <wp:positionV relativeFrom="paragraph">
                  <wp:posOffset>95885</wp:posOffset>
                </wp:positionV>
                <wp:extent cx="5554980" cy="1638300"/>
                <wp:effectExtent l="0" t="0" r="26670" b="19050"/>
                <wp:wrapNone/>
                <wp:docPr id="8" name="Tekstvak 8"/>
                <wp:cNvGraphicFramePr/>
                <a:graphic xmlns:a="http://schemas.openxmlformats.org/drawingml/2006/main">
                  <a:graphicData uri="http://schemas.microsoft.com/office/word/2010/wordprocessingShape">
                    <wps:wsp>
                      <wps:cNvSpPr txBox="1"/>
                      <wps:spPr>
                        <a:xfrm>
                          <a:off x="0" y="0"/>
                          <a:ext cx="5554980" cy="1638300"/>
                        </a:xfrm>
                        <a:prstGeom prst="rect">
                          <a:avLst/>
                        </a:prstGeom>
                        <a:solidFill>
                          <a:schemeClr val="lt1"/>
                        </a:solidFill>
                        <a:ln w="6350">
                          <a:solidFill>
                            <a:prstClr val="black"/>
                          </a:solidFill>
                        </a:ln>
                      </wps:spPr>
                      <wps:txbx>
                        <w:txbxContent>
                          <w:p w:rsidR="009338AB" w:rsidRDefault="009338AB">
                            <w:r>
                              <w:rPr>
                                <w:noProof/>
                                <w:lang w:eastAsia="nl-NL"/>
                              </w:rPr>
                              <w:drawing>
                                <wp:inline distT="0" distB="0" distL="0" distR="0" wp14:anchorId="7FE39824" wp14:editId="52A2AEEB">
                                  <wp:extent cx="2415540" cy="1605631"/>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1899" cy="1609858"/>
                                          </a:xfrm>
                                          <a:prstGeom prst="rect">
                                            <a:avLst/>
                                          </a:prstGeom>
                                        </pic:spPr>
                                      </pic:pic>
                                    </a:graphicData>
                                  </a:graphic>
                                </wp:inline>
                              </w:drawing>
                            </w:r>
                            <w:r>
                              <w:t xml:space="preserve">    </w:t>
                            </w:r>
                            <w:r>
                              <w:rPr>
                                <w:noProof/>
                                <w:lang w:eastAsia="nl-NL"/>
                              </w:rPr>
                              <w:drawing>
                                <wp:inline distT="0" distB="0" distL="0" distR="0" wp14:anchorId="6C07A0CC" wp14:editId="5158978F">
                                  <wp:extent cx="2777083" cy="1593850"/>
                                  <wp:effectExtent l="0" t="0" r="4445"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8046" cy="15944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29" type="#_x0000_t202" style="position:absolute;margin-left:-4.85pt;margin-top:7.55pt;width:437.4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" fillcolor="white [3201]" strokeweight=".5pt">
                <v:textbox>
                  <w:txbxContent>
                    <w:p w:rsidR="009338AB" w:rsidRDefault="009338AB">
                      <w:r>
                        <w:rPr>
                          <w:noProof/>
                          <w:lang w:eastAsia="nl-NL"/>
                        </w:rPr>
                        <w:drawing>
                          <wp:inline distT="0" distB="0" distL="0" distR="0" wp14:anchorId="7FE39824" wp14:editId="52A2AEEB">
                            <wp:extent cx="2415540" cy="1605631"/>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1899" cy="1609858"/>
                                    </a:xfrm>
                                    <a:prstGeom prst="rect">
                                      <a:avLst/>
                                    </a:prstGeom>
                                  </pic:spPr>
                                </pic:pic>
                              </a:graphicData>
                            </a:graphic>
                          </wp:inline>
                        </w:drawing>
                      </w:r>
                      <w:r>
                        <w:t xml:space="preserve">    </w:t>
                      </w:r>
                      <w:r>
                        <w:rPr>
                          <w:noProof/>
                          <w:lang w:eastAsia="nl-NL"/>
                        </w:rPr>
                        <w:drawing>
                          <wp:inline distT="0" distB="0" distL="0" distR="0" wp14:anchorId="6C07A0CC" wp14:editId="5158978F">
                            <wp:extent cx="2777083" cy="1593850"/>
                            <wp:effectExtent l="0" t="0" r="4445"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8046" cy="1594403"/>
                                    </a:xfrm>
                                    <a:prstGeom prst="rect">
                                      <a:avLst/>
                                    </a:prstGeom>
                                  </pic:spPr>
                                </pic:pic>
                              </a:graphicData>
                            </a:graphic>
                          </wp:inline>
                        </w:drawing>
                      </w:r>
                    </w:p>
                  </w:txbxContent>
                </v:textbox>
              </v:shape>
            </w:pict>
          </mc:Fallback>
        </mc:AlternateContent>
      </w: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9338AB" w:rsidRPr="009338AB" w:rsidRDefault="009338AB" w:rsidP="00CB0937">
      <w:pPr>
        <w:pStyle w:val="Geenafstand"/>
        <w:rPr>
          <w:rFonts w:ascii="Arial" w:hAnsi="Arial" w:cs="Arial"/>
          <w:sz w:val="24"/>
          <w:szCs w:val="24"/>
        </w:rPr>
      </w:pPr>
    </w:p>
    <w:p w:rsidR="00CB0937" w:rsidRPr="009338AB" w:rsidRDefault="00CB0937" w:rsidP="00CB0937">
      <w:pPr>
        <w:pStyle w:val="Geenafstand"/>
        <w:rPr>
          <w:rFonts w:ascii="Arial" w:hAnsi="Arial" w:cs="Arial"/>
          <w:sz w:val="24"/>
          <w:szCs w:val="24"/>
        </w:rPr>
      </w:pPr>
      <w:r w:rsidRPr="009338AB">
        <w:rPr>
          <w:rFonts w:ascii="Arial" w:hAnsi="Arial" w:cs="Arial"/>
          <w:sz w:val="24"/>
          <w:szCs w:val="24"/>
        </w:rPr>
        <w:t>Grond en voeding.</w:t>
      </w:r>
    </w:p>
    <w:p w:rsidR="00CB0937" w:rsidRPr="009338AB" w:rsidRDefault="00CB0937" w:rsidP="00CB0937">
      <w:pPr>
        <w:pStyle w:val="Geenafstand"/>
        <w:rPr>
          <w:rFonts w:ascii="Arial" w:hAnsi="Arial" w:cs="Arial"/>
          <w:sz w:val="24"/>
          <w:szCs w:val="24"/>
        </w:rPr>
      </w:pPr>
      <w:r w:rsidRPr="009338AB">
        <w:rPr>
          <w:rFonts w:ascii="Arial" w:hAnsi="Arial" w:cs="Arial"/>
          <w:sz w:val="24"/>
          <w:szCs w:val="24"/>
        </w:rPr>
        <w:t>Op water alleen kan een plant niet leven. Hij heeft ook voeding nodig en grond (of een ander groeimedium). Grondsoorten en plantengroei Een plant maakt zijn eigen voeding. De ingrediënten voor deze voeding, de voedingsstoffen, zitten in de grond. Niet alle voedingsstoffen komen in iedere grondsoort evenveel voor. Een gevolg hiervan is dat het ene gewas beter groeit op klei en een ander gewas het weer beter doet op zand. Zo geven suikerbieten bijvoorbeeld op kleigrond een hogere opbrengst dan op zandgrond. De bollenteelt vraagt om een zo arm mogelijke zandgrond. De dalgronden zijn voor de fabrieksaardappelen weer een goede grondsoort.</w:t>
      </w:r>
    </w:p>
    <w:p w:rsidR="00CB0937" w:rsidRPr="009338AB" w:rsidRDefault="00CB0937" w:rsidP="00CB0937">
      <w:pPr>
        <w:pStyle w:val="Geenafstand"/>
        <w:rPr>
          <w:rFonts w:ascii="Arial" w:hAnsi="Arial" w:cs="Arial"/>
          <w:sz w:val="24"/>
          <w:szCs w:val="24"/>
        </w:rPr>
      </w:pPr>
    </w:p>
    <w:p w:rsidR="00CB0937" w:rsidRPr="009338AB" w:rsidRDefault="00CB0937" w:rsidP="00CB0937">
      <w:pPr>
        <w:pStyle w:val="Geenafstand"/>
        <w:rPr>
          <w:rFonts w:ascii="Arial" w:hAnsi="Arial" w:cs="Arial"/>
          <w:sz w:val="24"/>
          <w:szCs w:val="24"/>
        </w:rPr>
      </w:pPr>
      <w:r w:rsidRPr="009338AB">
        <w:rPr>
          <w:rFonts w:ascii="Arial" w:hAnsi="Arial" w:cs="Arial"/>
          <w:sz w:val="24"/>
          <w:szCs w:val="24"/>
        </w:rPr>
        <w:t>Ruimte</w:t>
      </w:r>
    </w:p>
    <w:p w:rsidR="00CB0937" w:rsidRPr="009338AB" w:rsidRDefault="00CB0937" w:rsidP="00CB0937">
      <w:pPr>
        <w:pStyle w:val="Geenafstand"/>
        <w:rPr>
          <w:rFonts w:ascii="Arial" w:hAnsi="Arial" w:cs="Arial"/>
          <w:sz w:val="24"/>
          <w:szCs w:val="24"/>
        </w:rPr>
      </w:pPr>
      <w:r w:rsidRPr="009338AB">
        <w:rPr>
          <w:rFonts w:ascii="Arial" w:hAnsi="Arial" w:cs="Arial"/>
          <w:sz w:val="24"/>
          <w:szCs w:val="24"/>
        </w:rPr>
        <w:t>Een plant heeft ruimte nodig om zich te kunnen ontwikkelen. Hoeveel ruimte een plant nodig heeft, hangt erg af van de soort.</w:t>
      </w:r>
    </w:p>
    <w:p w:rsidR="00CB0937" w:rsidRPr="009338AB" w:rsidRDefault="00CB0937" w:rsidP="00CB0937">
      <w:pPr>
        <w:pStyle w:val="Geenafstand"/>
        <w:rPr>
          <w:rFonts w:ascii="Arial" w:hAnsi="Arial" w:cs="Arial"/>
          <w:sz w:val="24"/>
          <w:szCs w:val="24"/>
        </w:rPr>
      </w:pPr>
      <w:r w:rsidRPr="009338AB">
        <w:rPr>
          <w:rFonts w:ascii="Arial" w:hAnsi="Arial" w:cs="Arial"/>
          <w:sz w:val="24"/>
          <w:szCs w:val="24"/>
        </w:rPr>
        <w:t xml:space="preserve">Je kan je voorstellen dat een beuk meer ruimte nodig heeft om in de lengte en breedte te groeien dan een paardenbloem. Maar ook </w:t>
      </w:r>
      <w:r w:rsidR="00E62B5B" w:rsidRPr="009338AB">
        <w:rPr>
          <w:rFonts w:ascii="Arial" w:hAnsi="Arial" w:cs="Arial"/>
          <w:sz w:val="24"/>
          <w:szCs w:val="24"/>
        </w:rPr>
        <w:t>meer ruimte dan een krentenboom.</w:t>
      </w:r>
    </w:p>
    <w:p w:rsidR="00E62B5B" w:rsidRPr="009338AB" w:rsidRDefault="00E62B5B" w:rsidP="00CB0937">
      <w:pPr>
        <w:pStyle w:val="Geenafstand"/>
        <w:rPr>
          <w:rFonts w:ascii="Arial" w:hAnsi="Arial" w:cs="Arial"/>
          <w:sz w:val="24"/>
          <w:szCs w:val="24"/>
        </w:rPr>
      </w:pPr>
      <w:r w:rsidRPr="009338AB">
        <w:rPr>
          <w:rFonts w:ascii="Arial" w:hAnsi="Arial" w:cs="Arial"/>
          <w:sz w:val="24"/>
          <w:szCs w:val="24"/>
        </w:rPr>
        <w:t>Krijgt een plant geen ruimte om zich in de breedte te ontwikkelen, dan zal hij harder omhoog groeien en minder stevig worden.</w:t>
      </w:r>
    </w:p>
    <w:sectPr w:rsidR="00E62B5B" w:rsidRPr="009338AB" w:rsidSect="00FC1BC7">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AB02C5"/>
    <w:multiLevelType w:val="hybridMultilevel"/>
    <w:tmpl w:val="ED569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04C61D3"/>
    <w:multiLevelType w:val="hybridMultilevel"/>
    <w:tmpl w:val="7954FF5A"/>
    <w:lvl w:ilvl="0" w:tplc="9C586E7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0F7"/>
    <w:rsid w:val="00066600"/>
    <w:rsid w:val="00174AA8"/>
    <w:rsid w:val="003560F7"/>
    <w:rsid w:val="00404818"/>
    <w:rsid w:val="006F3B15"/>
    <w:rsid w:val="009338AB"/>
    <w:rsid w:val="00B035E6"/>
    <w:rsid w:val="00CB0937"/>
    <w:rsid w:val="00CE5464"/>
    <w:rsid w:val="00E62B5B"/>
    <w:rsid w:val="00F41D48"/>
    <w:rsid w:val="00FC1B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196B71-460D-4D20-9AB7-EAE09E411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B09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828</Words>
  <Characters>4559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Weerman</dc:creator>
  <cp:keywords/>
  <dc:description/>
  <cp:lastModifiedBy>Gert Weerman</cp:lastModifiedBy>
  <cp:revision>2</cp:revision>
  <dcterms:created xsi:type="dcterms:W3CDTF">2018-09-06T18:34:00Z</dcterms:created>
  <dcterms:modified xsi:type="dcterms:W3CDTF">2018-09-06T18:34:00Z</dcterms:modified>
</cp:coreProperties>
</file>