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01A64" w:rsidRPr="002A1B41" w:rsidRDefault="00601A64" w:rsidP="002A1B41">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kern w:val="1"/>
          <w:sz w:val="20"/>
          <w:lang w:eastAsia="hi-IN" w:bidi="hi-IN"/>
        </w:rPr>
      </w:pPr>
      <w:bookmarkStart w:id="0" w:name="_GoBack"/>
      <w:bookmarkEnd w:id="0"/>
    </w:p>
    <w:p w:rsidR="000A06BB" w:rsidRPr="002A1B41" w:rsidRDefault="000A06BB" w:rsidP="002A1B41">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b/>
          <w:kern w:val="1"/>
          <w:sz w:val="20"/>
          <w:lang w:eastAsia="hi-IN" w:bidi="hi-IN"/>
        </w:rPr>
      </w:pPr>
    </w:p>
    <w:p w:rsidR="00601A64" w:rsidRPr="002A1B41" w:rsidRDefault="00601A64" w:rsidP="002A1B41">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b/>
          <w:kern w:val="1"/>
          <w:sz w:val="20"/>
          <w:lang w:eastAsia="hi-IN" w:bidi="hi-IN"/>
        </w:rPr>
      </w:pPr>
      <w:r w:rsidRPr="002A1B41">
        <w:rPr>
          <w:rFonts w:eastAsia="SimSun" w:cs="Mangal"/>
          <w:b/>
          <w:kern w:val="1"/>
          <w:sz w:val="20"/>
          <w:lang w:eastAsia="hi-IN" w:bidi="hi-IN"/>
        </w:rPr>
        <w:t>Hoofdstuk 8 Over economische grenzen</w:t>
      </w:r>
    </w:p>
    <w:p w:rsidR="00601A64" w:rsidRPr="002A1B41" w:rsidRDefault="00601A64" w:rsidP="002A1B41">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b/>
          <w:kern w:val="1"/>
          <w:sz w:val="20"/>
          <w:lang w:eastAsia="hi-IN" w:bidi="hi-IN"/>
        </w:rPr>
      </w:pPr>
    </w:p>
    <w:p w:rsidR="00601A64" w:rsidRPr="002A1B41" w:rsidRDefault="00601A64" w:rsidP="002A1B41">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b/>
          <w:kern w:val="1"/>
          <w:sz w:val="20"/>
          <w:lang w:eastAsia="hi-IN" w:bidi="hi-IN"/>
        </w:rPr>
      </w:pPr>
    </w:p>
    <w:p w:rsidR="00601A64" w:rsidRPr="002A1B41" w:rsidRDefault="00601A64" w:rsidP="002A1B41">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b/>
          <w:kern w:val="1"/>
          <w:sz w:val="20"/>
          <w:lang w:eastAsia="hi-IN" w:bidi="hi-IN"/>
        </w:rPr>
      </w:pPr>
      <w:r w:rsidRPr="002A1B41">
        <w:rPr>
          <w:rFonts w:eastAsia="SimSun" w:cs="Mangal"/>
          <w:b/>
          <w:kern w:val="1"/>
          <w:sz w:val="20"/>
          <w:lang w:eastAsia="hi-IN" w:bidi="hi-IN"/>
        </w:rPr>
        <w:t>Intro</w:t>
      </w:r>
    </w:p>
    <w:p w:rsidR="00601A64" w:rsidRPr="002A1B41" w:rsidRDefault="00601A64" w:rsidP="002A1B41">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kern w:val="1"/>
          <w:sz w:val="20"/>
          <w:lang w:eastAsia="hi-IN" w:bidi="hi-IN"/>
        </w:rPr>
      </w:pPr>
    </w:p>
    <w:p w:rsidR="00601A64" w:rsidRPr="002A1B41" w:rsidRDefault="000A06BB" w:rsidP="002A1B41">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b/>
          <w:kern w:val="1"/>
          <w:sz w:val="20"/>
          <w:lang w:eastAsia="hi-IN" w:bidi="hi-IN"/>
        </w:rPr>
      </w:pPr>
      <w:r w:rsidRPr="002A1B41">
        <w:rPr>
          <w:rFonts w:eastAsia="SimSun" w:cs="Mangal"/>
          <w:b/>
          <w:kern w:val="1"/>
          <w:sz w:val="20"/>
          <w:lang w:eastAsia="hi-IN" w:bidi="hi-IN"/>
        </w:rPr>
        <w:t>Exportmedewerker</w:t>
      </w:r>
    </w:p>
    <w:p w:rsidR="00601A64" w:rsidRPr="002A1B41" w:rsidRDefault="00601A64" w:rsidP="002A1B41">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kern w:val="1"/>
          <w:sz w:val="20"/>
          <w:lang w:eastAsia="hi-IN" w:bidi="hi-IN"/>
        </w:rPr>
      </w:pPr>
    </w:p>
    <w:p w:rsidR="0025335C" w:rsidRPr="002A1B41" w:rsidRDefault="00E430B6" w:rsidP="002A1B41">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i/>
          <w:kern w:val="1"/>
          <w:sz w:val="20"/>
          <w:lang w:eastAsia="hi-IN" w:bidi="hi-IN"/>
        </w:rPr>
      </w:pPr>
      <w:r w:rsidRPr="002A1B41">
        <w:rPr>
          <w:rFonts w:eastAsia="SimSun" w:cs="Mangal"/>
          <w:b/>
          <w:kern w:val="1"/>
          <w:sz w:val="20"/>
          <w:lang w:eastAsia="hi-IN" w:bidi="hi-IN"/>
        </w:rPr>
        <w:t>1</w:t>
      </w:r>
      <w:r w:rsidR="000A06BB" w:rsidRPr="002A1B41">
        <w:rPr>
          <w:rFonts w:eastAsia="SimSun" w:cs="Mangal"/>
          <w:b/>
          <w:kern w:val="1"/>
          <w:sz w:val="20"/>
          <w:lang w:eastAsia="hi-IN" w:bidi="hi-IN"/>
        </w:rPr>
        <w:t xml:space="preserve"> </w:t>
      </w:r>
      <w:r w:rsidR="007647F4" w:rsidRPr="002A1B41">
        <w:rPr>
          <w:rFonts w:eastAsia="SimSun" w:cs="Mangal"/>
          <w:i/>
          <w:kern w:val="1"/>
          <w:sz w:val="20"/>
          <w:lang w:eastAsia="hi-IN" w:bidi="hi-IN"/>
        </w:rPr>
        <w:t>Bijvoorbeeld:</w:t>
      </w:r>
    </w:p>
    <w:p w:rsidR="007647F4" w:rsidRPr="002A1B41" w:rsidRDefault="007647F4" w:rsidP="002A1B41">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kern w:val="1"/>
          <w:sz w:val="20"/>
          <w:lang w:eastAsia="hi-IN" w:bidi="hi-IN"/>
        </w:rPr>
      </w:pPr>
      <w:r w:rsidRPr="002A1B41">
        <w:rPr>
          <w:rFonts w:eastAsia="SimSun" w:cs="Mangal"/>
          <w:kern w:val="1"/>
          <w:sz w:val="20"/>
          <w:lang w:eastAsia="hi-IN" w:bidi="hi-IN"/>
        </w:rPr>
        <w:t>- Goede beheersing van het Engels</w:t>
      </w:r>
    </w:p>
    <w:p w:rsidR="007647F4" w:rsidRPr="002A1B41" w:rsidRDefault="007647F4" w:rsidP="002A1B41">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kern w:val="1"/>
          <w:sz w:val="20"/>
          <w:lang w:eastAsia="hi-IN" w:bidi="hi-IN"/>
        </w:rPr>
      </w:pPr>
      <w:r w:rsidRPr="002A1B41">
        <w:rPr>
          <w:rFonts w:eastAsia="SimSun" w:cs="Mangal"/>
          <w:kern w:val="1"/>
          <w:sz w:val="20"/>
          <w:lang w:eastAsia="hi-IN" w:bidi="hi-IN"/>
        </w:rPr>
        <w:t>- Goede communicatieve vaardigheden</w:t>
      </w:r>
    </w:p>
    <w:p w:rsidR="007647F4" w:rsidRPr="002A1B41" w:rsidRDefault="007647F4" w:rsidP="002A1B41">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kern w:val="1"/>
          <w:sz w:val="20"/>
          <w:lang w:eastAsia="hi-IN" w:bidi="hi-IN"/>
        </w:rPr>
      </w:pPr>
      <w:r w:rsidRPr="002A1B41">
        <w:rPr>
          <w:rFonts w:eastAsia="SimSun" w:cs="Mangal"/>
          <w:kern w:val="1"/>
          <w:sz w:val="20"/>
          <w:lang w:eastAsia="hi-IN" w:bidi="hi-IN"/>
        </w:rPr>
        <w:t xml:space="preserve">- </w:t>
      </w:r>
      <w:r w:rsidR="00BD778B" w:rsidRPr="002A1B41">
        <w:rPr>
          <w:rFonts w:eastAsia="SimSun" w:cs="Mangal"/>
          <w:kern w:val="1"/>
          <w:sz w:val="20"/>
          <w:lang w:eastAsia="hi-IN" w:bidi="hi-IN"/>
        </w:rPr>
        <w:t>Goed met mensen kunnen omgaan</w:t>
      </w:r>
    </w:p>
    <w:p w:rsidR="007647F4" w:rsidRPr="002A1B41" w:rsidRDefault="007647F4" w:rsidP="002A1B41">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kern w:val="1"/>
          <w:sz w:val="20"/>
          <w:lang w:eastAsia="hi-IN" w:bidi="hi-IN"/>
        </w:rPr>
      </w:pPr>
      <w:r w:rsidRPr="002A1B41">
        <w:rPr>
          <w:rFonts w:eastAsia="SimSun" w:cs="Mangal"/>
          <w:kern w:val="1"/>
          <w:sz w:val="20"/>
          <w:lang w:eastAsia="hi-IN" w:bidi="hi-IN"/>
        </w:rPr>
        <w:t>- G</w:t>
      </w:r>
      <w:r w:rsidR="00BD778B" w:rsidRPr="002A1B41">
        <w:rPr>
          <w:rFonts w:eastAsia="SimSun" w:cs="Mangal"/>
          <w:kern w:val="1"/>
          <w:sz w:val="20"/>
          <w:lang w:eastAsia="hi-IN" w:bidi="hi-IN"/>
        </w:rPr>
        <w:t>oed in een team kunnen werken</w:t>
      </w:r>
    </w:p>
    <w:p w:rsidR="00EC37EF" w:rsidRPr="002A1B41" w:rsidRDefault="00EC37EF" w:rsidP="002A1B41">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kern w:val="1"/>
          <w:sz w:val="20"/>
          <w:lang w:eastAsia="hi-IN" w:bidi="hi-IN"/>
        </w:rPr>
      </w:pPr>
    </w:p>
    <w:p w:rsidR="007E4B09" w:rsidRPr="002A1B41" w:rsidRDefault="00EC37EF" w:rsidP="002A1B41">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kern w:val="1"/>
          <w:sz w:val="20"/>
          <w:lang w:eastAsia="hi-IN" w:bidi="hi-IN"/>
        </w:rPr>
      </w:pPr>
      <w:r w:rsidRPr="002A1B41">
        <w:rPr>
          <w:rFonts w:eastAsia="SimSun" w:cs="Mangal"/>
          <w:b/>
          <w:kern w:val="1"/>
          <w:sz w:val="20"/>
          <w:lang w:eastAsia="hi-IN" w:bidi="hi-IN"/>
        </w:rPr>
        <w:t>2</w:t>
      </w:r>
      <w:r w:rsidR="000A06BB" w:rsidRPr="002A1B41">
        <w:rPr>
          <w:rFonts w:eastAsia="SimSun" w:cs="Mangal"/>
          <w:b/>
          <w:kern w:val="1"/>
          <w:sz w:val="20"/>
          <w:lang w:eastAsia="hi-IN" w:bidi="hi-IN"/>
        </w:rPr>
        <w:t xml:space="preserve"> </w:t>
      </w:r>
      <w:r w:rsidR="00BD778B" w:rsidRPr="002A1B41">
        <w:rPr>
          <w:rFonts w:eastAsia="SimSun" w:cs="Mangal"/>
          <w:kern w:val="1"/>
          <w:sz w:val="20"/>
          <w:lang w:eastAsia="hi-IN" w:bidi="hi-IN"/>
        </w:rPr>
        <w:t xml:space="preserve">De goederen en pakketjes </w:t>
      </w:r>
      <w:r w:rsidR="007647F4" w:rsidRPr="002A1B41">
        <w:rPr>
          <w:rFonts w:eastAsia="SimSun" w:cs="Mangal"/>
          <w:kern w:val="1"/>
          <w:sz w:val="20"/>
          <w:lang w:eastAsia="hi-IN" w:bidi="hi-IN"/>
        </w:rPr>
        <w:t>worden daar over</w:t>
      </w:r>
      <w:r w:rsidR="00BD778B" w:rsidRPr="002A1B41">
        <w:rPr>
          <w:rFonts w:eastAsia="SimSun" w:cs="Mangal"/>
          <w:kern w:val="1"/>
          <w:sz w:val="20"/>
          <w:lang w:eastAsia="hi-IN" w:bidi="hi-IN"/>
        </w:rPr>
        <w:t xml:space="preserve">geladen </w:t>
      </w:r>
      <w:r w:rsidR="007E4B09" w:rsidRPr="002A1B41">
        <w:rPr>
          <w:rFonts w:eastAsia="SimSun" w:cs="Mangal"/>
          <w:kern w:val="1"/>
          <w:sz w:val="20"/>
          <w:lang w:eastAsia="hi-IN" w:bidi="hi-IN"/>
        </w:rPr>
        <w:t>om snel op de eindbestemming afgeleverd te kunnen worden.</w:t>
      </w:r>
    </w:p>
    <w:p w:rsidR="00EC37EF" w:rsidRPr="002A1B41" w:rsidRDefault="00EC37EF" w:rsidP="002A1B41">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kern w:val="1"/>
          <w:sz w:val="20"/>
          <w:lang w:eastAsia="hi-IN" w:bidi="hi-IN"/>
        </w:rPr>
      </w:pPr>
    </w:p>
    <w:p w:rsidR="00BD778B" w:rsidRPr="002A1B41" w:rsidRDefault="00EC37EF" w:rsidP="002A1B41">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kern w:val="1"/>
          <w:sz w:val="20"/>
          <w:lang w:eastAsia="hi-IN" w:bidi="hi-IN"/>
        </w:rPr>
      </w:pPr>
      <w:r w:rsidRPr="002A1B41">
        <w:rPr>
          <w:rFonts w:eastAsia="SimSun" w:cs="Mangal"/>
          <w:b/>
          <w:kern w:val="1"/>
          <w:sz w:val="20"/>
          <w:lang w:eastAsia="hi-IN" w:bidi="hi-IN"/>
        </w:rPr>
        <w:t>3</w:t>
      </w:r>
      <w:r w:rsidR="000A06BB" w:rsidRPr="002A1B41">
        <w:rPr>
          <w:rFonts w:eastAsia="SimSun" w:cs="Mangal"/>
          <w:b/>
          <w:kern w:val="1"/>
          <w:sz w:val="20"/>
          <w:lang w:eastAsia="hi-IN" w:bidi="hi-IN"/>
        </w:rPr>
        <w:t xml:space="preserve"> </w:t>
      </w:r>
      <w:r w:rsidR="00BD778B" w:rsidRPr="002A1B41">
        <w:rPr>
          <w:rFonts w:eastAsia="SimSun" w:cs="Mangal"/>
          <w:kern w:val="1"/>
          <w:sz w:val="20"/>
          <w:lang w:eastAsia="hi-IN" w:bidi="hi-IN"/>
        </w:rPr>
        <w:t xml:space="preserve">Aantrekkelijk: </w:t>
      </w:r>
      <w:r w:rsidR="007E4B09" w:rsidRPr="002A1B41">
        <w:rPr>
          <w:rFonts w:eastAsia="SimSun" w:cs="Mangal"/>
          <w:kern w:val="1"/>
          <w:sz w:val="20"/>
          <w:lang w:eastAsia="hi-IN" w:bidi="hi-IN"/>
        </w:rPr>
        <w:t xml:space="preserve">je ziet wat meer van de wereld, je komt </w:t>
      </w:r>
      <w:r w:rsidR="00BD778B" w:rsidRPr="002A1B41">
        <w:rPr>
          <w:rFonts w:eastAsia="SimSun" w:cs="Mangal"/>
          <w:kern w:val="1"/>
          <w:sz w:val="20"/>
          <w:lang w:eastAsia="hi-IN" w:bidi="hi-IN"/>
        </w:rPr>
        <w:t>uit de dagelijkse sleur</w:t>
      </w:r>
      <w:r w:rsidR="007E4B09" w:rsidRPr="002A1B41">
        <w:rPr>
          <w:rFonts w:eastAsia="SimSun" w:cs="Mangal"/>
          <w:kern w:val="1"/>
          <w:sz w:val="20"/>
          <w:lang w:eastAsia="hi-IN" w:bidi="hi-IN"/>
        </w:rPr>
        <w:t>.</w:t>
      </w:r>
    </w:p>
    <w:p w:rsidR="006A6BBF" w:rsidRPr="002A1B41" w:rsidRDefault="00BD778B" w:rsidP="002A1B41">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kern w:val="1"/>
          <w:sz w:val="20"/>
          <w:lang w:eastAsia="hi-IN" w:bidi="hi-IN"/>
        </w:rPr>
      </w:pPr>
      <w:r w:rsidRPr="002A1B41">
        <w:rPr>
          <w:rFonts w:eastAsia="SimSun" w:cs="Mangal"/>
          <w:kern w:val="1"/>
          <w:sz w:val="20"/>
          <w:lang w:eastAsia="hi-IN" w:bidi="hi-IN"/>
        </w:rPr>
        <w:t xml:space="preserve">Minder aantrekkelijk: </w:t>
      </w:r>
      <w:r w:rsidR="007E4B09" w:rsidRPr="002A1B41">
        <w:rPr>
          <w:rFonts w:eastAsia="SimSun" w:cs="Mangal"/>
          <w:kern w:val="1"/>
          <w:sz w:val="20"/>
          <w:lang w:eastAsia="hi-IN" w:bidi="hi-IN"/>
        </w:rPr>
        <w:t>weg zijn van je gezin, verstoring van je dag- en nachtritme.</w:t>
      </w:r>
    </w:p>
    <w:p w:rsidR="007E4B09" w:rsidRPr="002A1B41" w:rsidRDefault="007E4B09" w:rsidP="002A1B41">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kern w:val="1"/>
          <w:sz w:val="20"/>
          <w:lang w:eastAsia="hi-IN" w:bidi="hi-IN"/>
        </w:rPr>
      </w:pPr>
    </w:p>
    <w:p w:rsidR="007E4B09" w:rsidRPr="002A1B41" w:rsidRDefault="006A6BBF" w:rsidP="002A1B41">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i/>
          <w:kern w:val="1"/>
          <w:sz w:val="20"/>
          <w:lang w:eastAsia="hi-IN" w:bidi="hi-IN"/>
        </w:rPr>
      </w:pPr>
      <w:r w:rsidRPr="002A1B41">
        <w:rPr>
          <w:rFonts w:eastAsia="SimSun" w:cs="Mangal"/>
          <w:b/>
          <w:kern w:val="1"/>
          <w:sz w:val="20"/>
          <w:lang w:eastAsia="hi-IN" w:bidi="hi-IN"/>
        </w:rPr>
        <w:t>4</w:t>
      </w:r>
      <w:r w:rsidR="000A06BB" w:rsidRPr="002A1B41">
        <w:rPr>
          <w:rFonts w:eastAsia="SimSun" w:cs="Mangal"/>
          <w:b/>
          <w:kern w:val="1"/>
          <w:sz w:val="20"/>
          <w:lang w:eastAsia="hi-IN" w:bidi="hi-IN"/>
        </w:rPr>
        <w:t xml:space="preserve"> </w:t>
      </w:r>
      <w:r w:rsidR="007E4B09" w:rsidRPr="002A1B41">
        <w:rPr>
          <w:rFonts w:eastAsia="SimSun" w:cs="Mangal"/>
          <w:i/>
          <w:kern w:val="1"/>
          <w:sz w:val="20"/>
          <w:lang w:eastAsia="hi-IN" w:bidi="hi-IN"/>
        </w:rPr>
        <w:t xml:space="preserve">Bijvoorbeeld: </w:t>
      </w:r>
    </w:p>
    <w:p w:rsidR="006A6BBF" w:rsidRPr="002A1B41" w:rsidRDefault="007E4B09" w:rsidP="002A1B41">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kern w:val="1"/>
          <w:sz w:val="20"/>
          <w:lang w:eastAsia="hi-IN" w:bidi="hi-IN"/>
        </w:rPr>
      </w:pPr>
      <w:r w:rsidRPr="002A1B41">
        <w:rPr>
          <w:rFonts w:eastAsia="SimSun" w:cs="Mangal"/>
          <w:kern w:val="1"/>
          <w:sz w:val="20"/>
          <w:lang w:eastAsia="hi-IN" w:bidi="hi-IN"/>
        </w:rPr>
        <w:t>- V</w:t>
      </w:r>
      <w:r w:rsidR="009F432D" w:rsidRPr="002A1B41">
        <w:rPr>
          <w:rFonts w:eastAsia="SimSun" w:cs="Mangal"/>
          <w:kern w:val="1"/>
          <w:sz w:val="20"/>
          <w:lang w:eastAsia="hi-IN" w:bidi="hi-IN"/>
        </w:rPr>
        <w:t>ers fruit of bloemen</w:t>
      </w:r>
      <w:r w:rsidR="00455C38" w:rsidRPr="002A1B41">
        <w:rPr>
          <w:rFonts w:eastAsia="SimSun" w:cs="Mangal"/>
          <w:kern w:val="1"/>
          <w:sz w:val="20"/>
          <w:lang w:eastAsia="hi-IN" w:bidi="hi-IN"/>
        </w:rPr>
        <w:t>.</w:t>
      </w:r>
      <w:r w:rsidR="009F432D" w:rsidRPr="002A1B41">
        <w:rPr>
          <w:rFonts w:eastAsia="SimSun" w:cs="Mangal"/>
          <w:kern w:val="1"/>
          <w:sz w:val="20"/>
          <w:lang w:eastAsia="hi-IN" w:bidi="hi-IN"/>
        </w:rPr>
        <w:t xml:space="preserve"> Deze producten zijn beperkt houdbaar, </w:t>
      </w:r>
      <w:r w:rsidRPr="002A1B41">
        <w:rPr>
          <w:rFonts w:eastAsia="SimSun" w:cs="Mangal"/>
          <w:kern w:val="1"/>
          <w:sz w:val="20"/>
          <w:lang w:eastAsia="hi-IN" w:bidi="hi-IN"/>
        </w:rPr>
        <w:t>en</w:t>
      </w:r>
      <w:r w:rsidR="009F432D" w:rsidRPr="002A1B41">
        <w:rPr>
          <w:rFonts w:eastAsia="SimSun" w:cs="Mangal"/>
          <w:kern w:val="1"/>
          <w:sz w:val="20"/>
          <w:lang w:eastAsia="hi-IN" w:bidi="hi-IN"/>
        </w:rPr>
        <w:t xml:space="preserve"> moeten</w:t>
      </w:r>
      <w:r w:rsidRPr="002A1B41">
        <w:rPr>
          <w:rFonts w:eastAsia="SimSun" w:cs="Mangal"/>
          <w:kern w:val="1"/>
          <w:sz w:val="20"/>
          <w:lang w:eastAsia="hi-IN" w:bidi="hi-IN"/>
        </w:rPr>
        <w:t xml:space="preserve"> dus</w:t>
      </w:r>
      <w:r w:rsidR="009F432D" w:rsidRPr="002A1B41">
        <w:rPr>
          <w:rFonts w:eastAsia="SimSun" w:cs="Mangal"/>
          <w:kern w:val="1"/>
          <w:sz w:val="20"/>
          <w:lang w:eastAsia="hi-IN" w:bidi="hi-IN"/>
        </w:rPr>
        <w:t xml:space="preserve"> snel op de plaats van bestemming zijn.</w:t>
      </w:r>
    </w:p>
    <w:p w:rsidR="007E4B09" w:rsidRPr="002A1B41" w:rsidRDefault="007E4B09" w:rsidP="002A1B41">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kern w:val="1"/>
          <w:sz w:val="20"/>
          <w:lang w:eastAsia="hi-IN" w:bidi="hi-IN"/>
        </w:rPr>
      </w:pPr>
      <w:r w:rsidRPr="002A1B41">
        <w:rPr>
          <w:rFonts w:eastAsia="SimSun" w:cs="Mangal"/>
          <w:kern w:val="1"/>
          <w:sz w:val="20"/>
          <w:lang w:eastAsia="hi-IN" w:bidi="hi-IN"/>
        </w:rPr>
        <w:t>- Belangrijke contracten die snel ondertekend moeten worden in een ander land.</w:t>
      </w:r>
    </w:p>
    <w:p w:rsidR="009F432D" w:rsidRPr="002A1B41" w:rsidRDefault="009F432D" w:rsidP="002A1B41">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kern w:val="1"/>
          <w:sz w:val="20"/>
          <w:lang w:eastAsia="hi-IN" w:bidi="hi-IN"/>
        </w:rPr>
      </w:pPr>
    </w:p>
    <w:p w:rsidR="00CA205F" w:rsidRPr="002A1B41" w:rsidRDefault="009F432D" w:rsidP="002A1B41">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kern w:val="1"/>
          <w:sz w:val="20"/>
          <w:lang w:eastAsia="hi-IN" w:bidi="hi-IN"/>
        </w:rPr>
      </w:pPr>
      <w:r w:rsidRPr="002A1B41">
        <w:rPr>
          <w:rFonts w:eastAsia="SimSun" w:cs="Mangal"/>
          <w:b/>
          <w:kern w:val="1"/>
          <w:sz w:val="20"/>
          <w:lang w:eastAsia="hi-IN" w:bidi="hi-IN"/>
        </w:rPr>
        <w:t>5</w:t>
      </w:r>
      <w:r w:rsidR="000A06BB" w:rsidRPr="002A1B41">
        <w:rPr>
          <w:rFonts w:eastAsia="SimSun" w:cs="Mangal"/>
          <w:b/>
          <w:kern w:val="1"/>
          <w:sz w:val="20"/>
          <w:lang w:eastAsia="hi-IN" w:bidi="hi-IN"/>
        </w:rPr>
        <w:t xml:space="preserve"> </w:t>
      </w:r>
      <w:r w:rsidR="00CA205F" w:rsidRPr="002A1B41">
        <w:rPr>
          <w:rFonts w:eastAsia="SimSun" w:cs="Mangal"/>
          <w:kern w:val="1"/>
          <w:sz w:val="20"/>
          <w:lang w:eastAsia="hi-IN" w:bidi="hi-IN"/>
        </w:rPr>
        <w:t>1.633.000 × 1000 kilo = 1.633.000.000 kilo</w:t>
      </w:r>
    </w:p>
    <w:p w:rsidR="009F432D" w:rsidRPr="002A1B41" w:rsidRDefault="009F432D" w:rsidP="002A1B41">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kern w:val="1"/>
          <w:sz w:val="20"/>
          <w:lang w:eastAsia="hi-IN" w:bidi="hi-IN"/>
        </w:rPr>
      </w:pPr>
      <w:r w:rsidRPr="002A1B41">
        <w:rPr>
          <w:rFonts w:eastAsia="SimSun" w:cs="Mangal"/>
          <w:kern w:val="1"/>
          <w:sz w:val="20"/>
          <w:lang w:eastAsia="hi-IN" w:bidi="hi-IN"/>
        </w:rPr>
        <w:t>40% van 1.633.000.000 = 0,4</w:t>
      </w:r>
      <w:r w:rsidR="00CA205F" w:rsidRPr="002A1B41">
        <w:rPr>
          <w:rFonts w:eastAsia="SimSun" w:cs="Mangal"/>
          <w:kern w:val="1"/>
          <w:sz w:val="20"/>
          <w:lang w:eastAsia="hi-IN" w:bidi="hi-IN"/>
        </w:rPr>
        <w:t>0</w:t>
      </w:r>
      <w:r w:rsidR="002A1B41">
        <w:rPr>
          <w:rFonts w:eastAsia="SimSun" w:cs="Mangal"/>
          <w:kern w:val="1"/>
          <w:sz w:val="20"/>
          <w:lang w:eastAsia="hi-IN" w:bidi="hi-IN"/>
        </w:rPr>
        <w:t xml:space="preserve"> × </w:t>
      </w:r>
      <w:r w:rsidRPr="002A1B41">
        <w:rPr>
          <w:rFonts w:eastAsia="SimSun" w:cs="Mangal"/>
          <w:kern w:val="1"/>
          <w:sz w:val="20"/>
          <w:lang w:eastAsia="hi-IN" w:bidi="hi-IN"/>
        </w:rPr>
        <w:t xml:space="preserve">1.633.000.000 = 653.200.000 </w:t>
      </w:r>
      <w:r w:rsidR="00CA205F" w:rsidRPr="002A1B41">
        <w:rPr>
          <w:rFonts w:eastAsia="SimSun" w:cs="Mangal"/>
          <w:kern w:val="1"/>
          <w:sz w:val="20"/>
          <w:lang w:eastAsia="hi-IN" w:bidi="hi-IN"/>
        </w:rPr>
        <w:t>kilo</w:t>
      </w:r>
    </w:p>
    <w:p w:rsidR="007E4B09" w:rsidRPr="002A1B41" w:rsidRDefault="007E4B09" w:rsidP="002A1B41">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kern w:val="1"/>
          <w:sz w:val="20"/>
          <w:lang w:eastAsia="hi-IN" w:bidi="hi-IN"/>
        </w:rPr>
      </w:pPr>
    </w:p>
    <w:p w:rsidR="00CA205F" w:rsidRPr="002A1B41" w:rsidRDefault="00CA205F" w:rsidP="002A1B41">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kern w:val="1"/>
          <w:sz w:val="20"/>
          <w:lang w:eastAsia="hi-IN" w:bidi="hi-IN"/>
        </w:rPr>
      </w:pPr>
    </w:p>
    <w:p w:rsidR="00CA205F" w:rsidRPr="002A1B41" w:rsidRDefault="00CA205F" w:rsidP="002A1B41">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kern w:val="1"/>
          <w:sz w:val="20"/>
          <w:lang w:eastAsia="hi-IN" w:bidi="hi-IN"/>
        </w:rPr>
      </w:pPr>
      <w:r w:rsidRPr="002A1B41">
        <w:rPr>
          <w:rFonts w:eastAsia="SimSun" w:cs="Mangal"/>
          <w:b/>
          <w:kern w:val="1"/>
          <w:sz w:val="20"/>
          <w:lang w:eastAsia="hi-IN" w:bidi="hi-IN"/>
        </w:rPr>
        <w:t>Weet je het nog?</w:t>
      </w:r>
    </w:p>
    <w:p w:rsidR="00CA205F" w:rsidRPr="002A1B41" w:rsidRDefault="00CA205F" w:rsidP="002A1B41">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kern w:val="1"/>
          <w:sz w:val="20"/>
          <w:lang w:eastAsia="hi-IN" w:bidi="hi-IN"/>
        </w:rPr>
      </w:pPr>
    </w:p>
    <w:p w:rsidR="00602296" w:rsidRPr="002A1B41" w:rsidRDefault="00995751" w:rsidP="002A1B41">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kern w:val="1"/>
          <w:sz w:val="20"/>
          <w:lang w:eastAsia="hi-IN" w:bidi="hi-IN"/>
        </w:rPr>
      </w:pPr>
      <w:r w:rsidRPr="002A1B41">
        <w:rPr>
          <w:rFonts w:eastAsia="SimSun" w:cs="Mangal"/>
          <w:b/>
          <w:kern w:val="1"/>
          <w:sz w:val="20"/>
          <w:lang w:eastAsia="hi-IN" w:bidi="hi-IN"/>
        </w:rPr>
        <w:t>1</w:t>
      </w:r>
      <w:r w:rsidR="000A06BB" w:rsidRPr="002A1B41">
        <w:rPr>
          <w:rFonts w:eastAsia="SimSun" w:cs="Mangal"/>
          <w:b/>
          <w:kern w:val="1"/>
          <w:sz w:val="20"/>
          <w:lang w:eastAsia="hi-IN" w:bidi="hi-IN"/>
        </w:rPr>
        <w:t xml:space="preserve"> </w:t>
      </w:r>
      <w:r w:rsidR="00CA205F" w:rsidRPr="002A1B41">
        <w:rPr>
          <w:rFonts w:eastAsia="SimSun" w:cs="Mangal"/>
          <w:kern w:val="1"/>
          <w:sz w:val="20"/>
          <w:lang w:eastAsia="hi-IN" w:bidi="hi-IN"/>
        </w:rPr>
        <w:t>V</w:t>
      </w:r>
      <w:r w:rsidR="009F432D" w:rsidRPr="002A1B41">
        <w:rPr>
          <w:rFonts w:eastAsia="SimSun" w:cs="Mangal"/>
          <w:kern w:val="1"/>
          <w:sz w:val="20"/>
          <w:lang w:eastAsia="hi-IN" w:bidi="hi-IN"/>
        </w:rPr>
        <w:t xml:space="preserve">erkopen van goederen </w:t>
      </w:r>
      <w:r w:rsidR="00455C38" w:rsidRPr="002A1B41">
        <w:rPr>
          <w:rFonts w:eastAsia="SimSun" w:cs="Mangal"/>
          <w:kern w:val="1"/>
          <w:sz w:val="20"/>
          <w:lang w:eastAsia="hi-IN" w:bidi="hi-IN"/>
        </w:rPr>
        <w:t>e</w:t>
      </w:r>
      <w:r w:rsidR="009F432D" w:rsidRPr="002A1B41">
        <w:rPr>
          <w:rFonts w:eastAsia="SimSun" w:cs="Mangal"/>
          <w:kern w:val="1"/>
          <w:sz w:val="20"/>
          <w:lang w:eastAsia="hi-IN" w:bidi="hi-IN"/>
        </w:rPr>
        <w:t>n</w:t>
      </w:r>
      <w:r w:rsidR="00455C38" w:rsidRPr="002A1B41">
        <w:rPr>
          <w:rFonts w:eastAsia="SimSun" w:cs="Mangal"/>
          <w:kern w:val="1"/>
          <w:sz w:val="20"/>
          <w:lang w:eastAsia="hi-IN" w:bidi="hi-IN"/>
        </w:rPr>
        <w:t xml:space="preserve"> </w:t>
      </w:r>
      <w:r w:rsidR="009F432D" w:rsidRPr="002A1B41">
        <w:rPr>
          <w:rFonts w:eastAsia="SimSun" w:cs="Mangal"/>
          <w:kern w:val="1"/>
          <w:sz w:val="20"/>
          <w:lang w:eastAsia="hi-IN" w:bidi="hi-IN"/>
        </w:rPr>
        <w:t>diensten aan het buitenland.</w:t>
      </w:r>
    </w:p>
    <w:p w:rsidR="00602296" w:rsidRPr="002A1B41" w:rsidRDefault="00602296" w:rsidP="002A1B41">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kern w:val="1"/>
          <w:sz w:val="20"/>
          <w:lang w:eastAsia="hi-IN" w:bidi="hi-IN"/>
        </w:rPr>
      </w:pPr>
    </w:p>
    <w:p w:rsidR="00455C38" w:rsidRPr="002A1B41" w:rsidRDefault="00995751" w:rsidP="002A1B41">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kern w:val="1"/>
          <w:sz w:val="20"/>
          <w:lang w:eastAsia="hi-IN" w:bidi="hi-IN"/>
        </w:rPr>
      </w:pPr>
      <w:r w:rsidRPr="002A1B41">
        <w:rPr>
          <w:rFonts w:eastAsia="SimSun" w:cs="Mangal"/>
          <w:b/>
          <w:kern w:val="1"/>
          <w:sz w:val="20"/>
          <w:lang w:eastAsia="hi-IN" w:bidi="hi-IN"/>
        </w:rPr>
        <w:t>2</w:t>
      </w:r>
      <w:r w:rsidR="000A06BB" w:rsidRPr="002A1B41">
        <w:rPr>
          <w:rFonts w:eastAsia="SimSun" w:cs="Mangal"/>
          <w:b/>
          <w:kern w:val="1"/>
          <w:sz w:val="20"/>
          <w:lang w:eastAsia="hi-IN" w:bidi="hi-IN"/>
        </w:rPr>
        <w:t xml:space="preserve"> </w:t>
      </w:r>
      <w:r w:rsidR="00CA205F" w:rsidRPr="002A1B41">
        <w:rPr>
          <w:rFonts w:eastAsia="SimSun" w:cs="Mangal"/>
          <w:i/>
          <w:kern w:val="1"/>
          <w:sz w:val="20"/>
          <w:lang w:eastAsia="hi-IN" w:bidi="hi-IN"/>
        </w:rPr>
        <w:t xml:space="preserve">Bijvoorbeeld: </w:t>
      </w:r>
      <w:r w:rsidR="009F432D" w:rsidRPr="002A1B41">
        <w:rPr>
          <w:rFonts w:eastAsia="SimSun" w:cs="Mangal"/>
          <w:kern w:val="1"/>
          <w:sz w:val="20"/>
          <w:lang w:eastAsia="hi-IN" w:bidi="hi-IN"/>
        </w:rPr>
        <w:t xml:space="preserve">tomaten, </w:t>
      </w:r>
      <w:r w:rsidR="00CA205F" w:rsidRPr="002A1B41">
        <w:rPr>
          <w:rFonts w:eastAsia="SimSun" w:cs="Mangal"/>
          <w:kern w:val="1"/>
          <w:sz w:val="20"/>
          <w:lang w:eastAsia="hi-IN" w:bidi="hi-IN"/>
        </w:rPr>
        <w:t xml:space="preserve">aardappelen, </w:t>
      </w:r>
      <w:r w:rsidR="009F432D" w:rsidRPr="002A1B41">
        <w:rPr>
          <w:rFonts w:eastAsia="SimSun" w:cs="Mangal"/>
          <w:kern w:val="1"/>
          <w:sz w:val="20"/>
          <w:lang w:eastAsia="hi-IN" w:bidi="hi-IN"/>
        </w:rPr>
        <w:t xml:space="preserve">vlees, </w:t>
      </w:r>
      <w:r w:rsidR="00CA205F" w:rsidRPr="002A1B41">
        <w:rPr>
          <w:rFonts w:eastAsia="SimSun" w:cs="Mangal"/>
          <w:kern w:val="1"/>
          <w:sz w:val="20"/>
          <w:lang w:eastAsia="hi-IN" w:bidi="hi-IN"/>
        </w:rPr>
        <w:t>kunstmest, verf, machines, aardgas</w:t>
      </w:r>
      <w:r w:rsidR="009F432D" w:rsidRPr="002A1B41">
        <w:rPr>
          <w:rFonts w:eastAsia="SimSun" w:cs="Mangal"/>
          <w:kern w:val="1"/>
          <w:sz w:val="20"/>
          <w:lang w:eastAsia="hi-IN" w:bidi="hi-IN"/>
        </w:rPr>
        <w:t>.</w:t>
      </w:r>
    </w:p>
    <w:p w:rsidR="00B1573F" w:rsidRPr="002A1B41" w:rsidRDefault="00B1573F" w:rsidP="002A1B41">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kern w:val="1"/>
          <w:sz w:val="20"/>
          <w:lang w:eastAsia="hi-IN" w:bidi="hi-IN"/>
        </w:rPr>
      </w:pPr>
    </w:p>
    <w:p w:rsidR="00442A9B" w:rsidRPr="002A1B41" w:rsidRDefault="00B1573F" w:rsidP="002A1B41">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kern w:val="1"/>
          <w:sz w:val="20"/>
          <w:lang w:eastAsia="hi-IN" w:bidi="hi-IN"/>
        </w:rPr>
      </w:pPr>
      <w:r w:rsidRPr="002A1B41">
        <w:rPr>
          <w:rFonts w:eastAsia="SimSun" w:cs="Mangal"/>
          <w:b/>
          <w:kern w:val="1"/>
          <w:sz w:val="20"/>
          <w:lang w:eastAsia="hi-IN" w:bidi="hi-IN"/>
        </w:rPr>
        <w:t>3</w:t>
      </w:r>
      <w:r w:rsidR="000A06BB" w:rsidRPr="002A1B41">
        <w:rPr>
          <w:rFonts w:eastAsia="SimSun" w:cs="Mangal"/>
          <w:kern w:val="1"/>
          <w:sz w:val="20"/>
          <w:lang w:eastAsia="hi-IN" w:bidi="hi-IN"/>
        </w:rPr>
        <w:t xml:space="preserve"> </w:t>
      </w:r>
      <w:r w:rsidR="00CA205F" w:rsidRPr="002A1B41">
        <w:rPr>
          <w:rFonts w:eastAsia="SimSun" w:cs="Mangal"/>
          <w:kern w:val="1"/>
          <w:sz w:val="20"/>
          <w:lang w:eastAsia="hi-IN" w:bidi="hi-IN"/>
        </w:rPr>
        <w:t>K</w:t>
      </w:r>
      <w:r w:rsidR="009F432D" w:rsidRPr="002A1B41">
        <w:rPr>
          <w:rFonts w:eastAsia="SimSun" w:cs="Mangal"/>
          <w:kern w:val="1"/>
          <w:sz w:val="20"/>
          <w:lang w:eastAsia="hi-IN" w:bidi="hi-IN"/>
        </w:rPr>
        <w:t xml:space="preserve">open van goederen en diensten </w:t>
      </w:r>
      <w:r w:rsidR="00AE09E0" w:rsidRPr="002A1B41">
        <w:rPr>
          <w:rFonts w:eastAsia="SimSun" w:cs="Mangal"/>
          <w:kern w:val="1"/>
          <w:sz w:val="20"/>
          <w:lang w:eastAsia="hi-IN" w:bidi="hi-IN"/>
        </w:rPr>
        <w:t>uit</w:t>
      </w:r>
      <w:r w:rsidR="009F432D" w:rsidRPr="002A1B41">
        <w:rPr>
          <w:rFonts w:eastAsia="SimSun" w:cs="Mangal"/>
          <w:kern w:val="1"/>
          <w:sz w:val="20"/>
          <w:lang w:eastAsia="hi-IN" w:bidi="hi-IN"/>
        </w:rPr>
        <w:t xml:space="preserve"> het buitenland.</w:t>
      </w:r>
    </w:p>
    <w:p w:rsidR="00602296" w:rsidRPr="002A1B41" w:rsidRDefault="00602296" w:rsidP="002A1B41">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kern w:val="1"/>
          <w:sz w:val="20"/>
          <w:lang w:eastAsia="hi-IN" w:bidi="hi-IN"/>
        </w:rPr>
      </w:pPr>
    </w:p>
    <w:p w:rsidR="00F9422C" w:rsidRPr="002A1B41" w:rsidRDefault="00602296" w:rsidP="002A1B41">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kern w:val="1"/>
          <w:sz w:val="20"/>
          <w:lang w:eastAsia="hi-IN" w:bidi="hi-IN"/>
        </w:rPr>
      </w:pPr>
      <w:r w:rsidRPr="002A1B41">
        <w:rPr>
          <w:rFonts w:eastAsia="SimSun" w:cs="Mangal"/>
          <w:b/>
          <w:kern w:val="1"/>
          <w:sz w:val="20"/>
          <w:lang w:eastAsia="hi-IN" w:bidi="hi-IN"/>
        </w:rPr>
        <w:t>4</w:t>
      </w:r>
      <w:r w:rsidR="000A06BB" w:rsidRPr="002A1B41">
        <w:rPr>
          <w:rFonts w:eastAsia="SimSun" w:cs="Mangal"/>
          <w:b/>
          <w:kern w:val="1"/>
          <w:sz w:val="20"/>
          <w:lang w:eastAsia="hi-IN" w:bidi="hi-IN"/>
        </w:rPr>
        <w:t xml:space="preserve"> </w:t>
      </w:r>
      <w:r w:rsidR="00CA205F" w:rsidRPr="002A1B41">
        <w:rPr>
          <w:rFonts w:eastAsia="SimSun" w:cs="Mangal"/>
          <w:i/>
          <w:kern w:val="1"/>
          <w:sz w:val="20"/>
          <w:lang w:eastAsia="hi-IN" w:bidi="hi-IN"/>
        </w:rPr>
        <w:t xml:space="preserve">Bijvoorbeeld: </w:t>
      </w:r>
      <w:r w:rsidR="00AE09E0" w:rsidRPr="002A1B41">
        <w:rPr>
          <w:rFonts w:eastAsia="SimSun" w:cs="Mangal"/>
          <w:kern w:val="1"/>
          <w:sz w:val="20"/>
          <w:lang w:eastAsia="hi-IN" w:bidi="hi-IN"/>
        </w:rPr>
        <w:t>wijn, laptops, auto’s,</w:t>
      </w:r>
      <w:r w:rsidR="00CA205F" w:rsidRPr="002A1B41">
        <w:rPr>
          <w:rFonts w:eastAsia="SimSun" w:cs="Mangal"/>
          <w:kern w:val="1"/>
          <w:sz w:val="20"/>
          <w:lang w:eastAsia="hi-IN" w:bidi="hi-IN"/>
        </w:rPr>
        <w:t xml:space="preserve"> speelgoed, kleding, schoenen</w:t>
      </w:r>
      <w:r w:rsidR="00AE09E0" w:rsidRPr="002A1B41">
        <w:rPr>
          <w:rFonts w:eastAsia="SimSun" w:cs="Mangal"/>
          <w:kern w:val="1"/>
          <w:sz w:val="20"/>
          <w:lang w:eastAsia="hi-IN" w:bidi="hi-IN"/>
        </w:rPr>
        <w:t>.</w:t>
      </w:r>
    </w:p>
    <w:p w:rsidR="00F9422C" w:rsidRPr="002A1B41" w:rsidRDefault="00F9422C" w:rsidP="002A1B41">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kern w:val="1"/>
          <w:sz w:val="20"/>
          <w:lang w:eastAsia="hi-IN" w:bidi="hi-IN"/>
        </w:rPr>
      </w:pPr>
    </w:p>
    <w:p w:rsidR="00F9422C" w:rsidRPr="002A1B41" w:rsidRDefault="00602296" w:rsidP="002A1B41">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kern w:val="1"/>
          <w:sz w:val="20"/>
          <w:lang w:eastAsia="hi-IN" w:bidi="hi-IN"/>
        </w:rPr>
      </w:pPr>
      <w:r w:rsidRPr="002A1B41">
        <w:rPr>
          <w:rFonts w:eastAsia="SimSun" w:cs="Mangal"/>
          <w:b/>
          <w:kern w:val="1"/>
          <w:sz w:val="20"/>
          <w:lang w:eastAsia="hi-IN" w:bidi="hi-IN"/>
        </w:rPr>
        <w:t>5</w:t>
      </w:r>
      <w:r w:rsidR="000A06BB" w:rsidRPr="002A1B41">
        <w:rPr>
          <w:rFonts w:eastAsia="SimSun" w:cs="Mangal"/>
          <w:b/>
          <w:kern w:val="1"/>
          <w:sz w:val="20"/>
          <w:lang w:eastAsia="hi-IN" w:bidi="hi-IN"/>
        </w:rPr>
        <w:t xml:space="preserve"> </w:t>
      </w:r>
      <w:r w:rsidR="00AE09E0" w:rsidRPr="002A1B41">
        <w:rPr>
          <w:rFonts w:eastAsia="SimSun" w:cs="Mangal"/>
          <w:kern w:val="1"/>
          <w:sz w:val="20"/>
          <w:lang w:eastAsia="hi-IN" w:bidi="hi-IN"/>
        </w:rPr>
        <w:t>B</w:t>
      </w:r>
    </w:p>
    <w:p w:rsidR="00F9422C" w:rsidRPr="002A1B41" w:rsidRDefault="00602296" w:rsidP="002A1B41">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kern w:val="1"/>
          <w:sz w:val="20"/>
          <w:lang w:eastAsia="hi-IN" w:bidi="hi-IN"/>
        </w:rPr>
      </w:pPr>
      <w:r w:rsidRPr="002A1B41">
        <w:rPr>
          <w:rFonts w:eastAsia="SimSun" w:cs="Mangal"/>
          <w:kern w:val="1"/>
          <w:sz w:val="20"/>
          <w:lang w:eastAsia="hi-IN" w:bidi="hi-IN"/>
        </w:rPr>
        <w:tab/>
      </w:r>
    </w:p>
    <w:p w:rsidR="005D6A6F" w:rsidRPr="002A1B41" w:rsidRDefault="00602296" w:rsidP="002A1B41">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kern w:val="1"/>
          <w:sz w:val="20"/>
          <w:lang w:eastAsia="hi-IN" w:bidi="hi-IN"/>
        </w:rPr>
      </w:pPr>
      <w:r w:rsidRPr="002A1B41">
        <w:rPr>
          <w:rFonts w:eastAsia="SimSun" w:cs="Mangal"/>
          <w:b/>
          <w:kern w:val="1"/>
          <w:sz w:val="20"/>
          <w:lang w:eastAsia="hi-IN" w:bidi="hi-IN"/>
        </w:rPr>
        <w:t>6</w:t>
      </w:r>
      <w:r w:rsidR="000A06BB" w:rsidRPr="002A1B41">
        <w:rPr>
          <w:rFonts w:eastAsia="SimSun" w:cs="Mangal"/>
          <w:b/>
          <w:kern w:val="1"/>
          <w:sz w:val="20"/>
          <w:lang w:eastAsia="hi-IN" w:bidi="hi-IN"/>
        </w:rPr>
        <w:t xml:space="preserve"> </w:t>
      </w:r>
      <w:r w:rsidR="00AE09E0" w:rsidRPr="002A1B41">
        <w:rPr>
          <w:rFonts w:eastAsia="SimSun" w:cs="Mangal"/>
          <w:kern w:val="1"/>
          <w:sz w:val="20"/>
          <w:lang w:eastAsia="hi-IN" w:bidi="hi-IN"/>
        </w:rPr>
        <w:t>a</w:t>
      </w:r>
      <w:r w:rsidR="00AE09E0" w:rsidRPr="002A1B41">
        <w:rPr>
          <w:rFonts w:eastAsia="SimSun" w:cs="Mangal"/>
          <w:kern w:val="1"/>
          <w:sz w:val="20"/>
          <w:lang w:eastAsia="hi-IN" w:bidi="hi-IN"/>
        </w:rPr>
        <w:tab/>
        <w:t>juist</w:t>
      </w:r>
    </w:p>
    <w:p w:rsidR="00AE09E0" w:rsidRPr="002A1B41" w:rsidRDefault="00CA205F" w:rsidP="002A1B41">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kern w:val="1"/>
          <w:sz w:val="20"/>
          <w:lang w:eastAsia="hi-IN" w:bidi="hi-IN"/>
        </w:rPr>
      </w:pPr>
      <w:r w:rsidRPr="002A1B41">
        <w:rPr>
          <w:rFonts w:eastAsia="SimSun" w:cs="Mangal"/>
          <w:kern w:val="1"/>
          <w:sz w:val="20"/>
          <w:lang w:eastAsia="hi-IN" w:bidi="hi-IN"/>
        </w:rPr>
        <w:t>b juist</w:t>
      </w:r>
    </w:p>
    <w:p w:rsidR="008D670B" w:rsidRPr="002A1B41" w:rsidRDefault="008D670B" w:rsidP="002A1B41">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kern w:val="1"/>
          <w:sz w:val="20"/>
          <w:lang w:eastAsia="hi-IN" w:bidi="hi-IN"/>
        </w:rPr>
      </w:pPr>
    </w:p>
    <w:p w:rsidR="005D6A6F" w:rsidRPr="002A1B41" w:rsidRDefault="005D6A6F" w:rsidP="002A1B41">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kern w:val="1"/>
          <w:sz w:val="20"/>
          <w:lang w:eastAsia="hi-IN" w:bidi="hi-IN"/>
        </w:rPr>
      </w:pPr>
      <w:r w:rsidRPr="002A1B41">
        <w:rPr>
          <w:rFonts w:eastAsia="SimSun" w:cs="Mangal"/>
          <w:b/>
          <w:kern w:val="1"/>
          <w:sz w:val="20"/>
          <w:lang w:eastAsia="hi-IN" w:bidi="hi-IN"/>
        </w:rPr>
        <w:t>7</w:t>
      </w:r>
      <w:r w:rsidR="000A06BB" w:rsidRPr="002A1B41">
        <w:rPr>
          <w:rFonts w:eastAsia="SimSun" w:cs="Mangal"/>
          <w:b/>
          <w:kern w:val="1"/>
          <w:sz w:val="20"/>
          <w:lang w:eastAsia="hi-IN" w:bidi="hi-IN"/>
        </w:rPr>
        <w:t xml:space="preserve"> </w:t>
      </w:r>
      <w:r w:rsidR="00AE09E0" w:rsidRPr="002A1B41">
        <w:rPr>
          <w:rFonts w:eastAsia="SimSun" w:cs="Mangal"/>
          <w:kern w:val="1"/>
          <w:sz w:val="20"/>
          <w:lang w:eastAsia="hi-IN" w:bidi="hi-IN"/>
        </w:rPr>
        <w:t xml:space="preserve">Duurder, want de </w:t>
      </w:r>
      <w:r w:rsidR="00994426" w:rsidRPr="002A1B41">
        <w:rPr>
          <w:rFonts w:eastAsia="SimSun" w:cs="Mangal"/>
          <w:kern w:val="1"/>
          <w:sz w:val="20"/>
          <w:lang w:eastAsia="hi-IN" w:bidi="hi-IN"/>
        </w:rPr>
        <w:t>invoerrechten (invoer</w:t>
      </w:r>
      <w:r w:rsidR="00AE09E0" w:rsidRPr="002A1B41">
        <w:rPr>
          <w:rFonts w:eastAsia="SimSun" w:cs="Mangal"/>
          <w:kern w:val="1"/>
          <w:sz w:val="20"/>
          <w:lang w:eastAsia="hi-IN" w:bidi="hi-IN"/>
        </w:rPr>
        <w:t>belasting</w:t>
      </w:r>
      <w:r w:rsidR="00994426" w:rsidRPr="002A1B41">
        <w:rPr>
          <w:rFonts w:eastAsia="SimSun" w:cs="Mangal"/>
          <w:kern w:val="1"/>
          <w:sz w:val="20"/>
          <w:lang w:eastAsia="hi-IN" w:bidi="hi-IN"/>
        </w:rPr>
        <w:t>)</w:t>
      </w:r>
      <w:r w:rsidR="00AE09E0" w:rsidRPr="002A1B41">
        <w:rPr>
          <w:rFonts w:eastAsia="SimSun" w:cs="Mangal"/>
          <w:kern w:val="1"/>
          <w:sz w:val="20"/>
          <w:lang w:eastAsia="hi-IN" w:bidi="hi-IN"/>
        </w:rPr>
        <w:t xml:space="preserve"> komt bovenop de prijs van het</w:t>
      </w:r>
      <w:r w:rsidR="00994426" w:rsidRPr="002A1B41">
        <w:rPr>
          <w:rFonts w:eastAsia="SimSun" w:cs="Mangal"/>
          <w:kern w:val="1"/>
          <w:sz w:val="20"/>
          <w:lang w:eastAsia="hi-IN" w:bidi="hi-IN"/>
        </w:rPr>
        <w:t xml:space="preserve"> </w:t>
      </w:r>
      <w:r w:rsidR="00AE09E0" w:rsidRPr="002A1B41">
        <w:rPr>
          <w:rFonts w:eastAsia="SimSun" w:cs="Mangal"/>
          <w:kern w:val="1"/>
          <w:sz w:val="20"/>
          <w:lang w:eastAsia="hi-IN" w:bidi="hi-IN"/>
        </w:rPr>
        <w:t>product.</w:t>
      </w:r>
    </w:p>
    <w:p w:rsidR="005D6A6F" w:rsidRPr="002A1B41" w:rsidRDefault="005D6A6F" w:rsidP="002A1B41">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kern w:val="1"/>
          <w:sz w:val="20"/>
          <w:lang w:eastAsia="hi-IN" w:bidi="hi-IN"/>
        </w:rPr>
      </w:pPr>
    </w:p>
    <w:p w:rsidR="00661121" w:rsidRPr="002A1B41" w:rsidRDefault="005D6A6F" w:rsidP="002A1B41">
      <w:pPr>
        <w:pStyle w:val="Vraagzonderletter"/>
        <w:widowControl w:val="0"/>
        <w:tabs>
          <w:tab w:val="clear" w:pos="1984"/>
          <w:tab w:val="clear" w:pos="2268"/>
          <w:tab w:val="left" w:pos="815"/>
        </w:tabs>
        <w:suppressAutoHyphens/>
        <w:overflowPunct/>
        <w:autoSpaceDE/>
        <w:autoSpaceDN/>
        <w:adjustRightInd/>
        <w:spacing w:line="240" w:lineRule="atLeast"/>
        <w:ind w:left="0" w:firstLine="0"/>
        <w:textAlignment w:val="auto"/>
        <w:rPr>
          <w:rFonts w:eastAsia="SimSun" w:cs="Mangal"/>
          <w:kern w:val="1"/>
          <w:sz w:val="20"/>
          <w:lang w:eastAsia="hi-IN" w:bidi="hi-IN"/>
        </w:rPr>
      </w:pPr>
      <w:r w:rsidRPr="002A1B41">
        <w:rPr>
          <w:rFonts w:eastAsia="SimSun" w:cs="Mangal"/>
          <w:b/>
          <w:kern w:val="1"/>
          <w:sz w:val="20"/>
          <w:lang w:eastAsia="hi-IN" w:bidi="hi-IN"/>
        </w:rPr>
        <w:t>8</w:t>
      </w:r>
      <w:r w:rsidR="000A06BB" w:rsidRPr="002A1B41">
        <w:rPr>
          <w:rFonts w:eastAsia="SimSun" w:cs="Mangal"/>
          <w:b/>
          <w:kern w:val="1"/>
          <w:sz w:val="20"/>
          <w:lang w:eastAsia="hi-IN" w:bidi="hi-IN"/>
        </w:rPr>
        <w:t xml:space="preserve"> </w:t>
      </w:r>
      <w:r w:rsidR="00AE09E0" w:rsidRPr="002A1B41">
        <w:rPr>
          <w:rFonts w:eastAsia="SimSun" w:cs="Mangal"/>
          <w:kern w:val="1"/>
          <w:sz w:val="20"/>
          <w:lang w:eastAsia="hi-IN" w:bidi="hi-IN"/>
        </w:rPr>
        <w:t>A</w:t>
      </w:r>
      <w:r w:rsidR="00994426" w:rsidRPr="002A1B41">
        <w:rPr>
          <w:rFonts w:eastAsia="SimSun" w:cs="Mangal"/>
          <w:kern w:val="1"/>
          <w:sz w:val="20"/>
          <w:lang w:eastAsia="hi-IN" w:bidi="hi-IN"/>
        </w:rPr>
        <w:tab/>
        <w:t>(Als Engeland niet meer tot de EU behoort is antwoord C ook goed.)</w:t>
      </w:r>
    </w:p>
    <w:p w:rsidR="00256526" w:rsidRPr="002A1B41" w:rsidRDefault="00256526" w:rsidP="002A1B41">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kern w:val="1"/>
          <w:sz w:val="20"/>
          <w:lang w:eastAsia="hi-IN" w:bidi="hi-IN"/>
        </w:rPr>
      </w:pPr>
    </w:p>
    <w:p w:rsidR="00256526" w:rsidRPr="002A1B41" w:rsidRDefault="00256526" w:rsidP="002A1B41">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kern w:val="1"/>
          <w:sz w:val="20"/>
          <w:lang w:eastAsia="hi-IN" w:bidi="hi-IN"/>
        </w:rPr>
      </w:pPr>
      <w:r w:rsidRPr="002A1B41">
        <w:rPr>
          <w:rFonts w:eastAsia="SimSun" w:cs="Mangal"/>
          <w:b/>
          <w:kern w:val="1"/>
          <w:sz w:val="20"/>
          <w:lang w:eastAsia="hi-IN" w:bidi="hi-IN"/>
        </w:rPr>
        <w:t>9</w:t>
      </w:r>
      <w:r w:rsidR="000A06BB" w:rsidRPr="002A1B41">
        <w:rPr>
          <w:rFonts w:eastAsia="SimSun" w:cs="Mangal"/>
          <w:b/>
          <w:kern w:val="1"/>
          <w:sz w:val="20"/>
          <w:lang w:eastAsia="hi-IN" w:bidi="hi-IN"/>
        </w:rPr>
        <w:t xml:space="preserve"> </w:t>
      </w:r>
      <w:r w:rsidR="00994426" w:rsidRPr="002A1B41">
        <w:rPr>
          <w:rFonts w:eastAsia="SimSun" w:cs="Mangal"/>
          <w:kern w:val="1"/>
          <w:sz w:val="20"/>
          <w:lang w:eastAsia="hi-IN" w:bidi="hi-IN"/>
        </w:rPr>
        <w:t>Vooral in</w:t>
      </w:r>
      <w:r w:rsidR="00AE09E0" w:rsidRPr="002A1B41">
        <w:rPr>
          <w:rFonts w:eastAsia="SimSun" w:cs="Mangal"/>
          <w:kern w:val="1"/>
          <w:sz w:val="20"/>
          <w:lang w:eastAsia="hi-IN" w:bidi="hi-IN"/>
        </w:rPr>
        <w:t xml:space="preserve"> Afrika, Azië en Zuid-Amerika.</w:t>
      </w:r>
    </w:p>
    <w:p w:rsidR="00256526" w:rsidRPr="002A1B41" w:rsidRDefault="00256526" w:rsidP="002A1B41">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kern w:val="1"/>
          <w:sz w:val="20"/>
          <w:lang w:eastAsia="hi-IN" w:bidi="hi-IN"/>
        </w:rPr>
      </w:pPr>
    </w:p>
    <w:p w:rsidR="00256526" w:rsidRPr="002A1B41" w:rsidRDefault="00256526" w:rsidP="002A1B41">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kern w:val="1"/>
          <w:sz w:val="20"/>
          <w:lang w:eastAsia="hi-IN" w:bidi="hi-IN"/>
        </w:rPr>
      </w:pPr>
      <w:r w:rsidRPr="002A1B41">
        <w:rPr>
          <w:rFonts w:eastAsia="SimSun" w:cs="Mangal"/>
          <w:b/>
          <w:kern w:val="1"/>
          <w:sz w:val="20"/>
          <w:lang w:eastAsia="hi-IN" w:bidi="hi-IN"/>
        </w:rPr>
        <w:t>10</w:t>
      </w:r>
      <w:r w:rsidR="000A06BB" w:rsidRPr="002A1B41">
        <w:rPr>
          <w:rFonts w:eastAsia="SimSun" w:cs="Mangal"/>
          <w:b/>
          <w:kern w:val="1"/>
          <w:sz w:val="20"/>
          <w:lang w:eastAsia="hi-IN" w:bidi="hi-IN"/>
        </w:rPr>
        <w:t xml:space="preserve"> </w:t>
      </w:r>
      <w:r w:rsidR="00AE09E0" w:rsidRPr="002A1B41">
        <w:rPr>
          <w:rFonts w:eastAsia="SimSun" w:cs="Mangal"/>
          <w:kern w:val="1"/>
          <w:sz w:val="20"/>
          <w:lang w:eastAsia="hi-IN" w:bidi="hi-IN"/>
        </w:rPr>
        <w:t>Ontwikkelingssamenwerking.</w:t>
      </w:r>
    </w:p>
    <w:p w:rsidR="00AE09E0" w:rsidRPr="002A1B41" w:rsidRDefault="00AE09E0" w:rsidP="002A1B41">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kern w:val="1"/>
          <w:sz w:val="20"/>
          <w:lang w:eastAsia="hi-IN" w:bidi="hi-IN"/>
        </w:rPr>
      </w:pPr>
      <w:r w:rsidRPr="002A1B41">
        <w:rPr>
          <w:rFonts w:eastAsia="SimSun" w:cs="Mangal"/>
          <w:kern w:val="1"/>
          <w:sz w:val="20"/>
          <w:lang w:eastAsia="hi-IN" w:bidi="hi-IN"/>
        </w:rPr>
        <w:tab/>
      </w:r>
    </w:p>
    <w:tbl>
      <w:tblPr>
        <w:tblW w:w="0" w:type="auto"/>
        <w:tblInd w:w="-142" w:type="dxa"/>
        <w:tblLook w:val="04A0" w:firstRow="1" w:lastRow="0" w:firstColumn="1" w:lastColumn="0" w:noHBand="0" w:noVBand="1"/>
      </w:tblPr>
      <w:tblGrid>
        <w:gridCol w:w="709"/>
        <w:gridCol w:w="344"/>
        <w:gridCol w:w="373"/>
        <w:gridCol w:w="415"/>
        <w:gridCol w:w="367"/>
        <w:gridCol w:w="415"/>
        <w:gridCol w:w="411"/>
        <w:gridCol w:w="392"/>
        <w:gridCol w:w="371"/>
        <w:gridCol w:w="414"/>
        <w:gridCol w:w="374"/>
        <w:gridCol w:w="414"/>
        <w:gridCol w:w="392"/>
        <w:gridCol w:w="372"/>
        <w:gridCol w:w="372"/>
        <w:gridCol w:w="372"/>
      </w:tblGrid>
      <w:tr w:rsidR="000A06BB" w:rsidRPr="002A1B41" w:rsidTr="00B76DCA">
        <w:trPr>
          <w:trHeight w:val="291"/>
        </w:trPr>
        <w:tc>
          <w:tcPr>
            <w:tcW w:w="709" w:type="dxa"/>
            <w:vAlign w:val="center"/>
          </w:tcPr>
          <w:p w:rsidR="000A06BB" w:rsidRPr="002A1B41" w:rsidRDefault="00B76DCA" w:rsidP="002A1B41">
            <w:pPr>
              <w:widowControl w:val="0"/>
              <w:tabs>
                <w:tab w:val="left" w:pos="0"/>
                <w:tab w:val="left" w:pos="284"/>
                <w:tab w:val="left" w:pos="567"/>
                <w:tab w:val="left" w:pos="851"/>
              </w:tabs>
              <w:overflowPunct/>
              <w:autoSpaceDE/>
              <w:autoSpaceDN/>
              <w:adjustRightInd/>
              <w:spacing w:line="240" w:lineRule="atLeast"/>
              <w:ind w:left="0"/>
              <w:textAlignment w:val="auto"/>
              <w:rPr>
                <w:rFonts w:ascii="Verdana" w:hAnsi="Verdana"/>
              </w:rPr>
            </w:pPr>
            <w:r>
              <w:rPr>
                <w:rFonts w:ascii="Verdana" w:eastAsia="SimSun" w:hAnsi="Verdana" w:cs="Mangal"/>
                <w:b/>
                <w:kern w:val="1"/>
                <w:lang w:eastAsia="hi-IN" w:bidi="hi-IN"/>
              </w:rPr>
              <w:t xml:space="preserve"> </w:t>
            </w:r>
            <w:r w:rsidRPr="002A1B41">
              <w:rPr>
                <w:rFonts w:ascii="Verdana" w:eastAsia="SimSun" w:hAnsi="Verdana" w:cs="Mangal"/>
                <w:b/>
                <w:kern w:val="1"/>
                <w:lang w:eastAsia="hi-IN" w:bidi="hi-IN"/>
              </w:rPr>
              <w:t>11</w:t>
            </w:r>
          </w:p>
        </w:tc>
        <w:tc>
          <w:tcPr>
            <w:tcW w:w="344" w:type="dxa"/>
            <w:shd w:val="clear" w:color="auto" w:fill="auto"/>
            <w:vAlign w:val="center"/>
          </w:tcPr>
          <w:p w:rsidR="000A06BB" w:rsidRPr="002A1B41" w:rsidRDefault="000A06BB" w:rsidP="002A1B41">
            <w:pPr>
              <w:widowControl w:val="0"/>
              <w:tabs>
                <w:tab w:val="left" w:pos="0"/>
                <w:tab w:val="left" w:pos="284"/>
                <w:tab w:val="left" w:pos="567"/>
                <w:tab w:val="left" w:pos="851"/>
              </w:tabs>
              <w:overflowPunct/>
              <w:autoSpaceDE/>
              <w:autoSpaceDN/>
              <w:adjustRightInd/>
              <w:spacing w:line="240" w:lineRule="atLeast"/>
              <w:ind w:left="0"/>
              <w:textAlignment w:val="auto"/>
              <w:rPr>
                <w:rFonts w:ascii="Verdana" w:hAnsi="Verdana"/>
              </w:rPr>
            </w:pPr>
          </w:p>
        </w:tc>
        <w:tc>
          <w:tcPr>
            <w:tcW w:w="373" w:type="dxa"/>
            <w:shd w:val="clear" w:color="auto" w:fill="auto"/>
            <w:vAlign w:val="center"/>
          </w:tcPr>
          <w:p w:rsidR="000A06BB" w:rsidRPr="002A1B41" w:rsidRDefault="000A06BB" w:rsidP="002A1B41">
            <w:pPr>
              <w:widowControl w:val="0"/>
              <w:tabs>
                <w:tab w:val="left" w:pos="0"/>
                <w:tab w:val="left" w:pos="284"/>
                <w:tab w:val="left" w:pos="567"/>
                <w:tab w:val="left" w:pos="851"/>
              </w:tabs>
              <w:overflowPunct/>
              <w:autoSpaceDE/>
              <w:autoSpaceDN/>
              <w:adjustRightInd/>
              <w:spacing w:line="240" w:lineRule="atLeast"/>
              <w:ind w:left="0"/>
              <w:textAlignment w:val="auto"/>
              <w:rPr>
                <w:rFonts w:ascii="Verdana" w:hAnsi="Verdana"/>
              </w:rPr>
            </w:pPr>
          </w:p>
        </w:tc>
        <w:tc>
          <w:tcPr>
            <w:tcW w:w="415" w:type="dxa"/>
            <w:shd w:val="clear" w:color="auto" w:fill="auto"/>
            <w:vAlign w:val="center"/>
          </w:tcPr>
          <w:p w:rsidR="000A06BB" w:rsidRPr="002A1B41" w:rsidRDefault="000A06BB" w:rsidP="002A1B41">
            <w:pPr>
              <w:widowControl w:val="0"/>
              <w:tabs>
                <w:tab w:val="left" w:pos="0"/>
                <w:tab w:val="left" w:pos="284"/>
                <w:tab w:val="left" w:pos="567"/>
                <w:tab w:val="left" w:pos="851"/>
              </w:tabs>
              <w:overflowPunct/>
              <w:autoSpaceDE/>
              <w:autoSpaceDN/>
              <w:adjustRightInd/>
              <w:spacing w:line="240" w:lineRule="atLeast"/>
              <w:ind w:left="0"/>
              <w:textAlignment w:val="auto"/>
              <w:rPr>
                <w:rFonts w:ascii="Verdana" w:hAnsi="Verdana"/>
              </w:rPr>
            </w:pPr>
          </w:p>
        </w:tc>
        <w:tc>
          <w:tcPr>
            <w:tcW w:w="367" w:type="dxa"/>
            <w:tcBorders>
              <w:right w:val="single" w:sz="4" w:space="0" w:color="auto"/>
            </w:tcBorders>
            <w:shd w:val="clear" w:color="auto" w:fill="auto"/>
            <w:vAlign w:val="center"/>
          </w:tcPr>
          <w:p w:rsidR="000A06BB" w:rsidRPr="002A1B41" w:rsidRDefault="00B76DCA" w:rsidP="002A1B41">
            <w:pPr>
              <w:widowControl w:val="0"/>
              <w:tabs>
                <w:tab w:val="left" w:pos="0"/>
                <w:tab w:val="left" w:pos="284"/>
                <w:tab w:val="left" w:pos="567"/>
                <w:tab w:val="left" w:pos="851"/>
              </w:tabs>
              <w:overflowPunct/>
              <w:autoSpaceDE/>
              <w:autoSpaceDN/>
              <w:adjustRightInd/>
              <w:spacing w:line="240" w:lineRule="atLeast"/>
              <w:ind w:left="0"/>
              <w:textAlignment w:val="auto"/>
              <w:rPr>
                <w:rFonts w:ascii="Verdana" w:hAnsi="Verdana"/>
                <w:i/>
              </w:rPr>
            </w:pPr>
            <w:r w:rsidRPr="002A1B41">
              <w:rPr>
                <w:rFonts w:ascii="Verdana" w:hAnsi="Verdana"/>
                <w:i/>
              </w:rPr>
              <w:t>1</w:t>
            </w:r>
          </w:p>
        </w:tc>
        <w:tc>
          <w:tcPr>
            <w:tcW w:w="415" w:type="dxa"/>
            <w:tcBorders>
              <w:top w:val="single" w:sz="4" w:space="0" w:color="auto"/>
              <w:left w:val="single" w:sz="4" w:space="0" w:color="auto"/>
              <w:bottom w:val="single" w:sz="4" w:space="0" w:color="auto"/>
              <w:right w:val="single" w:sz="4" w:space="0" w:color="auto"/>
            </w:tcBorders>
            <w:shd w:val="clear" w:color="auto" w:fill="auto"/>
            <w:vAlign w:val="center"/>
          </w:tcPr>
          <w:p w:rsidR="000A06BB" w:rsidRPr="002A1B41" w:rsidRDefault="00B76DCA" w:rsidP="002A1B41">
            <w:pPr>
              <w:widowControl w:val="0"/>
              <w:tabs>
                <w:tab w:val="left" w:pos="0"/>
                <w:tab w:val="left" w:pos="284"/>
                <w:tab w:val="left" w:pos="567"/>
                <w:tab w:val="left" w:pos="851"/>
              </w:tabs>
              <w:overflowPunct/>
              <w:autoSpaceDE/>
              <w:autoSpaceDN/>
              <w:adjustRightInd/>
              <w:spacing w:line="240" w:lineRule="atLeast"/>
              <w:ind w:left="0"/>
              <w:textAlignment w:val="auto"/>
              <w:rPr>
                <w:rFonts w:ascii="Verdana" w:hAnsi="Verdana"/>
              </w:rPr>
            </w:pPr>
            <w:r w:rsidRPr="002A1B41">
              <w:rPr>
                <w:rFonts w:ascii="Verdana" w:hAnsi="Verdana"/>
              </w:rPr>
              <w:t>v</w:t>
            </w:r>
          </w:p>
        </w:tc>
        <w:tc>
          <w:tcPr>
            <w:tcW w:w="385" w:type="dxa"/>
            <w:tcBorders>
              <w:top w:val="single" w:sz="4" w:space="0" w:color="auto"/>
              <w:left w:val="single" w:sz="4" w:space="0" w:color="auto"/>
              <w:bottom w:val="single" w:sz="4" w:space="0" w:color="auto"/>
              <w:right w:val="single" w:sz="4" w:space="0" w:color="auto"/>
            </w:tcBorders>
            <w:shd w:val="clear" w:color="auto" w:fill="auto"/>
            <w:vAlign w:val="center"/>
          </w:tcPr>
          <w:p w:rsidR="000A06BB" w:rsidRPr="002A1B41" w:rsidRDefault="00B76DCA" w:rsidP="002A1B41">
            <w:pPr>
              <w:widowControl w:val="0"/>
              <w:tabs>
                <w:tab w:val="left" w:pos="0"/>
                <w:tab w:val="left" w:pos="284"/>
                <w:tab w:val="left" w:pos="567"/>
                <w:tab w:val="left" w:pos="851"/>
              </w:tabs>
              <w:overflowPunct/>
              <w:autoSpaceDE/>
              <w:autoSpaceDN/>
              <w:adjustRightInd/>
              <w:spacing w:line="240" w:lineRule="atLeast"/>
              <w:ind w:left="0"/>
              <w:textAlignment w:val="auto"/>
              <w:rPr>
                <w:rFonts w:ascii="Verdana" w:hAnsi="Verdana"/>
              </w:rPr>
            </w:pPr>
            <w:r w:rsidRPr="002A1B41">
              <w:rPr>
                <w:rFonts w:ascii="Verdana" w:hAnsi="Verdana"/>
              </w:rPr>
              <w:t>r</w:t>
            </w:r>
          </w:p>
        </w:tc>
        <w:tc>
          <w:tcPr>
            <w:tcW w:w="392" w:type="dxa"/>
            <w:tcBorders>
              <w:top w:val="single" w:sz="4" w:space="0" w:color="auto"/>
              <w:left w:val="single" w:sz="4" w:space="0" w:color="auto"/>
              <w:bottom w:val="single" w:sz="4" w:space="0" w:color="auto"/>
              <w:right w:val="single" w:sz="4" w:space="0" w:color="auto"/>
            </w:tcBorders>
            <w:shd w:val="clear" w:color="auto" w:fill="auto"/>
            <w:vAlign w:val="center"/>
          </w:tcPr>
          <w:p w:rsidR="000A06BB" w:rsidRPr="002A1B41" w:rsidRDefault="00B76DCA" w:rsidP="002A1B41">
            <w:pPr>
              <w:widowControl w:val="0"/>
              <w:tabs>
                <w:tab w:val="left" w:pos="0"/>
                <w:tab w:val="left" w:pos="284"/>
                <w:tab w:val="left" w:pos="567"/>
                <w:tab w:val="left" w:pos="851"/>
              </w:tabs>
              <w:overflowPunct/>
              <w:autoSpaceDE/>
              <w:autoSpaceDN/>
              <w:adjustRightInd/>
              <w:spacing w:line="240" w:lineRule="atLeast"/>
              <w:ind w:left="0"/>
              <w:textAlignment w:val="auto"/>
              <w:rPr>
                <w:rFonts w:ascii="Verdana" w:hAnsi="Verdana"/>
              </w:rPr>
            </w:pPr>
            <w:r w:rsidRPr="002A1B41">
              <w:rPr>
                <w:rFonts w:ascii="Verdana" w:hAnsi="Verdana"/>
              </w:rPr>
              <w:t>ij</w:t>
            </w:r>
          </w:p>
        </w:tc>
        <w:tc>
          <w:tcPr>
            <w:tcW w:w="371" w:type="dxa"/>
            <w:tcBorders>
              <w:top w:val="single" w:sz="4" w:space="0" w:color="auto"/>
              <w:left w:val="single" w:sz="4" w:space="0" w:color="auto"/>
              <w:bottom w:val="single" w:sz="4" w:space="0" w:color="auto"/>
              <w:right w:val="single" w:sz="4" w:space="0" w:color="auto"/>
            </w:tcBorders>
            <w:shd w:val="clear" w:color="auto" w:fill="D9D9D9"/>
            <w:vAlign w:val="center"/>
          </w:tcPr>
          <w:p w:rsidR="000A06BB" w:rsidRPr="002A1B41" w:rsidRDefault="00B76DCA" w:rsidP="002A1B41">
            <w:pPr>
              <w:widowControl w:val="0"/>
              <w:tabs>
                <w:tab w:val="left" w:pos="0"/>
                <w:tab w:val="left" w:pos="284"/>
                <w:tab w:val="left" w:pos="567"/>
                <w:tab w:val="left" w:pos="851"/>
              </w:tabs>
              <w:overflowPunct/>
              <w:autoSpaceDE/>
              <w:autoSpaceDN/>
              <w:adjustRightInd/>
              <w:spacing w:line="240" w:lineRule="atLeast"/>
              <w:ind w:left="0"/>
              <w:textAlignment w:val="auto"/>
              <w:rPr>
                <w:rFonts w:ascii="Verdana" w:hAnsi="Verdana"/>
              </w:rPr>
            </w:pPr>
            <w:r w:rsidRPr="002A1B41">
              <w:rPr>
                <w:rFonts w:ascii="Verdana" w:hAnsi="Verdana"/>
              </w:rPr>
              <w:t>h</w:t>
            </w:r>
          </w:p>
        </w:tc>
        <w:tc>
          <w:tcPr>
            <w:tcW w:w="414" w:type="dxa"/>
            <w:tcBorders>
              <w:top w:val="single" w:sz="4" w:space="0" w:color="auto"/>
              <w:left w:val="single" w:sz="4" w:space="0" w:color="auto"/>
              <w:bottom w:val="single" w:sz="4" w:space="0" w:color="auto"/>
              <w:right w:val="single" w:sz="4" w:space="0" w:color="auto"/>
            </w:tcBorders>
            <w:shd w:val="clear" w:color="auto" w:fill="auto"/>
            <w:vAlign w:val="center"/>
          </w:tcPr>
          <w:p w:rsidR="000A06BB" w:rsidRPr="002A1B41" w:rsidRDefault="00B76DCA" w:rsidP="002A1B41">
            <w:pPr>
              <w:widowControl w:val="0"/>
              <w:tabs>
                <w:tab w:val="left" w:pos="0"/>
                <w:tab w:val="left" w:pos="284"/>
                <w:tab w:val="left" w:pos="567"/>
                <w:tab w:val="left" w:pos="851"/>
              </w:tabs>
              <w:overflowPunct/>
              <w:autoSpaceDE/>
              <w:autoSpaceDN/>
              <w:adjustRightInd/>
              <w:spacing w:line="240" w:lineRule="atLeast"/>
              <w:ind w:left="0"/>
              <w:textAlignment w:val="auto"/>
              <w:rPr>
                <w:rFonts w:ascii="Verdana" w:hAnsi="Verdana"/>
              </w:rPr>
            </w:pPr>
            <w:r w:rsidRPr="002A1B41">
              <w:rPr>
                <w:rFonts w:ascii="Verdana" w:hAnsi="Verdana"/>
              </w:rPr>
              <w:t>a</w:t>
            </w:r>
          </w:p>
        </w:tc>
        <w:tc>
          <w:tcPr>
            <w:tcW w:w="374" w:type="dxa"/>
            <w:tcBorders>
              <w:top w:val="single" w:sz="4" w:space="0" w:color="auto"/>
              <w:left w:val="single" w:sz="4" w:space="0" w:color="auto"/>
              <w:bottom w:val="single" w:sz="4" w:space="0" w:color="auto"/>
              <w:right w:val="single" w:sz="4" w:space="0" w:color="auto"/>
            </w:tcBorders>
            <w:shd w:val="clear" w:color="auto" w:fill="auto"/>
            <w:vAlign w:val="center"/>
          </w:tcPr>
          <w:p w:rsidR="000A06BB" w:rsidRPr="002A1B41" w:rsidRDefault="00B76DCA" w:rsidP="002A1B41">
            <w:pPr>
              <w:widowControl w:val="0"/>
              <w:tabs>
                <w:tab w:val="left" w:pos="0"/>
                <w:tab w:val="left" w:pos="284"/>
                <w:tab w:val="left" w:pos="567"/>
                <w:tab w:val="left" w:pos="851"/>
              </w:tabs>
              <w:overflowPunct/>
              <w:autoSpaceDE/>
              <w:autoSpaceDN/>
              <w:adjustRightInd/>
              <w:spacing w:line="240" w:lineRule="atLeast"/>
              <w:ind w:left="0"/>
              <w:textAlignment w:val="auto"/>
              <w:rPr>
                <w:rFonts w:ascii="Verdana" w:hAnsi="Verdana"/>
              </w:rPr>
            </w:pPr>
            <w:r w:rsidRPr="002A1B41">
              <w:rPr>
                <w:rFonts w:ascii="Verdana" w:hAnsi="Verdana"/>
              </w:rPr>
              <w:t>n</w:t>
            </w:r>
          </w:p>
        </w:tc>
        <w:tc>
          <w:tcPr>
            <w:tcW w:w="414" w:type="dxa"/>
            <w:tcBorders>
              <w:top w:val="single" w:sz="4" w:space="0" w:color="auto"/>
              <w:left w:val="single" w:sz="4" w:space="0" w:color="auto"/>
              <w:bottom w:val="single" w:sz="4" w:space="0" w:color="auto"/>
              <w:right w:val="single" w:sz="4" w:space="0" w:color="auto"/>
            </w:tcBorders>
            <w:shd w:val="clear" w:color="auto" w:fill="auto"/>
            <w:vAlign w:val="center"/>
          </w:tcPr>
          <w:p w:rsidR="000A06BB" w:rsidRPr="002A1B41" w:rsidRDefault="00B76DCA" w:rsidP="002A1B41">
            <w:pPr>
              <w:widowControl w:val="0"/>
              <w:tabs>
                <w:tab w:val="left" w:pos="0"/>
                <w:tab w:val="left" w:pos="284"/>
                <w:tab w:val="left" w:pos="567"/>
                <w:tab w:val="left" w:pos="851"/>
              </w:tabs>
              <w:overflowPunct/>
              <w:autoSpaceDE/>
              <w:autoSpaceDN/>
              <w:adjustRightInd/>
              <w:spacing w:line="240" w:lineRule="atLeast"/>
              <w:ind w:left="0"/>
              <w:textAlignment w:val="auto"/>
              <w:rPr>
                <w:rFonts w:ascii="Verdana" w:hAnsi="Verdana"/>
              </w:rPr>
            </w:pPr>
            <w:r w:rsidRPr="002A1B41">
              <w:rPr>
                <w:rFonts w:ascii="Verdana" w:hAnsi="Verdana"/>
              </w:rPr>
              <w:t>d</w:t>
            </w:r>
          </w:p>
        </w:tc>
        <w:tc>
          <w:tcPr>
            <w:tcW w:w="392" w:type="dxa"/>
            <w:tcBorders>
              <w:top w:val="single" w:sz="4" w:space="0" w:color="auto"/>
              <w:left w:val="single" w:sz="4" w:space="0" w:color="auto"/>
              <w:bottom w:val="single" w:sz="4" w:space="0" w:color="auto"/>
              <w:right w:val="single" w:sz="4" w:space="0" w:color="auto"/>
            </w:tcBorders>
            <w:shd w:val="clear" w:color="auto" w:fill="auto"/>
            <w:vAlign w:val="center"/>
          </w:tcPr>
          <w:p w:rsidR="000A06BB" w:rsidRPr="002A1B41" w:rsidRDefault="00B76DCA" w:rsidP="002A1B41">
            <w:pPr>
              <w:widowControl w:val="0"/>
              <w:tabs>
                <w:tab w:val="left" w:pos="0"/>
                <w:tab w:val="left" w:pos="284"/>
                <w:tab w:val="left" w:pos="567"/>
                <w:tab w:val="left" w:pos="851"/>
              </w:tabs>
              <w:overflowPunct/>
              <w:autoSpaceDE/>
              <w:autoSpaceDN/>
              <w:adjustRightInd/>
              <w:spacing w:line="240" w:lineRule="atLeast"/>
              <w:ind w:left="0"/>
              <w:textAlignment w:val="auto"/>
              <w:rPr>
                <w:rFonts w:ascii="Verdana" w:hAnsi="Verdana"/>
              </w:rPr>
            </w:pPr>
            <w:r w:rsidRPr="002A1B41">
              <w:rPr>
                <w:rFonts w:ascii="Verdana" w:hAnsi="Verdana"/>
              </w:rPr>
              <w:t>e</w:t>
            </w:r>
          </w:p>
        </w:tc>
        <w:tc>
          <w:tcPr>
            <w:tcW w:w="372" w:type="dxa"/>
            <w:tcBorders>
              <w:top w:val="single" w:sz="4" w:space="0" w:color="auto"/>
              <w:left w:val="single" w:sz="4" w:space="0" w:color="auto"/>
              <w:bottom w:val="single" w:sz="4" w:space="0" w:color="auto"/>
              <w:right w:val="single" w:sz="4" w:space="0" w:color="auto"/>
            </w:tcBorders>
            <w:shd w:val="clear" w:color="auto" w:fill="auto"/>
            <w:vAlign w:val="center"/>
          </w:tcPr>
          <w:p w:rsidR="000A06BB" w:rsidRPr="002A1B41" w:rsidRDefault="00B76DCA" w:rsidP="002A1B41">
            <w:pPr>
              <w:widowControl w:val="0"/>
              <w:tabs>
                <w:tab w:val="left" w:pos="0"/>
                <w:tab w:val="left" w:pos="284"/>
                <w:tab w:val="left" w:pos="567"/>
                <w:tab w:val="left" w:pos="851"/>
              </w:tabs>
              <w:overflowPunct/>
              <w:autoSpaceDE/>
              <w:autoSpaceDN/>
              <w:adjustRightInd/>
              <w:spacing w:line="240" w:lineRule="atLeast"/>
              <w:ind w:left="0"/>
              <w:textAlignment w:val="auto"/>
              <w:rPr>
                <w:rFonts w:ascii="Verdana" w:hAnsi="Verdana"/>
              </w:rPr>
            </w:pPr>
            <w:r w:rsidRPr="002A1B41">
              <w:rPr>
                <w:rFonts w:ascii="Verdana" w:hAnsi="Verdana"/>
              </w:rPr>
              <w:t>l</w:t>
            </w:r>
          </w:p>
        </w:tc>
        <w:tc>
          <w:tcPr>
            <w:tcW w:w="372" w:type="dxa"/>
            <w:tcBorders>
              <w:left w:val="single" w:sz="4" w:space="0" w:color="auto"/>
              <w:bottom w:val="single" w:sz="4" w:space="0" w:color="auto"/>
            </w:tcBorders>
            <w:shd w:val="clear" w:color="auto" w:fill="auto"/>
            <w:vAlign w:val="center"/>
          </w:tcPr>
          <w:p w:rsidR="000A06BB" w:rsidRPr="002A1B41" w:rsidRDefault="000A06BB" w:rsidP="002A1B41">
            <w:pPr>
              <w:widowControl w:val="0"/>
              <w:tabs>
                <w:tab w:val="left" w:pos="0"/>
                <w:tab w:val="left" w:pos="284"/>
                <w:tab w:val="left" w:pos="567"/>
                <w:tab w:val="left" w:pos="851"/>
              </w:tabs>
              <w:overflowPunct/>
              <w:autoSpaceDE/>
              <w:autoSpaceDN/>
              <w:adjustRightInd/>
              <w:spacing w:line="240" w:lineRule="atLeast"/>
              <w:ind w:left="0"/>
              <w:textAlignment w:val="auto"/>
              <w:rPr>
                <w:rFonts w:ascii="Verdana" w:hAnsi="Verdana"/>
              </w:rPr>
            </w:pPr>
          </w:p>
        </w:tc>
        <w:tc>
          <w:tcPr>
            <w:tcW w:w="372" w:type="dxa"/>
            <w:tcBorders>
              <w:left w:val="nil"/>
            </w:tcBorders>
            <w:shd w:val="clear" w:color="auto" w:fill="auto"/>
            <w:vAlign w:val="center"/>
          </w:tcPr>
          <w:p w:rsidR="000A06BB" w:rsidRPr="002A1B41" w:rsidRDefault="000A06BB" w:rsidP="002A1B41">
            <w:pPr>
              <w:widowControl w:val="0"/>
              <w:tabs>
                <w:tab w:val="left" w:pos="0"/>
                <w:tab w:val="left" w:pos="284"/>
                <w:tab w:val="left" w:pos="567"/>
                <w:tab w:val="left" w:pos="851"/>
              </w:tabs>
              <w:overflowPunct/>
              <w:autoSpaceDE/>
              <w:autoSpaceDN/>
              <w:adjustRightInd/>
              <w:spacing w:line="240" w:lineRule="atLeast"/>
              <w:ind w:left="0"/>
              <w:textAlignment w:val="auto"/>
              <w:rPr>
                <w:rFonts w:ascii="Verdana" w:hAnsi="Verdana"/>
              </w:rPr>
            </w:pPr>
          </w:p>
        </w:tc>
      </w:tr>
      <w:tr w:rsidR="000A06BB" w:rsidRPr="002A1B41" w:rsidTr="00B76DCA">
        <w:trPr>
          <w:trHeight w:val="291"/>
        </w:trPr>
        <w:tc>
          <w:tcPr>
            <w:tcW w:w="709" w:type="dxa"/>
            <w:vAlign w:val="center"/>
          </w:tcPr>
          <w:p w:rsidR="000A06BB" w:rsidRPr="002A1B41" w:rsidRDefault="000A06BB" w:rsidP="002A1B41">
            <w:pPr>
              <w:widowControl w:val="0"/>
              <w:tabs>
                <w:tab w:val="left" w:pos="0"/>
                <w:tab w:val="left" w:pos="284"/>
                <w:tab w:val="left" w:pos="567"/>
                <w:tab w:val="left" w:pos="851"/>
              </w:tabs>
              <w:overflowPunct/>
              <w:autoSpaceDE/>
              <w:autoSpaceDN/>
              <w:adjustRightInd/>
              <w:spacing w:line="240" w:lineRule="atLeast"/>
              <w:ind w:left="0"/>
              <w:textAlignment w:val="auto"/>
              <w:rPr>
                <w:rFonts w:ascii="Verdana" w:hAnsi="Verdana"/>
              </w:rPr>
            </w:pPr>
          </w:p>
        </w:tc>
        <w:tc>
          <w:tcPr>
            <w:tcW w:w="344" w:type="dxa"/>
            <w:shd w:val="clear" w:color="auto" w:fill="auto"/>
            <w:vAlign w:val="center"/>
          </w:tcPr>
          <w:p w:rsidR="000A06BB" w:rsidRPr="002A1B41" w:rsidRDefault="000A06BB" w:rsidP="002A1B41">
            <w:pPr>
              <w:widowControl w:val="0"/>
              <w:tabs>
                <w:tab w:val="left" w:pos="0"/>
                <w:tab w:val="left" w:pos="284"/>
                <w:tab w:val="left" w:pos="567"/>
                <w:tab w:val="left" w:pos="851"/>
              </w:tabs>
              <w:overflowPunct/>
              <w:autoSpaceDE/>
              <w:autoSpaceDN/>
              <w:adjustRightInd/>
              <w:spacing w:line="240" w:lineRule="atLeast"/>
              <w:ind w:left="0"/>
              <w:textAlignment w:val="auto"/>
              <w:rPr>
                <w:rFonts w:ascii="Verdana" w:hAnsi="Verdana"/>
              </w:rPr>
            </w:pPr>
          </w:p>
        </w:tc>
        <w:tc>
          <w:tcPr>
            <w:tcW w:w="373" w:type="dxa"/>
            <w:shd w:val="clear" w:color="auto" w:fill="auto"/>
            <w:vAlign w:val="center"/>
          </w:tcPr>
          <w:p w:rsidR="000A06BB" w:rsidRPr="002A1B41" w:rsidRDefault="000A06BB" w:rsidP="002A1B41">
            <w:pPr>
              <w:widowControl w:val="0"/>
              <w:tabs>
                <w:tab w:val="left" w:pos="0"/>
                <w:tab w:val="left" w:pos="284"/>
                <w:tab w:val="left" w:pos="567"/>
                <w:tab w:val="left" w:pos="851"/>
              </w:tabs>
              <w:overflowPunct/>
              <w:autoSpaceDE/>
              <w:autoSpaceDN/>
              <w:adjustRightInd/>
              <w:spacing w:line="240" w:lineRule="atLeast"/>
              <w:ind w:left="0"/>
              <w:textAlignment w:val="auto"/>
              <w:rPr>
                <w:rFonts w:ascii="Verdana" w:hAnsi="Verdana"/>
              </w:rPr>
            </w:pPr>
          </w:p>
        </w:tc>
        <w:tc>
          <w:tcPr>
            <w:tcW w:w="415" w:type="dxa"/>
            <w:shd w:val="clear" w:color="auto" w:fill="auto"/>
            <w:vAlign w:val="center"/>
          </w:tcPr>
          <w:p w:rsidR="000A06BB" w:rsidRPr="002A1B41" w:rsidRDefault="000A06BB" w:rsidP="002A1B41">
            <w:pPr>
              <w:widowControl w:val="0"/>
              <w:tabs>
                <w:tab w:val="left" w:pos="0"/>
                <w:tab w:val="left" w:pos="284"/>
                <w:tab w:val="left" w:pos="567"/>
                <w:tab w:val="left" w:pos="851"/>
              </w:tabs>
              <w:overflowPunct/>
              <w:autoSpaceDE/>
              <w:autoSpaceDN/>
              <w:adjustRightInd/>
              <w:spacing w:line="240" w:lineRule="atLeast"/>
              <w:ind w:left="0"/>
              <w:textAlignment w:val="auto"/>
              <w:rPr>
                <w:rFonts w:ascii="Verdana" w:hAnsi="Verdana"/>
              </w:rPr>
            </w:pPr>
          </w:p>
        </w:tc>
        <w:tc>
          <w:tcPr>
            <w:tcW w:w="367" w:type="dxa"/>
            <w:shd w:val="clear" w:color="auto" w:fill="auto"/>
            <w:vAlign w:val="center"/>
          </w:tcPr>
          <w:p w:rsidR="000A06BB" w:rsidRPr="002A1B41" w:rsidRDefault="000A06BB" w:rsidP="002A1B41">
            <w:pPr>
              <w:widowControl w:val="0"/>
              <w:tabs>
                <w:tab w:val="left" w:pos="0"/>
                <w:tab w:val="left" w:pos="284"/>
                <w:tab w:val="left" w:pos="567"/>
                <w:tab w:val="left" w:pos="851"/>
              </w:tabs>
              <w:overflowPunct/>
              <w:autoSpaceDE/>
              <w:autoSpaceDN/>
              <w:adjustRightInd/>
              <w:spacing w:line="240" w:lineRule="atLeast"/>
              <w:ind w:left="0"/>
              <w:textAlignment w:val="auto"/>
              <w:rPr>
                <w:rFonts w:ascii="Verdana" w:hAnsi="Verdana"/>
              </w:rPr>
            </w:pPr>
          </w:p>
        </w:tc>
        <w:tc>
          <w:tcPr>
            <w:tcW w:w="415" w:type="dxa"/>
            <w:tcBorders>
              <w:top w:val="single" w:sz="4" w:space="0" w:color="auto"/>
              <w:left w:val="nil"/>
              <w:right w:val="single" w:sz="4" w:space="0" w:color="auto"/>
            </w:tcBorders>
            <w:shd w:val="clear" w:color="auto" w:fill="auto"/>
            <w:vAlign w:val="center"/>
          </w:tcPr>
          <w:p w:rsidR="000A06BB" w:rsidRPr="002A1B41" w:rsidRDefault="00B76DCA" w:rsidP="002A1B41">
            <w:pPr>
              <w:widowControl w:val="0"/>
              <w:tabs>
                <w:tab w:val="left" w:pos="0"/>
                <w:tab w:val="left" w:pos="284"/>
                <w:tab w:val="left" w:pos="567"/>
                <w:tab w:val="left" w:pos="851"/>
              </w:tabs>
              <w:overflowPunct/>
              <w:autoSpaceDE/>
              <w:autoSpaceDN/>
              <w:adjustRightInd/>
              <w:spacing w:line="240" w:lineRule="atLeast"/>
              <w:ind w:left="0"/>
              <w:textAlignment w:val="auto"/>
              <w:rPr>
                <w:rFonts w:ascii="Verdana" w:hAnsi="Verdana"/>
                <w:i/>
              </w:rPr>
            </w:pPr>
            <w:r w:rsidRPr="002A1B41">
              <w:rPr>
                <w:rFonts w:ascii="Verdana" w:hAnsi="Verdana"/>
                <w:i/>
              </w:rPr>
              <w:t>2</w:t>
            </w:r>
          </w:p>
        </w:tc>
        <w:tc>
          <w:tcPr>
            <w:tcW w:w="385" w:type="dxa"/>
            <w:tcBorders>
              <w:top w:val="single" w:sz="4" w:space="0" w:color="auto"/>
              <w:left w:val="single" w:sz="4" w:space="0" w:color="auto"/>
              <w:bottom w:val="single" w:sz="4" w:space="0" w:color="auto"/>
              <w:right w:val="single" w:sz="4" w:space="0" w:color="auto"/>
            </w:tcBorders>
            <w:shd w:val="clear" w:color="auto" w:fill="auto"/>
            <w:vAlign w:val="center"/>
          </w:tcPr>
          <w:p w:rsidR="000A06BB" w:rsidRPr="002A1B41" w:rsidRDefault="00B76DCA" w:rsidP="002A1B41">
            <w:pPr>
              <w:widowControl w:val="0"/>
              <w:tabs>
                <w:tab w:val="left" w:pos="0"/>
                <w:tab w:val="left" w:pos="284"/>
                <w:tab w:val="left" w:pos="567"/>
                <w:tab w:val="left" w:pos="851"/>
              </w:tabs>
              <w:overflowPunct/>
              <w:autoSpaceDE/>
              <w:autoSpaceDN/>
              <w:adjustRightInd/>
              <w:spacing w:line="240" w:lineRule="atLeast"/>
              <w:ind w:left="0"/>
              <w:textAlignment w:val="auto"/>
              <w:rPr>
                <w:rFonts w:ascii="Verdana" w:hAnsi="Verdana"/>
              </w:rPr>
            </w:pPr>
            <w:r w:rsidRPr="002A1B41">
              <w:rPr>
                <w:rFonts w:ascii="Verdana" w:hAnsi="Verdana"/>
              </w:rPr>
              <w:t>t</w:t>
            </w:r>
          </w:p>
        </w:tc>
        <w:tc>
          <w:tcPr>
            <w:tcW w:w="392" w:type="dxa"/>
            <w:tcBorders>
              <w:top w:val="single" w:sz="4" w:space="0" w:color="auto"/>
              <w:left w:val="single" w:sz="4" w:space="0" w:color="auto"/>
              <w:bottom w:val="single" w:sz="4" w:space="0" w:color="auto"/>
              <w:right w:val="single" w:sz="4" w:space="0" w:color="auto"/>
            </w:tcBorders>
            <w:shd w:val="clear" w:color="auto" w:fill="auto"/>
            <w:vAlign w:val="center"/>
          </w:tcPr>
          <w:p w:rsidR="000A06BB" w:rsidRPr="002A1B41" w:rsidRDefault="00B76DCA" w:rsidP="002A1B41">
            <w:pPr>
              <w:widowControl w:val="0"/>
              <w:tabs>
                <w:tab w:val="left" w:pos="0"/>
                <w:tab w:val="left" w:pos="284"/>
                <w:tab w:val="left" w:pos="567"/>
                <w:tab w:val="left" w:pos="851"/>
              </w:tabs>
              <w:overflowPunct/>
              <w:autoSpaceDE/>
              <w:autoSpaceDN/>
              <w:adjustRightInd/>
              <w:spacing w:line="240" w:lineRule="atLeast"/>
              <w:ind w:left="0"/>
              <w:textAlignment w:val="auto"/>
              <w:rPr>
                <w:rFonts w:ascii="Verdana" w:hAnsi="Verdana"/>
              </w:rPr>
            </w:pPr>
            <w:r w:rsidRPr="002A1B41">
              <w:rPr>
                <w:rFonts w:ascii="Verdana" w:hAnsi="Verdana"/>
              </w:rPr>
              <w:t>r</w:t>
            </w:r>
          </w:p>
        </w:tc>
        <w:tc>
          <w:tcPr>
            <w:tcW w:w="371" w:type="dxa"/>
            <w:tcBorders>
              <w:top w:val="single" w:sz="4" w:space="0" w:color="auto"/>
              <w:left w:val="single" w:sz="4" w:space="0" w:color="auto"/>
              <w:bottom w:val="single" w:sz="4" w:space="0" w:color="auto"/>
              <w:right w:val="single" w:sz="4" w:space="0" w:color="auto"/>
            </w:tcBorders>
            <w:shd w:val="clear" w:color="auto" w:fill="D9D9D9"/>
            <w:vAlign w:val="center"/>
          </w:tcPr>
          <w:p w:rsidR="000A06BB" w:rsidRPr="002A1B41" w:rsidRDefault="00B76DCA" w:rsidP="002A1B41">
            <w:pPr>
              <w:widowControl w:val="0"/>
              <w:tabs>
                <w:tab w:val="left" w:pos="0"/>
                <w:tab w:val="left" w:pos="284"/>
                <w:tab w:val="left" w:pos="567"/>
                <w:tab w:val="left" w:pos="851"/>
              </w:tabs>
              <w:overflowPunct/>
              <w:autoSpaceDE/>
              <w:autoSpaceDN/>
              <w:adjustRightInd/>
              <w:spacing w:line="240" w:lineRule="atLeast"/>
              <w:ind w:left="0"/>
              <w:textAlignment w:val="auto"/>
              <w:rPr>
                <w:rFonts w:ascii="Verdana" w:hAnsi="Verdana"/>
              </w:rPr>
            </w:pPr>
            <w:r w:rsidRPr="002A1B41">
              <w:rPr>
                <w:rFonts w:ascii="Verdana" w:hAnsi="Verdana"/>
              </w:rPr>
              <w:t>a</w:t>
            </w:r>
          </w:p>
        </w:tc>
        <w:tc>
          <w:tcPr>
            <w:tcW w:w="414" w:type="dxa"/>
            <w:tcBorders>
              <w:top w:val="single" w:sz="4" w:space="0" w:color="auto"/>
              <w:left w:val="single" w:sz="4" w:space="0" w:color="auto"/>
              <w:bottom w:val="single" w:sz="4" w:space="0" w:color="auto"/>
              <w:right w:val="single" w:sz="4" w:space="0" w:color="auto"/>
            </w:tcBorders>
            <w:shd w:val="clear" w:color="auto" w:fill="auto"/>
            <w:vAlign w:val="center"/>
          </w:tcPr>
          <w:p w:rsidR="000A06BB" w:rsidRPr="002A1B41" w:rsidRDefault="00B76DCA" w:rsidP="002A1B41">
            <w:pPr>
              <w:widowControl w:val="0"/>
              <w:tabs>
                <w:tab w:val="left" w:pos="0"/>
                <w:tab w:val="left" w:pos="284"/>
                <w:tab w:val="left" w:pos="567"/>
                <w:tab w:val="left" w:pos="851"/>
              </w:tabs>
              <w:overflowPunct/>
              <w:autoSpaceDE/>
              <w:autoSpaceDN/>
              <w:adjustRightInd/>
              <w:spacing w:line="240" w:lineRule="atLeast"/>
              <w:ind w:left="0"/>
              <w:textAlignment w:val="auto"/>
              <w:rPr>
                <w:rFonts w:ascii="Verdana" w:hAnsi="Verdana"/>
              </w:rPr>
            </w:pPr>
            <w:r w:rsidRPr="002A1B41">
              <w:rPr>
                <w:rFonts w:ascii="Verdana" w:hAnsi="Verdana"/>
              </w:rPr>
              <w:t>n</w:t>
            </w:r>
          </w:p>
        </w:tc>
        <w:tc>
          <w:tcPr>
            <w:tcW w:w="374" w:type="dxa"/>
            <w:tcBorders>
              <w:top w:val="single" w:sz="4" w:space="0" w:color="auto"/>
              <w:left w:val="single" w:sz="4" w:space="0" w:color="auto"/>
              <w:bottom w:val="single" w:sz="4" w:space="0" w:color="auto"/>
              <w:right w:val="single" w:sz="4" w:space="0" w:color="auto"/>
            </w:tcBorders>
            <w:shd w:val="clear" w:color="auto" w:fill="auto"/>
            <w:vAlign w:val="center"/>
          </w:tcPr>
          <w:p w:rsidR="000A06BB" w:rsidRPr="002A1B41" w:rsidRDefault="00B76DCA" w:rsidP="002A1B41">
            <w:pPr>
              <w:widowControl w:val="0"/>
              <w:tabs>
                <w:tab w:val="left" w:pos="0"/>
                <w:tab w:val="left" w:pos="284"/>
                <w:tab w:val="left" w:pos="567"/>
                <w:tab w:val="left" w:pos="851"/>
              </w:tabs>
              <w:overflowPunct/>
              <w:autoSpaceDE/>
              <w:autoSpaceDN/>
              <w:adjustRightInd/>
              <w:spacing w:line="240" w:lineRule="atLeast"/>
              <w:ind w:left="0"/>
              <w:textAlignment w:val="auto"/>
              <w:rPr>
                <w:rFonts w:ascii="Verdana" w:hAnsi="Verdana"/>
              </w:rPr>
            </w:pPr>
            <w:r w:rsidRPr="002A1B41">
              <w:rPr>
                <w:rFonts w:ascii="Verdana" w:hAnsi="Verdana"/>
              </w:rPr>
              <w:t>s</w:t>
            </w:r>
          </w:p>
        </w:tc>
        <w:tc>
          <w:tcPr>
            <w:tcW w:w="414" w:type="dxa"/>
            <w:tcBorders>
              <w:top w:val="single" w:sz="4" w:space="0" w:color="auto"/>
              <w:left w:val="single" w:sz="4" w:space="0" w:color="auto"/>
              <w:bottom w:val="single" w:sz="4" w:space="0" w:color="auto"/>
              <w:right w:val="single" w:sz="4" w:space="0" w:color="auto"/>
            </w:tcBorders>
            <w:shd w:val="clear" w:color="auto" w:fill="auto"/>
            <w:vAlign w:val="center"/>
          </w:tcPr>
          <w:p w:rsidR="000A06BB" w:rsidRPr="002A1B41" w:rsidRDefault="00B76DCA" w:rsidP="002A1B41">
            <w:pPr>
              <w:widowControl w:val="0"/>
              <w:tabs>
                <w:tab w:val="left" w:pos="0"/>
                <w:tab w:val="left" w:pos="284"/>
                <w:tab w:val="left" w:pos="567"/>
                <w:tab w:val="left" w:pos="851"/>
              </w:tabs>
              <w:overflowPunct/>
              <w:autoSpaceDE/>
              <w:autoSpaceDN/>
              <w:adjustRightInd/>
              <w:spacing w:line="240" w:lineRule="atLeast"/>
              <w:ind w:left="0"/>
              <w:textAlignment w:val="auto"/>
              <w:rPr>
                <w:rFonts w:ascii="Verdana" w:hAnsi="Verdana"/>
              </w:rPr>
            </w:pPr>
            <w:r w:rsidRPr="002A1B41">
              <w:rPr>
                <w:rFonts w:ascii="Verdana" w:hAnsi="Verdana"/>
              </w:rPr>
              <w:t>p</w:t>
            </w:r>
          </w:p>
        </w:tc>
        <w:tc>
          <w:tcPr>
            <w:tcW w:w="392" w:type="dxa"/>
            <w:tcBorders>
              <w:top w:val="single" w:sz="4" w:space="0" w:color="auto"/>
              <w:left w:val="single" w:sz="4" w:space="0" w:color="auto"/>
              <w:bottom w:val="single" w:sz="4" w:space="0" w:color="auto"/>
              <w:right w:val="single" w:sz="4" w:space="0" w:color="auto"/>
            </w:tcBorders>
            <w:shd w:val="clear" w:color="auto" w:fill="auto"/>
            <w:vAlign w:val="center"/>
          </w:tcPr>
          <w:p w:rsidR="000A06BB" w:rsidRPr="002A1B41" w:rsidRDefault="00B76DCA" w:rsidP="002A1B41">
            <w:pPr>
              <w:widowControl w:val="0"/>
              <w:tabs>
                <w:tab w:val="left" w:pos="0"/>
                <w:tab w:val="left" w:pos="284"/>
                <w:tab w:val="left" w:pos="567"/>
                <w:tab w:val="left" w:pos="851"/>
              </w:tabs>
              <w:overflowPunct/>
              <w:autoSpaceDE/>
              <w:autoSpaceDN/>
              <w:adjustRightInd/>
              <w:spacing w:line="240" w:lineRule="atLeast"/>
              <w:ind w:left="0"/>
              <w:textAlignment w:val="auto"/>
              <w:rPr>
                <w:rFonts w:ascii="Verdana" w:hAnsi="Verdana"/>
              </w:rPr>
            </w:pPr>
            <w:r w:rsidRPr="002A1B41">
              <w:rPr>
                <w:rFonts w:ascii="Verdana" w:hAnsi="Verdana"/>
              </w:rPr>
              <w:t>o</w:t>
            </w:r>
          </w:p>
        </w:tc>
        <w:tc>
          <w:tcPr>
            <w:tcW w:w="372" w:type="dxa"/>
            <w:tcBorders>
              <w:top w:val="single" w:sz="4" w:space="0" w:color="auto"/>
              <w:left w:val="single" w:sz="4" w:space="0" w:color="auto"/>
              <w:bottom w:val="single" w:sz="4" w:space="0" w:color="auto"/>
              <w:right w:val="single" w:sz="4" w:space="0" w:color="auto"/>
            </w:tcBorders>
            <w:shd w:val="clear" w:color="auto" w:fill="auto"/>
            <w:vAlign w:val="center"/>
          </w:tcPr>
          <w:p w:rsidR="000A06BB" w:rsidRPr="002A1B41" w:rsidRDefault="00B76DCA" w:rsidP="002A1B41">
            <w:pPr>
              <w:widowControl w:val="0"/>
              <w:tabs>
                <w:tab w:val="left" w:pos="0"/>
                <w:tab w:val="left" w:pos="284"/>
                <w:tab w:val="left" w:pos="567"/>
                <w:tab w:val="left" w:pos="851"/>
              </w:tabs>
              <w:overflowPunct/>
              <w:autoSpaceDE/>
              <w:autoSpaceDN/>
              <w:adjustRightInd/>
              <w:spacing w:line="240" w:lineRule="atLeast"/>
              <w:ind w:left="0"/>
              <w:textAlignment w:val="auto"/>
              <w:rPr>
                <w:rFonts w:ascii="Verdana" w:hAnsi="Verdana"/>
              </w:rPr>
            </w:pPr>
            <w:r w:rsidRPr="002A1B41">
              <w:rPr>
                <w:rFonts w:ascii="Verdana" w:hAnsi="Verdana"/>
              </w:rPr>
              <w:t>r</w:t>
            </w:r>
          </w:p>
        </w:tc>
        <w:tc>
          <w:tcPr>
            <w:tcW w:w="372" w:type="dxa"/>
            <w:tcBorders>
              <w:top w:val="single" w:sz="4" w:space="0" w:color="auto"/>
              <w:left w:val="single" w:sz="4" w:space="0" w:color="auto"/>
              <w:bottom w:val="single" w:sz="4" w:space="0" w:color="auto"/>
              <w:right w:val="single" w:sz="4" w:space="0" w:color="auto"/>
            </w:tcBorders>
            <w:shd w:val="clear" w:color="auto" w:fill="auto"/>
            <w:vAlign w:val="center"/>
          </w:tcPr>
          <w:p w:rsidR="000A06BB" w:rsidRPr="002A1B41" w:rsidRDefault="00B76DCA" w:rsidP="002A1B41">
            <w:pPr>
              <w:widowControl w:val="0"/>
              <w:tabs>
                <w:tab w:val="left" w:pos="0"/>
                <w:tab w:val="left" w:pos="284"/>
                <w:tab w:val="left" w:pos="567"/>
                <w:tab w:val="left" w:pos="851"/>
              </w:tabs>
              <w:overflowPunct/>
              <w:autoSpaceDE/>
              <w:autoSpaceDN/>
              <w:adjustRightInd/>
              <w:spacing w:line="240" w:lineRule="atLeast"/>
              <w:ind w:left="0"/>
              <w:textAlignment w:val="auto"/>
              <w:rPr>
                <w:rFonts w:ascii="Verdana" w:hAnsi="Verdana"/>
              </w:rPr>
            </w:pPr>
            <w:r w:rsidRPr="002A1B41">
              <w:rPr>
                <w:rFonts w:ascii="Verdana" w:hAnsi="Verdana"/>
              </w:rPr>
              <w:t>t</w:t>
            </w:r>
          </w:p>
        </w:tc>
        <w:tc>
          <w:tcPr>
            <w:tcW w:w="372" w:type="dxa"/>
            <w:tcBorders>
              <w:left w:val="single" w:sz="4" w:space="0" w:color="auto"/>
            </w:tcBorders>
            <w:shd w:val="clear" w:color="auto" w:fill="auto"/>
            <w:vAlign w:val="center"/>
          </w:tcPr>
          <w:p w:rsidR="000A06BB" w:rsidRPr="002A1B41" w:rsidRDefault="000A06BB" w:rsidP="002A1B41">
            <w:pPr>
              <w:widowControl w:val="0"/>
              <w:tabs>
                <w:tab w:val="left" w:pos="0"/>
                <w:tab w:val="left" w:pos="284"/>
                <w:tab w:val="left" w:pos="567"/>
                <w:tab w:val="left" w:pos="851"/>
              </w:tabs>
              <w:overflowPunct/>
              <w:autoSpaceDE/>
              <w:autoSpaceDN/>
              <w:adjustRightInd/>
              <w:spacing w:line="240" w:lineRule="atLeast"/>
              <w:ind w:left="0"/>
              <w:textAlignment w:val="auto"/>
              <w:rPr>
                <w:rFonts w:ascii="Verdana" w:hAnsi="Verdana"/>
              </w:rPr>
            </w:pPr>
          </w:p>
        </w:tc>
      </w:tr>
      <w:tr w:rsidR="000A06BB" w:rsidRPr="002A1B41" w:rsidTr="00B76DCA">
        <w:trPr>
          <w:trHeight w:val="291"/>
        </w:trPr>
        <w:tc>
          <w:tcPr>
            <w:tcW w:w="709" w:type="dxa"/>
            <w:vAlign w:val="center"/>
          </w:tcPr>
          <w:p w:rsidR="000A06BB" w:rsidRPr="002A1B41" w:rsidRDefault="000A06BB" w:rsidP="002A1B41">
            <w:pPr>
              <w:widowControl w:val="0"/>
              <w:tabs>
                <w:tab w:val="left" w:pos="0"/>
                <w:tab w:val="left" w:pos="284"/>
                <w:tab w:val="left" w:pos="567"/>
                <w:tab w:val="left" w:pos="851"/>
              </w:tabs>
              <w:overflowPunct/>
              <w:autoSpaceDE/>
              <w:autoSpaceDN/>
              <w:adjustRightInd/>
              <w:spacing w:line="240" w:lineRule="atLeast"/>
              <w:ind w:left="0"/>
              <w:textAlignment w:val="auto"/>
              <w:rPr>
                <w:rFonts w:ascii="Verdana" w:hAnsi="Verdana"/>
              </w:rPr>
            </w:pPr>
          </w:p>
        </w:tc>
        <w:tc>
          <w:tcPr>
            <w:tcW w:w="344" w:type="dxa"/>
            <w:shd w:val="clear" w:color="auto" w:fill="auto"/>
            <w:vAlign w:val="center"/>
          </w:tcPr>
          <w:p w:rsidR="000A06BB" w:rsidRPr="002A1B41" w:rsidRDefault="000A06BB" w:rsidP="002A1B41">
            <w:pPr>
              <w:widowControl w:val="0"/>
              <w:tabs>
                <w:tab w:val="left" w:pos="0"/>
                <w:tab w:val="left" w:pos="284"/>
                <w:tab w:val="left" w:pos="567"/>
                <w:tab w:val="left" w:pos="851"/>
              </w:tabs>
              <w:overflowPunct/>
              <w:autoSpaceDE/>
              <w:autoSpaceDN/>
              <w:adjustRightInd/>
              <w:spacing w:line="240" w:lineRule="atLeast"/>
              <w:ind w:left="0"/>
              <w:textAlignment w:val="auto"/>
              <w:rPr>
                <w:rFonts w:ascii="Verdana" w:hAnsi="Verdana"/>
              </w:rPr>
            </w:pPr>
          </w:p>
        </w:tc>
        <w:tc>
          <w:tcPr>
            <w:tcW w:w="373" w:type="dxa"/>
            <w:shd w:val="clear" w:color="auto" w:fill="auto"/>
            <w:vAlign w:val="center"/>
          </w:tcPr>
          <w:p w:rsidR="000A06BB" w:rsidRPr="002A1B41" w:rsidRDefault="000A06BB" w:rsidP="002A1B41">
            <w:pPr>
              <w:widowControl w:val="0"/>
              <w:tabs>
                <w:tab w:val="left" w:pos="0"/>
                <w:tab w:val="left" w:pos="284"/>
                <w:tab w:val="left" w:pos="567"/>
                <w:tab w:val="left" w:pos="851"/>
              </w:tabs>
              <w:overflowPunct/>
              <w:autoSpaceDE/>
              <w:autoSpaceDN/>
              <w:adjustRightInd/>
              <w:spacing w:line="240" w:lineRule="atLeast"/>
              <w:ind w:left="0"/>
              <w:textAlignment w:val="auto"/>
              <w:rPr>
                <w:rFonts w:ascii="Verdana" w:hAnsi="Verdana"/>
                <w:i/>
              </w:rPr>
            </w:pPr>
          </w:p>
        </w:tc>
        <w:tc>
          <w:tcPr>
            <w:tcW w:w="415" w:type="dxa"/>
            <w:shd w:val="clear" w:color="auto" w:fill="auto"/>
            <w:vAlign w:val="center"/>
          </w:tcPr>
          <w:p w:rsidR="000A06BB" w:rsidRPr="002A1B41" w:rsidRDefault="000A06BB" w:rsidP="002A1B41">
            <w:pPr>
              <w:widowControl w:val="0"/>
              <w:tabs>
                <w:tab w:val="left" w:pos="0"/>
                <w:tab w:val="left" w:pos="284"/>
                <w:tab w:val="left" w:pos="567"/>
                <w:tab w:val="left" w:pos="851"/>
              </w:tabs>
              <w:overflowPunct/>
              <w:autoSpaceDE/>
              <w:autoSpaceDN/>
              <w:adjustRightInd/>
              <w:spacing w:line="240" w:lineRule="atLeast"/>
              <w:ind w:left="0"/>
              <w:textAlignment w:val="auto"/>
              <w:rPr>
                <w:rFonts w:ascii="Verdana" w:hAnsi="Verdana"/>
              </w:rPr>
            </w:pPr>
          </w:p>
        </w:tc>
        <w:tc>
          <w:tcPr>
            <w:tcW w:w="367" w:type="dxa"/>
            <w:shd w:val="clear" w:color="auto" w:fill="auto"/>
            <w:vAlign w:val="center"/>
          </w:tcPr>
          <w:p w:rsidR="000A06BB" w:rsidRPr="002A1B41" w:rsidRDefault="000A06BB" w:rsidP="002A1B41">
            <w:pPr>
              <w:widowControl w:val="0"/>
              <w:tabs>
                <w:tab w:val="left" w:pos="0"/>
                <w:tab w:val="left" w:pos="284"/>
                <w:tab w:val="left" w:pos="567"/>
                <w:tab w:val="left" w:pos="851"/>
              </w:tabs>
              <w:overflowPunct/>
              <w:autoSpaceDE/>
              <w:autoSpaceDN/>
              <w:adjustRightInd/>
              <w:spacing w:line="240" w:lineRule="atLeast"/>
              <w:ind w:left="0"/>
              <w:textAlignment w:val="auto"/>
              <w:rPr>
                <w:rFonts w:ascii="Verdana" w:hAnsi="Verdana"/>
              </w:rPr>
            </w:pPr>
          </w:p>
        </w:tc>
        <w:tc>
          <w:tcPr>
            <w:tcW w:w="415" w:type="dxa"/>
            <w:tcBorders>
              <w:left w:val="nil"/>
              <w:bottom w:val="single" w:sz="4" w:space="0" w:color="auto"/>
            </w:tcBorders>
            <w:shd w:val="clear" w:color="auto" w:fill="auto"/>
            <w:vAlign w:val="center"/>
          </w:tcPr>
          <w:p w:rsidR="000A06BB" w:rsidRPr="002A1B41" w:rsidRDefault="000A06BB" w:rsidP="002A1B41">
            <w:pPr>
              <w:widowControl w:val="0"/>
              <w:tabs>
                <w:tab w:val="left" w:pos="0"/>
                <w:tab w:val="left" w:pos="284"/>
                <w:tab w:val="left" w:pos="567"/>
                <w:tab w:val="left" w:pos="851"/>
              </w:tabs>
              <w:overflowPunct/>
              <w:autoSpaceDE/>
              <w:autoSpaceDN/>
              <w:adjustRightInd/>
              <w:spacing w:line="240" w:lineRule="atLeast"/>
              <w:ind w:left="0"/>
              <w:textAlignment w:val="auto"/>
              <w:rPr>
                <w:rFonts w:ascii="Verdana" w:hAnsi="Verdana"/>
              </w:rPr>
            </w:pPr>
          </w:p>
        </w:tc>
        <w:tc>
          <w:tcPr>
            <w:tcW w:w="385" w:type="dxa"/>
            <w:tcBorders>
              <w:top w:val="single" w:sz="4" w:space="0" w:color="auto"/>
              <w:bottom w:val="single" w:sz="4" w:space="0" w:color="auto"/>
              <w:right w:val="single" w:sz="4" w:space="0" w:color="auto"/>
            </w:tcBorders>
            <w:shd w:val="clear" w:color="auto" w:fill="auto"/>
            <w:vAlign w:val="center"/>
          </w:tcPr>
          <w:p w:rsidR="000A06BB" w:rsidRPr="002A1B41" w:rsidRDefault="00B76DCA" w:rsidP="002A1B41">
            <w:pPr>
              <w:widowControl w:val="0"/>
              <w:tabs>
                <w:tab w:val="left" w:pos="0"/>
                <w:tab w:val="left" w:pos="284"/>
                <w:tab w:val="left" w:pos="567"/>
                <w:tab w:val="left" w:pos="851"/>
              </w:tabs>
              <w:overflowPunct/>
              <w:autoSpaceDE/>
              <w:autoSpaceDN/>
              <w:adjustRightInd/>
              <w:spacing w:line="240" w:lineRule="atLeast"/>
              <w:ind w:left="0"/>
              <w:textAlignment w:val="auto"/>
              <w:rPr>
                <w:rFonts w:ascii="Verdana" w:hAnsi="Verdana"/>
                <w:i/>
              </w:rPr>
            </w:pPr>
            <w:r w:rsidRPr="002A1B41">
              <w:rPr>
                <w:rFonts w:ascii="Verdana" w:hAnsi="Verdana"/>
                <w:i/>
              </w:rPr>
              <w:t>3</w:t>
            </w:r>
          </w:p>
        </w:tc>
        <w:tc>
          <w:tcPr>
            <w:tcW w:w="392" w:type="dxa"/>
            <w:tcBorders>
              <w:top w:val="single" w:sz="4" w:space="0" w:color="auto"/>
              <w:left w:val="single" w:sz="4" w:space="0" w:color="auto"/>
              <w:bottom w:val="single" w:sz="4" w:space="0" w:color="auto"/>
              <w:right w:val="single" w:sz="4" w:space="0" w:color="auto"/>
            </w:tcBorders>
            <w:shd w:val="clear" w:color="auto" w:fill="auto"/>
            <w:vAlign w:val="center"/>
          </w:tcPr>
          <w:p w:rsidR="000A06BB" w:rsidRPr="002A1B41" w:rsidRDefault="00B76DCA" w:rsidP="002A1B41">
            <w:pPr>
              <w:widowControl w:val="0"/>
              <w:tabs>
                <w:tab w:val="left" w:pos="0"/>
                <w:tab w:val="left" w:pos="284"/>
                <w:tab w:val="left" w:pos="567"/>
                <w:tab w:val="left" w:pos="851"/>
              </w:tabs>
              <w:overflowPunct/>
              <w:autoSpaceDE/>
              <w:autoSpaceDN/>
              <w:adjustRightInd/>
              <w:spacing w:line="240" w:lineRule="atLeast"/>
              <w:ind w:left="0"/>
              <w:textAlignment w:val="auto"/>
              <w:rPr>
                <w:rFonts w:ascii="Verdana" w:hAnsi="Verdana"/>
              </w:rPr>
            </w:pPr>
            <w:r w:rsidRPr="002A1B41">
              <w:rPr>
                <w:rFonts w:ascii="Verdana" w:hAnsi="Verdana"/>
              </w:rPr>
              <w:t>i</w:t>
            </w:r>
          </w:p>
        </w:tc>
        <w:tc>
          <w:tcPr>
            <w:tcW w:w="371" w:type="dxa"/>
            <w:tcBorders>
              <w:top w:val="single" w:sz="4" w:space="0" w:color="auto"/>
              <w:left w:val="single" w:sz="4" w:space="0" w:color="auto"/>
              <w:bottom w:val="single" w:sz="4" w:space="0" w:color="auto"/>
              <w:right w:val="single" w:sz="4" w:space="0" w:color="auto"/>
            </w:tcBorders>
            <w:shd w:val="clear" w:color="auto" w:fill="D9D9D9"/>
            <w:vAlign w:val="center"/>
          </w:tcPr>
          <w:p w:rsidR="000A06BB" w:rsidRPr="002A1B41" w:rsidRDefault="00B76DCA" w:rsidP="002A1B41">
            <w:pPr>
              <w:widowControl w:val="0"/>
              <w:tabs>
                <w:tab w:val="left" w:pos="0"/>
                <w:tab w:val="left" w:pos="284"/>
                <w:tab w:val="left" w:pos="567"/>
                <w:tab w:val="left" w:pos="851"/>
              </w:tabs>
              <w:overflowPunct/>
              <w:autoSpaceDE/>
              <w:autoSpaceDN/>
              <w:adjustRightInd/>
              <w:spacing w:line="240" w:lineRule="atLeast"/>
              <w:ind w:left="0"/>
              <w:textAlignment w:val="auto"/>
              <w:rPr>
                <w:rFonts w:ascii="Verdana" w:hAnsi="Verdana"/>
              </w:rPr>
            </w:pPr>
            <w:r w:rsidRPr="002A1B41">
              <w:rPr>
                <w:rFonts w:ascii="Verdana" w:hAnsi="Verdana"/>
              </w:rPr>
              <w:t>n</w:t>
            </w:r>
          </w:p>
        </w:tc>
        <w:tc>
          <w:tcPr>
            <w:tcW w:w="414" w:type="dxa"/>
            <w:tcBorders>
              <w:top w:val="single" w:sz="4" w:space="0" w:color="auto"/>
              <w:left w:val="single" w:sz="4" w:space="0" w:color="auto"/>
              <w:bottom w:val="single" w:sz="4" w:space="0" w:color="auto"/>
              <w:right w:val="single" w:sz="4" w:space="0" w:color="auto"/>
            </w:tcBorders>
            <w:shd w:val="clear" w:color="auto" w:fill="auto"/>
            <w:vAlign w:val="center"/>
          </w:tcPr>
          <w:p w:rsidR="000A06BB" w:rsidRPr="002A1B41" w:rsidRDefault="00B76DCA" w:rsidP="002A1B41">
            <w:pPr>
              <w:widowControl w:val="0"/>
              <w:tabs>
                <w:tab w:val="left" w:pos="0"/>
                <w:tab w:val="left" w:pos="284"/>
                <w:tab w:val="left" w:pos="567"/>
                <w:tab w:val="left" w:pos="851"/>
              </w:tabs>
              <w:overflowPunct/>
              <w:autoSpaceDE/>
              <w:autoSpaceDN/>
              <w:adjustRightInd/>
              <w:spacing w:line="240" w:lineRule="atLeast"/>
              <w:ind w:left="0"/>
              <w:textAlignment w:val="auto"/>
              <w:rPr>
                <w:rFonts w:ascii="Verdana" w:hAnsi="Verdana"/>
              </w:rPr>
            </w:pPr>
            <w:r w:rsidRPr="002A1B41">
              <w:rPr>
                <w:rFonts w:ascii="Verdana" w:hAnsi="Verdana"/>
              </w:rPr>
              <w:t>v</w:t>
            </w:r>
          </w:p>
        </w:tc>
        <w:tc>
          <w:tcPr>
            <w:tcW w:w="374" w:type="dxa"/>
            <w:tcBorders>
              <w:top w:val="single" w:sz="4" w:space="0" w:color="auto"/>
              <w:left w:val="single" w:sz="4" w:space="0" w:color="auto"/>
              <w:bottom w:val="single" w:sz="4" w:space="0" w:color="auto"/>
              <w:right w:val="single" w:sz="4" w:space="0" w:color="auto"/>
            </w:tcBorders>
            <w:shd w:val="clear" w:color="auto" w:fill="auto"/>
            <w:vAlign w:val="center"/>
          </w:tcPr>
          <w:p w:rsidR="000A06BB" w:rsidRPr="002A1B41" w:rsidRDefault="00B76DCA" w:rsidP="002A1B41">
            <w:pPr>
              <w:widowControl w:val="0"/>
              <w:tabs>
                <w:tab w:val="left" w:pos="0"/>
                <w:tab w:val="left" w:pos="284"/>
                <w:tab w:val="left" w:pos="567"/>
                <w:tab w:val="left" w:pos="851"/>
              </w:tabs>
              <w:overflowPunct/>
              <w:autoSpaceDE/>
              <w:autoSpaceDN/>
              <w:adjustRightInd/>
              <w:spacing w:line="240" w:lineRule="atLeast"/>
              <w:ind w:left="0"/>
              <w:textAlignment w:val="auto"/>
              <w:rPr>
                <w:rFonts w:ascii="Verdana" w:hAnsi="Verdana" w:cs="Arial"/>
              </w:rPr>
            </w:pPr>
            <w:r w:rsidRPr="002A1B41">
              <w:rPr>
                <w:rFonts w:ascii="Verdana" w:hAnsi="Verdana" w:cs="Arial"/>
              </w:rPr>
              <w:t>o</w:t>
            </w:r>
          </w:p>
        </w:tc>
        <w:tc>
          <w:tcPr>
            <w:tcW w:w="414" w:type="dxa"/>
            <w:tcBorders>
              <w:top w:val="single" w:sz="4" w:space="0" w:color="auto"/>
              <w:left w:val="single" w:sz="4" w:space="0" w:color="auto"/>
              <w:bottom w:val="single" w:sz="4" w:space="0" w:color="auto"/>
              <w:right w:val="single" w:sz="4" w:space="0" w:color="auto"/>
            </w:tcBorders>
            <w:shd w:val="clear" w:color="auto" w:fill="auto"/>
            <w:vAlign w:val="center"/>
          </w:tcPr>
          <w:p w:rsidR="000A06BB" w:rsidRPr="002A1B41" w:rsidRDefault="00B76DCA" w:rsidP="002A1B41">
            <w:pPr>
              <w:widowControl w:val="0"/>
              <w:tabs>
                <w:tab w:val="left" w:pos="0"/>
                <w:tab w:val="left" w:pos="284"/>
                <w:tab w:val="left" w:pos="567"/>
                <w:tab w:val="left" w:pos="851"/>
              </w:tabs>
              <w:overflowPunct/>
              <w:autoSpaceDE/>
              <w:autoSpaceDN/>
              <w:adjustRightInd/>
              <w:spacing w:line="240" w:lineRule="atLeast"/>
              <w:ind w:left="0"/>
              <w:textAlignment w:val="auto"/>
              <w:rPr>
                <w:rFonts w:ascii="Verdana" w:hAnsi="Verdana" w:cs="Arial"/>
              </w:rPr>
            </w:pPr>
            <w:r w:rsidRPr="002A1B41">
              <w:rPr>
                <w:rFonts w:ascii="Verdana" w:hAnsi="Verdana" w:cs="Arial"/>
              </w:rPr>
              <w:t>e</w:t>
            </w:r>
          </w:p>
        </w:tc>
        <w:tc>
          <w:tcPr>
            <w:tcW w:w="392" w:type="dxa"/>
            <w:tcBorders>
              <w:top w:val="single" w:sz="4" w:space="0" w:color="auto"/>
              <w:left w:val="single" w:sz="4" w:space="0" w:color="auto"/>
              <w:bottom w:val="single" w:sz="4" w:space="0" w:color="auto"/>
              <w:right w:val="single" w:sz="4" w:space="0" w:color="auto"/>
            </w:tcBorders>
            <w:shd w:val="clear" w:color="auto" w:fill="auto"/>
            <w:vAlign w:val="center"/>
          </w:tcPr>
          <w:p w:rsidR="000A06BB" w:rsidRPr="002A1B41" w:rsidRDefault="00B76DCA" w:rsidP="002A1B41">
            <w:pPr>
              <w:widowControl w:val="0"/>
              <w:tabs>
                <w:tab w:val="left" w:pos="0"/>
                <w:tab w:val="left" w:pos="284"/>
                <w:tab w:val="left" w:pos="567"/>
                <w:tab w:val="left" w:pos="851"/>
              </w:tabs>
              <w:overflowPunct/>
              <w:autoSpaceDE/>
              <w:autoSpaceDN/>
              <w:adjustRightInd/>
              <w:spacing w:line="240" w:lineRule="atLeast"/>
              <w:ind w:left="0"/>
              <w:textAlignment w:val="auto"/>
              <w:rPr>
                <w:rFonts w:ascii="Verdana" w:hAnsi="Verdana" w:cs="Arial"/>
              </w:rPr>
            </w:pPr>
            <w:r w:rsidRPr="002A1B41">
              <w:rPr>
                <w:rFonts w:ascii="Verdana" w:hAnsi="Verdana" w:cs="Arial"/>
              </w:rPr>
              <w:t>r</w:t>
            </w:r>
          </w:p>
        </w:tc>
        <w:tc>
          <w:tcPr>
            <w:tcW w:w="372" w:type="dxa"/>
            <w:tcBorders>
              <w:top w:val="single" w:sz="4" w:space="0" w:color="auto"/>
              <w:left w:val="single" w:sz="4" w:space="0" w:color="auto"/>
            </w:tcBorders>
            <w:shd w:val="clear" w:color="auto" w:fill="auto"/>
            <w:vAlign w:val="center"/>
          </w:tcPr>
          <w:p w:rsidR="000A06BB" w:rsidRPr="002A1B41" w:rsidRDefault="000A06BB" w:rsidP="002A1B41">
            <w:pPr>
              <w:widowControl w:val="0"/>
              <w:tabs>
                <w:tab w:val="left" w:pos="0"/>
                <w:tab w:val="left" w:pos="284"/>
                <w:tab w:val="left" w:pos="567"/>
                <w:tab w:val="left" w:pos="851"/>
              </w:tabs>
              <w:overflowPunct/>
              <w:autoSpaceDE/>
              <w:autoSpaceDN/>
              <w:adjustRightInd/>
              <w:spacing w:line="240" w:lineRule="atLeast"/>
              <w:ind w:left="0"/>
              <w:textAlignment w:val="auto"/>
              <w:rPr>
                <w:rFonts w:ascii="Verdana" w:hAnsi="Verdana"/>
              </w:rPr>
            </w:pPr>
          </w:p>
        </w:tc>
        <w:tc>
          <w:tcPr>
            <w:tcW w:w="372" w:type="dxa"/>
            <w:tcBorders>
              <w:top w:val="single" w:sz="4" w:space="0" w:color="auto"/>
            </w:tcBorders>
            <w:shd w:val="clear" w:color="auto" w:fill="auto"/>
            <w:vAlign w:val="center"/>
          </w:tcPr>
          <w:p w:rsidR="000A06BB" w:rsidRPr="002A1B41" w:rsidRDefault="000A06BB" w:rsidP="002A1B41">
            <w:pPr>
              <w:widowControl w:val="0"/>
              <w:tabs>
                <w:tab w:val="left" w:pos="0"/>
                <w:tab w:val="left" w:pos="284"/>
                <w:tab w:val="left" w:pos="567"/>
                <w:tab w:val="left" w:pos="851"/>
              </w:tabs>
              <w:overflowPunct/>
              <w:autoSpaceDE/>
              <w:autoSpaceDN/>
              <w:adjustRightInd/>
              <w:spacing w:line="240" w:lineRule="atLeast"/>
              <w:ind w:left="0"/>
              <w:textAlignment w:val="auto"/>
              <w:rPr>
                <w:rFonts w:ascii="Verdana" w:hAnsi="Verdana"/>
              </w:rPr>
            </w:pPr>
          </w:p>
        </w:tc>
        <w:tc>
          <w:tcPr>
            <w:tcW w:w="372" w:type="dxa"/>
            <w:tcBorders>
              <w:left w:val="nil"/>
            </w:tcBorders>
            <w:shd w:val="clear" w:color="auto" w:fill="auto"/>
            <w:vAlign w:val="center"/>
          </w:tcPr>
          <w:p w:rsidR="000A06BB" w:rsidRPr="002A1B41" w:rsidRDefault="000A06BB" w:rsidP="002A1B41">
            <w:pPr>
              <w:widowControl w:val="0"/>
              <w:tabs>
                <w:tab w:val="left" w:pos="0"/>
                <w:tab w:val="left" w:pos="284"/>
                <w:tab w:val="left" w:pos="567"/>
                <w:tab w:val="left" w:pos="851"/>
              </w:tabs>
              <w:overflowPunct/>
              <w:autoSpaceDE/>
              <w:autoSpaceDN/>
              <w:adjustRightInd/>
              <w:spacing w:line="240" w:lineRule="atLeast"/>
              <w:ind w:left="0"/>
              <w:textAlignment w:val="auto"/>
              <w:rPr>
                <w:rFonts w:ascii="Verdana" w:hAnsi="Verdana"/>
              </w:rPr>
            </w:pPr>
          </w:p>
        </w:tc>
      </w:tr>
      <w:tr w:rsidR="000A06BB" w:rsidRPr="002A1B41" w:rsidTr="00B76DCA">
        <w:trPr>
          <w:trHeight w:val="291"/>
        </w:trPr>
        <w:tc>
          <w:tcPr>
            <w:tcW w:w="709" w:type="dxa"/>
            <w:vAlign w:val="center"/>
          </w:tcPr>
          <w:p w:rsidR="000A06BB" w:rsidRPr="002A1B41" w:rsidRDefault="000A06BB" w:rsidP="002A1B41">
            <w:pPr>
              <w:widowControl w:val="0"/>
              <w:tabs>
                <w:tab w:val="left" w:pos="0"/>
                <w:tab w:val="left" w:pos="284"/>
                <w:tab w:val="left" w:pos="567"/>
                <w:tab w:val="left" w:pos="851"/>
              </w:tabs>
              <w:overflowPunct/>
              <w:autoSpaceDE/>
              <w:autoSpaceDN/>
              <w:adjustRightInd/>
              <w:spacing w:line="240" w:lineRule="atLeast"/>
              <w:ind w:left="0"/>
              <w:textAlignment w:val="auto"/>
              <w:rPr>
                <w:rFonts w:ascii="Verdana" w:hAnsi="Verdana"/>
              </w:rPr>
            </w:pPr>
          </w:p>
        </w:tc>
        <w:tc>
          <w:tcPr>
            <w:tcW w:w="344" w:type="dxa"/>
            <w:shd w:val="clear" w:color="auto" w:fill="auto"/>
            <w:vAlign w:val="center"/>
          </w:tcPr>
          <w:p w:rsidR="000A06BB" w:rsidRPr="002A1B41" w:rsidRDefault="000A06BB" w:rsidP="002A1B41">
            <w:pPr>
              <w:widowControl w:val="0"/>
              <w:tabs>
                <w:tab w:val="left" w:pos="0"/>
                <w:tab w:val="left" w:pos="284"/>
                <w:tab w:val="left" w:pos="567"/>
                <w:tab w:val="left" w:pos="851"/>
              </w:tabs>
              <w:overflowPunct/>
              <w:autoSpaceDE/>
              <w:autoSpaceDN/>
              <w:adjustRightInd/>
              <w:spacing w:line="240" w:lineRule="atLeast"/>
              <w:ind w:left="0"/>
              <w:textAlignment w:val="auto"/>
              <w:rPr>
                <w:rFonts w:ascii="Verdana" w:hAnsi="Verdana"/>
              </w:rPr>
            </w:pPr>
          </w:p>
        </w:tc>
        <w:tc>
          <w:tcPr>
            <w:tcW w:w="373" w:type="dxa"/>
            <w:shd w:val="clear" w:color="auto" w:fill="auto"/>
            <w:vAlign w:val="center"/>
          </w:tcPr>
          <w:p w:rsidR="000A06BB" w:rsidRPr="002A1B41" w:rsidRDefault="000A06BB" w:rsidP="002A1B41">
            <w:pPr>
              <w:widowControl w:val="0"/>
              <w:tabs>
                <w:tab w:val="left" w:pos="0"/>
                <w:tab w:val="left" w:pos="284"/>
                <w:tab w:val="left" w:pos="567"/>
                <w:tab w:val="left" w:pos="851"/>
              </w:tabs>
              <w:overflowPunct/>
              <w:autoSpaceDE/>
              <w:autoSpaceDN/>
              <w:adjustRightInd/>
              <w:spacing w:line="240" w:lineRule="atLeast"/>
              <w:ind w:left="0"/>
              <w:textAlignment w:val="auto"/>
              <w:rPr>
                <w:rFonts w:ascii="Verdana" w:hAnsi="Verdana"/>
                <w:color w:val="FF0000"/>
              </w:rPr>
            </w:pPr>
          </w:p>
        </w:tc>
        <w:tc>
          <w:tcPr>
            <w:tcW w:w="415" w:type="dxa"/>
            <w:shd w:val="clear" w:color="auto" w:fill="auto"/>
            <w:vAlign w:val="center"/>
          </w:tcPr>
          <w:p w:rsidR="000A06BB" w:rsidRPr="002A1B41" w:rsidRDefault="000A06BB" w:rsidP="002A1B41">
            <w:pPr>
              <w:widowControl w:val="0"/>
              <w:tabs>
                <w:tab w:val="left" w:pos="0"/>
                <w:tab w:val="left" w:pos="284"/>
                <w:tab w:val="left" w:pos="567"/>
                <w:tab w:val="left" w:pos="851"/>
              </w:tabs>
              <w:overflowPunct/>
              <w:autoSpaceDE/>
              <w:autoSpaceDN/>
              <w:adjustRightInd/>
              <w:spacing w:line="240" w:lineRule="atLeast"/>
              <w:ind w:left="0"/>
              <w:textAlignment w:val="auto"/>
              <w:rPr>
                <w:rFonts w:ascii="Verdana" w:hAnsi="Verdana"/>
                <w:color w:val="FF0000"/>
              </w:rPr>
            </w:pPr>
          </w:p>
        </w:tc>
        <w:tc>
          <w:tcPr>
            <w:tcW w:w="367" w:type="dxa"/>
            <w:tcBorders>
              <w:right w:val="single" w:sz="4" w:space="0" w:color="auto"/>
            </w:tcBorders>
            <w:shd w:val="clear" w:color="auto" w:fill="auto"/>
            <w:vAlign w:val="center"/>
          </w:tcPr>
          <w:p w:rsidR="000A06BB" w:rsidRPr="002A1B41" w:rsidRDefault="00B76DCA" w:rsidP="002A1B41">
            <w:pPr>
              <w:widowControl w:val="0"/>
              <w:tabs>
                <w:tab w:val="left" w:pos="0"/>
                <w:tab w:val="left" w:pos="284"/>
                <w:tab w:val="left" w:pos="567"/>
                <w:tab w:val="left" w:pos="851"/>
              </w:tabs>
              <w:overflowPunct/>
              <w:autoSpaceDE/>
              <w:autoSpaceDN/>
              <w:adjustRightInd/>
              <w:spacing w:line="240" w:lineRule="atLeast"/>
              <w:ind w:left="0"/>
              <w:textAlignment w:val="auto"/>
              <w:rPr>
                <w:rFonts w:ascii="Verdana" w:hAnsi="Verdana"/>
                <w:i/>
              </w:rPr>
            </w:pPr>
            <w:r w:rsidRPr="002A1B41">
              <w:rPr>
                <w:rFonts w:ascii="Verdana" w:hAnsi="Verdana"/>
                <w:i/>
              </w:rPr>
              <w:t>4</w:t>
            </w:r>
          </w:p>
        </w:tc>
        <w:tc>
          <w:tcPr>
            <w:tcW w:w="415" w:type="dxa"/>
            <w:tcBorders>
              <w:top w:val="single" w:sz="4" w:space="0" w:color="auto"/>
              <w:left w:val="single" w:sz="4" w:space="0" w:color="auto"/>
              <w:bottom w:val="single" w:sz="4" w:space="0" w:color="auto"/>
              <w:right w:val="single" w:sz="4" w:space="0" w:color="auto"/>
            </w:tcBorders>
            <w:shd w:val="clear" w:color="auto" w:fill="auto"/>
            <w:vAlign w:val="center"/>
          </w:tcPr>
          <w:p w:rsidR="000A06BB" w:rsidRPr="002A1B41" w:rsidRDefault="00B76DCA" w:rsidP="002A1B41">
            <w:pPr>
              <w:widowControl w:val="0"/>
              <w:tabs>
                <w:tab w:val="left" w:pos="0"/>
                <w:tab w:val="left" w:pos="284"/>
                <w:tab w:val="left" w:pos="567"/>
                <w:tab w:val="left" w:pos="851"/>
              </w:tabs>
              <w:overflowPunct/>
              <w:autoSpaceDE/>
              <w:autoSpaceDN/>
              <w:adjustRightInd/>
              <w:spacing w:line="240" w:lineRule="atLeast"/>
              <w:ind w:left="0"/>
              <w:textAlignment w:val="auto"/>
              <w:rPr>
                <w:rFonts w:ascii="Verdana" w:hAnsi="Verdana"/>
              </w:rPr>
            </w:pPr>
            <w:r w:rsidRPr="002A1B41">
              <w:rPr>
                <w:rFonts w:ascii="Verdana" w:hAnsi="Verdana"/>
              </w:rPr>
              <w:t>a</w:t>
            </w:r>
          </w:p>
        </w:tc>
        <w:tc>
          <w:tcPr>
            <w:tcW w:w="385" w:type="dxa"/>
            <w:tcBorders>
              <w:top w:val="single" w:sz="4" w:space="0" w:color="auto"/>
              <w:left w:val="single" w:sz="4" w:space="0" w:color="auto"/>
              <w:bottom w:val="single" w:sz="4" w:space="0" w:color="auto"/>
              <w:right w:val="single" w:sz="4" w:space="0" w:color="auto"/>
            </w:tcBorders>
            <w:shd w:val="clear" w:color="auto" w:fill="auto"/>
            <w:vAlign w:val="center"/>
          </w:tcPr>
          <w:p w:rsidR="000A06BB" w:rsidRPr="002A1B41" w:rsidRDefault="00B76DCA" w:rsidP="002A1B41">
            <w:pPr>
              <w:widowControl w:val="0"/>
              <w:tabs>
                <w:tab w:val="left" w:pos="0"/>
                <w:tab w:val="left" w:pos="284"/>
                <w:tab w:val="left" w:pos="567"/>
                <w:tab w:val="left" w:pos="851"/>
              </w:tabs>
              <w:overflowPunct/>
              <w:autoSpaceDE/>
              <w:autoSpaceDN/>
              <w:adjustRightInd/>
              <w:spacing w:line="240" w:lineRule="atLeast"/>
              <w:ind w:left="0"/>
              <w:textAlignment w:val="auto"/>
              <w:rPr>
                <w:rFonts w:ascii="Verdana" w:hAnsi="Verdana"/>
              </w:rPr>
            </w:pPr>
            <w:r w:rsidRPr="002A1B41">
              <w:rPr>
                <w:rFonts w:ascii="Verdana" w:hAnsi="Verdana"/>
              </w:rPr>
              <w:t>a</w:t>
            </w:r>
          </w:p>
        </w:tc>
        <w:tc>
          <w:tcPr>
            <w:tcW w:w="392" w:type="dxa"/>
            <w:tcBorders>
              <w:top w:val="single" w:sz="4" w:space="0" w:color="auto"/>
              <w:left w:val="single" w:sz="4" w:space="0" w:color="auto"/>
              <w:bottom w:val="single" w:sz="4" w:space="0" w:color="auto"/>
              <w:right w:val="single" w:sz="4" w:space="0" w:color="auto"/>
            </w:tcBorders>
            <w:shd w:val="clear" w:color="auto" w:fill="auto"/>
            <w:vAlign w:val="center"/>
          </w:tcPr>
          <w:p w:rsidR="000A06BB" w:rsidRPr="002A1B41" w:rsidRDefault="00B76DCA" w:rsidP="002A1B41">
            <w:pPr>
              <w:widowControl w:val="0"/>
              <w:tabs>
                <w:tab w:val="left" w:pos="0"/>
                <w:tab w:val="left" w:pos="284"/>
                <w:tab w:val="left" w:pos="567"/>
                <w:tab w:val="left" w:pos="851"/>
              </w:tabs>
              <w:overflowPunct/>
              <w:autoSpaceDE/>
              <w:autoSpaceDN/>
              <w:adjustRightInd/>
              <w:spacing w:line="240" w:lineRule="atLeast"/>
              <w:ind w:left="0"/>
              <w:textAlignment w:val="auto"/>
              <w:rPr>
                <w:rFonts w:ascii="Verdana" w:hAnsi="Verdana"/>
              </w:rPr>
            </w:pPr>
            <w:r w:rsidRPr="002A1B41">
              <w:rPr>
                <w:rFonts w:ascii="Verdana" w:hAnsi="Verdana"/>
              </w:rPr>
              <w:t>r</w:t>
            </w:r>
          </w:p>
        </w:tc>
        <w:tc>
          <w:tcPr>
            <w:tcW w:w="371" w:type="dxa"/>
            <w:tcBorders>
              <w:top w:val="single" w:sz="4" w:space="0" w:color="auto"/>
              <w:left w:val="single" w:sz="4" w:space="0" w:color="auto"/>
              <w:bottom w:val="single" w:sz="4" w:space="0" w:color="auto"/>
              <w:right w:val="single" w:sz="4" w:space="0" w:color="auto"/>
            </w:tcBorders>
            <w:shd w:val="clear" w:color="auto" w:fill="D9D9D9"/>
            <w:vAlign w:val="center"/>
          </w:tcPr>
          <w:p w:rsidR="000A06BB" w:rsidRPr="002A1B41" w:rsidRDefault="00B76DCA" w:rsidP="002A1B41">
            <w:pPr>
              <w:widowControl w:val="0"/>
              <w:tabs>
                <w:tab w:val="left" w:pos="0"/>
                <w:tab w:val="left" w:pos="284"/>
                <w:tab w:val="left" w:pos="567"/>
                <w:tab w:val="left" w:pos="851"/>
              </w:tabs>
              <w:overflowPunct/>
              <w:autoSpaceDE/>
              <w:autoSpaceDN/>
              <w:adjustRightInd/>
              <w:spacing w:line="240" w:lineRule="atLeast"/>
              <w:ind w:left="0"/>
              <w:textAlignment w:val="auto"/>
              <w:rPr>
                <w:rFonts w:ascii="Verdana" w:hAnsi="Verdana"/>
              </w:rPr>
            </w:pPr>
            <w:r w:rsidRPr="002A1B41">
              <w:rPr>
                <w:rFonts w:ascii="Verdana" w:hAnsi="Verdana"/>
              </w:rPr>
              <w:t>d</w:t>
            </w:r>
          </w:p>
        </w:tc>
        <w:tc>
          <w:tcPr>
            <w:tcW w:w="414" w:type="dxa"/>
            <w:tcBorders>
              <w:top w:val="single" w:sz="4" w:space="0" w:color="auto"/>
              <w:left w:val="single" w:sz="4" w:space="0" w:color="auto"/>
              <w:bottom w:val="single" w:sz="4" w:space="0" w:color="auto"/>
              <w:right w:val="single" w:sz="4" w:space="0" w:color="auto"/>
            </w:tcBorders>
            <w:shd w:val="clear" w:color="auto" w:fill="auto"/>
            <w:vAlign w:val="center"/>
          </w:tcPr>
          <w:p w:rsidR="000A06BB" w:rsidRPr="002A1B41" w:rsidRDefault="00B76DCA" w:rsidP="002A1B41">
            <w:pPr>
              <w:widowControl w:val="0"/>
              <w:tabs>
                <w:tab w:val="left" w:pos="0"/>
                <w:tab w:val="left" w:pos="284"/>
                <w:tab w:val="left" w:pos="567"/>
                <w:tab w:val="left" w:pos="851"/>
              </w:tabs>
              <w:overflowPunct/>
              <w:autoSpaceDE/>
              <w:autoSpaceDN/>
              <w:adjustRightInd/>
              <w:spacing w:line="240" w:lineRule="atLeast"/>
              <w:ind w:left="0"/>
              <w:textAlignment w:val="auto"/>
              <w:rPr>
                <w:rFonts w:ascii="Verdana" w:hAnsi="Verdana"/>
              </w:rPr>
            </w:pPr>
            <w:r w:rsidRPr="002A1B41">
              <w:rPr>
                <w:rFonts w:ascii="Verdana" w:hAnsi="Verdana"/>
              </w:rPr>
              <w:t>g</w:t>
            </w:r>
          </w:p>
        </w:tc>
        <w:tc>
          <w:tcPr>
            <w:tcW w:w="374" w:type="dxa"/>
            <w:tcBorders>
              <w:top w:val="single" w:sz="4" w:space="0" w:color="auto"/>
              <w:left w:val="single" w:sz="4" w:space="0" w:color="auto"/>
              <w:bottom w:val="single" w:sz="4" w:space="0" w:color="auto"/>
              <w:right w:val="single" w:sz="4" w:space="0" w:color="auto"/>
            </w:tcBorders>
            <w:shd w:val="clear" w:color="auto" w:fill="auto"/>
            <w:vAlign w:val="center"/>
          </w:tcPr>
          <w:p w:rsidR="000A06BB" w:rsidRPr="002A1B41" w:rsidRDefault="00B76DCA" w:rsidP="002A1B41">
            <w:pPr>
              <w:widowControl w:val="0"/>
              <w:tabs>
                <w:tab w:val="left" w:pos="0"/>
                <w:tab w:val="left" w:pos="284"/>
                <w:tab w:val="left" w:pos="567"/>
                <w:tab w:val="left" w:pos="851"/>
              </w:tabs>
              <w:overflowPunct/>
              <w:autoSpaceDE/>
              <w:autoSpaceDN/>
              <w:adjustRightInd/>
              <w:spacing w:line="240" w:lineRule="atLeast"/>
              <w:ind w:left="0"/>
              <w:textAlignment w:val="auto"/>
              <w:rPr>
                <w:rFonts w:ascii="Verdana" w:hAnsi="Verdana"/>
              </w:rPr>
            </w:pPr>
            <w:r w:rsidRPr="002A1B41">
              <w:rPr>
                <w:rFonts w:ascii="Verdana" w:hAnsi="Verdana"/>
              </w:rPr>
              <w:t>a</w:t>
            </w:r>
          </w:p>
        </w:tc>
        <w:tc>
          <w:tcPr>
            <w:tcW w:w="414" w:type="dxa"/>
            <w:tcBorders>
              <w:top w:val="single" w:sz="4" w:space="0" w:color="auto"/>
              <w:left w:val="single" w:sz="4" w:space="0" w:color="auto"/>
              <w:bottom w:val="single" w:sz="4" w:space="0" w:color="auto"/>
              <w:right w:val="single" w:sz="4" w:space="0" w:color="auto"/>
            </w:tcBorders>
            <w:shd w:val="clear" w:color="auto" w:fill="auto"/>
            <w:vAlign w:val="center"/>
          </w:tcPr>
          <w:p w:rsidR="000A06BB" w:rsidRPr="002A1B41" w:rsidRDefault="00B76DCA" w:rsidP="002A1B41">
            <w:pPr>
              <w:widowControl w:val="0"/>
              <w:tabs>
                <w:tab w:val="left" w:pos="0"/>
                <w:tab w:val="left" w:pos="284"/>
                <w:tab w:val="left" w:pos="567"/>
                <w:tab w:val="left" w:pos="851"/>
              </w:tabs>
              <w:overflowPunct/>
              <w:autoSpaceDE/>
              <w:autoSpaceDN/>
              <w:adjustRightInd/>
              <w:spacing w:line="240" w:lineRule="atLeast"/>
              <w:ind w:left="0"/>
              <w:textAlignment w:val="auto"/>
              <w:rPr>
                <w:rFonts w:ascii="Verdana" w:hAnsi="Verdana"/>
              </w:rPr>
            </w:pPr>
            <w:r w:rsidRPr="002A1B41">
              <w:rPr>
                <w:rFonts w:ascii="Verdana" w:hAnsi="Verdana"/>
              </w:rPr>
              <w:t>s</w:t>
            </w:r>
          </w:p>
        </w:tc>
        <w:tc>
          <w:tcPr>
            <w:tcW w:w="392" w:type="dxa"/>
            <w:tcBorders>
              <w:top w:val="single" w:sz="4" w:space="0" w:color="auto"/>
              <w:left w:val="single" w:sz="4" w:space="0" w:color="auto"/>
            </w:tcBorders>
            <w:shd w:val="clear" w:color="auto" w:fill="auto"/>
            <w:vAlign w:val="center"/>
          </w:tcPr>
          <w:p w:rsidR="000A06BB" w:rsidRPr="002A1B41" w:rsidRDefault="000A06BB" w:rsidP="002A1B41">
            <w:pPr>
              <w:widowControl w:val="0"/>
              <w:tabs>
                <w:tab w:val="left" w:pos="0"/>
                <w:tab w:val="left" w:pos="284"/>
                <w:tab w:val="left" w:pos="567"/>
                <w:tab w:val="left" w:pos="851"/>
              </w:tabs>
              <w:overflowPunct/>
              <w:autoSpaceDE/>
              <w:autoSpaceDN/>
              <w:adjustRightInd/>
              <w:spacing w:line="240" w:lineRule="atLeast"/>
              <w:ind w:left="0"/>
              <w:textAlignment w:val="auto"/>
              <w:rPr>
                <w:rFonts w:ascii="Verdana" w:hAnsi="Verdana"/>
              </w:rPr>
            </w:pPr>
          </w:p>
        </w:tc>
        <w:tc>
          <w:tcPr>
            <w:tcW w:w="372" w:type="dxa"/>
            <w:tcBorders>
              <w:left w:val="nil"/>
            </w:tcBorders>
            <w:shd w:val="clear" w:color="auto" w:fill="auto"/>
            <w:vAlign w:val="center"/>
          </w:tcPr>
          <w:p w:rsidR="000A06BB" w:rsidRPr="002A1B41" w:rsidRDefault="000A06BB" w:rsidP="002A1B41">
            <w:pPr>
              <w:widowControl w:val="0"/>
              <w:tabs>
                <w:tab w:val="left" w:pos="0"/>
                <w:tab w:val="left" w:pos="284"/>
                <w:tab w:val="left" w:pos="567"/>
                <w:tab w:val="left" w:pos="851"/>
              </w:tabs>
              <w:overflowPunct/>
              <w:autoSpaceDE/>
              <w:autoSpaceDN/>
              <w:adjustRightInd/>
              <w:spacing w:line="240" w:lineRule="atLeast"/>
              <w:ind w:left="0"/>
              <w:textAlignment w:val="auto"/>
              <w:rPr>
                <w:rFonts w:ascii="Verdana" w:hAnsi="Verdana"/>
              </w:rPr>
            </w:pPr>
          </w:p>
        </w:tc>
        <w:tc>
          <w:tcPr>
            <w:tcW w:w="372" w:type="dxa"/>
            <w:shd w:val="clear" w:color="auto" w:fill="auto"/>
            <w:vAlign w:val="center"/>
          </w:tcPr>
          <w:p w:rsidR="000A06BB" w:rsidRPr="002A1B41" w:rsidRDefault="000A06BB" w:rsidP="002A1B41">
            <w:pPr>
              <w:widowControl w:val="0"/>
              <w:tabs>
                <w:tab w:val="left" w:pos="0"/>
                <w:tab w:val="left" w:pos="284"/>
                <w:tab w:val="left" w:pos="567"/>
                <w:tab w:val="left" w:pos="851"/>
              </w:tabs>
              <w:overflowPunct/>
              <w:autoSpaceDE/>
              <w:autoSpaceDN/>
              <w:adjustRightInd/>
              <w:spacing w:line="240" w:lineRule="atLeast"/>
              <w:ind w:left="0"/>
              <w:textAlignment w:val="auto"/>
              <w:rPr>
                <w:rFonts w:ascii="Verdana" w:hAnsi="Verdana"/>
              </w:rPr>
            </w:pPr>
          </w:p>
        </w:tc>
        <w:tc>
          <w:tcPr>
            <w:tcW w:w="372" w:type="dxa"/>
            <w:tcBorders>
              <w:left w:val="nil"/>
            </w:tcBorders>
            <w:shd w:val="clear" w:color="auto" w:fill="auto"/>
            <w:vAlign w:val="center"/>
          </w:tcPr>
          <w:p w:rsidR="000A06BB" w:rsidRPr="002A1B41" w:rsidRDefault="000A06BB" w:rsidP="002A1B41">
            <w:pPr>
              <w:widowControl w:val="0"/>
              <w:tabs>
                <w:tab w:val="left" w:pos="0"/>
                <w:tab w:val="left" w:pos="284"/>
                <w:tab w:val="left" w:pos="567"/>
                <w:tab w:val="left" w:pos="851"/>
              </w:tabs>
              <w:overflowPunct/>
              <w:autoSpaceDE/>
              <w:autoSpaceDN/>
              <w:adjustRightInd/>
              <w:spacing w:line="240" w:lineRule="atLeast"/>
              <w:ind w:left="0"/>
              <w:textAlignment w:val="auto"/>
              <w:rPr>
                <w:rFonts w:ascii="Verdana" w:hAnsi="Verdana"/>
              </w:rPr>
            </w:pPr>
          </w:p>
        </w:tc>
      </w:tr>
      <w:tr w:rsidR="000A06BB" w:rsidRPr="002A1B41" w:rsidTr="00B76DCA">
        <w:trPr>
          <w:trHeight w:val="291"/>
        </w:trPr>
        <w:tc>
          <w:tcPr>
            <w:tcW w:w="709" w:type="dxa"/>
            <w:vAlign w:val="center"/>
          </w:tcPr>
          <w:p w:rsidR="000A06BB" w:rsidRPr="002A1B41" w:rsidRDefault="000A06BB" w:rsidP="002A1B41">
            <w:pPr>
              <w:widowControl w:val="0"/>
              <w:tabs>
                <w:tab w:val="left" w:pos="0"/>
                <w:tab w:val="left" w:pos="284"/>
                <w:tab w:val="left" w:pos="567"/>
                <w:tab w:val="left" w:pos="851"/>
              </w:tabs>
              <w:overflowPunct/>
              <w:autoSpaceDE/>
              <w:autoSpaceDN/>
              <w:adjustRightInd/>
              <w:spacing w:line="240" w:lineRule="atLeast"/>
              <w:ind w:left="0"/>
              <w:textAlignment w:val="auto"/>
              <w:rPr>
                <w:rFonts w:ascii="Verdana" w:hAnsi="Verdana"/>
              </w:rPr>
            </w:pPr>
          </w:p>
        </w:tc>
        <w:tc>
          <w:tcPr>
            <w:tcW w:w="344" w:type="dxa"/>
            <w:shd w:val="clear" w:color="auto" w:fill="auto"/>
            <w:vAlign w:val="center"/>
          </w:tcPr>
          <w:p w:rsidR="000A06BB" w:rsidRPr="002A1B41" w:rsidRDefault="000A06BB" w:rsidP="002A1B41">
            <w:pPr>
              <w:widowControl w:val="0"/>
              <w:tabs>
                <w:tab w:val="left" w:pos="0"/>
                <w:tab w:val="left" w:pos="284"/>
                <w:tab w:val="left" w:pos="567"/>
                <w:tab w:val="left" w:pos="851"/>
              </w:tabs>
              <w:overflowPunct/>
              <w:autoSpaceDE/>
              <w:autoSpaceDN/>
              <w:adjustRightInd/>
              <w:spacing w:line="240" w:lineRule="atLeast"/>
              <w:ind w:left="0"/>
              <w:textAlignment w:val="auto"/>
              <w:rPr>
                <w:rFonts w:ascii="Verdana" w:hAnsi="Verdana"/>
              </w:rPr>
            </w:pPr>
          </w:p>
        </w:tc>
        <w:tc>
          <w:tcPr>
            <w:tcW w:w="373" w:type="dxa"/>
            <w:shd w:val="clear" w:color="auto" w:fill="auto"/>
            <w:vAlign w:val="center"/>
          </w:tcPr>
          <w:p w:rsidR="000A06BB" w:rsidRPr="002A1B41" w:rsidRDefault="000A06BB" w:rsidP="002A1B41">
            <w:pPr>
              <w:widowControl w:val="0"/>
              <w:tabs>
                <w:tab w:val="left" w:pos="0"/>
                <w:tab w:val="left" w:pos="284"/>
                <w:tab w:val="left" w:pos="567"/>
                <w:tab w:val="left" w:pos="851"/>
              </w:tabs>
              <w:overflowPunct/>
              <w:autoSpaceDE/>
              <w:autoSpaceDN/>
              <w:adjustRightInd/>
              <w:spacing w:line="240" w:lineRule="atLeast"/>
              <w:ind w:left="0"/>
              <w:textAlignment w:val="auto"/>
              <w:rPr>
                <w:rFonts w:ascii="Verdana" w:hAnsi="Verdana"/>
              </w:rPr>
            </w:pPr>
          </w:p>
        </w:tc>
        <w:tc>
          <w:tcPr>
            <w:tcW w:w="415" w:type="dxa"/>
            <w:shd w:val="clear" w:color="auto" w:fill="auto"/>
            <w:vAlign w:val="center"/>
          </w:tcPr>
          <w:p w:rsidR="000A06BB" w:rsidRPr="002A1B41" w:rsidRDefault="000A06BB" w:rsidP="002A1B41">
            <w:pPr>
              <w:widowControl w:val="0"/>
              <w:tabs>
                <w:tab w:val="left" w:pos="0"/>
                <w:tab w:val="left" w:pos="284"/>
                <w:tab w:val="left" w:pos="567"/>
                <w:tab w:val="left" w:pos="851"/>
              </w:tabs>
              <w:overflowPunct/>
              <w:autoSpaceDE/>
              <w:autoSpaceDN/>
              <w:adjustRightInd/>
              <w:spacing w:line="240" w:lineRule="atLeast"/>
              <w:ind w:left="0"/>
              <w:textAlignment w:val="auto"/>
              <w:rPr>
                <w:rFonts w:ascii="Verdana" w:hAnsi="Verdana"/>
              </w:rPr>
            </w:pPr>
          </w:p>
        </w:tc>
        <w:tc>
          <w:tcPr>
            <w:tcW w:w="367" w:type="dxa"/>
            <w:shd w:val="clear" w:color="auto" w:fill="auto"/>
            <w:vAlign w:val="center"/>
          </w:tcPr>
          <w:p w:rsidR="000A06BB" w:rsidRPr="002A1B41" w:rsidRDefault="000A06BB" w:rsidP="002A1B41">
            <w:pPr>
              <w:widowControl w:val="0"/>
              <w:tabs>
                <w:tab w:val="left" w:pos="0"/>
                <w:tab w:val="left" w:pos="284"/>
                <w:tab w:val="left" w:pos="567"/>
                <w:tab w:val="left" w:pos="851"/>
              </w:tabs>
              <w:overflowPunct/>
              <w:autoSpaceDE/>
              <w:autoSpaceDN/>
              <w:adjustRightInd/>
              <w:spacing w:line="240" w:lineRule="atLeast"/>
              <w:ind w:left="0"/>
              <w:textAlignment w:val="auto"/>
              <w:rPr>
                <w:rFonts w:ascii="Verdana" w:hAnsi="Verdana"/>
                <w:i/>
              </w:rPr>
            </w:pPr>
          </w:p>
        </w:tc>
        <w:tc>
          <w:tcPr>
            <w:tcW w:w="415" w:type="dxa"/>
            <w:tcBorders>
              <w:top w:val="single" w:sz="4" w:space="0" w:color="auto"/>
              <w:left w:val="nil"/>
            </w:tcBorders>
            <w:shd w:val="clear" w:color="auto" w:fill="auto"/>
            <w:vAlign w:val="center"/>
          </w:tcPr>
          <w:p w:rsidR="000A06BB" w:rsidRPr="002A1B41" w:rsidRDefault="000A06BB" w:rsidP="002A1B41">
            <w:pPr>
              <w:widowControl w:val="0"/>
              <w:tabs>
                <w:tab w:val="left" w:pos="0"/>
                <w:tab w:val="left" w:pos="284"/>
                <w:tab w:val="left" w:pos="567"/>
                <w:tab w:val="left" w:pos="851"/>
              </w:tabs>
              <w:overflowPunct/>
              <w:autoSpaceDE/>
              <w:autoSpaceDN/>
              <w:adjustRightInd/>
              <w:spacing w:line="240" w:lineRule="atLeast"/>
              <w:ind w:left="0"/>
              <w:textAlignment w:val="auto"/>
              <w:rPr>
                <w:rFonts w:ascii="Verdana" w:hAnsi="Verdana"/>
              </w:rPr>
            </w:pPr>
          </w:p>
        </w:tc>
        <w:tc>
          <w:tcPr>
            <w:tcW w:w="385" w:type="dxa"/>
            <w:tcBorders>
              <w:top w:val="single" w:sz="4" w:space="0" w:color="auto"/>
            </w:tcBorders>
            <w:shd w:val="clear" w:color="auto" w:fill="auto"/>
            <w:vAlign w:val="center"/>
          </w:tcPr>
          <w:p w:rsidR="000A06BB" w:rsidRPr="002A1B41" w:rsidRDefault="000A06BB" w:rsidP="002A1B41">
            <w:pPr>
              <w:widowControl w:val="0"/>
              <w:tabs>
                <w:tab w:val="left" w:pos="0"/>
                <w:tab w:val="left" w:pos="284"/>
                <w:tab w:val="left" w:pos="567"/>
                <w:tab w:val="left" w:pos="851"/>
              </w:tabs>
              <w:overflowPunct/>
              <w:autoSpaceDE/>
              <w:autoSpaceDN/>
              <w:adjustRightInd/>
              <w:spacing w:line="240" w:lineRule="atLeast"/>
              <w:ind w:left="0"/>
              <w:textAlignment w:val="auto"/>
              <w:rPr>
                <w:rFonts w:ascii="Verdana" w:hAnsi="Verdana"/>
              </w:rPr>
            </w:pPr>
          </w:p>
        </w:tc>
        <w:tc>
          <w:tcPr>
            <w:tcW w:w="392" w:type="dxa"/>
            <w:tcBorders>
              <w:top w:val="single" w:sz="4" w:space="0" w:color="auto"/>
              <w:bottom w:val="single" w:sz="4" w:space="0" w:color="auto"/>
              <w:right w:val="single" w:sz="4" w:space="0" w:color="auto"/>
            </w:tcBorders>
            <w:shd w:val="clear" w:color="auto" w:fill="auto"/>
            <w:vAlign w:val="center"/>
          </w:tcPr>
          <w:p w:rsidR="000A06BB" w:rsidRPr="002A1B41" w:rsidRDefault="00B76DCA" w:rsidP="002A1B41">
            <w:pPr>
              <w:widowControl w:val="0"/>
              <w:tabs>
                <w:tab w:val="left" w:pos="0"/>
                <w:tab w:val="left" w:pos="284"/>
                <w:tab w:val="left" w:pos="567"/>
                <w:tab w:val="left" w:pos="851"/>
              </w:tabs>
              <w:overflowPunct/>
              <w:autoSpaceDE/>
              <w:autoSpaceDN/>
              <w:adjustRightInd/>
              <w:spacing w:line="240" w:lineRule="atLeast"/>
              <w:ind w:left="0"/>
              <w:textAlignment w:val="auto"/>
              <w:rPr>
                <w:rFonts w:ascii="Verdana" w:hAnsi="Verdana"/>
                <w:i/>
              </w:rPr>
            </w:pPr>
            <w:r w:rsidRPr="002A1B41">
              <w:rPr>
                <w:rFonts w:ascii="Verdana" w:hAnsi="Verdana"/>
                <w:i/>
              </w:rPr>
              <w:t>5</w:t>
            </w:r>
          </w:p>
        </w:tc>
        <w:tc>
          <w:tcPr>
            <w:tcW w:w="371" w:type="dxa"/>
            <w:tcBorders>
              <w:top w:val="single" w:sz="4" w:space="0" w:color="auto"/>
              <w:left w:val="single" w:sz="4" w:space="0" w:color="auto"/>
              <w:bottom w:val="single" w:sz="4" w:space="0" w:color="auto"/>
              <w:right w:val="single" w:sz="4" w:space="0" w:color="auto"/>
            </w:tcBorders>
            <w:shd w:val="clear" w:color="auto" w:fill="D9D9D9"/>
            <w:vAlign w:val="center"/>
          </w:tcPr>
          <w:p w:rsidR="000A06BB" w:rsidRPr="002A1B41" w:rsidRDefault="00B76DCA" w:rsidP="002A1B41">
            <w:pPr>
              <w:widowControl w:val="0"/>
              <w:tabs>
                <w:tab w:val="left" w:pos="0"/>
                <w:tab w:val="left" w:pos="284"/>
                <w:tab w:val="left" w:pos="567"/>
                <w:tab w:val="left" w:pos="851"/>
              </w:tabs>
              <w:overflowPunct/>
              <w:autoSpaceDE/>
              <w:autoSpaceDN/>
              <w:adjustRightInd/>
              <w:spacing w:line="240" w:lineRule="atLeast"/>
              <w:ind w:left="0"/>
              <w:textAlignment w:val="auto"/>
              <w:rPr>
                <w:rFonts w:ascii="Verdana" w:hAnsi="Verdana"/>
              </w:rPr>
            </w:pPr>
            <w:r w:rsidRPr="002A1B41">
              <w:rPr>
                <w:rFonts w:ascii="Verdana" w:hAnsi="Verdana"/>
              </w:rPr>
              <w:t>e</w:t>
            </w:r>
          </w:p>
        </w:tc>
        <w:tc>
          <w:tcPr>
            <w:tcW w:w="414" w:type="dxa"/>
            <w:tcBorders>
              <w:top w:val="single" w:sz="4" w:space="0" w:color="auto"/>
              <w:left w:val="single" w:sz="4" w:space="0" w:color="auto"/>
              <w:bottom w:val="single" w:sz="4" w:space="0" w:color="auto"/>
              <w:right w:val="single" w:sz="4" w:space="0" w:color="auto"/>
            </w:tcBorders>
            <w:shd w:val="clear" w:color="auto" w:fill="auto"/>
            <w:vAlign w:val="center"/>
          </w:tcPr>
          <w:p w:rsidR="000A06BB" w:rsidRPr="002A1B41" w:rsidRDefault="00B76DCA" w:rsidP="002A1B41">
            <w:pPr>
              <w:widowControl w:val="0"/>
              <w:tabs>
                <w:tab w:val="left" w:pos="0"/>
                <w:tab w:val="left" w:pos="284"/>
                <w:tab w:val="left" w:pos="567"/>
                <w:tab w:val="left" w:pos="851"/>
              </w:tabs>
              <w:overflowPunct/>
              <w:autoSpaceDE/>
              <w:autoSpaceDN/>
              <w:adjustRightInd/>
              <w:spacing w:line="240" w:lineRule="atLeast"/>
              <w:ind w:left="0"/>
              <w:textAlignment w:val="auto"/>
              <w:rPr>
                <w:rFonts w:ascii="Verdana" w:hAnsi="Verdana"/>
              </w:rPr>
            </w:pPr>
            <w:r w:rsidRPr="002A1B41">
              <w:rPr>
                <w:rFonts w:ascii="Verdana" w:hAnsi="Verdana"/>
              </w:rPr>
              <w:t>u</w:t>
            </w:r>
          </w:p>
        </w:tc>
        <w:tc>
          <w:tcPr>
            <w:tcW w:w="374" w:type="dxa"/>
            <w:tcBorders>
              <w:top w:val="single" w:sz="4" w:space="0" w:color="auto"/>
              <w:left w:val="single" w:sz="4" w:space="0" w:color="auto"/>
              <w:bottom w:val="single" w:sz="4" w:space="0" w:color="auto"/>
            </w:tcBorders>
            <w:shd w:val="clear" w:color="auto" w:fill="auto"/>
            <w:vAlign w:val="center"/>
          </w:tcPr>
          <w:p w:rsidR="000A06BB" w:rsidRPr="002A1B41" w:rsidRDefault="000A06BB" w:rsidP="002A1B41">
            <w:pPr>
              <w:widowControl w:val="0"/>
              <w:tabs>
                <w:tab w:val="left" w:pos="0"/>
                <w:tab w:val="left" w:pos="284"/>
                <w:tab w:val="left" w:pos="567"/>
                <w:tab w:val="left" w:pos="851"/>
              </w:tabs>
              <w:overflowPunct/>
              <w:autoSpaceDE/>
              <w:autoSpaceDN/>
              <w:adjustRightInd/>
              <w:spacing w:line="240" w:lineRule="atLeast"/>
              <w:ind w:left="0"/>
              <w:textAlignment w:val="auto"/>
              <w:rPr>
                <w:rFonts w:ascii="Verdana" w:hAnsi="Verdana"/>
              </w:rPr>
            </w:pPr>
          </w:p>
        </w:tc>
        <w:tc>
          <w:tcPr>
            <w:tcW w:w="414" w:type="dxa"/>
            <w:tcBorders>
              <w:top w:val="single" w:sz="4" w:space="0" w:color="auto"/>
              <w:left w:val="nil"/>
              <w:bottom w:val="single" w:sz="4" w:space="0" w:color="auto"/>
            </w:tcBorders>
            <w:shd w:val="clear" w:color="auto" w:fill="auto"/>
            <w:vAlign w:val="center"/>
          </w:tcPr>
          <w:p w:rsidR="000A06BB" w:rsidRPr="002A1B41" w:rsidRDefault="000A06BB" w:rsidP="002A1B41">
            <w:pPr>
              <w:widowControl w:val="0"/>
              <w:tabs>
                <w:tab w:val="left" w:pos="0"/>
                <w:tab w:val="left" w:pos="284"/>
                <w:tab w:val="left" w:pos="567"/>
                <w:tab w:val="left" w:pos="851"/>
              </w:tabs>
              <w:overflowPunct/>
              <w:autoSpaceDE/>
              <w:autoSpaceDN/>
              <w:adjustRightInd/>
              <w:spacing w:line="240" w:lineRule="atLeast"/>
              <w:ind w:left="0"/>
              <w:textAlignment w:val="auto"/>
              <w:rPr>
                <w:rFonts w:ascii="Verdana" w:hAnsi="Verdana"/>
              </w:rPr>
            </w:pPr>
          </w:p>
        </w:tc>
        <w:tc>
          <w:tcPr>
            <w:tcW w:w="392" w:type="dxa"/>
            <w:tcBorders>
              <w:bottom w:val="single" w:sz="4" w:space="0" w:color="auto"/>
            </w:tcBorders>
            <w:shd w:val="clear" w:color="auto" w:fill="auto"/>
            <w:vAlign w:val="center"/>
          </w:tcPr>
          <w:p w:rsidR="000A06BB" w:rsidRPr="002A1B41" w:rsidRDefault="000A06BB" w:rsidP="002A1B41">
            <w:pPr>
              <w:widowControl w:val="0"/>
              <w:tabs>
                <w:tab w:val="left" w:pos="0"/>
                <w:tab w:val="left" w:pos="284"/>
                <w:tab w:val="left" w:pos="567"/>
                <w:tab w:val="left" w:pos="851"/>
              </w:tabs>
              <w:overflowPunct/>
              <w:autoSpaceDE/>
              <w:autoSpaceDN/>
              <w:adjustRightInd/>
              <w:spacing w:line="240" w:lineRule="atLeast"/>
              <w:ind w:left="0"/>
              <w:textAlignment w:val="auto"/>
              <w:rPr>
                <w:rFonts w:ascii="Verdana" w:hAnsi="Verdana"/>
              </w:rPr>
            </w:pPr>
          </w:p>
        </w:tc>
        <w:tc>
          <w:tcPr>
            <w:tcW w:w="372" w:type="dxa"/>
            <w:tcBorders>
              <w:bottom w:val="single" w:sz="4" w:space="0" w:color="auto"/>
            </w:tcBorders>
            <w:shd w:val="clear" w:color="auto" w:fill="auto"/>
            <w:vAlign w:val="center"/>
          </w:tcPr>
          <w:p w:rsidR="000A06BB" w:rsidRPr="002A1B41" w:rsidRDefault="000A06BB" w:rsidP="002A1B41">
            <w:pPr>
              <w:widowControl w:val="0"/>
              <w:tabs>
                <w:tab w:val="left" w:pos="0"/>
                <w:tab w:val="left" w:pos="284"/>
                <w:tab w:val="left" w:pos="567"/>
                <w:tab w:val="left" w:pos="851"/>
              </w:tabs>
              <w:overflowPunct/>
              <w:autoSpaceDE/>
              <w:autoSpaceDN/>
              <w:adjustRightInd/>
              <w:spacing w:line="240" w:lineRule="atLeast"/>
              <w:ind w:left="0"/>
              <w:textAlignment w:val="auto"/>
              <w:rPr>
                <w:rFonts w:ascii="Verdana" w:hAnsi="Verdana"/>
              </w:rPr>
            </w:pPr>
          </w:p>
        </w:tc>
        <w:tc>
          <w:tcPr>
            <w:tcW w:w="372" w:type="dxa"/>
            <w:shd w:val="clear" w:color="auto" w:fill="auto"/>
            <w:vAlign w:val="center"/>
          </w:tcPr>
          <w:p w:rsidR="000A06BB" w:rsidRPr="002A1B41" w:rsidRDefault="000A06BB" w:rsidP="002A1B41">
            <w:pPr>
              <w:widowControl w:val="0"/>
              <w:tabs>
                <w:tab w:val="left" w:pos="0"/>
                <w:tab w:val="left" w:pos="284"/>
                <w:tab w:val="left" w:pos="567"/>
                <w:tab w:val="left" w:pos="851"/>
              </w:tabs>
              <w:overflowPunct/>
              <w:autoSpaceDE/>
              <w:autoSpaceDN/>
              <w:adjustRightInd/>
              <w:spacing w:line="240" w:lineRule="atLeast"/>
              <w:ind w:left="0"/>
              <w:textAlignment w:val="auto"/>
              <w:rPr>
                <w:rFonts w:ascii="Verdana" w:hAnsi="Verdana"/>
              </w:rPr>
            </w:pPr>
          </w:p>
        </w:tc>
        <w:tc>
          <w:tcPr>
            <w:tcW w:w="372" w:type="dxa"/>
            <w:tcBorders>
              <w:left w:val="nil"/>
            </w:tcBorders>
            <w:shd w:val="clear" w:color="auto" w:fill="auto"/>
            <w:vAlign w:val="center"/>
          </w:tcPr>
          <w:p w:rsidR="000A06BB" w:rsidRPr="002A1B41" w:rsidRDefault="000A06BB" w:rsidP="002A1B41">
            <w:pPr>
              <w:widowControl w:val="0"/>
              <w:tabs>
                <w:tab w:val="left" w:pos="0"/>
                <w:tab w:val="left" w:pos="284"/>
                <w:tab w:val="left" w:pos="567"/>
                <w:tab w:val="left" w:pos="851"/>
              </w:tabs>
              <w:overflowPunct/>
              <w:autoSpaceDE/>
              <w:autoSpaceDN/>
              <w:adjustRightInd/>
              <w:spacing w:line="240" w:lineRule="atLeast"/>
              <w:ind w:left="0"/>
              <w:textAlignment w:val="auto"/>
              <w:rPr>
                <w:rFonts w:ascii="Verdana" w:hAnsi="Verdana"/>
              </w:rPr>
            </w:pPr>
          </w:p>
        </w:tc>
      </w:tr>
      <w:tr w:rsidR="000A06BB" w:rsidRPr="002A1B41" w:rsidTr="00B76DCA">
        <w:trPr>
          <w:trHeight w:val="291"/>
        </w:trPr>
        <w:tc>
          <w:tcPr>
            <w:tcW w:w="709" w:type="dxa"/>
            <w:vAlign w:val="center"/>
          </w:tcPr>
          <w:p w:rsidR="000A06BB" w:rsidRPr="002A1B41" w:rsidRDefault="000A06BB" w:rsidP="002A1B41">
            <w:pPr>
              <w:widowControl w:val="0"/>
              <w:tabs>
                <w:tab w:val="left" w:pos="0"/>
                <w:tab w:val="left" w:pos="284"/>
                <w:tab w:val="left" w:pos="567"/>
                <w:tab w:val="left" w:pos="851"/>
              </w:tabs>
              <w:overflowPunct/>
              <w:autoSpaceDE/>
              <w:autoSpaceDN/>
              <w:adjustRightInd/>
              <w:spacing w:line="240" w:lineRule="atLeast"/>
              <w:ind w:left="0"/>
              <w:textAlignment w:val="auto"/>
              <w:rPr>
                <w:rFonts w:ascii="Verdana" w:hAnsi="Verdana"/>
              </w:rPr>
            </w:pPr>
          </w:p>
        </w:tc>
        <w:tc>
          <w:tcPr>
            <w:tcW w:w="344" w:type="dxa"/>
            <w:shd w:val="clear" w:color="auto" w:fill="auto"/>
            <w:vAlign w:val="center"/>
          </w:tcPr>
          <w:p w:rsidR="000A06BB" w:rsidRPr="002A1B41" w:rsidRDefault="000A06BB" w:rsidP="002A1B41">
            <w:pPr>
              <w:widowControl w:val="0"/>
              <w:tabs>
                <w:tab w:val="left" w:pos="0"/>
                <w:tab w:val="left" w:pos="284"/>
                <w:tab w:val="left" w:pos="567"/>
                <w:tab w:val="left" w:pos="851"/>
              </w:tabs>
              <w:overflowPunct/>
              <w:autoSpaceDE/>
              <w:autoSpaceDN/>
              <w:adjustRightInd/>
              <w:spacing w:line="240" w:lineRule="atLeast"/>
              <w:ind w:left="0"/>
              <w:textAlignment w:val="auto"/>
              <w:rPr>
                <w:rFonts w:ascii="Verdana" w:hAnsi="Verdana"/>
              </w:rPr>
            </w:pPr>
          </w:p>
        </w:tc>
        <w:tc>
          <w:tcPr>
            <w:tcW w:w="373" w:type="dxa"/>
            <w:tcBorders>
              <w:bottom w:val="single" w:sz="4" w:space="0" w:color="auto"/>
            </w:tcBorders>
            <w:shd w:val="clear" w:color="auto" w:fill="auto"/>
            <w:vAlign w:val="center"/>
          </w:tcPr>
          <w:p w:rsidR="000A06BB" w:rsidRPr="002A1B41" w:rsidRDefault="000A06BB" w:rsidP="002A1B41">
            <w:pPr>
              <w:widowControl w:val="0"/>
              <w:tabs>
                <w:tab w:val="left" w:pos="0"/>
                <w:tab w:val="left" w:pos="284"/>
                <w:tab w:val="left" w:pos="567"/>
                <w:tab w:val="left" w:pos="851"/>
              </w:tabs>
              <w:overflowPunct/>
              <w:autoSpaceDE/>
              <w:autoSpaceDN/>
              <w:adjustRightInd/>
              <w:spacing w:line="240" w:lineRule="atLeast"/>
              <w:ind w:left="0"/>
              <w:textAlignment w:val="auto"/>
              <w:rPr>
                <w:rFonts w:ascii="Verdana" w:hAnsi="Verdana"/>
                <w:i/>
                <w:color w:val="FF0000"/>
              </w:rPr>
            </w:pPr>
          </w:p>
        </w:tc>
        <w:tc>
          <w:tcPr>
            <w:tcW w:w="415" w:type="dxa"/>
            <w:tcBorders>
              <w:bottom w:val="single" w:sz="4" w:space="0" w:color="auto"/>
            </w:tcBorders>
            <w:shd w:val="clear" w:color="auto" w:fill="auto"/>
            <w:vAlign w:val="center"/>
          </w:tcPr>
          <w:p w:rsidR="000A06BB" w:rsidRPr="002A1B41" w:rsidRDefault="000A06BB" w:rsidP="002A1B41">
            <w:pPr>
              <w:widowControl w:val="0"/>
              <w:tabs>
                <w:tab w:val="left" w:pos="0"/>
                <w:tab w:val="left" w:pos="284"/>
                <w:tab w:val="left" w:pos="567"/>
                <w:tab w:val="left" w:pos="851"/>
              </w:tabs>
              <w:overflowPunct/>
              <w:autoSpaceDE/>
              <w:autoSpaceDN/>
              <w:adjustRightInd/>
              <w:spacing w:line="240" w:lineRule="atLeast"/>
              <w:ind w:left="0"/>
              <w:textAlignment w:val="auto"/>
              <w:rPr>
                <w:rFonts w:ascii="Verdana" w:hAnsi="Verdana"/>
                <w:color w:val="FF0000"/>
              </w:rPr>
            </w:pPr>
          </w:p>
        </w:tc>
        <w:tc>
          <w:tcPr>
            <w:tcW w:w="367" w:type="dxa"/>
            <w:tcBorders>
              <w:bottom w:val="single" w:sz="4" w:space="0" w:color="auto"/>
            </w:tcBorders>
            <w:shd w:val="clear" w:color="auto" w:fill="auto"/>
            <w:vAlign w:val="center"/>
          </w:tcPr>
          <w:p w:rsidR="000A06BB" w:rsidRPr="002A1B41" w:rsidRDefault="000A06BB" w:rsidP="002A1B41">
            <w:pPr>
              <w:widowControl w:val="0"/>
              <w:tabs>
                <w:tab w:val="left" w:pos="0"/>
                <w:tab w:val="left" w:pos="284"/>
                <w:tab w:val="left" w:pos="567"/>
                <w:tab w:val="left" w:pos="851"/>
              </w:tabs>
              <w:overflowPunct/>
              <w:autoSpaceDE/>
              <w:autoSpaceDN/>
              <w:adjustRightInd/>
              <w:spacing w:line="240" w:lineRule="atLeast"/>
              <w:ind w:left="0"/>
              <w:textAlignment w:val="auto"/>
              <w:rPr>
                <w:rFonts w:ascii="Verdana" w:hAnsi="Verdana"/>
              </w:rPr>
            </w:pPr>
          </w:p>
        </w:tc>
        <w:tc>
          <w:tcPr>
            <w:tcW w:w="415" w:type="dxa"/>
            <w:tcBorders>
              <w:left w:val="nil"/>
              <w:bottom w:val="single" w:sz="4" w:space="0" w:color="auto"/>
            </w:tcBorders>
            <w:shd w:val="clear" w:color="auto" w:fill="auto"/>
            <w:vAlign w:val="center"/>
          </w:tcPr>
          <w:p w:rsidR="000A06BB" w:rsidRPr="002A1B41" w:rsidRDefault="000A06BB" w:rsidP="002A1B41">
            <w:pPr>
              <w:widowControl w:val="0"/>
              <w:tabs>
                <w:tab w:val="left" w:pos="0"/>
                <w:tab w:val="left" w:pos="284"/>
                <w:tab w:val="left" w:pos="567"/>
                <w:tab w:val="left" w:pos="851"/>
              </w:tabs>
              <w:overflowPunct/>
              <w:autoSpaceDE/>
              <w:autoSpaceDN/>
              <w:adjustRightInd/>
              <w:spacing w:line="240" w:lineRule="atLeast"/>
              <w:ind w:left="0"/>
              <w:textAlignment w:val="auto"/>
              <w:rPr>
                <w:rFonts w:ascii="Verdana" w:hAnsi="Verdana"/>
                <w:i/>
              </w:rPr>
            </w:pPr>
          </w:p>
        </w:tc>
        <w:tc>
          <w:tcPr>
            <w:tcW w:w="385" w:type="dxa"/>
            <w:tcBorders>
              <w:bottom w:val="single" w:sz="4" w:space="0" w:color="auto"/>
              <w:right w:val="single" w:sz="4" w:space="0" w:color="auto"/>
            </w:tcBorders>
            <w:shd w:val="clear" w:color="auto" w:fill="auto"/>
            <w:vAlign w:val="center"/>
          </w:tcPr>
          <w:p w:rsidR="000A06BB" w:rsidRPr="002A1B41" w:rsidRDefault="00B76DCA" w:rsidP="002A1B41">
            <w:pPr>
              <w:widowControl w:val="0"/>
              <w:tabs>
                <w:tab w:val="left" w:pos="0"/>
                <w:tab w:val="left" w:pos="284"/>
                <w:tab w:val="left" w:pos="567"/>
                <w:tab w:val="left" w:pos="851"/>
              </w:tabs>
              <w:overflowPunct/>
              <w:autoSpaceDE/>
              <w:autoSpaceDN/>
              <w:adjustRightInd/>
              <w:spacing w:line="240" w:lineRule="atLeast"/>
              <w:ind w:left="0"/>
              <w:textAlignment w:val="auto"/>
              <w:rPr>
                <w:rFonts w:ascii="Verdana" w:hAnsi="Verdana"/>
                <w:i/>
              </w:rPr>
            </w:pPr>
            <w:r w:rsidRPr="002A1B41">
              <w:rPr>
                <w:rFonts w:ascii="Verdana" w:hAnsi="Verdana"/>
                <w:i/>
              </w:rPr>
              <w:t>6</w:t>
            </w:r>
          </w:p>
        </w:tc>
        <w:tc>
          <w:tcPr>
            <w:tcW w:w="392" w:type="dxa"/>
            <w:tcBorders>
              <w:top w:val="single" w:sz="4" w:space="0" w:color="auto"/>
              <w:left w:val="single" w:sz="4" w:space="0" w:color="auto"/>
              <w:bottom w:val="single" w:sz="4" w:space="0" w:color="auto"/>
              <w:right w:val="single" w:sz="4" w:space="0" w:color="auto"/>
            </w:tcBorders>
            <w:shd w:val="clear" w:color="auto" w:fill="auto"/>
            <w:vAlign w:val="center"/>
          </w:tcPr>
          <w:p w:rsidR="000A06BB" w:rsidRPr="002A1B41" w:rsidRDefault="00B76DCA" w:rsidP="002A1B41">
            <w:pPr>
              <w:widowControl w:val="0"/>
              <w:tabs>
                <w:tab w:val="left" w:pos="0"/>
                <w:tab w:val="left" w:pos="284"/>
                <w:tab w:val="left" w:pos="567"/>
                <w:tab w:val="left" w:pos="851"/>
              </w:tabs>
              <w:overflowPunct/>
              <w:autoSpaceDE/>
              <w:autoSpaceDN/>
              <w:adjustRightInd/>
              <w:spacing w:line="240" w:lineRule="atLeast"/>
              <w:ind w:left="0"/>
              <w:textAlignment w:val="auto"/>
              <w:rPr>
                <w:rFonts w:ascii="Verdana" w:hAnsi="Verdana"/>
              </w:rPr>
            </w:pPr>
            <w:r w:rsidRPr="002A1B41">
              <w:rPr>
                <w:rFonts w:ascii="Verdana" w:hAnsi="Verdana"/>
              </w:rPr>
              <w:t>k</w:t>
            </w:r>
          </w:p>
        </w:tc>
        <w:tc>
          <w:tcPr>
            <w:tcW w:w="371" w:type="dxa"/>
            <w:tcBorders>
              <w:top w:val="single" w:sz="4" w:space="0" w:color="auto"/>
              <w:left w:val="single" w:sz="4" w:space="0" w:color="auto"/>
              <w:bottom w:val="single" w:sz="4" w:space="0" w:color="auto"/>
              <w:right w:val="single" w:sz="4" w:space="0" w:color="auto"/>
            </w:tcBorders>
            <w:shd w:val="clear" w:color="auto" w:fill="D9D9D9"/>
            <w:vAlign w:val="center"/>
          </w:tcPr>
          <w:p w:rsidR="000A06BB" w:rsidRPr="002A1B41" w:rsidRDefault="00B76DCA" w:rsidP="002A1B41">
            <w:pPr>
              <w:widowControl w:val="0"/>
              <w:tabs>
                <w:tab w:val="left" w:pos="0"/>
                <w:tab w:val="left" w:pos="284"/>
                <w:tab w:val="left" w:pos="567"/>
                <w:tab w:val="left" w:pos="851"/>
              </w:tabs>
              <w:overflowPunct/>
              <w:autoSpaceDE/>
              <w:autoSpaceDN/>
              <w:adjustRightInd/>
              <w:spacing w:line="240" w:lineRule="atLeast"/>
              <w:ind w:left="0"/>
              <w:textAlignment w:val="auto"/>
              <w:rPr>
                <w:rFonts w:ascii="Verdana" w:hAnsi="Verdana"/>
              </w:rPr>
            </w:pPr>
            <w:r w:rsidRPr="002A1B41">
              <w:rPr>
                <w:rFonts w:ascii="Verdana" w:hAnsi="Verdana"/>
              </w:rPr>
              <w:t>l</w:t>
            </w:r>
          </w:p>
        </w:tc>
        <w:tc>
          <w:tcPr>
            <w:tcW w:w="414" w:type="dxa"/>
            <w:tcBorders>
              <w:top w:val="single" w:sz="4" w:space="0" w:color="auto"/>
              <w:left w:val="single" w:sz="4" w:space="0" w:color="auto"/>
              <w:bottom w:val="single" w:sz="4" w:space="0" w:color="auto"/>
              <w:right w:val="single" w:sz="4" w:space="0" w:color="auto"/>
            </w:tcBorders>
            <w:shd w:val="clear" w:color="auto" w:fill="auto"/>
            <w:vAlign w:val="center"/>
          </w:tcPr>
          <w:p w:rsidR="000A06BB" w:rsidRPr="002A1B41" w:rsidRDefault="00B76DCA" w:rsidP="002A1B41">
            <w:pPr>
              <w:widowControl w:val="0"/>
              <w:tabs>
                <w:tab w:val="left" w:pos="0"/>
                <w:tab w:val="left" w:pos="284"/>
                <w:tab w:val="left" w:pos="567"/>
                <w:tab w:val="left" w:pos="851"/>
              </w:tabs>
              <w:overflowPunct/>
              <w:autoSpaceDE/>
              <w:autoSpaceDN/>
              <w:adjustRightInd/>
              <w:spacing w:line="240" w:lineRule="atLeast"/>
              <w:ind w:left="0"/>
              <w:textAlignment w:val="auto"/>
              <w:rPr>
                <w:rFonts w:ascii="Verdana" w:hAnsi="Verdana"/>
              </w:rPr>
            </w:pPr>
            <w:r w:rsidRPr="002A1B41">
              <w:rPr>
                <w:rFonts w:ascii="Verdana" w:hAnsi="Verdana"/>
              </w:rPr>
              <w:t>e</w:t>
            </w:r>
          </w:p>
        </w:tc>
        <w:tc>
          <w:tcPr>
            <w:tcW w:w="374" w:type="dxa"/>
            <w:tcBorders>
              <w:top w:val="single" w:sz="4" w:space="0" w:color="auto"/>
              <w:left w:val="single" w:sz="4" w:space="0" w:color="auto"/>
              <w:bottom w:val="single" w:sz="4" w:space="0" w:color="auto"/>
              <w:right w:val="single" w:sz="4" w:space="0" w:color="auto"/>
            </w:tcBorders>
            <w:shd w:val="clear" w:color="auto" w:fill="auto"/>
            <w:vAlign w:val="center"/>
          </w:tcPr>
          <w:p w:rsidR="000A06BB" w:rsidRPr="002A1B41" w:rsidRDefault="00B76DCA" w:rsidP="002A1B41">
            <w:pPr>
              <w:widowControl w:val="0"/>
              <w:tabs>
                <w:tab w:val="left" w:pos="0"/>
                <w:tab w:val="left" w:pos="284"/>
                <w:tab w:val="left" w:pos="567"/>
                <w:tab w:val="left" w:pos="851"/>
              </w:tabs>
              <w:overflowPunct/>
              <w:autoSpaceDE/>
              <w:autoSpaceDN/>
              <w:adjustRightInd/>
              <w:spacing w:line="240" w:lineRule="atLeast"/>
              <w:ind w:left="0"/>
              <w:textAlignment w:val="auto"/>
              <w:rPr>
                <w:rFonts w:ascii="Verdana" w:hAnsi="Verdana"/>
              </w:rPr>
            </w:pPr>
            <w:r w:rsidRPr="002A1B41">
              <w:rPr>
                <w:rFonts w:ascii="Verdana" w:hAnsi="Verdana"/>
              </w:rPr>
              <w:t>d</w:t>
            </w:r>
          </w:p>
        </w:tc>
        <w:tc>
          <w:tcPr>
            <w:tcW w:w="414" w:type="dxa"/>
            <w:tcBorders>
              <w:top w:val="single" w:sz="4" w:space="0" w:color="auto"/>
              <w:left w:val="single" w:sz="4" w:space="0" w:color="auto"/>
              <w:bottom w:val="single" w:sz="4" w:space="0" w:color="auto"/>
              <w:right w:val="single" w:sz="4" w:space="0" w:color="auto"/>
            </w:tcBorders>
            <w:shd w:val="clear" w:color="auto" w:fill="auto"/>
            <w:vAlign w:val="center"/>
          </w:tcPr>
          <w:p w:rsidR="000A06BB" w:rsidRPr="002A1B41" w:rsidRDefault="00B76DCA" w:rsidP="002A1B41">
            <w:pPr>
              <w:widowControl w:val="0"/>
              <w:tabs>
                <w:tab w:val="left" w:pos="0"/>
                <w:tab w:val="left" w:pos="284"/>
                <w:tab w:val="left" w:pos="567"/>
                <w:tab w:val="left" w:pos="851"/>
              </w:tabs>
              <w:overflowPunct/>
              <w:autoSpaceDE/>
              <w:autoSpaceDN/>
              <w:adjustRightInd/>
              <w:spacing w:line="240" w:lineRule="atLeast"/>
              <w:ind w:left="0"/>
              <w:textAlignment w:val="auto"/>
              <w:rPr>
                <w:rFonts w:ascii="Verdana" w:hAnsi="Verdana"/>
              </w:rPr>
            </w:pPr>
            <w:r w:rsidRPr="002A1B41">
              <w:rPr>
                <w:rFonts w:ascii="Verdana" w:hAnsi="Verdana"/>
              </w:rPr>
              <w:t>i</w:t>
            </w:r>
          </w:p>
        </w:tc>
        <w:tc>
          <w:tcPr>
            <w:tcW w:w="392" w:type="dxa"/>
            <w:tcBorders>
              <w:top w:val="single" w:sz="4" w:space="0" w:color="auto"/>
              <w:left w:val="single" w:sz="4" w:space="0" w:color="auto"/>
              <w:bottom w:val="single" w:sz="4" w:space="0" w:color="auto"/>
              <w:right w:val="single" w:sz="4" w:space="0" w:color="auto"/>
            </w:tcBorders>
            <w:shd w:val="clear" w:color="auto" w:fill="auto"/>
            <w:vAlign w:val="center"/>
          </w:tcPr>
          <w:p w:rsidR="000A06BB" w:rsidRPr="002A1B41" w:rsidRDefault="00B76DCA" w:rsidP="002A1B41">
            <w:pPr>
              <w:widowControl w:val="0"/>
              <w:tabs>
                <w:tab w:val="left" w:pos="0"/>
                <w:tab w:val="left" w:pos="284"/>
                <w:tab w:val="left" w:pos="567"/>
                <w:tab w:val="left" w:pos="851"/>
              </w:tabs>
              <w:overflowPunct/>
              <w:autoSpaceDE/>
              <w:autoSpaceDN/>
              <w:adjustRightInd/>
              <w:spacing w:line="240" w:lineRule="atLeast"/>
              <w:ind w:left="0"/>
              <w:textAlignment w:val="auto"/>
              <w:rPr>
                <w:rFonts w:ascii="Verdana" w:hAnsi="Verdana"/>
              </w:rPr>
            </w:pPr>
            <w:r w:rsidRPr="002A1B41">
              <w:rPr>
                <w:rFonts w:ascii="Verdana" w:hAnsi="Verdana"/>
              </w:rPr>
              <w:t>n</w:t>
            </w:r>
          </w:p>
        </w:tc>
        <w:tc>
          <w:tcPr>
            <w:tcW w:w="372" w:type="dxa"/>
            <w:tcBorders>
              <w:top w:val="single" w:sz="4" w:space="0" w:color="auto"/>
              <w:left w:val="single" w:sz="4" w:space="0" w:color="auto"/>
              <w:bottom w:val="single" w:sz="4" w:space="0" w:color="auto"/>
              <w:right w:val="single" w:sz="4" w:space="0" w:color="auto"/>
            </w:tcBorders>
            <w:shd w:val="clear" w:color="auto" w:fill="auto"/>
            <w:vAlign w:val="center"/>
          </w:tcPr>
          <w:p w:rsidR="000A06BB" w:rsidRPr="002A1B41" w:rsidRDefault="00B76DCA" w:rsidP="002A1B41">
            <w:pPr>
              <w:widowControl w:val="0"/>
              <w:tabs>
                <w:tab w:val="left" w:pos="0"/>
                <w:tab w:val="left" w:pos="284"/>
                <w:tab w:val="left" w:pos="567"/>
                <w:tab w:val="left" w:pos="851"/>
              </w:tabs>
              <w:overflowPunct/>
              <w:autoSpaceDE/>
              <w:autoSpaceDN/>
              <w:adjustRightInd/>
              <w:spacing w:line="240" w:lineRule="atLeast"/>
              <w:ind w:left="0"/>
              <w:textAlignment w:val="auto"/>
              <w:rPr>
                <w:rFonts w:ascii="Verdana" w:hAnsi="Verdana"/>
              </w:rPr>
            </w:pPr>
            <w:r w:rsidRPr="002A1B41">
              <w:rPr>
                <w:rFonts w:ascii="Verdana" w:hAnsi="Verdana"/>
              </w:rPr>
              <w:t>g</w:t>
            </w:r>
          </w:p>
        </w:tc>
        <w:tc>
          <w:tcPr>
            <w:tcW w:w="372" w:type="dxa"/>
            <w:tcBorders>
              <w:left w:val="single" w:sz="4" w:space="0" w:color="auto"/>
            </w:tcBorders>
            <w:shd w:val="clear" w:color="auto" w:fill="auto"/>
            <w:vAlign w:val="center"/>
          </w:tcPr>
          <w:p w:rsidR="000A06BB" w:rsidRPr="002A1B41" w:rsidRDefault="000A06BB" w:rsidP="002A1B41">
            <w:pPr>
              <w:widowControl w:val="0"/>
              <w:tabs>
                <w:tab w:val="left" w:pos="0"/>
                <w:tab w:val="left" w:pos="284"/>
                <w:tab w:val="left" w:pos="567"/>
                <w:tab w:val="left" w:pos="851"/>
              </w:tabs>
              <w:overflowPunct/>
              <w:autoSpaceDE/>
              <w:autoSpaceDN/>
              <w:adjustRightInd/>
              <w:spacing w:line="240" w:lineRule="atLeast"/>
              <w:ind w:left="0"/>
              <w:textAlignment w:val="auto"/>
              <w:rPr>
                <w:rFonts w:ascii="Verdana" w:hAnsi="Verdana"/>
              </w:rPr>
            </w:pPr>
          </w:p>
        </w:tc>
        <w:tc>
          <w:tcPr>
            <w:tcW w:w="372" w:type="dxa"/>
            <w:tcBorders>
              <w:left w:val="nil"/>
            </w:tcBorders>
            <w:shd w:val="clear" w:color="auto" w:fill="auto"/>
            <w:vAlign w:val="center"/>
          </w:tcPr>
          <w:p w:rsidR="000A06BB" w:rsidRPr="002A1B41" w:rsidRDefault="000A06BB" w:rsidP="002A1B41">
            <w:pPr>
              <w:widowControl w:val="0"/>
              <w:tabs>
                <w:tab w:val="left" w:pos="0"/>
                <w:tab w:val="left" w:pos="284"/>
                <w:tab w:val="left" w:pos="567"/>
                <w:tab w:val="left" w:pos="851"/>
              </w:tabs>
              <w:overflowPunct/>
              <w:autoSpaceDE/>
              <w:autoSpaceDN/>
              <w:adjustRightInd/>
              <w:spacing w:line="240" w:lineRule="atLeast"/>
              <w:ind w:left="0"/>
              <w:textAlignment w:val="auto"/>
              <w:rPr>
                <w:rFonts w:ascii="Verdana" w:hAnsi="Verdana"/>
              </w:rPr>
            </w:pPr>
          </w:p>
        </w:tc>
      </w:tr>
      <w:tr w:rsidR="000A06BB" w:rsidRPr="002A1B41" w:rsidTr="00B76DCA">
        <w:trPr>
          <w:trHeight w:val="291"/>
        </w:trPr>
        <w:tc>
          <w:tcPr>
            <w:tcW w:w="709" w:type="dxa"/>
            <w:vAlign w:val="center"/>
          </w:tcPr>
          <w:p w:rsidR="000A06BB" w:rsidRPr="002A1B41" w:rsidRDefault="000A06BB" w:rsidP="002A1B41">
            <w:pPr>
              <w:widowControl w:val="0"/>
              <w:tabs>
                <w:tab w:val="left" w:pos="0"/>
                <w:tab w:val="left" w:pos="284"/>
                <w:tab w:val="left" w:pos="567"/>
                <w:tab w:val="left" w:pos="851"/>
              </w:tabs>
              <w:overflowPunct/>
              <w:autoSpaceDE/>
              <w:autoSpaceDN/>
              <w:adjustRightInd/>
              <w:spacing w:line="240" w:lineRule="atLeast"/>
              <w:ind w:left="0"/>
              <w:textAlignment w:val="auto"/>
              <w:rPr>
                <w:rFonts w:ascii="Verdana" w:hAnsi="Verdana"/>
                <w:i/>
              </w:rPr>
            </w:pPr>
          </w:p>
        </w:tc>
        <w:tc>
          <w:tcPr>
            <w:tcW w:w="344" w:type="dxa"/>
            <w:tcBorders>
              <w:right w:val="single" w:sz="4" w:space="0" w:color="auto"/>
            </w:tcBorders>
            <w:shd w:val="clear" w:color="auto" w:fill="auto"/>
            <w:vAlign w:val="center"/>
          </w:tcPr>
          <w:p w:rsidR="000A06BB" w:rsidRPr="002A1B41" w:rsidRDefault="00B76DCA" w:rsidP="002A1B41">
            <w:pPr>
              <w:widowControl w:val="0"/>
              <w:tabs>
                <w:tab w:val="left" w:pos="0"/>
                <w:tab w:val="left" w:pos="284"/>
                <w:tab w:val="left" w:pos="567"/>
                <w:tab w:val="left" w:pos="851"/>
              </w:tabs>
              <w:overflowPunct/>
              <w:autoSpaceDE/>
              <w:autoSpaceDN/>
              <w:adjustRightInd/>
              <w:spacing w:line="240" w:lineRule="atLeast"/>
              <w:ind w:left="0"/>
              <w:textAlignment w:val="auto"/>
              <w:rPr>
                <w:rFonts w:ascii="Verdana" w:hAnsi="Verdana"/>
                <w:i/>
              </w:rPr>
            </w:pPr>
            <w:r w:rsidRPr="002A1B41">
              <w:rPr>
                <w:rFonts w:ascii="Verdana" w:hAnsi="Verdana"/>
                <w:i/>
              </w:rPr>
              <w:t>7</w:t>
            </w:r>
          </w:p>
        </w:tc>
        <w:tc>
          <w:tcPr>
            <w:tcW w:w="373" w:type="dxa"/>
            <w:tcBorders>
              <w:top w:val="single" w:sz="4" w:space="0" w:color="auto"/>
              <w:left w:val="single" w:sz="4" w:space="0" w:color="auto"/>
              <w:bottom w:val="single" w:sz="4" w:space="0" w:color="auto"/>
              <w:right w:val="single" w:sz="4" w:space="0" w:color="auto"/>
            </w:tcBorders>
            <w:shd w:val="clear" w:color="auto" w:fill="auto"/>
            <w:vAlign w:val="center"/>
          </w:tcPr>
          <w:p w:rsidR="000A06BB" w:rsidRPr="002A1B41" w:rsidRDefault="00B76DCA" w:rsidP="002A1B41">
            <w:pPr>
              <w:widowControl w:val="0"/>
              <w:tabs>
                <w:tab w:val="left" w:pos="0"/>
                <w:tab w:val="left" w:pos="284"/>
                <w:tab w:val="left" w:pos="567"/>
                <w:tab w:val="left" w:pos="851"/>
              </w:tabs>
              <w:overflowPunct/>
              <w:autoSpaceDE/>
              <w:autoSpaceDN/>
              <w:adjustRightInd/>
              <w:spacing w:line="240" w:lineRule="atLeast"/>
              <w:ind w:left="0"/>
              <w:textAlignment w:val="auto"/>
              <w:rPr>
                <w:rFonts w:ascii="Verdana" w:hAnsi="Verdana"/>
              </w:rPr>
            </w:pPr>
            <w:r w:rsidRPr="002A1B41">
              <w:rPr>
                <w:rFonts w:ascii="Verdana" w:hAnsi="Verdana"/>
              </w:rPr>
              <w:t>a</w:t>
            </w:r>
          </w:p>
        </w:tc>
        <w:tc>
          <w:tcPr>
            <w:tcW w:w="415" w:type="dxa"/>
            <w:tcBorders>
              <w:top w:val="single" w:sz="4" w:space="0" w:color="auto"/>
              <w:left w:val="single" w:sz="4" w:space="0" w:color="auto"/>
              <w:bottom w:val="single" w:sz="4" w:space="0" w:color="auto"/>
              <w:right w:val="single" w:sz="4" w:space="0" w:color="auto"/>
            </w:tcBorders>
            <w:shd w:val="clear" w:color="auto" w:fill="auto"/>
            <w:vAlign w:val="center"/>
          </w:tcPr>
          <w:p w:rsidR="000A06BB" w:rsidRPr="002A1B41" w:rsidRDefault="00B76DCA" w:rsidP="002A1B41">
            <w:pPr>
              <w:widowControl w:val="0"/>
              <w:tabs>
                <w:tab w:val="left" w:pos="0"/>
                <w:tab w:val="left" w:pos="284"/>
                <w:tab w:val="left" w:pos="567"/>
                <w:tab w:val="left" w:pos="851"/>
              </w:tabs>
              <w:overflowPunct/>
              <w:autoSpaceDE/>
              <w:autoSpaceDN/>
              <w:adjustRightInd/>
              <w:spacing w:line="240" w:lineRule="atLeast"/>
              <w:ind w:left="0"/>
              <w:textAlignment w:val="auto"/>
              <w:rPr>
                <w:rFonts w:ascii="Verdana" w:hAnsi="Verdana"/>
              </w:rPr>
            </w:pPr>
            <w:r w:rsidRPr="002A1B41">
              <w:rPr>
                <w:rFonts w:ascii="Verdana" w:hAnsi="Verdana"/>
              </w:rPr>
              <w:t>c</w:t>
            </w:r>
          </w:p>
        </w:tc>
        <w:tc>
          <w:tcPr>
            <w:tcW w:w="367" w:type="dxa"/>
            <w:tcBorders>
              <w:top w:val="single" w:sz="4" w:space="0" w:color="auto"/>
              <w:left w:val="single" w:sz="4" w:space="0" w:color="auto"/>
              <w:bottom w:val="single" w:sz="4" w:space="0" w:color="auto"/>
              <w:right w:val="single" w:sz="4" w:space="0" w:color="auto"/>
            </w:tcBorders>
            <w:shd w:val="clear" w:color="auto" w:fill="auto"/>
            <w:vAlign w:val="center"/>
          </w:tcPr>
          <w:p w:rsidR="000A06BB" w:rsidRPr="002A1B41" w:rsidRDefault="00B76DCA" w:rsidP="002A1B41">
            <w:pPr>
              <w:widowControl w:val="0"/>
              <w:tabs>
                <w:tab w:val="left" w:pos="0"/>
                <w:tab w:val="left" w:pos="284"/>
                <w:tab w:val="left" w:pos="567"/>
                <w:tab w:val="left" w:pos="851"/>
              </w:tabs>
              <w:overflowPunct/>
              <w:autoSpaceDE/>
              <w:autoSpaceDN/>
              <w:adjustRightInd/>
              <w:spacing w:line="240" w:lineRule="atLeast"/>
              <w:ind w:left="0"/>
              <w:textAlignment w:val="auto"/>
              <w:rPr>
                <w:rFonts w:ascii="Verdana" w:hAnsi="Verdana"/>
              </w:rPr>
            </w:pPr>
            <w:r w:rsidRPr="002A1B41">
              <w:rPr>
                <w:rFonts w:ascii="Verdana" w:hAnsi="Verdana"/>
              </w:rPr>
              <w:t>h</w:t>
            </w:r>
          </w:p>
        </w:tc>
        <w:tc>
          <w:tcPr>
            <w:tcW w:w="415" w:type="dxa"/>
            <w:tcBorders>
              <w:top w:val="single" w:sz="4" w:space="0" w:color="auto"/>
              <w:left w:val="single" w:sz="4" w:space="0" w:color="auto"/>
              <w:bottom w:val="single" w:sz="4" w:space="0" w:color="auto"/>
              <w:right w:val="single" w:sz="4" w:space="0" w:color="auto"/>
            </w:tcBorders>
            <w:shd w:val="clear" w:color="auto" w:fill="auto"/>
            <w:vAlign w:val="center"/>
          </w:tcPr>
          <w:p w:rsidR="000A06BB" w:rsidRPr="002A1B41" w:rsidRDefault="00B76DCA" w:rsidP="002A1B41">
            <w:pPr>
              <w:widowControl w:val="0"/>
              <w:tabs>
                <w:tab w:val="left" w:pos="0"/>
                <w:tab w:val="left" w:pos="284"/>
                <w:tab w:val="left" w:pos="567"/>
                <w:tab w:val="left" w:pos="851"/>
              </w:tabs>
              <w:overflowPunct/>
              <w:autoSpaceDE/>
              <w:autoSpaceDN/>
              <w:adjustRightInd/>
              <w:spacing w:line="240" w:lineRule="atLeast"/>
              <w:ind w:left="0"/>
              <w:textAlignment w:val="auto"/>
              <w:rPr>
                <w:rFonts w:ascii="Verdana" w:hAnsi="Verdana"/>
              </w:rPr>
            </w:pPr>
            <w:r w:rsidRPr="002A1B41">
              <w:rPr>
                <w:rFonts w:ascii="Verdana" w:hAnsi="Verdana"/>
              </w:rPr>
              <w:t>t</w:t>
            </w:r>
          </w:p>
        </w:tc>
        <w:tc>
          <w:tcPr>
            <w:tcW w:w="385" w:type="dxa"/>
            <w:tcBorders>
              <w:top w:val="single" w:sz="4" w:space="0" w:color="auto"/>
              <w:left w:val="single" w:sz="4" w:space="0" w:color="auto"/>
              <w:bottom w:val="single" w:sz="4" w:space="0" w:color="auto"/>
              <w:right w:val="single" w:sz="4" w:space="0" w:color="auto"/>
            </w:tcBorders>
            <w:shd w:val="clear" w:color="auto" w:fill="auto"/>
            <w:vAlign w:val="center"/>
          </w:tcPr>
          <w:p w:rsidR="000A06BB" w:rsidRPr="002A1B41" w:rsidRDefault="00B76DCA" w:rsidP="002A1B41">
            <w:pPr>
              <w:widowControl w:val="0"/>
              <w:tabs>
                <w:tab w:val="left" w:pos="0"/>
                <w:tab w:val="left" w:pos="284"/>
                <w:tab w:val="left" w:pos="567"/>
                <w:tab w:val="left" w:pos="851"/>
              </w:tabs>
              <w:overflowPunct/>
              <w:autoSpaceDE/>
              <w:autoSpaceDN/>
              <w:adjustRightInd/>
              <w:spacing w:line="240" w:lineRule="atLeast"/>
              <w:ind w:left="0"/>
              <w:textAlignment w:val="auto"/>
              <w:rPr>
                <w:rFonts w:ascii="Verdana" w:hAnsi="Verdana"/>
              </w:rPr>
            </w:pPr>
            <w:r w:rsidRPr="002A1B41">
              <w:rPr>
                <w:rFonts w:ascii="Verdana" w:hAnsi="Verdana"/>
              </w:rPr>
              <w:t>e</w:t>
            </w:r>
          </w:p>
        </w:tc>
        <w:tc>
          <w:tcPr>
            <w:tcW w:w="392" w:type="dxa"/>
            <w:tcBorders>
              <w:top w:val="single" w:sz="4" w:space="0" w:color="auto"/>
              <w:left w:val="single" w:sz="4" w:space="0" w:color="auto"/>
              <w:bottom w:val="single" w:sz="4" w:space="0" w:color="auto"/>
              <w:right w:val="single" w:sz="4" w:space="0" w:color="auto"/>
            </w:tcBorders>
            <w:shd w:val="clear" w:color="auto" w:fill="auto"/>
            <w:vAlign w:val="center"/>
          </w:tcPr>
          <w:p w:rsidR="000A06BB" w:rsidRPr="002A1B41" w:rsidRDefault="00B76DCA" w:rsidP="002A1B41">
            <w:pPr>
              <w:widowControl w:val="0"/>
              <w:tabs>
                <w:tab w:val="left" w:pos="0"/>
                <w:tab w:val="left" w:pos="284"/>
                <w:tab w:val="left" w:pos="567"/>
                <w:tab w:val="left" w:pos="851"/>
              </w:tabs>
              <w:overflowPunct/>
              <w:autoSpaceDE/>
              <w:autoSpaceDN/>
              <w:adjustRightInd/>
              <w:spacing w:line="240" w:lineRule="atLeast"/>
              <w:ind w:left="0"/>
              <w:textAlignment w:val="auto"/>
              <w:rPr>
                <w:rFonts w:ascii="Verdana" w:hAnsi="Verdana"/>
              </w:rPr>
            </w:pPr>
            <w:r w:rsidRPr="002A1B41">
              <w:rPr>
                <w:rFonts w:ascii="Verdana" w:hAnsi="Verdana"/>
              </w:rPr>
              <w:t>r</w:t>
            </w:r>
          </w:p>
        </w:tc>
        <w:tc>
          <w:tcPr>
            <w:tcW w:w="371" w:type="dxa"/>
            <w:tcBorders>
              <w:top w:val="single" w:sz="4" w:space="0" w:color="auto"/>
              <w:left w:val="single" w:sz="4" w:space="0" w:color="auto"/>
              <w:bottom w:val="single" w:sz="4" w:space="0" w:color="auto"/>
              <w:right w:val="single" w:sz="4" w:space="0" w:color="auto"/>
            </w:tcBorders>
            <w:shd w:val="clear" w:color="auto" w:fill="D9D9D9"/>
            <w:vAlign w:val="center"/>
          </w:tcPr>
          <w:p w:rsidR="000A06BB" w:rsidRPr="002A1B41" w:rsidRDefault="00B76DCA" w:rsidP="002A1B41">
            <w:pPr>
              <w:widowControl w:val="0"/>
              <w:tabs>
                <w:tab w:val="left" w:pos="0"/>
                <w:tab w:val="left" w:pos="284"/>
                <w:tab w:val="left" w:pos="567"/>
                <w:tab w:val="left" w:pos="851"/>
              </w:tabs>
              <w:overflowPunct/>
              <w:autoSpaceDE/>
              <w:autoSpaceDN/>
              <w:adjustRightInd/>
              <w:spacing w:line="240" w:lineRule="atLeast"/>
              <w:ind w:left="0"/>
              <w:textAlignment w:val="auto"/>
              <w:rPr>
                <w:rFonts w:ascii="Verdana" w:hAnsi="Verdana"/>
              </w:rPr>
            </w:pPr>
            <w:r w:rsidRPr="002A1B41">
              <w:rPr>
                <w:rFonts w:ascii="Verdana" w:hAnsi="Verdana"/>
              </w:rPr>
              <w:t>s</w:t>
            </w:r>
          </w:p>
        </w:tc>
        <w:tc>
          <w:tcPr>
            <w:tcW w:w="414" w:type="dxa"/>
            <w:tcBorders>
              <w:top w:val="single" w:sz="4" w:space="0" w:color="auto"/>
              <w:left w:val="single" w:sz="4" w:space="0" w:color="auto"/>
              <w:bottom w:val="single" w:sz="4" w:space="0" w:color="auto"/>
              <w:right w:val="single" w:sz="4" w:space="0" w:color="auto"/>
            </w:tcBorders>
            <w:shd w:val="clear" w:color="auto" w:fill="auto"/>
            <w:vAlign w:val="center"/>
          </w:tcPr>
          <w:p w:rsidR="000A06BB" w:rsidRPr="002A1B41" w:rsidRDefault="00B76DCA" w:rsidP="002A1B41">
            <w:pPr>
              <w:widowControl w:val="0"/>
              <w:tabs>
                <w:tab w:val="left" w:pos="0"/>
                <w:tab w:val="left" w:pos="284"/>
                <w:tab w:val="left" w:pos="567"/>
                <w:tab w:val="left" w:pos="851"/>
              </w:tabs>
              <w:overflowPunct/>
              <w:autoSpaceDE/>
              <w:autoSpaceDN/>
              <w:adjustRightInd/>
              <w:spacing w:line="240" w:lineRule="atLeast"/>
              <w:ind w:left="0"/>
              <w:textAlignment w:val="auto"/>
              <w:rPr>
                <w:rFonts w:ascii="Verdana" w:hAnsi="Verdana"/>
              </w:rPr>
            </w:pPr>
            <w:r w:rsidRPr="002A1B41">
              <w:rPr>
                <w:rFonts w:ascii="Verdana" w:hAnsi="Verdana"/>
              </w:rPr>
              <w:t>t</w:t>
            </w:r>
          </w:p>
        </w:tc>
        <w:tc>
          <w:tcPr>
            <w:tcW w:w="374" w:type="dxa"/>
            <w:tcBorders>
              <w:top w:val="single" w:sz="4" w:space="0" w:color="auto"/>
              <w:left w:val="single" w:sz="4" w:space="0" w:color="auto"/>
              <w:bottom w:val="single" w:sz="4" w:space="0" w:color="auto"/>
              <w:right w:val="single" w:sz="4" w:space="0" w:color="auto"/>
            </w:tcBorders>
            <w:shd w:val="clear" w:color="auto" w:fill="auto"/>
            <w:vAlign w:val="center"/>
          </w:tcPr>
          <w:p w:rsidR="000A06BB" w:rsidRPr="002A1B41" w:rsidRDefault="00B76DCA" w:rsidP="002A1B41">
            <w:pPr>
              <w:widowControl w:val="0"/>
              <w:tabs>
                <w:tab w:val="left" w:pos="0"/>
                <w:tab w:val="left" w:pos="284"/>
                <w:tab w:val="left" w:pos="567"/>
                <w:tab w:val="left" w:pos="851"/>
              </w:tabs>
              <w:overflowPunct/>
              <w:autoSpaceDE/>
              <w:autoSpaceDN/>
              <w:adjustRightInd/>
              <w:spacing w:line="240" w:lineRule="atLeast"/>
              <w:ind w:left="0"/>
              <w:textAlignment w:val="auto"/>
              <w:rPr>
                <w:rFonts w:ascii="Verdana" w:hAnsi="Verdana"/>
              </w:rPr>
            </w:pPr>
            <w:r w:rsidRPr="002A1B41">
              <w:rPr>
                <w:rFonts w:ascii="Verdana" w:hAnsi="Verdana"/>
              </w:rPr>
              <w:t>a</w:t>
            </w:r>
          </w:p>
        </w:tc>
        <w:tc>
          <w:tcPr>
            <w:tcW w:w="414" w:type="dxa"/>
            <w:tcBorders>
              <w:top w:val="single" w:sz="4" w:space="0" w:color="auto"/>
              <w:left w:val="single" w:sz="4" w:space="0" w:color="auto"/>
              <w:bottom w:val="single" w:sz="4" w:space="0" w:color="auto"/>
              <w:right w:val="single" w:sz="4" w:space="0" w:color="auto"/>
            </w:tcBorders>
            <w:shd w:val="clear" w:color="auto" w:fill="auto"/>
            <w:vAlign w:val="center"/>
          </w:tcPr>
          <w:p w:rsidR="000A06BB" w:rsidRPr="002A1B41" w:rsidRDefault="00B76DCA" w:rsidP="002A1B41">
            <w:pPr>
              <w:widowControl w:val="0"/>
              <w:tabs>
                <w:tab w:val="left" w:pos="0"/>
                <w:tab w:val="left" w:pos="284"/>
                <w:tab w:val="left" w:pos="567"/>
                <w:tab w:val="left" w:pos="851"/>
              </w:tabs>
              <w:overflowPunct/>
              <w:autoSpaceDE/>
              <w:autoSpaceDN/>
              <w:adjustRightInd/>
              <w:spacing w:line="240" w:lineRule="atLeast"/>
              <w:ind w:left="0"/>
              <w:textAlignment w:val="auto"/>
              <w:rPr>
                <w:rFonts w:ascii="Verdana" w:hAnsi="Verdana"/>
              </w:rPr>
            </w:pPr>
            <w:r w:rsidRPr="002A1B41">
              <w:rPr>
                <w:rFonts w:ascii="Verdana" w:hAnsi="Verdana"/>
              </w:rPr>
              <w:t>n</w:t>
            </w:r>
          </w:p>
        </w:tc>
        <w:tc>
          <w:tcPr>
            <w:tcW w:w="392" w:type="dxa"/>
            <w:tcBorders>
              <w:top w:val="single" w:sz="4" w:space="0" w:color="auto"/>
              <w:left w:val="single" w:sz="4" w:space="0" w:color="auto"/>
              <w:bottom w:val="single" w:sz="4" w:space="0" w:color="auto"/>
              <w:right w:val="single" w:sz="4" w:space="0" w:color="auto"/>
            </w:tcBorders>
            <w:shd w:val="clear" w:color="auto" w:fill="auto"/>
            <w:vAlign w:val="center"/>
          </w:tcPr>
          <w:p w:rsidR="000A06BB" w:rsidRPr="002A1B41" w:rsidRDefault="00B76DCA" w:rsidP="002A1B41">
            <w:pPr>
              <w:widowControl w:val="0"/>
              <w:tabs>
                <w:tab w:val="left" w:pos="0"/>
                <w:tab w:val="left" w:pos="284"/>
                <w:tab w:val="left" w:pos="567"/>
                <w:tab w:val="left" w:pos="851"/>
              </w:tabs>
              <w:overflowPunct/>
              <w:autoSpaceDE/>
              <w:autoSpaceDN/>
              <w:adjustRightInd/>
              <w:spacing w:line="240" w:lineRule="atLeast"/>
              <w:ind w:left="0"/>
              <w:textAlignment w:val="auto"/>
              <w:rPr>
                <w:rFonts w:ascii="Verdana" w:hAnsi="Verdana"/>
              </w:rPr>
            </w:pPr>
            <w:r w:rsidRPr="002A1B41">
              <w:rPr>
                <w:rFonts w:ascii="Verdana" w:hAnsi="Verdana"/>
              </w:rPr>
              <w:t>d</w:t>
            </w:r>
          </w:p>
        </w:tc>
        <w:tc>
          <w:tcPr>
            <w:tcW w:w="372" w:type="dxa"/>
            <w:tcBorders>
              <w:top w:val="single" w:sz="4" w:space="0" w:color="auto"/>
              <w:left w:val="single" w:sz="4" w:space="0" w:color="auto"/>
              <w:bottom w:val="single" w:sz="4" w:space="0" w:color="auto"/>
            </w:tcBorders>
            <w:shd w:val="clear" w:color="auto" w:fill="auto"/>
            <w:vAlign w:val="center"/>
          </w:tcPr>
          <w:p w:rsidR="000A06BB" w:rsidRPr="002A1B41" w:rsidRDefault="000A06BB" w:rsidP="002A1B41">
            <w:pPr>
              <w:widowControl w:val="0"/>
              <w:tabs>
                <w:tab w:val="left" w:pos="0"/>
                <w:tab w:val="left" w:pos="284"/>
                <w:tab w:val="left" w:pos="567"/>
                <w:tab w:val="left" w:pos="851"/>
              </w:tabs>
              <w:overflowPunct/>
              <w:autoSpaceDE/>
              <w:autoSpaceDN/>
              <w:adjustRightInd/>
              <w:spacing w:line="240" w:lineRule="atLeast"/>
              <w:ind w:left="0"/>
              <w:textAlignment w:val="auto"/>
              <w:rPr>
                <w:rFonts w:ascii="Verdana" w:hAnsi="Verdana"/>
              </w:rPr>
            </w:pPr>
          </w:p>
        </w:tc>
        <w:tc>
          <w:tcPr>
            <w:tcW w:w="372" w:type="dxa"/>
            <w:tcBorders>
              <w:bottom w:val="single" w:sz="4" w:space="0" w:color="auto"/>
            </w:tcBorders>
            <w:shd w:val="clear" w:color="auto" w:fill="auto"/>
            <w:vAlign w:val="center"/>
          </w:tcPr>
          <w:p w:rsidR="000A06BB" w:rsidRPr="002A1B41" w:rsidRDefault="000A06BB" w:rsidP="002A1B41">
            <w:pPr>
              <w:widowControl w:val="0"/>
              <w:tabs>
                <w:tab w:val="left" w:pos="0"/>
                <w:tab w:val="left" w:pos="284"/>
                <w:tab w:val="left" w:pos="567"/>
                <w:tab w:val="left" w:pos="851"/>
              </w:tabs>
              <w:overflowPunct/>
              <w:autoSpaceDE/>
              <w:autoSpaceDN/>
              <w:adjustRightInd/>
              <w:spacing w:line="240" w:lineRule="atLeast"/>
              <w:ind w:left="0"/>
              <w:textAlignment w:val="auto"/>
              <w:rPr>
                <w:rFonts w:ascii="Verdana" w:hAnsi="Verdana"/>
              </w:rPr>
            </w:pPr>
          </w:p>
        </w:tc>
        <w:tc>
          <w:tcPr>
            <w:tcW w:w="372" w:type="dxa"/>
            <w:tcBorders>
              <w:left w:val="nil"/>
            </w:tcBorders>
            <w:shd w:val="clear" w:color="auto" w:fill="auto"/>
            <w:vAlign w:val="center"/>
          </w:tcPr>
          <w:p w:rsidR="000A06BB" w:rsidRPr="002A1B41" w:rsidRDefault="000A06BB" w:rsidP="002A1B41">
            <w:pPr>
              <w:widowControl w:val="0"/>
              <w:tabs>
                <w:tab w:val="left" w:pos="0"/>
                <w:tab w:val="left" w:pos="284"/>
                <w:tab w:val="left" w:pos="567"/>
                <w:tab w:val="left" w:pos="851"/>
              </w:tabs>
              <w:overflowPunct/>
              <w:autoSpaceDE/>
              <w:autoSpaceDN/>
              <w:adjustRightInd/>
              <w:spacing w:line="240" w:lineRule="atLeast"/>
              <w:ind w:left="0"/>
              <w:textAlignment w:val="auto"/>
              <w:rPr>
                <w:rFonts w:ascii="Verdana" w:hAnsi="Verdana"/>
              </w:rPr>
            </w:pPr>
          </w:p>
        </w:tc>
      </w:tr>
      <w:tr w:rsidR="000A06BB" w:rsidRPr="002A1B41" w:rsidTr="00B76DCA">
        <w:trPr>
          <w:trHeight w:val="291"/>
        </w:trPr>
        <w:tc>
          <w:tcPr>
            <w:tcW w:w="709" w:type="dxa"/>
            <w:vAlign w:val="center"/>
          </w:tcPr>
          <w:p w:rsidR="000A06BB" w:rsidRPr="002A1B41" w:rsidRDefault="000A06BB" w:rsidP="002A1B41">
            <w:pPr>
              <w:widowControl w:val="0"/>
              <w:tabs>
                <w:tab w:val="left" w:pos="0"/>
                <w:tab w:val="left" w:pos="284"/>
                <w:tab w:val="left" w:pos="567"/>
                <w:tab w:val="left" w:pos="851"/>
              </w:tabs>
              <w:overflowPunct/>
              <w:autoSpaceDE/>
              <w:autoSpaceDN/>
              <w:adjustRightInd/>
              <w:spacing w:line="240" w:lineRule="atLeast"/>
              <w:ind w:left="0"/>
              <w:textAlignment w:val="auto"/>
              <w:rPr>
                <w:rFonts w:ascii="Verdana" w:hAnsi="Verdana"/>
              </w:rPr>
            </w:pPr>
          </w:p>
        </w:tc>
        <w:tc>
          <w:tcPr>
            <w:tcW w:w="344" w:type="dxa"/>
            <w:shd w:val="clear" w:color="auto" w:fill="auto"/>
            <w:vAlign w:val="center"/>
          </w:tcPr>
          <w:p w:rsidR="000A06BB" w:rsidRPr="002A1B41" w:rsidRDefault="000A06BB" w:rsidP="002A1B41">
            <w:pPr>
              <w:widowControl w:val="0"/>
              <w:tabs>
                <w:tab w:val="left" w:pos="0"/>
                <w:tab w:val="left" w:pos="284"/>
                <w:tab w:val="left" w:pos="567"/>
                <w:tab w:val="left" w:pos="851"/>
              </w:tabs>
              <w:overflowPunct/>
              <w:autoSpaceDE/>
              <w:autoSpaceDN/>
              <w:adjustRightInd/>
              <w:spacing w:line="240" w:lineRule="atLeast"/>
              <w:ind w:left="0"/>
              <w:textAlignment w:val="auto"/>
              <w:rPr>
                <w:rFonts w:ascii="Verdana" w:hAnsi="Verdana"/>
              </w:rPr>
            </w:pPr>
          </w:p>
        </w:tc>
        <w:tc>
          <w:tcPr>
            <w:tcW w:w="373" w:type="dxa"/>
            <w:tcBorders>
              <w:top w:val="single" w:sz="4" w:space="0" w:color="auto"/>
              <w:bottom w:val="single" w:sz="4" w:space="0" w:color="auto"/>
            </w:tcBorders>
            <w:shd w:val="clear" w:color="auto" w:fill="auto"/>
            <w:vAlign w:val="center"/>
          </w:tcPr>
          <w:p w:rsidR="000A06BB" w:rsidRPr="002A1B41" w:rsidRDefault="000A06BB" w:rsidP="002A1B41">
            <w:pPr>
              <w:widowControl w:val="0"/>
              <w:tabs>
                <w:tab w:val="left" w:pos="0"/>
                <w:tab w:val="left" w:pos="284"/>
                <w:tab w:val="left" w:pos="567"/>
                <w:tab w:val="left" w:pos="851"/>
              </w:tabs>
              <w:overflowPunct/>
              <w:autoSpaceDE/>
              <w:autoSpaceDN/>
              <w:adjustRightInd/>
              <w:spacing w:line="240" w:lineRule="atLeast"/>
              <w:ind w:left="0"/>
              <w:textAlignment w:val="auto"/>
              <w:rPr>
                <w:rFonts w:ascii="Verdana" w:hAnsi="Verdana"/>
                <w:i/>
              </w:rPr>
            </w:pPr>
          </w:p>
        </w:tc>
        <w:tc>
          <w:tcPr>
            <w:tcW w:w="415" w:type="dxa"/>
            <w:tcBorders>
              <w:top w:val="single" w:sz="4" w:space="0" w:color="auto"/>
              <w:bottom w:val="single" w:sz="4" w:space="0" w:color="auto"/>
            </w:tcBorders>
            <w:shd w:val="clear" w:color="auto" w:fill="auto"/>
            <w:vAlign w:val="center"/>
          </w:tcPr>
          <w:p w:rsidR="000A06BB" w:rsidRPr="002A1B41" w:rsidRDefault="000A06BB" w:rsidP="002A1B41">
            <w:pPr>
              <w:widowControl w:val="0"/>
              <w:tabs>
                <w:tab w:val="left" w:pos="0"/>
                <w:tab w:val="left" w:pos="284"/>
                <w:tab w:val="left" w:pos="567"/>
                <w:tab w:val="left" w:pos="851"/>
              </w:tabs>
              <w:overflowPunct/>
              <w:autoSpaceDE/>
              <w:autoSpaceDN/>
              <w:adjustRightInd/>
              <w:spacing w:line="240" w:lineRule="atLeast"/>
              <w:ind w:left="0"/>
              <w:textAlignment w:val="auto"/>
              <w:rPr>
                <w:rFonts w:ascii="Verdana" w:hAnsi="Verdana"/>
              </w:rPr>
            </w:pPr>
          </w:p>
        </w:tc>
        <w:tc>
          <w:tcPr>
            <w:tcW w:w="367" w:type="dxa"/>
            <w:tcBorders>
              <w:top w:val="single" w:sz="4" w:space="0" w:color="auto"/>
              <w:bottom w:val="single" w:sz="4" w:space="0" w:color="auto"/>
            </w:tcBorders>
            <w:shd w:val="clear" w:color="auto" w:fill="auto"/>
            <w:vAlign w:val="center"/>
          </w:tcPr>
          <w:p w:rsidR="000A06BB" w:rsidRPr="002A1B41" w:rsidRDefault="000A06BB" w:rsidP="002A1B41">
            <w:pPr>
              <w:widowControl w:val="0"/>
              <w:tabs>
                <w:tab w:val="left" w:pos="0"/>
                <w:tab w:val="left" w:pos="284"/>
                <w:tab w:val="left" w:pos="567"/>
                <w:tab w:val="left" w:pos="851"/>
              </w:tabs>
              <w:overflowPunct/>
              <w:autoSpaceDE/>
              <w:autoSpaceDN/>
              <w:adjustRightInd/>
              <w:spacing w:line="240" w:lineRule="atLeast"/>
              <w:ind w:left="0"/>
              <w:textAlignment w:val="auto"/>
              <w:rPr>
                <w:rFonts w:ascii="Verdana" w:hAnsi="Verdana"/>
              </w:rPr>
            </w:pPr>
          </w:p>
        </w:tc>
        <w:tc>
          <w:tcPr>
            <w:tcW w:w="415" w:type="dxa"/>
            <w:tcBorders>
              <w:top w:val="single" w:sz="4" w:space="0" w:color="auto"/>
              <w:bottom w:val="single" w:sz="4" w:space="0" w:color="auto"/>
              <w:right w:val="single" w:sz="4" w:space="0" w:color="auto"/>
            </w:tcBorders>
            <w:shd w:val="clear" w:color="auto" w:fill="auto"/>
            <w:vAlign w:val="center"/>
          </w:tcPr>
          <w:p w:rsidR="000A06BB" w:rsidRPr="002A1B41" w:rsidRDefault="00B76DCA" w:rsidP="002A1B41">
            <w:pPr>
              <w:widowControl w:val="0"/>
              <w:tabs>
                <w:tab w:val="left" w:pos="0"/>
                <w:tab w:val="left" w:pos="284"/>
                <w:tab w:val="left" w:pos="567"/>
                <w:tab w:val="left" w:pos="851"/>
              </w:tabs>
              <w:overflowPunct/>
              <w:autoSpaceDE/>
              <w:autoSpaceDN/>
              <w:adjustRightInd/>
              <w:spacing w:line="240" w:lineRule="atLeast"/>
              <w:ind w:left="0"/>
              <w:textAlignment w:val="auto"/>
              <w:rPr>
                <w:rFonts w:ascii="Verdana" w:hAnsi="Verdana"/>
                <w:i/>
              </w:rPr>
            </w:pPr>
            <w:r w:rsidRPr="002A1B41">
              <w:rPr>
                <w:rFonts w:ascii="Verdana" w:hAnsi="Verdana"/>
                <w:i/>
              </w:rPr>
              <w:t>8</w:t>
            </w:r>
          </w:p>
        </w:tc>
        <w:tc>
          <w:tcPr>
            <w:tcW w:w="385" w:type="dxa"/>
            <w:tcBorders>
              <w:top w:val="single" w:sz="4" w:space="0" w:color="auto"/>
              <w:left w:val="single" w:sz="4" w:space="0" w:color="auto"/>
              <w:bottom w:val="single" w:sz="4" w:space="0" w:color="auto"/>
              <w:right w:val="single" w:sz="4" w:space="0" w:color="auto"/>
            </w:tcBorders>
            <w:shd w:val="clear" w:color="auto" w:fill="auto"/>
            <w:vAlign w:val="center"/>
          </w:tcPr>
          <w:p w:rsidR="000A06BB" w:rsidRPr="002A1B41" w:rsidRDefault="00B76DCA" w:rsidP="002A1B41">
            <w:pPr>
              <w:widowControl w:val="0"/>
              <w:tabs>
                <w:tab w:val="left" w:pos="0"/>
                <w:tab w:val="left" w:pos="284"/>
                <w:tab w:val="left" w:pos="567"/>
                <w:tab w:val="left" w:pos="851"/>
              </w:tabs>
              <w:overflowPunct/>
              <w:autoSpaceDE/>
              <w:autoSpaceDN/>
              <w:adjustRightInd/>
              <w:spacing w:line="240" w:lineRule="atLeast"/>
              <w:ind w:left="0"/>
              <w:textAlignment w:val="auto"/>
              <w:rPr>
                <w:rFonts w:ascii="Verdana" w:hAnsi="Verdana"/>
              </w:rPr>
            </w:pPr>
            <w:r w:rsidRPr="002A1B41">
              <w:rPr>
                <w:rFonts w:ascii="Verdana" w:hAnsi="Verdana"/>
              </w:rPr>
              <w:t>b</w:t>
            </w:r>
          </w:p>
        </w:tc>
        <w:tc>
          <w:tcPr>
            <w:tcW w:w="392" w:type="dxa"/>
            <w:tcBorders>
              <w:top w:val="single" w:sz="4" w:space="0" w:color="auto"/>
              <w:left w:val="single" w:sz="4" w:space="0" w:color="auto"/>
              <w:bottom w:val="single" w:sz="4" w:space="0" w:color="auto"/>
              <w:right w:val="single" w:sz="4" w:space="0" w:color="auto"/>
            </w:tcBorders>
            <w:shd w:val="clear" w:color="auto" w:fill="auto"/>
            <w:vAlign w:val="center"/>
          </w:tcPr>
          <w:p w:rsidR="000A06BB" w:rsidRPr="002A1B41" w:rsidRDefault="00B76DCA" w:rsidP="002A1B41">
            <w:pPr>
              <w:widowControl w:val="0"/>
              <w:tabs>
                <w:tab w:val="left" w:pos="0"/>
                <w:tab w:val="left" w:pos="284"/>
                <w:tab w:val="left" w:pos="567"/>
                <w:tab w:val="left" w:pos="851"/>
              </w:tabs>
              <w:overflowPunct/>
              <w:autoSpaceDE/>
              <w:autoSpaceDN/>
              <w:adjustRightInd/>
              <w:spacing w:line="240" w:lineRule="atLeast"/>
              <w:ind w:left="0"/>
              <w:textAlignment w:val="auto"/>
              <w:rPr>
                <w:rFonts w:ascii="Verdana" w:hAnsi="Verdana"/>
              </w:rPr>
            </w:pPr>
            <w:r w:rsidRPr="002A1B41">
              <w:rPr>
                <w:rFonts w:ascii="Verdana" w:hAnsi="Verdana"/>
              </w:rPr>
              <w:t>e</w:t>
            </w:r>
          </w:p>
        </w:tc>
        <w:tc>
          <w:tcPr>
            <w:tcW w:w="371" w:type="dxa"/>
            <w:tcBorders>
              <w:top w:val="single" w:sz="4" w:space="0" w:color="auto"/>
              <w:left w:val="single" w:sz="4" w:space="0" w:color="auto"/>
              <w:bottom w:val="single" w:sz="4" w:space="0" w:color="auto"/>
              <w:right w:val="single" w:sz="4" w:space="0" w:color="auto"/>
            </w:tcBorders>
            <w:shd w:val="clear" w:color="auto" w:fill="D9D9D9"/>
            <w:vAlign w:val="center"/>
          </w:tcPr>
          <w:p w:rsidR="000A06BB" w:rsidRPr="002A1B41" w:rsidRDefault="00B76DCA" w:rsidP="002A1B41">
            <w:pPr>
              <w:widowControl w:val="0"/>
              <w:tabs>
                <w:tab w:val="left" w:pos="0"/>
                <w:tab w:val="left" w:pos="284"/>
                <w:tab w:val="left" w:pos="567"/>
                <w:tab w:val="left" w:pos="851"/>
              </w:tabs>
              <w:overflowPunct/>
              <w:autoSpaceDE/>
              <w:autoSpaceDN/>
              <w:adjustRightInd/>
              <w:spacing w:line="240" w:lineRule="atLeast"/>
              <w:ind w:left="0"/>
              <w:textAlignment w:val="auto"/>
              <w:rPr>
                <w:rFonts w:ascii="Verdana" w:hAnsi="Verdana"/>
              </w:rPr>
            </w:pPr>
            <w:r w:rsidRPr="002A1B41">
              <w:rPr>
                <w:rFonts w:ascii="Verdana" w:hAnsi="Verdana"/>
              </w:rPr>
              <w:t>l</w:t>
            </w:r>
          </w:p>
        </w:tc>
        <w:tc>
          <w:tcPr>
            <w:tcW w:w="414" w:type="dxa"/>
            <w:tcBorders>
              <w:top w:val="single" w:sz="4" w:space="0" w:color="auto"/>
              <w:left w:val="single" w:sz="4" w:space="0" w:color="auto"/>
              <w:bottom w:val="single" w:sz="4" w:space="0" w:color="auto"/>
              <w:right w:val="single" w:sz="4" w:space="0" w:color="auto"/>
            </w:tcBorders>
            <w:shd w:val="clear" w:color="auto" w:fill="auto"/>
            <w:vAlign w:val="center"/>
          </w:tcPr>
          <w:p w:rsidR="000A06BB" w:rsidRPr="002A1B41" w:rsidRDefault="00B76DCA" w:rsidP="002A1B41">
            <w:pPr>
              <w:widowControl w:val="0"/>
              <w:tabs>
                <w:tab w:val="left" w:pos="0"/>
                <w:tab w:val="left" w:pos="284"/>
                <w:tab w:val="left" w:pos="567"/>
                <w:tab w:val="left" w:pos="851"/>
              </w:tabs>
              <w:overflowPunct/>
              <w:autoSpaceDE/>
              <w:autoSpaceDN/>
              <w:adjustRightInd/>
              <w:spacing w:line="240" w:lineRule="atLeast"/>
              <w:ind w:left="0"/>
              <w:textAlignment w:val="auto"/>
              <w:rPr>
                <w:rFonts w:ascii="Verdana" w:hAnsi="Verdana"/>
              </w:rPr>
            </w:pPr>
            <w:r w:rsidRPr="002A1B41">
              <w:rPr>
                <w:rFonts w:ascii="Verdana" w:hAnsi="Verdana"/>
              </w:rPr>
              <w:t>a</w:t>
            </w:r>
          </w:p>
        </w:tc>
        <w:tc>
          <w:tcPr>
            <w:tcW w:w="374" w:type="dxa"/>
            <w:tcBorders>
              <w:top w:val="single" w:sz="4" w:space="0" w:color="auto"/>
              <w:left w:val="single" w:sz="4" w:space="0" w:color="auto"/>
              <w:bottom w:val="single" w:sz="4" w:space="0" w:color="auto"/>
              <w:right w:val="single" w:sz="4" w:space="0" w:color="auto"/>
            </w:tcBorders>
            <w:shd w:val="clear" w:color="auto" w:fill="auto"/>
            <w:vAlign w:val="center"/>
          </w:tcPr>
          <w:p w:rsidR="000A06BB" w:rsidRPr="002A1B41" w:rsidRDefault="00B76DCA" w:rsidP="002A1B41">
            <w:pPr>
              <w:widowControl w:val="0"/>
              <w:tabs>
                <w:tab w:val="left" w:pos="0"/>
                <w:tab w:val="left" w:pos="284"/>
                <w:tab w:val="left" w:pos="567"/>
                <w:tab w:val="left" w:pos="851"/>
              </w:tabs>
              <w:overflowPunct/>
              <w:autoSpaceDE/>
              <w:autoSpaceDN/>
              <w:adjustRightInd/>
              <w:spacing w:line="240" w:lineRule="atLeast"/>
              <w:ind w:left="0"/>
              <w:textAlignment w:val="auto"/>
              <w:rPr>
                <w:rFonts w:ascii="Verdana" w:hAnsi="Verdana"/>
              </w:rPr>
            </w:pPr>
            <w:r w:rsidRPr="002A1B41">
              <w:rPr>
                <w:rFonts w:ascii="Verdana" w:hAnsi="Verdana"/>
              </w:rPr>
              <w:t>s</w:t>
            </w:r>
          </w:p>
        </w:tc>
        <w:tc>
          <w:tcPr>
            <w:tcW w:w="414" w:type="dxa"/>
            <w:tcBorders>
              <w:top w:val="single" w:sz="4" w:space="0" w:color="auto"/>
              <w:left w:val="single" w:sz="4" w:space="0" w:color="auto"/>
              <w:bottom w:val="single" w:sz="4" w:space="0" w:color="auto"/>
              <w:right w:val="single" w:sz="4" w:space="0" w:color="auto"/>
            </w:tcBorders>
            <w:shd w:val="clear" w:color="auto" w:fill="auto"/>
            <w:vAlign w:val="center"/>
          </w:tcPr>
          <w:p w:rsidR="000A06BB" w:rsidRPr="002A1B41" w:rsidRDefault="00B76DCA" w:rsidP="002A1B41">
            <w:pPr>
              <w:widowControl w:val="0"/>
              <w:tabs>
                <w:tab w:val="left" w:pos="0"/>
                <w:tab w:val="left" w:pos="284"/>
                <w:tab w:val="left" w:pos="567"/>
                <w:tab w:val="left" w:pos="851"/>
              </w:tabs>
              <w:overflowPunct/>
              <w:autoSpaceDE/>
              <w:autoSpaceDN/>
              <w:adjustRightInd/>
              <w:spacing w:line="240" w:lineRule="atLeast"/>
              <w:ind w:left="0"/>
              <w:textAlignment w:val="auto"/>
              <w:rPr>
                <w:rFonts w:ascii="Verdana" w:hAnsi="Verdana"/>
              </w:rPr>
            </w:pPr>
            <w:r w:rsidRPr="002A1B41">
              <w:rPr>
                <w:rFonts w:ascii="Verdana" w:hAnsi="Verdana"/>
              </w:rPr>
              <w:t>t</w:t>
            </w:r>
          </w:p>
        </w:tc>
        <w:tc>
          <w:tcPr>
            <w:tcW w:w="392" w:type="dxa"/>
            <w:tcBorders>
              <w:top w:val="single" w:sz="4" w:space="0" w:color="auto"/>
              <w:left w:val="single" w:sz="4" w:space="0" w:color="auto"/>
              <w:bottom w:val="single" w:sz="4" w:space="0" w:color="auto"/>
              <w:right w:val="single" w:sz="4" w:space="0" w:color="auto"/>
            </w:tcBorders>
            <w:shd w:val="clear" w:color="auto" w:fill="auto"/>
            <w:vAlign w:val="center"/>
          </w:tcPr>
          <w:p w:rsidR="000A06BB" w:rsidRPr="002A1B41" w:rsidRDefault="00B76DCA" w:rsidP="002A1B41">
            <w:pPr>
              <w:widowControl w:val="0"/>
              <w:tabs>
                <w:tab w:val="left" w:pos="0"/>
                <w:tab w:val="left" w:pos="284"/>
                <w:tab w:val="left" w:pos="567"/>
                <w:tab w:val="left" w:pos="851"/>
              </w:tabs>
              <w:overflowPunct/>
              <w:autoSpaceDE/>
              <w:autoSpaceDN/>
              <w:adjustRightInd/>
              <w:spacing w:line="240" w:lineRule="atLeast"/>
              <w:ind w:left="0"/>
              <w:textAlignment w:val="auto"/>
              <w:rPr>
                <w:rFonts w:ascii="Verdana" w:hAnsi="Verdana"/>
              </w:rPr>
            </w:pPr>
            <w:r w:rsidRPr="002A1B41">
              <w:rPr>
                <w:rFonts w:ascii="Verdana" w:hAnsi="Verdana"/>
              </w:rPr>
              <w:t>i</w:t>
            </w:r>
          </w:p>
        </w:tc>
        <w:tc>
          <w:tcPr>
            <w:tcW w:w="372" w:type="dxa"/>
            <w:tcBorders>
              <w:top w:val="single" w:sz="4" w:space="0" w:color="auto"/>
              <w:left w:val="single" w:sz="4" w:space="0" w:color="auto"/>
              <w:bottom w:val="single" w:sz="4" w:space="0" w:color="auto"/>
              <w:right w:val="single" w:sz="4" w:space="0" w:color="auto"/>
            </w:tcBorders>
            <w:shd w:val="clear" w:color="auto" w:fill="auto"/>
            <w:vAlign w:val="center"/>
          </w:tcPr>
          <w:p w:rsidR="000A06BB" w:rsidRPr="002A1B41" w:rsidRDefault="00B76DCA" w:rsidP="002A1B41">
            <w:pPr>
              <w:widowControl w:val="0"/>
              <w:tabs>
                <w:tab w:val="left" w:pos="0"/>
                <w:tab w:val="left" w:pos="284"/>
                <w:tab w:val="left" w:pos="567"/>
                <w:tab w:val="left" w:pos="851"/>
              </w:tabs>
              <w:overflowPunct/>
              <w:autoSpaceDE/>
              <w:autoSpaceDN/>
              <w:adjustRightInd/>
              <w:spacing w:line="240" w:lineRule="atLeast"/>
              <w:ind w:left="0"/>
              <w:textAlignment w:val="auto"/>
              <w:rPr>
                <w:rFonts w:ascii="Verdana" w:hAnsi="Verdana"/>
              </w:rPr>
            </w:pPr>
            <w:r w:rsidRPr="002A1B41">
              <w:rPr>
                <w:rFonts w:ascii="Verdana" w:hAnsi="Verdana"/>
              </w:rPr>
              <w:t>n</w:t>
            </w:r>
          </w:p>
        </w:tc>
        <w:tc>
          <w:tcPr>
            <w:tcW w:w="372" w:type="dxa"/>
            <w:tcBorders>
              <w:top w:val="single" w:sz="4" w:space="0" w:color="auto"/>
              <w:left w:val="single" w:sz="4" w:space="0" w:color="auto"/>
              <w:bottom w:val="single" w:sz="4" w:space="0" w:color="auto"/>
              <w:right w:val="single" w:sz="4" w:space="0" w:color="auto"/>
            </w:tcBorders>
            <w:shd w:val="clear" w:color="auto" w:fill="auto"/>
            <w:vAlign w:val="center"/>
          </w:tcPr>
          <w:p w:rsidR="000A06BB" w:rsidRPr="002A1B41" w:rsidRDefault="00B76DCA" w:rsidP="002A1B41">
            <w:pPr>
              <w:widowControl w:val="0"/>
              <w:tabs>
                <w:tab w:val="left" w:pos="0"/>
                <w:tab w:val="left" w:pos="284"/>
                <w:tab w:val="left" w:pos="567"/>
                <w:tab w:val="left" w:pos="851"/>
              </w:tabs>
              <w:overflowPunct/>
              <w:autoSpaceDE/>
              <w:autoSpaceDN/>
              <w:adjustRightInd/>
              <w:spacing w:line="240" w:lineRule="atLeast"/>
              <w:ind w:left="0"/>
              <w:textAlignment w:val="auto"/>
              <w:rPr>
                <w:rFonts w:ascii="Verdana" w:hAnsi="Verdana"/>
              </w:rPr>
            </w:pPr>
            <w:r w:rsidRPr="002A1B41">
              <w:rPr>
                <w:rFonts w:ascii="Verdana" w:hAnsi="Verdana"/>
              </w:rPr>
              <w:t>g</w:t>
            </w:r>
          </w:p>
        </w:tc>
        <w:tc>
          <w:tcPr>
            <w:tcW w:w="372" w:type="dxa"/>
            <w:tcBorders>
              <w:left w:val="single" w:sz="4" w:space="0" w:color="auto"/>
            </w:tcBorders>
            <w:shd w:val="clear" w:color="auto" w:fill="auto"/>
            <w:vAlign w:val="center"/>
          </w:tcPr>
          <w:p w:rsidR="000A06BB" w:rsidRPr="002A1B41" w:rsidRDefault="000A06BB" w:rsidP="002A1B41">
            <w:pPr>
              <w:widowControl w:val="0"/>
              <w:tabs>
                <w:tab w:val="left" w:pos="0"/>
                <w:tab w:val="left" w:pos="284"/>
                <w:tab w:val="left" w:pos="567"/>
                <w:tab w:val="left" w:pos="851"/>
              </w:tabs>
              <w:overflowPunct/>
              <w:autoSpaceDE/>
              <w:autoSpaceDN/>
              <w:adjustRightInd/>
              <w:spacing w:line="240" w:lineRule="atLeast"/>
              <w:ind w:left="0"/>
              <w:textAlignment w:val="auto"/>
              <w:rPr>
                <w:rFonts w:ascii="Verdana" w:hAnsi="Verdana"/>
              </w:rPr>
            </w:pPr>
          </w:p>
        </w:tc>
      </w:tr>
      <w:tr w:rsidR="000A06BB" w:rsidRPr="002A1B41" w:rsidTr="00B76D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1"/>
        </w:trPr>
        <w:tc>
          <w:tcPr>
            <w:tcW w:w="709" w:type="dxa"/>
            <w:tcBorders>
              <w:top w:val="nil"/>
              <w:left w:val="nil"/>
              <w:bottom w:val="nil"/>
              <w:right w:val="nil"/>
            </w:tcBorders>
            <w:vAlign w:val="center"/>
          </w:tcPr>
          <w:p w:rsidR="000A06BB" w:rsidRPr="002A1B41" w:rsidRDefault="000A06BB" w:rsidP="002A1B41">
            <w:pPr>
              <w:widowControl w:val="0"/>
              <w:tabs>
                <w:tab w:val="left" w:pos="0"/>
                <w:tab w:val="left" w:pos="284"/>
                <w:tab w:val="left" w:pos="567"/>
                <w:tab w:val="left" w:pos="851"/>
              </w:tabs>
              <w:overflowPunct/>
              <w:autoSpaceDE/>
              <w:autoSpaceDN/>
              <w:adjustRightInd/>
              <w:spacing w:line="240" w:lineRule="atLeast"/>
              <w:ind w:left="0"/>
              <w:textAlignment w:val="auto"/>
              <w:rPr>
                <w:rFonts w:ascii="Verdana" w:hAnsi="Verdana"/>
                <w:i/>
              </w:rPr>
            </w:pPr>
          </w:p>
        </w:tc>
        <w:tc>
          <w:tcPr>
            <w:tcW w:w="344" w:type="dxa"/>
            <w:tcBorders>
              <w:top w:val="nil"/>
              <w:left w:val="nil"/>
              <w:bottom w:val="nil"/>
            </w:tcBorders>
            <w:shd w:val="clear" w:color="auto" w:fill="auto"/>
            <w:vAlign w:val="center"/>
          </w:tcPr>
          <w:p w:rsidR="000A06BB" w:rsidRPr="002A1B41" w:rsidRDefault="00B76DCA" w:rsidP="002A1B41">
            <w:pPr>
              <w:widowControl w:val="0"/>
              <w:tabs>
                <w:tab w:val="left" w:pos="0"/>
                <w:tab w:val="left" w:pos="284"/>
                <w:tab w:val="left" w:pos="567"/>
                <w:tab w:val="left" w:pos="851"/>
              </w:tabs>
              <w:overflowPunct/>
              <w:autoSpaceDE/>
              <w:autoSpaceDN/>
              <w:adjustRightInd/>
              <w:spacing w:line="240" w:lineRule="atLeast"/>
              <w:ind w:left="0"/>
              <w:textAlignment w:val="auto"/>
              <w:rPr>
                <w:rFonts w:ascii="Verdana" w:hAnsi="Verdana"/>
                <w:i/>
              </w:rPr>
            </w:pPr>
            <w:r w:rsidRPr="002A1B41">
              <w:rPr>
                <w:rFonts w:ascii="Verdana" w:hAnsi="Verdana"/>
                <w:i/>
              </w:rPr>
              <w:t>9</w:t>
            </w:r>
          </w:p>
        </w:tc>
        <w:tc>
          <w:tcPr>
            <w:tcW w:w="373" w:type="dxa"/>
            <w:tcBorders>
              <w:bottom w:val="single" w:sz="4" w:space="0" w:color="auto"/>
            </w:tcBorders>
            <w:shd w:val="clear" w:color="auto" w:fill="auto"/>
            <w:vAlign w:val="center"/>
          </w:tcPr>
          <w:p w:rsidR="000A06BB" w:rsidRPr="002A1B41" w:rsidRDefault="00B76DCA" w:rsidP="002A1B41">
            <w:pPr>
              <w:widowControl w:val="0"/>
              <w:tabs>
                <w:tab w:val="left" w:pos="0"/>
                <w:tab w:val="left" w:pos="284"/>
                <w:tab w:val="left" w:pos="567"/>
                <w:tab w:val="left" w:pos="851"/>
              </w:tabs>
              <w:overflowPunct/>
              <w:autoSpaceDE/>
              <w:autoSpaceDN/>
              <w:adjustRightInd/>
              <w:spacing w:line="240" w:lineRule="atLeast"/>
              <w:ind w:left="0"/>
              <w:textAlignment w:val="auto"/>
              <w:rPr>
                <w:rFonts w:ascii="Verdana" w:hAnsi="Verdana"/>
              </w:rPr>
            </w:pPr>
            <w:r w:rsidRPr="002A1B41">
              <w:rPr>
                <w:rFonts w:ascii="Verdana" w:hAnsi="Verdana"/>
              </w:rPr>
              <w:t>d</w:t>
            </w:r>
          </w:p>
        </w:tc>
        <w:tc>
          <w:tcPr>
            <w:tcW w:w="415" w:type="dxa"/>
            <w:tcBorders>
              <w:bottom w:val="single" w:sz="4" w:space="0" w:color="auto"/>
            </w:tcBorders>
            <w:shd w:val="clear" w:color="auto" w:fill="auto"/>
            <w:vAlign w:val="center"/>
          </w:tcPr>
          <w:p w:rsidR="000A06BB" w:rsidRPr="002A1B41" w:rsidRDefault="00B76DCA" w:rsidP="002A1B41">
            <w:pPr>
              <w:widowControl w:val="0"/>
              <w:tabs>
                <w:tab w:val="left" w:pos="0"/>
                <w:tab w:val="left" w:pos="284"/>
                <w:tab w:val="left" w:pos="567"/>
                <w:tab w:val="left" w:pos="851"/>
              </w:tabs>
              <w:overflowPunct/>
              <w:autoSpaceDE/>
              <w:autoSpaceDN/>
              <w:adjustRightInd/>
              <w:spacing w:line="240" w:lineRule="atLeast"/>
              <w:ind w:left="0"/>
              <w:textAlignment w:val="auto"/>
              <w:rPr>
                <w:rFonts w:ascii="Verdana" w:hAnsi="Verdana"/>
              </w:rPr>
            </w:pPr>
            <w:r w:rsidRPr="002A1B41">
              <w:rPr>
                <w:rFonts w:ascii="Verdana" w:hAnsi="Verdana"/>
              </w:rPr>
              <w:t>u</w:t>
            </w:r>
          </w:p>
        </w:tc>
        <w:tc>
          <w:tcPr>
            <w:tcW w:w="367" w:type="dxa"/>
            <w:tcBorders>
              <w:bottom w:val="single" w:sz="4" w:space="0" w:color="auto"/>
            </w:tcBorders>
            <w:shd w:val="clear" w:color="auto" w:fill="auto"/>
            <w:vAlign w:val="center"/>
          </w:tcPr>
          <w:p w:rsidR="000A06BB" w:rsidRPr="002A1B41" w:rsidRDefault="00B76DCA" w:rsidP="002A1B41">
            <w:pPr>
              <w:widowControl w:val="0"/>
              <w:tabs>
                <w:tab w:val="left" w:pos="0"/>
                <w:tab w:val="left" w:pos="284"/>
                <w:tab w:val="left" w:pos="567"/>
                <w:tab w:val="left" w:pos="851"/>
              </w:tabs>
              <w:overflowPunct/>
              <w:autoSpaceDE/>
              <w:autoSpaceDN/>
              <w:adjustRightInd/>
              <w:spacing w:line="240" w:lineRule="atLeast"/>
              <w:ind w:left="0"/>
              <w:textAlignment w:val="auto"/>
              <w:rPr>
                <w:rFonts w:ascii="Verdana" w:hAnsi="Verdana" w:cs="Arial"/>
              </w:rPr>
            </w:pPr>
            <w:r w:rsidRPr="002A1B41">
              <w:rPr>
                <w:rFonts w:ascii="Verdana" w:hAnsi="Verdana" w:cs="Arial"/>
              </w:rPr>
              <w:t>i</w:t>
            </w:r>
          </w:p>
        </w:tc>
        <w:tc>
          <w:tcPr>
            <w:tcW w:w="415" w:type="dxa"/>
            <w:shd w:val="clear" w:color="auto" w:fill="auto"/>
            <w:vAlign w:val="center"/>
          </w:tcPr>
          <w:p w:rsidR="000A06BB" w:rsidRPr="002A1B41" w:rsidRDefault="00B76DCA" w:rsidP="002A1B41">
            <w:pPr>
              <w:widowControl w:val="0"/>
              <w:tabs>
                <w:tab w:val="left" w:pos="0"/>
                <w:tab w:val="left" w:pos="284"/>
                <w:tab w:val="left" w:pos="567"/>
                <w:tab w:val="left" w:pos="851"/>
              </w:tabs>
              <w:overflowPunct/>
              <w:autoSpaceDE/>
              <w:autoSpaceDN/>
              <w:adjustRightInd/>
              <w:spacing w:line="240" w:lineRule="atLeast"/>
              <w:ind w:left="0"/>
              <w:textAlignment w:val="auto"/>
              <w:rPr>
                <w:rFonts w:ascii="Verdana" w:hAnsi="Verdana" w:cs="Arial"/>
              </w:rPr>
            </w:pPr>
            <w:r w:rsidRPr="002A1B41">
              <w:rPr>
                <w:rFonts w:ascii="Verdana" w:hAnsi="Verdana" w:cs="Arial"/>
              </w:rPr>
              <w:t>t</w:t>
            </w:r>
          </w:p>
        </w:tc>
        <w:tc>
          <w:tcPr>
            <w:tcW w:w="385" w:type="dxa"/>
            <w:shd w:val="clear" w:color="auto" w:fill="auto"/>
            <w:vAlign w:val="center"/>
          </w:tcPr>
          <w:p w:rsidR="000A06BB" w:rsidRPr="002A1B41" w:rsidRDefault="00B76DCA" w:rsidP="002A1B41">
            <w:pPr>
              <w:widowControl w:val="0"/>
              <w:tabs>
                <w:tab w:val="left" w:pos="0"/>
                <w:tab w:val="left" w:pos="284"/>
                <w:tab w:val="left" w:pos="567"/>
                <w:tab w:val="left" w:pos="851"/>
              </w:tabs>
              <w:overflowPunct/>
              <w:autoSpaceDE/>
              <w:autoSpaceDN/>
              <w:adjustRightInd/>
              <w:spacing w:line="240" w:lineRule="atLeast"/>
              <w:ind w:left="0"/>
              <w:textAlignment w:val="auto"/>
              <w:rPr>
                <w:rFonts w:ascii="Verdana" w:hAnsi="Verdana" w:cs="Arial"/>
              </w:rPr>
            </w:pPr>
            <w:r w:rsidRPr="002A1B41">
              <w:rPr>
                <w:rFonts w:ascii="Verdana" w:hAnsi="Verdana" w:cs="Arial"/>
              </w:rPr>
              <w:t>s</w:t>
            </w:r>
          </w:p>
        </w:tc>
        <w:tc>
          <w:tcPr>
            <w:tcW w:w="392" w:type="dxa"/>
            <w:shd w:val="clear" w:color="auto" w:fill="auto"/>
            <w:vAlign w:val="center"/>
          </w:tcPr>
          <w:p w:rsidR="000A06BB" w:rsidRPr="002A1B41" w:rsidRDefault="00B76DCA" w:rsidP="002A1B41">
            <w:pPr>
              <w:widowControl w:val="0"/>
              <w:tabs>
                <w:tab w:val="left" w:pos="0"/>
                <w:tab w:val="left" w:pos="284"/>
                <w:tab w:val="left" w:pos="567"/>
                <w:tab w:val="left" w:pos="851"/>
              </w:tabs>
              <w:overflowPunct/>
              <w:autoSpaceDE/>
              <w:autoSpaceDN/>
              <w:adjustRightInd/>
              <w:spacing w:line="240" w:lineRule="atLeast"/>
              <w:ind w:left="0"/>
              <w:textAlignment w:val="auto"/>
              <w:rPr>
                <w:rFonts w:ascii="Verdana" w:hAnsi="Verdana" w:cs="Arial"/>
              </w:rPr>
            </w:pPr>
            <w:r w:rsidRPr="002A1B41">
              <w:rPr>
                <w:rFonts w:ascii="Verdana" w:hAnsi="Verdana" w:cs="Arial"/>
              </w:rPr>
              <w:t>l</w:t>
            </w:r>
          </w:p>
        </w:tc>
        <w:tc>
          <w:tcPr>
            <w:tcW w:w="371" w:type="dxa"/>
            <w:shd w:val="clear" w:color="auto" w:fill="D9D9D9"/>
            <w:vAlign w:val="center"/>
          </w:tcPr>
          <w:p w:rsidR="000A06BB" w:rsidRPr="002A1B41" w:rsidRDefault="00B76DCA" w:rsidP="002A1B41">
            <w:pPr>
              <w:widowControl w:val="0"/>
              <w:tabs>
                <w:tab w:val="left" w:pos="0"/>
                <w:tab w:val="left" w:pos="284"/>
                <w:tab w:val="left" w:pos="567"/>
                <w:tab w:val="left" w:pos="851"/>
              </w:tabs>
              <w:overflowPunct/>
              <w:autoSpaceDE/>
              <w:autoSpaceDN/>
              <w:adjustRightInd/>
              <w:spacing w:line="240" w:lineRule="atLeast"/>
              <w:ind w:left="0"/>
              <w:textAlignment w:val="auto"/>
              <w:rPr>
                <w:rFonts w:ascii="Verdana" w:hAnsi="Verdana" w:cs="Arial"/>
              </w:rPr>
            </w:pPr>
            <w:r w:rsidRPr="002A1B41">
              <w:rPr>
                <w:rFonts w:ascii="Verdana" w:hAnsi="Verdana" w:cs="Arial"/>
              </w:rPr>
              <w:t>a</w:t>
            </w:r>
          </w:p>
        </w:tc>
        <w:tc>
          <w:tcPr>
            <w:tcW w:w="414" w:type="dxa"/>
            <w:shd w:val="clear" w:color="auto" w:fill="auto"/>
            <w:vAlign w:val="center"/>
          </w:tcPr>
          <w:p w:rsidR="000A06BB" w:rsidRPr="002A1B41" w:rsidRDefault="00B76DCA" w:rsidP="002A1B41">
            <w:pPr>
              <w:widowControl w:val="0"/>
              <w:tabs>
                <w:tab w:val="left" w:pos="0"/>
                <w:tab w:val="left" w:pos="284"/>
                <w:tab w:val="left" w:pos="567"/>
                <w:tab w:val="left" w:pos="851"/>
              </w:tabs>
              <w:overflowPunct/>
              <w:autoSpaceDE/>
              <w:autoSpaceDN/>
              <w:adjustRightInd/>
              <w:spacing w:line="240" w:lineRule="atLeast"/>
              <w:ind w:left="0"/>
              <w:textAlignment w:val="auto"/>
              <w:rPr>
                <w:rFonts w:ascii="Verdana" w:hAnsi="Verdana" w:cs="Arial"/>
              </w:rPr>
            </w:pPr>
            <w:r w:rsidRPr="002A1B41">
              <w:rPr>
                <w:rFonts w:ascii="Verdana" w:hAnsi="Verdana" w:cs="Arial"/>
              </w:rPr>
              <w:t>n</w:t>
            </w:r>
          </w:p>
        </w:tc>
        <w:tc>
          <w:tcPr>
            <w:tcW w:w="374" w:type="dxa"/>
            <w:shd w:val="clear" w:color="auto" w:fill="auto"/>
            <w:vAlign w:val="center"/>
          </w:tcPr>
          <w:p w:rsidR="000A06BB" w:rsidRPr="002A1B41" w:rsidRDefault="00B76DCA" w:rsidP="002A1B41">
            <w:pPr>
              <w:widowControl w:val="0"/>
              <w:tabs>
                <w:tab w:val="left" w:pos="0"/>
                <w:tab w:val="left" w:pos="284"/>
                <w:tab w:val="left" w:pos="567"/>
                <w:tab w:val="left" w:pos="851"/>
              </w:tabs>
              <w:overflowPunct/>
              <w:autoSpaceDE/>
              <w:autoSpaceDN/>
              <w:adjustRightInd/>
              <w:spacing w:line="240" w:lineRule="atLeast"/>
              <w:ind w:left="0"/>
              <w:textAlignment w:val="auto"/>
              <w:rPr>
                <w:rFonts w:ascii="Verdana" w:hAnsi="Verdana" w:cs="Arial"/>
              </w:rPr>
            </w:pPr>
            <w:r w:rsidRPr="002A1B41">
              <w:rPr>
                <w:rFonts w:ascii="Verdana" w:hAnsi="Verdana" w:cs="Arial"/>
              </w:rPr>
              <w:t>d</w:t>
            </w:r>
          </w:p>
        </w:tc>
        <w:tc>
          <w:tcPr>
            <w:tcW w:w="414" w:type="dxa"/>
            <w:tcBorders>
              <w:right w:val="nil"/>
            </w:tcBorders>
            <w:shd w:val="clear" w:color="auto" w:fill="auto"/>
            <w:vAlign w:val="center"/>
          </w:tcPr>
          <w:p w:rsidR="000A06BB" w:rsidRPr="002A1B41" w:rsidRDefault="000A06BB" w:rsidP="002A1B41">
            <w:pPr>
              <w:widowControl w:val="0"/>
              <w:tabs>
                <w:tab w:val="left" w:pos="0"/>
                <w:tab w:val="left" w:pos="284"/>
                <w:tab w:val="left" w:pos="567"/>
                <w:tab w:val="left" w:pos="851"/>
              </w:tabs>
              <w:overflowPunct/>
              <w:autoSpaceDE/>
              <w:autoSpaceDN/>
              <w:adjustRightInd/>
              <w:spacing w:line="240" w:lineRule="atLeast"/>
              <w:ind w:left="0"/>
              <w:textAlignment w:val="auto"/>
              <w:rPr>
                <w:rFonts w:ascii="Verdana" w:hAnsi="Verdana"/>
              </w:rPr>
            </w:pPr>
          </w:p>
        </w:tc>
        <w:tc>
          <w:tcPr>
            <w:tcW w:w="392" w:type="dxa"/>
            <w:tcBorders>
              <w:left w:val="nil"/>
              <w:right w:val="nil"/>
            </w:tcBorders>
            <w:shd w:val="clear" w:color="auto" w:fill="auto"/>
            <w:vAlign w:val="center"/>
          </w:tcPr>
          <w:p w:rsidR="000A06BB" w:rsidRPr="002A1B41" w:rsidRDefault="000A06BB" w:rsidP="002A1B41">
            <w:pPr>
              <w:widowControl w:val="0"/>
              <w:tabs>
                <w:tab w:val="left" w:pos="0"/>
                <w:tab w:val="left" w:pos="284"/>
                <w:tab w:val="left" w:pos="567"/>
                <w:tab w:val="left" w:pos="851"/>
              </w:tabs>
              <w:overflowPunct/>
              <w:autoSpaceDE/>
              <w:autoSpaceDN/>
              <w:adjustRightInd/>
              <w:spacing w:line="240" w:lineRule="atLeast"/>
              <w:ind w:left="0"/>
              <w:textAlignment w:val="auto"/>
              <w:rPr>
                <w:rFonts w:ascii="Verdana" w:hAnsi="Verdana"/>
              </w:rPr>
            </w:pPr>
          </w:p>
        </w:tc>
        <w:tc>
          <w:tcPr>
            <w:tcW w:w="372" w:type="dxa"/>
            <w:tcBorders>
              <w:left w:val="nil"/>
              <w:right w:val="nil"/>
            </w:tcBorders>
            <w:shd w:val="clear" w:color="auto" w:fill="auto"/>
            <w:vAlign w:val="center"/>
          </w:tcPr>
          <w:p w:rsidR="000A06BB" w:rsidRPr="002A1B41" w:rsidRDefault="000A06BB" w:rsidP="002A1B41">
            <w:pPr>
              <w:widowControl w:val="0"/>
              <w:tabs>
                <w:tab w:val="left" w:pos="0"/>
                <w:tab w:val="left" w:pos="284"/>
                <w:tab w:val="left" w:pos="567"/>
                <w:tab w:val="left" w:pos="851"/>
              </w:tabs>
              <w:overflowPunct/>
              <w:autoSpaceDE/>
              <w:autoSpaceDN/>
              <w:adjustRightInd/>
              <w:spacing w:line="240" w:lineRule="atLeast"/>
              <w:ind w:left="0"/>
              <w:textAlignment w:val="auto"/>
              <w:rPr>
                <w:rFonts w:ascii="Verdana" w:hAnsi="Verdana"/>
              </w:rPr>
            </w:pPr>
          </w:p>
        </w:tc>
        <w:tc>
          <w:tcPr>
            <w:tcW w:w="372" w:type="dxa"/>
            <w:tcBorders>
              <w:left w:val="nil"/>
              <w:right w:val="nil"/>
            </w:tcBorders>
            <w:shd w:val="clear" w:color="auto" w:fill="auto"/>
            <w:vAlign w:val="center"/>
          </w:tcPr>
          <w:p w:rsidR="000A06BB" w:rsidRPr="002A1B41" w:rsidRDefault="000A06BB" w:rsidP="002A1B41">
            <w:pPr>
              <w:widowControl w:val="0"/>
              <w:tabs>
                <w:tab w:val="left" w:pos="0"/>
                <w:tab w:val="left" w:pos="284"/>
                <w:tab w:val="left" w:pos="567"/>
                <w:tab w:val="left" w:pos="851"/>
              </w:tabs>
              <w:overflowPunct/>
              <w:autoSpaceDE/>
              <w:autoSpaceDN/>
              <w:adjustRightInd/>
              <w:spacing w:line="240" w:lineRule="atLeast"/>
              <w:ind w:left="0"/>
              <w:textAlignment w:val="auto"/>
              <w:rPr>
                <w:rFonts w:ascii="Verdana" w:hAnsi="Verdana"/>
              </w:rPr>
            </w:pPr>
          </w:p>
        </w:tc>
        <w:tc>
          <w:tcPr>
            <w:tcW w:w="372" w:type="dxa"/>
            <w:tcBorders>
              <w:top w:val="nil"/>
              <w:left w:val="nil"/>
              <w:right w:val="nil"/>
            </w:tcBorders>
            <w:shd w:val="clear" w:color="auto" w:fill="auto"/>
            <w:vAlign w:val="center"/>
          </w:tcPr>
          <w:p w:rsidR="000A06BB" w:rsidRPr="002A1B41" w:rsidRDefault="000A06BB" w:rsidP="002A1B41">
            <w:pPr>
              <w:widowControl w:val="0"/>
              <w:tabs>
                <w:tab w:val="left" w:pos="0"/>
                <w:tab w:val="left" w:pos="284"/>
                <w:tab w:val="left" w:pos="567"/>
                <w:tab w:val="left" w:pos="851"/>
              </w:tabs>
              <w:overflowPunct/>
              <w:autoSpaceDE/>
              <w:autoSpaceDN/>
              <w:adjustRightInd/>
              <w:spacing w:line="240" w:lineRule="atLeast"/>
              <w:ind w:left="0"/>
              <w:textAlignment w:val="auto"/>
              <w:rPr>
                <w:rFonts w:ascii="Verdana" w:hAnsi="Verdana"/>
              </w:rPr>
            </w:pPr>
          </w:p>
        </w:tc>
      </w:tr>
      <w:tr w:rsidR="007647F4" w:rsidRPr="002A1B41" w:rsidTr="00B76D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1"/>
        </w:trPr>
        <w:tc>
          <w:tcPr>
            <w:tcW w:w="709" w:type="dxa"/>
            <w:tcBorders>
              <w:top w:val="nil"/>
              <w:left w:val="nil"/>
              <w:bottom w:val="nil"/>
              <w:right w:val="nil"/>
            </w:tcBorders>
            <w:vAlign w:val="center"/>
          </w:tcPr>
          <w:p w:rsidR="007647F4" w:rsidRPr="002A1B41" w:rsidRDefault="007647F4" w:rsidP="002A1B41">
            <w:pPr>
              <w:widowControl w:val="0"/>
              <w:tabs>
                <w:tab w:val="left" w:pos="0"/>
                <w:tab w:val="left" w:pos="284"/>
                <w:tab w:val="left" w:pos="567"/>
                <w:tab w:val="left" w:pos="851"/>
              </w:tabs>
              <w:overflowPunct/>
              <w:autoSpaceDE/>
              <w:autoSpaceDN/>
              <w:adjustRightInd/>
              <w:spacing w:line="240" w:lineRule="atLeast"/>
              <w:ind w:left="0"/>
              <w:textAlignment w:val="auto"/>
              <w:rPr>
                <w:rFonts w:ascii="Verdana" w:hAnsi="Verdana"/>
              </w:rPr>
            </w:pPr>
          </w:p>
        </w:tc>
        <w:tc>
          <w:tcPr>
            <w:tcW w:w="344" w:type="dxa"/>
            <w:tcBorders>
              <w:top w:val="nil"/>
              <w:left w:val="nil"/>
              <w:bottom w:val="nil"/>
              <w:right w:val="nil"/>
            </w:tcBorders>
            <w:shd w:val="clear" w:color="auto" w:fill="auto"/>
            <w:vAlign w:val="center"/>
          </w:tcPr>
          <w:p w:rsidR="007647F4" w:rsidRPr="002A1B41" w:rsidRDefault="007647F4" w:rsidP="002A1B41">
            <w:pPr>
              <w:widowControl w:val="0"/>
              <w:tabs>
                <w:tab w:val="left" w:pos="0"/>
                <w:tab w:val="left" w:pos="284"/>
                <w:tab w:val="left" w:pos="567"/>
                <w:tab w:val="left" w:pos="851"/>
              </w:tabs>
              <w:overflowPunct/>
              <w:autoSpaceDE/>
              <w:autoSpaceDN/>
              <w:adjustRightInd/>
              <w:spacing w:line="240" w:lineRule="atLeast"/>
              <w:ind w:left="0"/>
              <w:textAlignment w:val="auto"/>
              <w:rPr>
                <w:rFonts w:ascii="Verdana" w:hAnsi="Verdana"/>
              </w:rPr>
            </w:pPr>
          </w:p>
        </w:tc>
        <w:tc>
          <w:tcPr>
            <w:tcW w:w="373" w:type="dxa"/>
            <w:tcBorders>
              <w:left w:val="nil"/>
              <w:bottom w:val="nil"/>
              <w:right w:val="nil"/>
            </w:tcBorders>
            <w:shd w:val="clear" w:color="auto" w:fill="auto"/>
            <w:vAlign w:val="center"/>
          </w:tcPr>
          <w:p w:rsidR="007647F4" w:rsidRPr="002A1B41" w:rsidRDefault="007647F4" w:rsidP="002A1B41">
            <w:pPr>
              <w:widowControl w:val="0"/>
              <w:tabs>
                <w:tab w:val="left" w:pos="0"/>
                <w:tab w:val="left" w:pos="284"/>
                <w:tab w:val="left" w:pos="567"/>
                <w:tab w:val="left" w:pos="851"/>
              </w:tabs>
              <w:overflowPunct/>
              <w:autoSpaceDE/>
              <w:autoSpaceDN/>
              <w:adjustRightInd/>
              <w:spacing w:line="240" w:lineRule="atLeast"/>
              <w:ind w:left="0"/>
              <w:textAlignment w:val="auto"/>
              <w:rPr>
                <w:rFonts w:ascii="Verdana" w:hAnsi="Verdana"/>
                <w:i/>
              </w:rPr>
            </w:pPr>
          </w:p>
        </w:tc>
        <w:tc>
          <w:tcPr>
            <w:tcW w:w="415" w:type="dxa"/>
            <w:tcBorders>
              <w:left w:val="nil"/>
              <w:bottom w:val="nil"/>
              <w:right w:val="single" w:sz="4" w:space="0" w:color="auto"/>
            </w:tcBorders>
            <w:shd w:val="clear" w:color="auto" w:fill="auto"/>
            <w:vAlign w:val="center"/>
          </w:tcPr>
          <w:p w:rsidR="007647F4" w:rsidRPr="002A1B41" w:rsidRDefault="00B76DCA" w:rsidP="002A1B41">
            <w:pPr>
              <w:widowControl w:val="0"/>
              <w:tabs>
                <w:tab w:val="left" w:pos="567"/>
                <w:tab w:val="left" w:pos="851"/>
              </w:tabs>
              <w:overflowPunct/>
              <w:autoSpaceDE/>
              <w:autoSpaceDN/>
              <w:adjustRightInd/>
              <w:spacing w:line="240" w:lineRule="atLeast"/>
              <w:ind w:left="-56" w:right="-170"/>
              <w:textAlignment w:val="auto"/>
              <w:rPr>
                <w:rFonts w:ascii="Verdana" w:hAnsi="Verdana"/>
                <w:i/>
              </w:rPr>
            </w:pPr>
            <w:r w:rsidRPr="002A1B41">
              <w:rPr>
                <w:rFonts w:ascii="Verdana" w:hAnsi="Verdana"/>
                <w:i/>
              </w:rPr>
              <w:t>10</w:t>
            </w:r>
          </w:p>
        </w:tc>
        <w:tc>
          <w:tcPr>
            <w:tcW w:w="367" w:type="dxa"/>
            <w:tcBorders>
              <w:left w:val="single" w:sz="4" w:space="0" w:color="auto"/>
              <w:bottom w:val="single" w:sz="4" w:space="0" w:color="auto"/>
            </w:tcBorders>
            <w:shd w:val="clear" w:color="auto" w:fill="auto"/>
            <w:vAlign w:val="center"/>
          </w:tcPr>
          <w:p w:rsidR="007647F4" w:rsidRPr="002A1B41" w:rsidRDefault="00B76DCA" w:rsidP="002A1B41">
            <w:pPr>
              <w:widowControl w:val="0"/>
              <w:tabs>
                <w:tab w:val="left" w:pos="0"/>
                <w:tab w:val="left" w:pos="284"/>
                <w:tab w:val="left" w:pos="567"/>
                <w:tab w:val="left" w:pos="851"/>
              </w:tabs>
              <w:overflowPunct/>
              <w:autoSpaceDE/>
              <w:autoSpaceDN/>
              <w:adjustRightInd/>
              <w:spacing w:line="240" w:lineRule="atLeast"/>
              <w:ind w:left="0"/>
              <w:textAlignment w:val="auto"/>
              <w:rPr>
                <w:rFonts w:ascii="Verdana" w:hAnsi="Verdana"/>
              </w:rPr>
            </w:pPr>
            <w:r w:rsidRPr="002A1B41">
              <w:rPr>
                <w:rFonts w:ascii="Verdana" w:hAnsi="Verdana"/>
              </w:rPr>
              <w:t>s</w:t>
            </w:r>
          </w:p>
        </w:tc>
        <w:tc>
          <w:tcPr>
            <w:tcW w:w="415" w:type="dxa"/>
            <w:tcBorders>
              <w:bottom w:val="single" w:sz="4" w:space="0" w:color="auto"/>
            </w:tcBorders>
            <w:shd w:val="clear" w:color="auto" w:fill="auto"/>
            <w:vAlign w:val="center"/>
          </w:tcPr>
          <w:p w:rsidR="007647F4" w:rsidRPr="002A1B41" w:rsidRDefault="00B76DCA" w:rsidP="002A1B41">
            <w:pPr>
              <w:widowControl w:val="0"/>
              <w:tabs>
                <w:tab w:val="left" w:pos="0"/>
                <w:tab w:val="left" w:pos="284"/>
                <w:tab w:val="left" w:pos="567"/>
                <w:tab w:val="left" w:pos="851"/>
              </w:tabs>
              <w:overflowPunct/>
              <w:autoSpaceDE/>
              <w:autoSpaceDN/>
              <w:adjustRightInd/>
              <w:spacing w:line="240" w:lineRule="atLeast"/>
              <w:ind w:left="0"/>
              <w:textAlignment w:val="auto"/>
              <w:rPr>
                <w:rFonts w:ascii="Verdana" w:hAnsi="Verdana"/>
              </w:rPr>
            </w:pPr>
            <w:r w:rsidRPr="002A1B41">
              <w:rPr>
                <w:rFonts w:ascii="Verdana" w:hAnsi="Verdana"/>
              </w:rPr>
              <w:t>a</w:t>
            </w:r>
          </w:p>
        </w:tc>
        <w:tc>
          <w:tcPr>
            <w:tcW w:w="385" w:type="dxa"/>
            <w:shd w:val="clear" w:color="auto" w:fill="auto"/>
            <w:vAlign w:val="center"/>
          </w:tcPr>
          <w:p w:rsidR="007647F4" w:rsidRPr="002A1B41" w:rsidRDefault="00B76DCA" w:rsidP="002A1B41">
            <w:pPr>
              <w:widowControl w:val="0"/>
              <w:tabs>
                <w:tab w:val="left" w:pos="0"/>
                <w:tab w:val="left" w:pos="284"/>
                <w:tab w:val="left" w:pos="567"/>
                <w:tab w:val="left" w:pos="851"/>
              </w:tabs>
              <w:overflowPunct/>
              <w:autoSpaceDE/>
              <w:autoSpaceDN/>
              <w:adjustRightInd/>
              <w:spacing w:line="240" w:lineRule="atLeast"/>
              <w:ind w:left="0"/>
              <w:textAlignment w:val="auto"/>
              <w:rPr>
                <w:rFonts w:ascii="Verdana" w:hAnsi="Verdana"/>
              </w:rPr>
            </w:pPr>
            <w:r w:rsidRPr="002A1B41">
              <w:rPr>
                <w:rFonts w:ascii="Verdana" w:hAnsi="Verdana"/>
              </w:rPr>
              <w:t>m</w:t>
            </w:r>
          </w:p>
        </w:tc>
        <w:tc>
          <w:tcPr>
            <w:tcW w:w="392" w:type="dxa"/>
            <w:shd w:val="clear" w:color="auto" w:fill="auto"/>
            <w:vAlign w:val="center"/>
          </w:tcPr>
          <w:p w:rsidR="007647F4" w:rsidRPr="002A1B41" w:rsidRDefault="00B76DCA" w:rsidP="002A1B41">
            <w:pPr>
              <w:widowControl w:val="0"/>
              <w:tabs>
                <w:tab w:val="left" w:pos="0"/>
                <w:tab w:val="left" w:pos="284"/>
                <w:tab w:val="left" w:pos="567"/>
                <w:tab w:val="left" w:pos="851"/>
              </w:tabs>
              <w:overflowPunct/>
              <w:autoSpaceDE/>
              <w:autoSpaceDN/>
              <w:adjustRightInd/>
              <w:spacing w:line="240" w:lineRule="atLeast"/>
              <w:ind w:left="0"/>
              <w:textAlignment w:val="auto"/>
              <w:rPr>
                <w:rFonts w:ascii="Verdana" w:hAnsi="Verdana"/>
              </w:rPr>
            </w:pPr>
            <w:r w:rsidRPr="002A1B41">
              <w:rPr>
                <w:rFonts w:ascii="Verdana" w:hAnsi="Verdana"/>
              </w:rPr>
              <w:t>e</w:t>
            </w:r>
          </w:p>
        </w:tc>
        <w:tc>
          <w:tcPr>
            <w:tcW w:w="371" w:type="dxa"/>
            <w:shd w:val="clear" w:color="auto" w:fill="D9D9D9"/>
            <w:vAlign w:val="center"/>
          </w:tcPr>
          <w:p w:rsidR="007647F4" w:rsidRPr="002A1B41" w:rsidRDefault="00B76DCA" w:rsidP="002A1B41">
            <w:pPr>
              <w:widowControl w:val="0"/>
              <w:tabs>
                <w:tab w:val="left" w:pos="0"/>
                <w:tab w:val="left" w:pos="284"/>
                <w:tab w:val="left" w:pos="567"/>
                <w:tab w:val="left" w:pos="851"/>
              </w:tabs>
              <w:overflowPunct/>
              <w:autoSpaceDE/>
              <w:autoSpaceDN/>
              <w:adjustRightInd/>
              <w:spacing w:line="240" w:lineRule="atLeast"/>
              <w:ind w:left="0"/>
              <w:textAlignment w:val="auto"/>
              <w:rPr>
                <w:rFonts w:ascii="Verdana" w:hAnsi="Verdana"/>
              </w:rPr>
            </w:pPr>
            <w:r w:rsidRPr="002A1B41">
              <w:rPr>
                <w:rFonts w:ascii="Verdana" w:hAnsi="Verdana"/>
              </w:rPr>
              <w:t>n</w:t>
            </w:r>
          </w:p>
        </w:tc>
        <w:tc>
          <w:tcPr>
            <w:tcW w:w="414" w:type="dxa"/>
            <w:shd w:val="clear" w:color="auto" w:fill="auto"/>
            <w:vAlign w:val="center"/>
          </w:tcPr>
          <w:p w:rsidR="007647F4" w:rsidRPr="002A1B41" w:rsidRDefault="00B76DCA" w:rsidP="002A1B41">
            <w:pPr>
              <w:widowControl w:val="0"/>
              <w:tabs>
                <w:tab w:val="left" w:pos="0"/>
                <w:tab w:val="left" w:pos="284"/>
                <w:tab w:val="left" w:pos="567"/>
                <w:tab w:val="left" w:pos="851"/>
              </w:tabs>
              <w:overflowPunct/>
              <w:autoSpaceDE/>
              <w:autoSpaceDN/>
              <w:adjustRightInd/>
              <w:spacing w:line="240" w:lineRule="atLeast"/>
              <w:ind w:left="0"/>
              <w:textAlignment w:val="auto"/>
              <w:rPr>
                <w:rFonts w:ascii="Verdana" w:hAnsi="Verdana"/>
              </w:rPr>
            </w:pPr>
            <w:r w:rsidRPr="002A1B41">
              <w:rPr>
                <w:rFonts w:ascii="Verdana" w:hAnsi="Verdana"/>
              </w:rPr>
              <w:t>w</w:t>
            </w:r>
          </w:p>
        </w:tc>
        <w:tc>
          <w:tcPr>
            <w:tcW w:w="374" w:type="dxa"/>
            <w:shd w:val="clear" w:color="auto" w:fill="auto"/>
            <w:vAlign w:val="center"/>
          </w:tcPr>
          <w:p w:rsidR="007647F4" w:rsidRPr="002A1B41" w:rsidRDefault="00B76DCA" w:rsidP="002A1B41">
            <w:pPr>
              <w:widowControl w:val="0"/>
              <w:tabs>
                <w:tab w:val="left" w:pos="0"/>
                <w:tab w:val="left" w:pos="284"/>
                <w:tab w:val="left" w:pos="567"/>
                <w:tab w:val="left" w:pos="851"/>
              </w:tabs>
              <w:overflowPunct/>
              <w:autoSpaceDE/>
              <w:autoSpaceDN/>
              <w:adjustRightInd/>
              <w:spacing w:line="240" w:lineRule="atLeast"/>
              <w:ind w:left="0"/>
              <w:textAlignment w:val="auto"/>
              <w:rPr>
                <w:rFonts w:ascii="Verdana" w:hAnsi="Verdana"/>
              </w:rPr>
            </w:pPr>
            <w:r w:rsidRPr="002A1B41">
              <w:rPr>
                <w:rFonts w:ascii="Verdana" w:hAnsi="Verdana"/>
              </w:rPr>
              <w:t>e</w:t>
            </w:r>
          </w:p>
        </w:tc>
        <w:tc>
          <w:tcPr>
            <w:tcW w:w="414" w:type="dxa"/>
            <w:shd w:val="clear" w:color="auto" w:fill="auto"/>
            <w:vAlign w:val="center"/>
          </w:tcPr>
          <w:p w:rsidR="007647F4" w:rsidRPr="002A1B41" w:rsidRDefault="00B76DCA" w:rsidP="002A1B41">
            <w:pPr>
              <w:widowControl w:val="0"/>
              <w:tabs>
                <w:tab w:val="left" w:pos="0"/>
                <w:tab w:val="left" w:pos="284"/>
                <w:tab w:val="left" w:pos="567"/>
                <w:tab w:val="left" w:pos="851"/>
              </w:tabs>
              <w:overflowPunct/>
              <w:autoSpaceDE/>
              <w:autoSpaceDN/>
              <w:adjustRightInd/>
              <w:spacing w:line="240" w:lineRule="atLeast"/>
              <w:ind w:left="0"/>
              <w:textAlignment w:val="auto"/>
              <w:rPr>
                <w:rFonts w:ascii="Verdana" w:hAnsi="Verdana"/>
              </w:rPr>
            </w:pPr>
            <w:r w:rsidRPr="002A1B41">
              <w:rPr>
                <w:rFonts w:ascii="Verdana" w:hAnsi="Verdana"/>
              </w:rPr>
              <w:t>r</w:t>
            </w:r>
          </w:p>
        </w:tc>
        <w:tc>
          <w:tcPr>
            <w:tcW w:w="392" w:type="dxa"/>
            <w:shd w:val="clear" w:color="auto" w:fill="auto"/>
            <w:vAlign w:val="center"/>
          </w:tcPr>
          <w:p w:rsidR="007647F4" w:rsidRPr="002A1B41" w:rsidRDefault="00B76DCA" w:rsidP="002A1B41">
            <w:pPr>
              <w:widowControl w:val="0"/>
              <w:tabs>
                <w:tab w:val="left" w:pos="0"/>
                <w:tab w:val="left" w:pos="284"/>
                <w:tab w:val="left" w:pos="567"/>
                <w:tab w:val="left" w:pos="851"/>
              </w:tabs>
              <w:overflowPunct/>
              <w:autoSpaceDE/>
              <w:autoSpaceDN/>
              <w:adjustRightInd/>
              <w:spacing w:line="240" w:lineRule="atLeast"/>
              <w:ind w:left="0"/>
              <w:textAlignment w:val="auto"/>
              <w:rPr>
                <w:rFonts w:ascii="Verdana" w:hAnsi="Verdana"/>
              </w:rPr>
            </w:pPr>
            <w:r w:rsidRPr="002A1B41">
              <w:rPr>
                <w:rFonts w:ascii="Verdana" w:hAnsi="Verdana"/>
              </w:rPr>
              <w:t>k</w:t>
            </w:r>
          </w:p>
        </w:tc>
        <w:tc>
          <w:tcPr>
            <w:tcW w:w="372" w:type="dxa"/>
            <w:shd w:val="clear" w:color="auto" w:fill="auto"/>
            <w:vAlign w:val="center"/>
          </w:tcPr>
          <w:p w:rsidR="007647F4" w:rsidRPr="002A1B41" w:rsidRDefault="00B76DCA" w:rsidP="002A1B41">
            <w:pPr>
              <w:widowControl w:val="0"/>
              <w:tabs>
                <w:tab w:val="left" w:pos="0"/>
                <w:tab w:val="left" w:pos="284"/>
                <w:tab w:val="left" w:pos="567"/>
                <w:tab w:val="left" w:pos="851"/>
              </w:tabs>
              <w:overflowPunct/>
              <w:autoSpaceDE/>
              <w:autoSpaceDN/>
              <w:adjustRightInd/>
              <w:spacing w:line="240" w:lineRule="atLeast"/>
              <w:ind w:left="0"/>
              <w:textAlignment w:val="auto"/>
              <w:rPr>
                <w:rFonts w:ascii="Verdana" w:hAnsi="Verdana"/>
              </w:rPr>
            </w:pPr>
            <w:r w:rsidRPr="002A1B41">
              <w:rPr>
                <w:rFonts w:ascii="Verdana" w:hAnsi="Verdana"/>
              </w:rPr>
              <w:t>i</w:t>
            </w:r>
          </w:p>
        </w:tc>
        <w:tc>
          <w:tcPr>
            <w:tcW w:w="372" w:type="dxa"/>
            <w:tcBorders>
              <w:bottom w:val="single" w:sz="4" w:space="0" w:color="auto"/>
            </w:tcBorders>
            <w:shd w:val="clear" w:color="auto" w:fill="auto"/>
            <w:vAlign w:val="center"/>
          </w:tcPr>
          <w:p w:rsidR="007647F4" w:rsidRPr="002A1B41" w:rsidRDefault="00B76DCA" w:rsidP="002A1B41">
            <w:pPr>
              <w:widowControl w:val="0"/>
              <w:tabs>
                <w:tab w:val="left" w:pos="0"/>
                <w:tab w:val="left" w:pos="284"/>
                <w:tab w:val="left" w:pos="567"/>
                <w:tab w:val="left" w:pos="851"/>
              </w:tabs>
              <w:overflowPunct/>
              <w:autoSpaceDE/>
              <w:autoSpaceDN/>
              <w:adjustRightInd/>
              <w:spacing w:line="240" w:lineRule="atLeast"/>
              <w:ind w:left="0"/>
              <w:textAlignment w:val="auto"/>
              <w:rPr>
                <w:rFonts w:ascii="Verdana" w:hAnsi="Verdana"/>
              </w:rPr>
            </w:pPr>
            <w:r w:rsidRPr="002A1B41">
              <w:rPr>
                <w:rFonts w:ascii="Verdana" w:hAnsi="Verdana"/>
              </w:rPr>
              <w:t>n</w:t>
            </w:r>
          </w:p>
        </w:tc>
        <w:tc>
          <w:tcPr>
            <w:tcW w:w="372" w:type="dxa"/>
            <w:tcBorders>
              <w:bottom w:val="single" w:sz="4" w:space="0" w:color="auto"/>
            </w:tcBorders>
            <w:shd w:val="clear" w:color="auto" w:fill="auto"/>
            <w:vAlign w:val="center"/>
          </w:tcPr>
          <w:p w:rsidR="007647F4" w:rsidRPr="002A1B41" w:rsidRDefault="00B76DCA" w:rsidP="002A1B41">
            <w:pPr>
              <w:widowControl w:val="0"/>
              <w:tabs>
                <w:tab w:val="left" w:pos="0"/>
                <w:tab w:val="left" w:pos="284"/>
                <w:tab w:val="left" w:pos="567"/>
                <w:tab w:val="left" w:pos="851"/>
              </w:tabs>
              <w:overflowPunct/>
              <w:autoSpaceDE/>
              <w:autoSpaceDN/>
              <w:adjustRightInd/>
              <w:spacing w:line="240" w:lineRule="atLeast"/>
              <w:ind w:left="0"/>
              <w:textAlignment w:val="auto"/>
              <w:rPr>
                <w:rFonts w:ascii="Verdana" w:hAnsi="Verdana"/>
              </w:rPr>
            </w:pPr>
            <w:r w:rsidRPr="002A1B41">
              <w:rPr>
                <w:rFonts w:ascii="Verdana" w:hAnsi="Verdana"/>
              </w:rPr>
              <w:t>g</w:t>
            </w:r>
          </w:p>
        </w:tc>
      </w:tr>
      <w:tr w:rsidR="000A06BB" w:rsidRPr="002A1B41" w:rsidTr="00B76D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1"/>
        </w:trPr>
        <w:tc>
          <w:tcPr>
            <w:tcW w:w="709" w:type="dxa"/>
            <w:tcBorders>
              <w:top w:val="nil"/>
              <w:left w:val="nil"/>
              <w:bottom w:val="nil"/>
              <w:right w:val="nil"/>
            </w:tcBorders>
            <w:vAlign w:val="center"/>
          </w:tcPr>
          <w:p w:rsidR="000A06BB" w:rsidRPr="002A1B41" w:rsidRDefault="000A06BB" w:rsidP="002A1B41">
            <w:pPr>
              <w:widowControl w:val="0"/>
              <w:tabs>
                <w:tab w:val="left" w:pos="0"/>
                <w:tab w:val="left" w:pos="284"/>
                <w:tab w:val="left" w:pos="567"/>
                <w:tab w:val="left" w:pos="851"/>
              </w:tabs>
              <w:overflowPunct/>
              <w:autoSpaceDE/>
              <w:autoSpaceDN/>
              <w:adjustRightInd/>
              <w:spacing w:line="240" w:lineRule="atLeast"/>
              <w:ind w:left="0"/>
              <w:textAlignment w:val="auto"/>
              <w:rPr>
                <w:rFonts w:ascii="Verdana" w:hAnsi="Verdana"/>
              </w:rPr>
            </w:pPr>
          </w:p>
        </w:tc>
        <w:tc>
          <w:tcPr>
            <w:tcW w:w="344" w:type="dxa"/>
            <w:tcBorders>
              <w:top w:val="nil"/>
              <w:left w:val="nil"/>
              <w:bottom w:val="nil"/>
              <w:right w:val="nil"/>
            </w:tcBorders>
            <w:shd w:val="clear" w:color="auto" w:fill="auto"/>
            <w:vAlign w:val="center"/>
          </w:tcPr>
          <w:p w:rsidR="000A06BB" w:rsidRPr="002A1B41" w:rsidRDefault="000A06BB" w:rsidP="002A1B41">
            <w:pPr>
              <w:widowControl w:val="0"/>
              <w:tabs>
                <w:tab w:val="left" w:pos="0"/>
                <w:tab w:val="left" w:pos="284"/>
                <w:tab w:val="left" w:pos="567"/>
                <w:tab w:val="left" w:pos="851"/>
              </w:tabs>
              <w:overflowPunct/>
              <w:autoSpaceDE/>
              <w:autoSpaceDN/>
              <w:adjustRightInd/>
              <w:spacing w:line="240" w:lineRule="atLeast"/>
              <w:ind w:left="0"/>
              <w:textAlignment w:val="auto"/>
              <w:rPr>
                <w:rFonts w:ascii="Verdana" w:hAnsi="Verdana"/>
              </w:rPr>
            </w:pPr>
          </w:p>
        </w:tc>
        <w:tc>
          <w:tcPr>
            <w:tcW w:w="373" w:type="dxa"/>
            <w:tcBorders>
              <w:top w:val="nil"/>
              <w:left w:val="nil"/>
              <w:bottom w:val="nil"/>
              <w:right w:val="nil"/>
            </w:tcBorders>
            <w:shd w:val="clear" w:color="auto" w:fill="auto"/>
            <w:vAlign w:val="center"/>
          </w:tcPr>
          <w:p w:rsidR="000A06BB" w:rsidRPr="002A1B41" w:rsidRDefault="000A06BB" w:rsidP="002A1B41">
            <w:pPr>
              <w:widowControl w:val="0"/>
              <w:tabs>
                <w:tab w:val="left" w:pos="0"/>
                <w:tab w:val="left" w:pos="284"/>
                <w:tab w:val="left" w:pos="567"/>
                <w:tab w:val="left" w:pos="851"/>
              </w:tabs>
              <w:overflowPunct/>
              <w:autoSpaceDE/>
              <w:autoSpaceDN/>
              <w:adjustRightInd/>
              <w:spacing w:line="240" w:lineRule="atLeast"/>
              <w:ind w:left="0"/>
              <w:textAlignment w:val="auto"/>
              <w:rPr>
                <w:rFonts w:ascii="Verdana" w:hAnsi="Verdana"/>
                <w:i/>
              </w:rPr>
            </w:pPr>
          </w:p>
        </w:tc>
        <w:tc>
          <w:tcPr>
            <w:tcW w:w="415" w:type="dxa"/>
            <w:tcBorders>
              <w:top w:val="nil"/>
              <w:left w:val="nil"/>
              <w:bottom w:val="nil"/>
              <w:right w:val="nil"/>
            </w:tcBorders>
            <w:shd w:val="clear" w:color="auto" w:fill="auto"/>
            <w:vAlign w:val="center"/>
          </w:tcPr>
          <w:p w:rsidR="000A06BB" w:rsidRPr="002A1B41" w:rsidRDefault="000A06BB" w:rsidP="002A1B41">
            <w:pPr>
              <w:widowControl w:val="0"/>
              <w:tabs>
                <w:tab w:val="left" w:pos="0"/>
                <w:tab w:val="left" w:pos="284"/>
                <w:tab w:val="left" w:pos="567"/>
                <w:tab w:val="left" w:pos="851"/>
              </w:tabs>
              <w:overflowPunct/>
              <w:autoSpaceDE/>
              <w:autoSpaceDN/>
              <w:adjustRightInd/>
              <w:spacing w:line="240" w:lineRule="atLeast"/>
              <w:ind w:left="0"/>
              <w:textAlignment w:val="auto"/>
              <w:rPr>
                <w:rFonts w:ascii="Verdana" w:hAnsi="Verdana"/>
              </w:rPr>
            </w:pPr>
          </w:p>
        </w:tc>
        <w:tc>
          <w:tcPr>
            <w:tcW w:w="367" w:type="dxa"/>
            <w:tcBorders>
              <w:top w:val="single" w:sz="4" w:space="0" w:color="auto"/>
              <w:left w:val="nil"/>
              <w:bottom w:val="nil"/>
              <w:right w:val="nil"/>
            </w:tcBorders>
            <w:shd w:val="clear" w:color="auto" w:fill="auto"/>
            <w:vAlign w:val="center"/>
          </w:tcPr>
          <w:p w:rsidR="000A06BB" w:rsidRPr="002A1B41" w:rsidRDefault="000A06BB" w:rsidP="002A1B41">
            <w:pPr>
              <w:widowControl w:val="0"/>
              <w:tabs>
                <w:tab w:val="left" w:pos="0"/>
                <w:tab w:val="left" w:pos="284"/>
                <w:tab w:val="left" w:pos="567"/>
                <w:tab w:val="left" w:pos="851"/>
              </w:tabs>
              <w:overflowPunct/>
              <w:autoSpaceDE/>
              <w:autoSpaceDN/>
              <w:adjustRightInd/>
              <w:spacing w:line="240" w:lineRule="atLeast"/>
              <w:ind w:left="0"/>
              <w:textAlignment w:val="auto"/>
              <w:rPr>
                <w:rFonts w:ascii="Verdana" w:hAnsi="Verdana"/>
                <w:i/>
              </w:rPr>
            </w:pPr>
          </w:p>
        </w:tc>
        <w:tc>
          <w:tcPr>
            <w:tcW w:w="415" w:type="dxa"/>
            <w:tcBorders>
              <w:left w:val="nil"/>
              <w:bottom w:val="nil"/>
            </w:tcBorders>
            <w:shd w:val="clear" w:color="auto" w:fill="auto"/>
            <w:vAlign w:val="center"/>
          </w:tcPr>
          <w:p w:rsidR="000A06BB" w:rsidRPr="002A1B41" w:rsidRDefault="00B76DCA" w:rsidP="002A1B41">
            <w:pPr>
              <w:widowControl w:val="0"/>
              <w:tabs>
                <w:tab w:val="left" w:pos="567"/>
                <w:tab w:val="left" w:pos="851"/>
              </w:tabs>
              <w:overflowPunct/>
              <w:autoSpaceDE/>
              <w:autoSpaceDN/>
              <w:adjustRightInd/>
              <w:spacing w:line="240" w:lineRule="atLeast"/>
              <w:ind w:left="-56" w:right="-170"/>
              <w:textAlignment w:val="auto"/>
              <w:rPr>
                <w:rFonts w:ascii="Verdana" w:hAnsi="Verdana"/>
                <w:i/>
              </w:rPr>
            </w:pPr>
            <w:r w:rsidRPr="002A1B41">
              <w:rPr>
                <w:rFonts w:ascii="Verdana" w:hAnsi="Verdana"/>
                <w:i/>
              </w:rPr>
              <w:t>11</w:t>
            </w:r>
          </w:p>
        </w:tc>
        <w:tc>
          <w:tcPr>
            <w:tcW w:w="385" w:type="dxa"/>
            <w:shd w:val="clear" w:color="auto" w:fill="auto"/>
            <w:vAlign w:val="center"/>
          </w:tcPr>
          <w:p w:rsidR="000A06BB" w:rsidRPr="002A1B41" w:rsidRDefault="00B76DCA" w:rsidP="002A1B41">
            <w:pPr>
              <w:widowControl w:val="0"/>
              <w:tabs>
                <w:tab w:val="left" w:pos="0"/>
                <w:tab w:val="left" w:pos="284"/>
                <w:tab w:val="left" w:pos="567"/>
                <w:tab w:val="left" w:pos="851"/>
              </w:tabs>
              <w:overflowPunct/>
              <w:autoSpaceDE/>
              <w:autoSpaceDN/>
              <w:adjustRightInd/>
              <w:spacing w:line="240" w:lineRule="atLeast"/>
              <w:ind w:left="0"/>
              <w:textAlignment w:val="auto"/>
              <w:rPr>
                <w:rFonts w:ascii="Verdana" w:hAnsi="Verdana"/>
              </w:rPr>
            </w:pPr>
            <w:r w:rsidRPr="002A1B41">
              <w:rPr>
                <w:rFonts w:ascii="Verdana" w:hAnsi="Verdana"/>
              </w:rPr>
              <w:t>o</w:t>
            </w:r>
          </w:p>
        </w:tc>
        <w:tc>
          <w:tcPr>
            <w:tcW w:w="392" w:type="dxa"/>
            <w:shd w:val="clear" w:color="auto" w:fill="auto"/>
            <w:vAlign w:val="center"/>
          </w:tcPr>
          <w:p w:rsidR="000A06BB" w:rsidRPr="002A1B41" w:rsidRDefault="00B76DCA" w:rsidP="002A1B41">
            <w:pPr>
              <w:widowControl w:val="0"/>
              <w:tabs>
                <w:tab w:val="left" w:pos="0"/>
                <w:tab w:val="left" w:pos="284"/>
                <w:tab w:val="left" w:pos="567"/>
                <w:tab w:val="left" w:pos="851"/>
              </w:tabs>
              <w:overflowPunct/>
              <w:autoSpaceDE/>
              <w:autoSpaceDN/>
              <w:adjustRightInd/>
              <w:spacing w:line="240" w:lineRule="atLeast"/>
              <w:ind w:left="0"/>
              <w:textAlignment w:val="auto"/>
              <w:rPr>
                <w:rFonts w:ascii="Verdana" w:hAnsi="Verdana"/>
              </w:rPr>
            </w:pPr>
            <w:r w:rsidRPr="002A1B41">
              <w:rPr>
                <w:rFonts w:ascii="Verdana" w:hAnsi="Verdana"/>
              </w:rPr>
              <w:t>n</w:t>
            </w:r>
          </w:p>
        </w:tc>
        <w:tc>
          <w:tcPr>
            <w:tcW w:w="371" w:type="dxa"/>
            <w:shd w:val="clear" w:color="auto" w:fill="D9D9D9"/>
            <w:vAlign w:val="center"/>
          </w:tcPr>
          <w:p w:rsidR="000A06BB" w:rsidRPr="002A1B41" w:rsidRDefault="00B76DCA" w:rsidP="002A1B41">
            <w:pPr>
              <w:widowControl w:val="0"/>
              <w:tabs>
                <w:tab w:val="left" w:pos="0"/>
                <w:tab w:val="left" w:pos="284"/>
                <w:tab w:val="left" w:pos="567"/>
                <w:tab w:val="left" w:pos="851"/>
              </w:tabs>
              <w:overflowPunct/>
              <w:autoSpaceDE/>
              <w:autoSpaceDN/>
              <w:adjustRightInd/>
              <w:spacing w:line="240" w:lineRule="atLeast"/>
              <w:ind w:left="0"/>
              <w:textAlignment w:val="auto"/>
              <w:rPr>
                <w:rFonts w:ascii="Verdana" w:hAnsi="Verdana"/>
              </w:rPr>
            </w:pPr>
            <w:r w:rsidRPr="002A1B41">
              <w:rPr>
                <w:rFonts w:ascii="Verdana" w:hAnsi="Verdana"/>
              </w:rPr>
              <w:t>d</w:t>
            </w:r>
          </w:p>
        </w:tc>
        <w:tc>
          <w:tcPr>
            <w:tcW w:w="414" w:type="dxa"/>
            <w:shd w:val="clear" w:color="auto" w:fill="auto"/>
            <w:vAlign w:val="center"/>
          </w:tcPr>
          <w:p w:rsidR="000A06BB" w:rsidRPr="002A1B41" w:rsidRDefault="00B76DCA" w:rsidP="002A1B41">
            <w:pPr>
              <w:widowControl w:val="0"/>
              <w:tabs>
                <w:tab w:val="left" w:pos="0"/>
                <w:tab w:val="left" w:pos="284"/>
                <w:tab w:val="left" w:pos="567"/>
                <w:tab w:val="left" w:pos="851"/>
              </w:tabs>
              <w:overflowPunct/>
              <w:autoSpaceDE/>
              <w:autoSpaceDN/>
              <w:adjustRightInd/>
              <w:spacing w:line="240" w:lineRule="atLeast"/>
              <w:ind w:left="0"/>
              <w:textAlignment w:val="auto"/>
              <w:rPr>
                <w:rFonts w:ascii="Verdana" w:hAnsi="Verdana"/>
              </w:rPr>
            </w:pPr>
            <w:r w:rsidRPr="002A1B41">
              <w:rPr>
                <w:rFonts w:ascii="Verdana" w:hAnsi="Verdana"/>
              </w:rPr>
              <w:t>e</w:t>
            </w:r>
          </w:p>
        </w:tc>
        <w:tc>
          <w:tcPr>
            <w:tcW w:w="374" w:type="dxa"/>
            <w:shd w:val="clear" w:color="auto" w:fill="auto"/>
            <w:vAlign w:val="center"/>
          </w:tcPr>
          <w:p w:rsidR="000A06BB" w:rsidRPr="002A1B41" w:rsidRDefault="00B76DCA" w:rsidP="002A1B41">
            <w:pPr>
              <w:widowControl w:val="0"/>
              <w:tabs>
                <w:tab w:val="left" w:pos="0"/>
                <w:tab w:val="left" w:pos="284"/>
                <w:tab w:val="left" w:pos="567"/>
                <w:tab w:val="left" w:pos="851"/>
              </w:tabs>
              <w:overflowPunct/>
              <w:autoSpaceDE/>
              <w:autoSpaceDN/>
              <w:adjustRightInd/>
              <w:spacing w:line="240" w:lineRule="atLeast"/>
              <w:ind w:left="0"/>
              <w:textAlignment w:val="auto"/>
              <w:rPr>
                <w:rFonts w:ascii="Verdana" w:hAnsi="Verdana"/>
              </w:rPr>
            </w:pPr>
            <w:r w:rsidRPr="002A1B41">
              <w:rPr>
                <w:rFonts w:ascii="Verdana" w:hAnsi="Verdana"/>
              </w:rPr>
              <w:t>r</w:t>
            </w:r>
          </w:p>
        </w:tc>
        <w:tc>
          <w:tcPr>
            <w:tcW w:w="414" w:type="dxa"/>
            <w:shd w:val="clear" w:color="auto" w:fill="auto"/>
            <w:vAlign w:val="center"/>
          </w:tcPr>
          <w:p w:rsidR="000A06BB" w:rsidRPr="002A1B41" w:rsidRDefault="00B76DCA" w:rsidP="002A1B41">
            <w:pPr>
              <w:widowControl w:val="0"/>
              <w:tabs>
                <w:tab w:val="left" w:pos="0"/>
                <w:tab w:val="left" w:pos="284"/>
                <w:tab w:val="left" w:pos="567"/>
                <w:tab w:val="left" w:pos="851"/>
              </w:tabs>
              <w:overflowPunct/>
              <w:autoSpaceDE/>
              <w:autoSpaceDN/>
              <w:adjustRightInd/>
              <w:spacing w:line="240" w:lineRule="atLeast"/>
              <w:ind w:left="0"/>
              <w:textAlignment w:val="auto"/>
              <w:rPr>
                <w:rFonts w:ascii="Verdana" w:hAnsi="Verdana"/>
              </w:rPr>
            </w:pPr>
            <w:r w:rsidRPr="002A1B41">
              <w:rPr>
                <w:rFonts w:ascii="Verdana" w:hAnsi="Verdana"/>
              </w:rPr>
              <w:t>w</w:t>
            </w:r>
          </w:p>
        </w:tc>
        <w:tc>
          <w:tcPr>
            <w:tcW w:w="392" w:type="dxa"/>
            <w:shd w:val="clear" w:color="auto" w:fill="auto"/>
            <w:vAlign w:val="center"/>
          </w:tcPr>
          <w:p w:rsidR="000A06BB" w:rsidRPr="002A1B41" w:rsidRDefault="00B76DCA" w:rsidP="002A1B41">
            <w:pPr>
              <w:widowControl w:val="0"/>
              <w:tabs>
                <w:tab w:val="left" w:pos="0"/>
                <w:tab w:val="left" w:pos="284"/>
                <w:tab w:val="left" w:pos="567"/>
                <w:tab w:val="left" w:pos="851"/>
              </w:tabs>
              <w:overflowPunct/>
              <w:autoSpaceDE/>
              <w:autoSpaceDN/>
              <w:adjustRightInd/>
              <w:spacing w:line="240" w:lineRule="atLeast"/>
              <w:ind w:left="0"/>
              <w:textAlignment w:val="auto"/>
              <w:rPr>
                <w:rFonts w:ascii="Verdana" w:hAnsi="Verdana"/>
              </w:rPr>
            </w:pPr>
            <w:r w:rsidRPr="002A1B41">
              <w:rPr>
                <w:rFonts w:ascii="Verdana" w:hAnsi="Verdana"/>
              </w:rPr>
              <w:t>ij</w:t>
            </w:r>
          </w:p>
        </w:tc>
        <w:tc>
          <w:tcPr>
            <w:tcW w:w="372" w:type="dxa"/>
            <w:shd w:val="clear" w:color="auto" w:fill="auto"/>
            <w:vAlign w:val="center"/>
          </w:tcPr>
          <w:p w:rsidR="000A06BB" w:rsidRPr="002A1B41" w:rsidRDefault="00B76DCA" w:rsidP="002A1B41">
            <w:pPr>
              <w:widowControl w:val="0"/>
              <w:tabs>
                <w:tab w:val="left" w:pos="0"/>
                <w:tab w:val="left" w:pos="284"/>
                <w:tab w:val="left" w:pos="567"/>
                <w:tab w:val="left" w:pos="851"/>
              </w:tabs>
              <w:overflowPunct/>
              <w:autoSpaceDE/>
              <w:autoSpaceDN/>
              <w:adjustRightInd/>
              <w:spacing w:line="240" w:lineRule="atLeast"/>
              <w:ind w:left="0"/>
              <w:textAlignment w:val="auto"/>
              <w:rPr>
                <w:rFonts w:ascii="Verdana" w:hAnsi="Verdana"/>
              </w:rPr>
            </w:pPr>
            <w:r w:rsidRPr="002A1B41">
              <w:rPr>
                <w:rFonts w:ascii="Verdana" w:hAnsi="Verdana"/>
              </w:rPr>
              <w:t>s</w:t>
            </w:r>
          </w:p>
        </w:tc>
        <w:tc>
          <w:tcPr>
            <w:tcW w:w="372" w:type="dxa"/>
            <w:tcBorders>
              <w:bottom w:val="nil"/>
              <w:right w:val="nil"/>
            </w:tcBorders>
            <w:shd w:val="clear" w:color="auto" w:fill="auto"/>
            <w:vAlign w:val="center"/>
          </w:tcPr>
          <w:p w:rsidR="000A06BB" w:rsidRPr="002A1B41" w:rsidRDefault="000A06BB" w:rsidP="002A1B41">
            <w:pPr>
              <w:widowControl w:val="0"/>
              <w:tabs>
                <w:tab w:val="left" w:pos="0"/>
                <w:tab w:val="left" w:pos="284"/>
                <w:tab w:val="left" w:pos="567"/>
                <w:tab w:val="left" w:pos="851"/>
              </w:tabs>
              <w:overflowPunct/>
              <w:autoSpaceDE/>
              <w:autoSpaceDN/>
              <w:adjustRightInd/>
              <w:spacing w:line="240" w:lineRule="atLeast"/>
              <w:ind w:left="0"/>
              <w:textAlignment w:val="auto"/>
              <w:rPr>
                <w:rFonts w:ascii="Verdana" w:hAnsi="Verdana"/>
              </w:rPr>
            </w:pPr>
          </w:p>
        </w:tc>
        <w:tc>
          <w:tcPr>
            <w:tcW w:w="372" w:type="dxa"/>
            <w:tcBorders>
              <w:left w:val="nil"/>
              <w:bottom w:val="nil"/>
              <w:right w:val="nil"/>
            </w:tcBorders>
            <w:shd w:val="clear" w:color="auto" w:fill="auto"/>
            <w:vAlign w:val="center"/>
          </w:tcPr>
          <w:p w:rsidR="000A06BB" w:rsidRPr="002A1B41" w:rsidRDefault="000A06BB" w:rsidP="002A1B41">
            <w:pPr>
              <w:widowControl w:val="0"/>
              <w:tabs>
                <w:tab w:val="left" w:pos="0"/>
                <w:tab w:val="left" w:pos="284"/>
                <w:tab w:val="left" w:pos="567"/>
                <w:tab w:val="left" w:pos="851"/>
              </w:tabs>
              <w:overflowPunct/>
              <w:autoSpaceDE/>
              <w:autoSpaceDN/>
              <w:adjustRightInd/>
              <w:spacing w:line="240" w:lineRule="atLeast"/>
              <w:ind w:left="0"/>
              <w:textAlignment w:val="auto"/>
              <w:rPr>
                <w:rFonts w:ascii="Verdana" w:hAnsi="Verdana"/>
              </w:rPr>
            </w:pPr>
          </w:p>
        </w:tc>
      </w:tr>
    </w:tbl>
    <w:p w:rsidR="00994426" w:rsidRPr="002A1B41" w:rsidRDefault="00994426" w:rsidP="002A1B41">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kern w:val="1"/>
          <w:sz w:val="20"/>
          <w:lang w:eastAsia="hi-IN" w:bidi="hi-IN"/>
        </w:rPr>
      </w:pPr>
    </w:p>
    <w:p w:rsidR="000A06BB" w:rsidRPr="002A1B41" w:rsidRDefault="00994426" w:rsidP="002A1B41">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kern w:val="1"/>
          <w:sz w:val="20"/>
          <w:lang w:eastAsia="hi-IN" w:bidi="hi-IN"/>
        </w:rPr>
      </w:pPr>
      <w:r w:rsidRPr="002A1B41">
        <w:rPr>
          <w:rFonts w:eastAsia="SimSun" w:cs="Mangal"/>
          <w:kern w:val="1"/>
          <w:sz w:val="20"/>
          <w:lang w:eastAsia="hi-IN" w:bidi="hi-IN"/>
        </w:rPr>
        <w:t>Het woord is: HANDELSLAND</w:t>
      </w:r>
    </w:p>
    <w:p w:rsidR="000A06BB" w:rsidRPr="002A1B41" w:rsidRDefault="000A06BB" w:rsidP="002A1B41">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kern w:val="1"/>
          <w:sz w:val="20"/>
          <w:lang w:eastAsia="hi-IN" w:bidi="hi-IN"/>
        </w:rPr>
      </w:pPr>
    </w:p>
    <w:p w:rsidR="00994426" w:rsidRPr="002A1B41" w:rsidRDefault="00994426" w:rsidP="002A1B41">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kern w:val="1"/>
          <w:sz w:val="20"/>
          <w:lang w:eastAsia="hi-IN" w:bidi="hi-IN"/>
        </w:rPr>
      </w:pPr>
    </w:p>
    <w:p w:rsidR="000A06BB" w:rsidRPr="002A1B41" w:rsidRDefault="000A06BB" w:rsidP="002A1B41">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b/>
          <w:kern w:val="1"/>
          <w:sz w:val="20"/>
          <w:lang w:eastAsia="hi-IN" w:bidi="hi-IN"/>
        </w:rPr>
      </w:pPr>
      <w:r w:rsidRPr="002A1B41">
        <w:rPr>
          <w:rFonts w:eastAsia="SimSun" w:cs="Mangal"/>
          <w:b/>
          <w:kern w:val="1"/>
          <w:sz w:val="20"/>
          <w:lang w:eastAsia="hi-IN" w:bidi="hi-IN"/>
        </w:rPr>
        <w:t>8.1 Nederland handelsland!</w:t>
      </w:r>
    </w:p>
    <w:p w:rsidR="000A06BB" w:rsidRPr="002A1B41" w:rsidRDefault="000A06BB" w:rsidP="002A1B41">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b/>
          <w:kern w:val="1"/>
          <w:sz w:val="20"/>
          <w:lang w:eastAsia="hi-IN" w:bidi="hi-IN"/>
        </w:rPr>
      </w:pPr>
    </w:p>
    <w:p w:rsidR="00E00999" w:rsidRPr="002A1B41" w:rsidRDefault="00906962" w:rsidP="002A1B41">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kern w:val="1"/>
          <w:sz w:val="20"/>
          <w:lang w:eastAsia="hi-IN" w:bidi="hi-IN"/>
        </w:rPr>
      </w:pPr>
      <w:r w:rsidRPr="002A1B41">
        <w:rPr>
          <w:rFonts w:eastAsia="SimSun" w:cs="Mangal"/>
          <w:b/>
          <w:kern w:val="1"/>
          <w:sz w:val="20"/>
          <w:lang w:eastAsia="hi-IN" w:bidi="hi-IN"/>
        </w:rPr>
        <w:t>1</w:t>
      </w:r>
      <w:r w:rsidR="002F2C85" w:rsidRPr="002A1B41">
        <w:rPr>
          <w:rFonts w:eastAsia="SimSun" w:cs="Mangal"/>
          <w:kern w:val="1"/>
          <w:sz w:val="20"/>
          <w:lang w:eastAsia="hi-IN" w:bidi="hi-IN"/>
        </w:rPr>
        <w:t xml:space="preserve"> </w:t>
      </w:r>
      <w:r w:rsidR="00F93E5A" w:rsidRPr="002A1B41">
        <w:rPr>
          <w:rFonts w:eastAsia="SimSun" w:cs="Mangal"/>
          <w:i/>
          <w:kern w:val="1"/>
          <w:sz w:val="20"/>
          <w:lang w:eastAsia="hi-IN" w:bidi="hi-IN"/>
        </w:rPr>
        <w:t>Eigen antwoord, bijvoorbeel</w:t>
      </w:r>
      <w:r w:rsidR="002F2C85" w:rsidRPr="002A1B41">
        <w:rPr>
          <w:rFonts w:eastAsia="SimSun" w:cs="Mangal"/>
          <w:i/>
          <w:kern w:val="1"/>
          <w:sz w:val="20"/>
          <w:lang w:eastAsia="hi-IN" w:bidi="hi-IN"/>
        </w:rPr>
        <w:t>d:</w:t>
      </w:r>
      <w:r w:rsidR="00F93E5A" w:rsidRPr="002A1B41">
        <w:rPr>
          <w:rFonts w:eastAsia="SimSun" w:cs="Mangal"/>
          <w:kern w:val="1"/>
          <w:sz w:val="20"/>
          <w:lang w:eastAsia="hi-IN" w:bidi="hi-IN"/>
        </w:rPr>
        <w:t xml:space="preserve"> </w:t>
      </w:r>
      <w:r w:rsidR="002F2C85" w:rsidRPr="002A1B41">
        <w:rPr>
          <w:rFonts w:eastAsia="SimSun" w:cs="Mangal"/>
          <w:kern w:val="1"/>
          <w:sz w:val="20"/>
          <w:lang w:eastAsia="hi-IN" w:bidi="hi-IN"/>
        </w:rPr>
        <w:t xml:space="preserve">uit </w:t>
      </w:r>
      <w:r w:rsidR="00F93E5A" w:rsidRPr="002A1B41">
        <w:rPr>
          <w:rFonts w:eastAsia="SimSun" w:cs="Mangal"/>
          <w:kern w:val="1"/>
          <w:sz w:val="20"/>
          <w:lang w:eastAsia="hi-IN" w:bidi="hi-IN"/>
        </w:rPr>
        <w:t>China</w:t>
      </w:r>
      <w:r w:rsidR="002F2C85" w:rsidRPr="002A1B41">
        <w:rPr>
          <w:rFonts w:eastAsia="SimSun" w:cs="Mangal"/>
          <w:kern w:val="1"/>
          <w:sz w:val="20"/>
          <w:lang w:eastAsia="hi-IN" w:bidi="hi-IN"/>
        </w:rPr>
        <w:t xml:space="preserve">, Zuid-Korea, Finland, </w:t>
      </w:r>
      <w:r w:rsidR="00F93E5A" w:rsidRPr="002A1B41">
        <w:rPr>
          <w:rFonts w:eastAsia="SimSun" w:cs="Mangal"/>
          <w:kern w:val="1"/>
          <w:sz w:val="20"/>
          <w:lang w:eastAsia="hi-IN" w:bidi="hi-IN"/>
        </w:rPr>
        <w:t xml:space="preserve">de </w:t>
      </w:r>
      <w:r w:rsidR="002F2C85" w:rsidRPr="002A1B41">
        <w:rPr>
          <w:rFonts w:eastAsia="SimSun" w:cs="Mangal"/>
          <w:kern w:val="1"/>
          <w:sz w:val="20"/>
          <w:lang w:eastAsia="hi-IN" w:bidi="hi-IN"/>
        </w:rPr>
        <w:t>Verenigde Staten</w:t>
      </w:r>
      <w:r w:rsidR="00F93E5A" w:rsidRPr="002A1B41">
        <w:rPr>
          <w:rFonts w:eastAsia="SimSun" w:cs="Mangal"/>
          <w:kern w:val="1"/>
          <w:sz w:val="20"/>
          <w:lang w:eastAsia="hi-IN" w:bidi="hi-IN"/>
        </w:rPr>
        <w:t>.</w:t>
      </w:r>
    </w:p>
    <w:p w:rsidR="00F93E5A" w:rsidRPr="002A1B41" w:rsidRDefault="00F93E5A" w:rsidP="002A1B41">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kern w:val="1"/>
          <w:sz w:val="20"/>
          <w:lang w:eastAsia="hi-IN" w:bidi="hi-IN"/>
        </w:rPr>
      </w:pPr>
      <w:r w:rsidRPr="002A1B41">
        <w:rPr>
          <w:rFonts w:eastAsia="SimSun" w:cs="Mangal"/>
          <w:kern w:val="1"/>
          <w:sz w:val="20"/>
          <w:lang w:eastAsia="hi-IN" w:bidi="hi-IN"/>
        </w:rPr>
        <w:t xml:space="preserve">De prijs van mobieltjes uit </w:t>
      </w:r>
      <w:r w:rsidR="002F2C85" w:rsidRPr="002A1B41">
        <w:rPr>
          <w:rFonts w:eastAsia="SimSun" w:cs="Mangal"/>
          <w:kern w:val="1"/>
          <w:sz w:val="20"/>
          <w:lang w:eastAsia="hi-IN" w:bidi="hi-IN"/>
        </w:rPr>
        <w:t>die landen</w:t>
      </w:r>
      <w:r w:rsidRPr="002A1B41">
        <w:rPr>
          <w:rFonts w:eastAsia="SimSun" w:cs="Mangal"/>
          <w:kern w:val="1"/>
          <w:sz w:val="20"/>
          <w:lang w:eastAsia="hi-IN" w:bidi="hi-IN"/>
        </w:rPr>
        <w:t xml:space="preserve"> is </w:t>
      </w:r>
      <w:r w:rsidR="002F2C85" w:rsidRPr="002A1B41">
        <w:rPr>
          <w:rFonts w:eastAsia="SimSun" w:cs="Mangal"/>
          <w:kern w:val="1"/>
          <w:sz w:val="20"/>
          <w:lang w:eastAsia="hi-IN" w:bidi="hi-IN"/>
        </w:rPr>
        <w:t>lager</w:t>
      </w:r>
      <w:r w:rsidRPr="002A1B41">
        <w:rPr>
          <w:rFonts w:eastAsia="SimSun" w:cs="Mangal"/>
          <w:kern w:val="1"/>
          <w:sz w:val="20"/>
          <w:lang w:eastAsia="hi-IN" w:bidi="hi-IN"/>
        </w:rPr>
        <w:t xml:space="preserve"> of de kwaliteit </w:t>
      </w:r>
      <w:r w:rsidR="002F2C85" w:rsidRPr="002A1B41">
        <w:rPr>
          <w:rFonts w:eastAsia="SimSun" w:cs="Mangal"/>
          <w:kern w:val="1"/>
          <w:sz w:val="20"/>
          <w:lang w:eastAsia="hi-IN" w:bidi="hi-IN"/>
        </w:rPr>
        <w:t>er</w:t>
      </w:r>
      <w:r w:rsidRPr="002A1B41">
        <w:rPr>
          <w:rFonts w:eastAsia="SimSun" w:cs="Mangal"/>
          <w:kern w:val="1"/>
          <w:sz w:val="20"/>
          <w:lang w:eastAsia="hi-IN" w:bidi="hi-IN"/>
        </w:rPr>
        <w:t>van is beter.</w:t>
      </w:r>
    </w:p>
    <w:p w:rsidR="00E00999" w:rsidRPr="002A1B41" w:rsidRDefault="00E00999" w:rsidP="002A1B41">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kern w:val="1"/>
          <w:sz w:val="20"/>
          <w:lang w:eastAsia="hi-IN" w:bidi="hi-IN"/>
        </w:rPr>
      </w:pPr>
      <w:r w:rsidRPr="002A1B41">
        <w:rPr>
          <w:rFonts w:eastAsia="SimSun" w:cs="Mangal"/>
          <w:kern w:val="1"/>
          <w:sz w:val="20"/>
          <w:lang w:eastAsia="hi-IN" w:bidi="hi-IN"/>
        </w:rPr>
        <w:tab/>
      </w:r>
    </w:p>
    <w:p w:rsidR="002F2C85" w:rsidRPr="002A1B41" w:rsidRDefault="00E00999" w:rsidP="002A1B41">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kern w:val="1"/>
          <w:sz w:val="20"/>
          <w:lang w:eastAsia="hi-IN" w:bidi="hi-IN"/>
        </w:rPr>
      </w:pPr>
      <w:r w:rsidRPr="002A1B41">
        <w:rPr>
          <w:rFonts w:eastAsia="SimSun" w:cs="Mangal"/>
          <w:b/>
          <w:kern w:val="1"/>
          <w:sz w:val="20"/>
          <w:lang w:eastAsia="hi-IN" w:bidi="hi-IN"/>
        </w:rPr>
        <w:t>2</w:t>
      </w:r>
      <w:r w:rsidR="002F2C85" w:rsidRPr="002A1B41">
        <w:rPr>
          <w:rFonts w:eastAsia="SimSun" w:cs="Mangal"/>
          <w:b/>
          <w:kern w:val="1"/>
          <w:sz w:val="20"/>
          <w:lang w:eastAsia="hi-IN" w:bidi="hi-IN"/>
        </w:rPr>
        <w:t xml:space="preserve"> </w:t>
      </w:r>
      <w:r w:rsidRPr="002A1B41">
        <w:rPr>
          <w:rFonts w:eastAsia="SimSun" w:cs="Mangal"/>
          <w:kern w:val="1"/>
          <w:sz w:val="20"/>
          <w:lang w:eastAsia="hi-IN" w:bidi="hi-IN"/>
        </w:rPr>
        <w:t>a</w:t>
      </w:r>
      <w:r w:rsidR="002F2C85" w:rsidRPr="002A1B41">
        <w:rPr>
          <w:rFonts w:eastAsia="SimSun" w:cs="Mangal"/>
          <w:kern w:val="1"/>
          <w:sz w:val="20"/>
          <w:lang w:eastAsia="hi-IN" w:bidi="hi-IN"/>
        </w:rPr>
        <w:t xml:space="preserve"> In Nederland wonen veel minder mensen dan in de VS. Om aan veel klanten te kunnen verkopen, moeten Nederlandse bedrijven exporteren.</w:t>
      </w:r>
    </w:p>
    <w:p w:rsidR="00F93E5A" w:rsidRPr="002A1B41" w:rsidRDefault="009335AF" w:rsidP="002A1B41">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kern w:val="1"/>
          <w:sz w:val="20"/>
          <w:lang w:eastAsia="hi-IN" w:bidi="hi-IN"/>
        </w:rPr>
      </w:pPr>
      <w:r w:rsidRPr="002A1B41">
        <w:rPr>
          <w:rFonts w:eastAsia="SimSun" w:cs="Mangal"/>
          <w:kern w:val="1"/>
          <w:sz w:val="20"/>
          <w:lang w:eastAsia="hi-IN" w:bidi="hi-IN"/>
        </w:rPr>
        <w:t>b</w:t>
      </w:r>
      <w:r w:rsidR="002F2C85" w:rsidRPr="002A1B41">
        <w:rPr>
          <w:rFonts w:eastAsia="SimSun" w:cs="Mangal"/>
          <w:kern w:val="1"/>
          <w:sz w:val="20"/>
          <w:lang w:eastAsia="hi-IN" w:bidi="hi-IN"/>
        </w:rPr>
        <w:t xml:space="preserve"> </w:t>
      </w:r>
      <w:r w:rsidR="00F93E5A" w:rsidRPr="002A1B41">
        <w:rPr>
          <w:rFonts w:eastAsia="SimSun" w:cs="Mangal"/>
          <w:i/>
          <w:kern w:val="1"/>
          <w:sz w:val="20"/>
          <w:lang w:eastAsia="hi-IN" w:bidi="hi-IN"/>
        </w:rPr>
        <w:t>Bijvoorbeel</w:t>
      </w:r>
      <w:r w:rsidR="002F2C85" w:rsidRPr="002A1B41">
        <w:rPr>
          <w:rFonts w:eastAsia="SimSun" w:cs="Mangal"/>
          <w:i/>
          <w:kern w:val="1"/>
          <w:sz w:val="20"/>
          <w:lang w:eastAsia="hi-IN" w:bidi="hi-IN"/>
        </w:rPr>
        <w:t>d:</w:t>
      </w:r>
      <w:r w:rsidR="00F93E5A" w:rsidRPr="002A1B41">
        <w:rPr>
          <w:rFonts w:eastAsia="SimSun" w:cs="Mangal"/>
          <w:kern w:val="1"/>
          <w:sz w:val="20"/>
          <w:lang w:eastAsia="hi-IN" w:bidi="hi-IN"/>
        </w:rPr>
        <w:t xml:space="preserve"> vrachtwagenchauffeur</w:t>
      </w:r>
      <w:r w:rsidR="002F2C85" w:rsidRPr="002A1B41">
        <w:rPr>
          <w:rFonts w:eastAsia="SimSun" w:cs="Mangal"/>
          <w:kern w:val="1"/>
          <w:sz w:val="20"/>
          <w:lang w:eastAsia="hi-IN" w:bidi="hi-IN"/>
        </w:rPr>
        <w:t xml:space="preserve">, </w:t>
      </w:r>
      <w:r w:rsidR="00F93E5A" w:rsidRPr="002A1B41">
        <w:rPr>
          <w:rFonts w:eastAsia="SimSun" w:cs="Mangal"/>
          <w:kern w:val="1"/>
          <w:sz w:val="20"/>
          <w:lang w:eastAsia="hi-IN" w:bidi="hi-IN"/>
        </w:rPr>
        <w:t>logistiek medewerker</w:t>
      </w:r>
      <w:r w:rsidR="002F2C85" w:rsidRPr="002A1B41">
        <w:rPr>
          <w:rFonts w:eastAsia="SimSun" w:cs="Mangal"/>
          <w:kern w:val="1"/>
          <w:sz w:val="20"/>
          <w:lang w:eastAsia="hi-IN" w:bidi="hi-IN"/>
        </w:rPr>
        <w:t>, douane</w:t>
      </w:r>
      <w:r w:rsidR="005A69C2" w:rsidRPr="002A1B41">
        <w:rPr>
          <w:rFonts w:eastAsia="SimSun" w:cs="Mangal"/>
          <w:kern w:val="1"/>
          <w:sz w:val="20"/>
          <w:lang w:eastAsia="hi-IN" w:bidi="hi-IN"/>
        </w:rPr>
        <w:t>beambte</w:t>
      </w:r>
      <w:r w:rsidR="00AC4A8C" w:rsidRPr="002A1B41">
        <w:rPr>
          <w:rFonts w:eastAsia="SimSun" w:cs="Mangal"/>
          <w:kern w:val="1"/>
          <w:sz w:val="20"/>
          <w:lang w:eastAsia="hi-IN" w:bidi="hi-IN"/>
        </w:rPr>
        <w:t>.</w:t>
      </w:r>
    </w:p>
    <w:p w:rsidR="00F93E5A" w:rsidRPr="002A1B41" w:rsidRDefault="00F93E5A" w:rsidP="002A1B41">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kern w:val="1"/>
          <w:sz w:val="20"/>
          <w:lang w:eastAsia="hi-IN" w:bidi="hi-IN"/>
        </w:rPr>
      </w:pPr>
    </w:p>
    <w:p w:rsidR="00F93E5A" w:rsidRPr="002A1B41" w:rsidRDefault="00587FF0" w:rsidP="002A1B41">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kern w:val="1"/>
          <w:sz w:val="20"/>
          <w:lang w:eastAsia="hi-IN" w:bidi="hi-IN"/>
        </w:rPr>
      </w:pPr>
      <w:r w:rsidRPr="002A1B41">
        <w:rPr>
          <w:rFonts w:eastAsia="SimSun" w:cs="Mangal"/>
          <w:b/>
          <w:kern w:val="1"/>
          <w:sz w:val="20"/>
          <w:lang w:eastAsia="hi-IN" w:bidi="hi-IN"/>
        </w:rPr>
        <w:t>3</w:t>
      </w:r>
      <w:r w:rsidR="002F2C85" w:rsidRPr="002A1B41">
        <w:rPr>
          <w:rFonts w:eastAsia="SimSun" w:cs="Mangal"/>
          <w:b/>
          <w:kern w:val="1"/>
          <w:sz w:val="20"/>
          <w:lang w:eastAsia="hi-IN" w:bidi="hi-IN"/>
        </w:rPr>
        <w:t xml:space="preserve"> </w:t>
      </w:r>
      <w:r w:rsidR="00F93E5A" w:rsidRPr="002A1B41">
        <w:rPr>
          <w:rFonts w:eastAsia="SimSun" w:cs="Mangal"/>
          <w:kern w:val="1"/>
          <w:sz w:val="20"/>
          <w:lang w:eastAsia="hi-IN" w:bidi="hi-IN"/>
        </w:rPr>
        <w:t>a</w:t>
      </w:r>
      <w:r w:rsidR="002F2C85" w:rsidRPr="002A1B41">
        <w:rPr>
          <w:rFonts w:eastAsia="SimSun" w:cs="Mangal"/>
          <w:kern w:val="1"/>
          <w:sz w:val="20"/>
          <w:lang w:eastAsia="hi-IN" w:bidi="hi-IN"/>
        </w:rPr>
        <w:t xml:space="preserve"> </w:t>
      </w:r>
      <w:r w:rsidR="00DB7A6D" w:rsidRPr="002A1B41">
        <w:rPr>
          <w:rFonts w:eastAsia="SimSun" w:cs="Mangal"/>
          <w:kern w:val="1"/>
          <w:sz w:val="20"/>
          <w:lang w:eastAsia="hi-IN" w:bidi="hi-IN"/>
        </w:rPr>
        <w:t xml:space="preserve">192 </w:t>
      </w:r>
      <w:proofErr w:type="spellStart"/>
      <w:r w:rsidR="00DB7A6D" w:rsidRPr="002A1B41">
        <w:rPr>
          <w:rFonts w:eastAsia="SimSun" w:cs="Mangal"/>
          <w:kern w:val="1"/>
          <w:sz w:val="20"/>
          <w:lang w:eastAsia="hi-IN" w:bidi="hi-IN"/>
        </w:rPr>
        <w:t>ml</w:t>
      </w:r>
      <w:r w:rsidR="00F93E5A" w:rsidRPr="002A1B41">
        <w:rPr>
          <w:rFonts w:eastAsia="SimSun" w:cs="Mangal"/>
          <w:kern w:val="1"/>
          <w:sz w:val="20"/>
          <w:lang w:eastAsia="hi-IN" w:bidi="hi-IN"/>
        </w:rPr>
        <w:t>d</w:t>
      </w:r>
      <w:proofErr w:type="spellEnd"/>
      <w:r w:rsidR="00F93E5A" w:rsidRPr="002A1B41">
        <w:rPr>
          <w:rFonts w:eastAsia="SimSun" w:cs="Mangal"/>
          <w:kern w:val="1"/>
          <w:sz w:val="20"/>
          <w:lang w:eastAsia="hi-IN" w:bidi="hi-IN"/>
        </w:rPr>
        <w:t xml:space="preserve"> = … % van 397</w:t>
      </w:r>
      <w:r w:rsidR="00DB7A6D" w:rsidRPr="002A1B41">
        <w:rPr>
          <w:rFonts w:eastAsia="SimSun" w:cs="Mangal"/>
          <w:kern w:val="1"/>
          <w:sz w:val="20"/>
          <w:lang w:eastAsia="hi-IN" w:bidi="hi-IN"/>
        </w:rPr>
        <w:t xml:space="preserve"> </w:t>
      </w:r>
      <w:proofErr w:type="spellStart"/>
      <w:r w:rsidR="00DB7A6D" w:rsidRPr="002A1B41">
        <w:rPr>
          <w:rFonts w:eastAsia="SimSun" w:cs="Mangal"/>
          <w:kern w:val="1"/>
          <w:sz w:val="20"/>
          <w:lang w:eastAsia="hi-IN" w:bidi="hi-IN"/>
        </w:rPr>
        <w:t>ml</w:t>
      </w:r>
      <w:r w:rsidR="00F93E5A" w:rsidRPr="002A1B41">
        <w:rPr>
          <w:rFonts w:eastAsia="SimSun" w:cs="Mangal"/>
          <w:kern w:val="1"/>
          <w:sz w:val="20"/>
          <w:lang w:eastAsia="hi-IN" w:bidi="hi-IN"/>
        </w:rPr>
        <w:t>d</w:t>
      </w:r>
      <w:proofErr w:type="spellEnd"/>
    </w:p>
    <w:p w:rsidR="00602296" w:rsidRPr="002A1B41" w:rsidRDefault="00F93E5A" w:rsidP="002A1B41">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kern w:val="1"/>
          <w:sz w:val="20"/>
          <w:lang w:eastAsia="hi-IN" w:bidi="hi-IN"/>
        </w:rPr>
      </w:pPr>
      <w:r w:rsidRPr="002A1B41">
        <w:rPr>
          <w:rFonts w:eastAsia="SimSun" w:cs="Mangal"/>
          <w:kern w:val="1"/>
          <w:sz w:val="20"/>
          <w:lang w:eastAsia="hi-IN" w:bidi="hi-IN"/>
        </w:rPr>
        <w:t xml:space="preserve">192 </w:t>
      </w:r>
      <w:r w:rsidR="007E54F5" w:rsidRPr="002A1B41">
        <w:rPr>
          <w:rFonts w:eastAsia="SimSun" w:cs="Mangal"/>
          <w:kern w:val="1"/>
          <w:sz w:val="20"/>
          <w:lang w:eastAsia="hi-IN" w:bidi="hi-IN"/>
        </w:rPr>
        <w:t>÷</w:t>
      </w:r>
      <w:r w:rsidRPr="002A1B41">
        <w:rPr>
          <w:rFonts w:eastAsia="SimSun" w:cs="Mangal"/>
          <w:kern w:val="1"/>
          <w:sz w:val="20"/>
          <w:lang w:eastAsia="hi-IN" w:bidi="hi-IN"/>
        </w:rPr>
        <w:t xml:space="preserve"> 397</w:t>
      </w:r>
      <w:r w:rsidR="002A1B41">
        <w:rPr>
          <w:rFonts w:eastAsia="SimSun" w:cs="Mangal"/>
          <w:kern w:val="1"/>
          <w:sz w:val="20"/>
          <w:lang w:eastAsia="hi-IN" w:bidi="hi-IN"/>
        </w:rPr>
        <w:t xml:space="preserve"> × </w:t>
      </w:r>
      <w:r w:rsidR="005A69C2" w:rsidRPr="002A1B41">
        <w:rPr>
          <w:rFonts w:eastAsia="SimSun" w:cs="Mangal"/>
          <w:kern w:val="1"/>
          <w:sz w:val="20"/>
          <w:lang w:eastAsia="hi-IN" w:bidi="hi-IN"/>
        </w:rPr>
        <w:t>100 = 48,4%</w:t>
      </w:r>
    </w:p>
    <w:p w:rsidR="00F93E5A" w:rsidRPr="002A1B41" w:rsidRDefault="005A69C2" w:rsidP="002A1B41">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kern w:val="1"/>
          <w:sz w:val="20"/>
          <w:lang w:eastAsia="hi-IN" w:bidi="hi-IN"/>
        </w:rPr>
      </w:pPr>
      <w:r w:rsidRPr="002A1B41">
        <w:rPr>
          <w:rFonts w:eastAsia="SimSun" w:cs="Mangal"/>
          <w:kern w:val="1"/>
          <w:sz w:val="20"/>
          <w:lang w:eastAsia="hi-IN" w:bidi="hi-IN"/>
        </w:rPr>
        <w:t>b Aan p</w:t>
      </w:r>
      <w:r w:rsidR="00F93E5A" w:rsidRPr="002A1B41">
        <w:rPr>
          <w:rFonts w:eastAsia="SimSun" w:cs="Mangal"/>
          <w:kern w:val="1"/>
          <w:sz w:val="20"/>
          <w:lang w:eastAsia="hi-IN" w:bidi="hi-IN"/>
        </w:rPr>
        <w:t>roducten uit eigen land:</w:t>
      </w:r>
      <w:r w:rsidR="00DB7A6D" w:rsidRPr="002A1B41">
        <w:rPr>
          <w:rFonts w:eastAsia="SimSun" w:cs="Mangal"/>
          <w:kern w:val="1"/>
          <w:sz w:val="20"/>
          <w:lang w:eastAsia="hi-IN" w:bidi="hi-IN"/>
        </w:rPr>
        <w:t xml:space="preserve"> 205 </w:t>
      </w:r>
      <w:proofErr w:type="spellStart"/>
      <w:r w:rsidR="00DB7A6D" w:rsidRPr="002A1B41">
        <w:rPr>
          <w:rFonts w:eastAsia="SimSun" w:cs="Mangal"/>
          <w:kern w:val="1"/>
          <w:sz w:val="20"/>
          <w:lang w:eastAsia="hi-IN" w:bidi="hi-IN"/>
        </w:rPr>
        <w:t>mld</w:t>
      </w:r>
      <w:proofErr w:type="spellEnd"/>
      <w:r w:rsidR="002A1B41">
        <w:rPr>
          <w:rFonts w:eastAsia="SimSun" w:cs="Mangal"/>
          <w:kern w:val="1"/>
          <w:sz w:val="20"/>
          <w:lang w:eastAsia="hi-IN" w:bidi="hi-IN"/>
        </w:rPr>
        <w:t xml:space="preserve"> × </w:t>
      </w:r>
      <w:r w:rsidR="00DB7A6D" w:rsidRPr="002A1B41">
        <w:rPr>
          <w:rFonts w:eastAsia="SimSun" w:cs="Mangal"/>
          <w:kern w:val="1"/>
          <w:sz w:val="20"/>
          <w:lang w:eastAsia="hi-IN" w:bidi="hi-IN"/>
        </w:rPr>
        <w:t xml:space="preserve">€ 0,54 = € 110,7 </w:t>
      </w:r>
      <w:r w:rsidRPr="002A1B41">
        <w:rPr>
          <w:rFonts w:eastAsia="SimSun" w:cs="Mangal"/>
          <w:kern w:val="1"/>
          <w:sz w:val="20"/>
          <w:lang w:eastAsia="hi-IN" w:bidi="hi-IN"/>
        </w:rPr>
        <w:t>miljard</w:t>
      </w:r>
    </w:p>
    <w:p w:rsidR="00F93E5A" w:rsidRPr="002A1B41" w:rsidRDefault="005A69C2" w:rsidP="002A1B41">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kern w:val="1"/>
          <w:sz w:val="20"/>
          <w:lang w:eastAsia="hi-IN" w:bidi="hi-IN"/>
        </w:rPr>
      </w:pPr>
      <w:r w:rsidRPr="002A1B41">
        <w:rPr>
          <w:rFonts w:eastAsia="SimSun" w:cs="Mangal"/>
          <w:kern w:val="1"/>
          <w:sz w:val="20"/>
          <w:lang w:eastAsia="hi-IN" w:bidi="hi-IN"/>
        </w:rPr>
        <w:t>Aan w</w:t>
      </w:r>
      <w:r w:rsidR="00F93E5A" w:rsidRPr="002A1B41">
        <w:rPr>
          <w:rFonts w:eastAsia="SimSun" w:cs="Mangal"/>
          <w:kern w:val="1"/>
          <w:sz w:val="20"/>
          <w:lang w:eastAsia="hi-IN" w:bidi="hi-IN"/>
        </w:rPr>
        <w:t xml:space="preserve">ederuitvoer: </w:t>
      </w:r>
      <w:r w:rsidR="00DB7A6D" w:rsidRPr="002A1B41">
        <w:rPr>
          <w:rFonts w:eastAsia="SimSun" w:cs="Mangal"/>
          <w:kern w:val="1"/>
          <w:sz w:val="20"/>
          <w:lang w:eastAsia="hi-IN" w:bidi="hi-IN"/>
        </w:rPr>
        <w:t xml:space="preserve">192 </w:t>
      </w:r>
      <w:proofErr w:type="spellStart"/>
      <w:r w:rsidR="00DB7A6D" w:rsidRPr="002A1B41">
        <w:rPr>
          <w:rFonts w:eastAsia="SimSun" w:cs="Mangal"/>
          <w:kern w:val="1"/>
          <w:sz w:val="20"/>
          <w:lang w:eastAsia="hi-IN" w:bidi="hi-IN"/>
        </w:rPr>
        <w:t>mld</w:t>
      </w:r>
      <w:proofErr w:type="spellEnd"/>
      <w:r w:rsidR="002A1B41">
        <w:rPr>
          <w:rFonts w:eastAsia="SimSun" w:cs="Mangal"/>
          <w:kern w:val="1"/>
          <w:sz w:val="20"/>
          <w:lang w:eastAsia="hi-IN" w:bidi="hi-IN"/>
        </w:rPr>
        <w:t xml:space="preserve"> × </w:t>
      </w:r>
      <w:r w:rsidR="00DB7A6D" w:rsidRPr="002A1B41">
        <w:rPr>
          <w:rFonts w:eastAsia="SimSun" w:cs="Mangal"/>
          <w:kern w:val="1"/>
          <w:sz w:val="20"/>
          <w:lang w:eastAsia="hi-IN" w:bidi="hi-IN"/>
        </w:rPr>
        <w:t xml:space="preserve">€ 0,08 = € 15,36 </w:t>
      </w:r>
      <w:r w:rsidRPr="002A1B41">
        <w:rPr>
          <w:rFonts w:eastAsia="SimSun" w:cs="Mangal"/>
          <w:kern w:val="1"/>
          <w:sz w:val="20"/>
          <w:lang w:eastAsia="hi-IN" w:bidi="hi-IN"/>
        </w:rPr>
        <w:t>miljard</w:t>
      </w:r>
    </w:p>
    <w:p w:rsidR="00602296" w:rsidRPr="002A1B41" w:rsidRDefault="00602296" w:rsidP="002A1B41">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kern w:val="1"/>
          <w:sz w:val="20"/>
          <w:lang w:eastAsia="hi-IN" w:bidi="hi-IN"/>
        </w:rPr>
      </w:pPr>
    </w:p>
    <w:p w:rsidR="00DF1C93" w:rsidRPr="002A1B41" w:rsidRDefault="006E2170" w:rsidP="002A1B41">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kern w:val="1"/>
          <w:sz w:val="20"/>
          <w:lang w:eastAsia="hi-IN" w:bidi="hi-IN"/>
        </w:rPr>
      </w:pPr>
      <w:r w:rsidRPr="002A1B41">
        <w:rPr>
          <w:rFonts w:eastAsia="SimSun" w:cs="Mangal"/>
          <w:b/>
          <w:kern w:val="1"/>
          <w:sz w:val="20"/>
          <w:lang w:eastAsia="hi-IN" w:bidi="hi-IN"/>
        </w:rPr>
        <w:t>4</w:t>
      </w:r>
      <w:r w:rsidR="002F2C85" w:rsidRPr="002A1B41">
        <w:rPr>
          <w:rFonts w:eastAsia="SimSun" w:cs="Mangal"/>
          <w:b/>
          <w:kern w:val="1"/>
          <w:sz w:val="20"/>
          <w:lang w:eastAsia="hi-IN" w:bidi="hi-IN"/>
        </w:rPr>
        <w:t xml:space="preserve"> </w:t>
      </w:r>
      <w:r w:rsidR="00DB7A6D" w:rsidRPr="002A1B41">
        <w:rPr>
          <w:rFonts w:eastAsia="SimSun" w:cs="Mangal"/>
          <w:kern w:val="1"/>
          <w:sz w:val="20"/>
          <w:lang w:eastAsia="hi-IN" w:bidi="hi-IN"/>
        </w:rPr>
        <w:t>1</w:t>
      </w:r>
      <w:r w:rsidR="005A69C2" w:rsidRPr="002A1B41">
        <w:rPr>
          <w:rFonts w:eastAsia="SimSun" w:cs="Mangal"/>
          <w:kern w:val="1"/>
          <w:sz w:val="20"/>
          <w:lang w:eastAsia="hi-IN" w:bidi="hi-IN"/>
        </w:rPr>
        <w:t>. B</w:t>
      </w:r>
      <w:r w:rsidR="00DB7A6D" w:rsidRPr="002A1B41">
        <w:rPr>
          <w:rFonts w:eastAsia="SimSun" w:cs="Mangal"/>
          <w:kern w:val="1"/>
          <w:sz w:val="20"/>
          <w:lang w:eastAsia="hi-IN" w:bidi="hi-IN"/>
        </w:rPr>
        <w:t>uitenlandse producten hebben een betere kwaliteit</w:t>
      </w:r>
      <w:r w:rsidR="005A69C2" w:rsidRPr="002A1B41">
        <w:rPr>
          <w:rFonts w:eastAsia="SimSun" w:cs="Mangal"/>
          <w:kern w:val="1"/>
          <w:sz w:val="20"/>
          <w:lang w:eastAsia="hi-IN" w:bidi="hi-IN"/>
        </w:rPr>
        <w:t xml:space="preserve">, </w:t>
      </w:r>
      <w:r w:rsidR="00DB7A6D" w:rsidRPr="002A1B41">
        <w:rPr>
          <w:rFonts w:eastAsia="SimSun" w:cs="Mangal"/>
          <w:kern w:val="1"/>
          <w:sz w:val="20"/>
          <w:lang w:eastAsia="hi-IN" w:bidi="hi-IN"/>
        </w:rPr>
        <w:t xml:space="preserve">Nederlandse consumenten willen </w:t>
      </w:r>
      <w:r w:rsidR="005A69C2" w:rsidRPr="002A1B41">
        <w:rPr>
          <w:rFonts w:eastAsia="SimSun" w:cs="Mangal"/>
          <w:kern w:val="1"/>
          <w:sz w:val="20"/>
          <w:lang w:eastAsia="hi-IN" w:bidi="hi-IN"/>
        </w:rPr>
        <w:t xml:space="preserve">meer </w:t>
      </w:r>
      <w:r w:rsidR="00DB7A6D" w:rsidRPr="002A1B41">
        <w:rPr>
          <w:rFonts w:eastAsia="SimSun" w:cs="Mangal"/>
          <w:kern w:val="1"/>
          <w:sz w:val="20"/>
          <w:lang w:eastAsia="hi-IN" w:bidi="hi-IN"/>
        </w:rPr>
        <w:t>keus hebben.</w:t>
      </w:r>
    </w:p>
    <w:p w:rsidR="00DF1C93" w:rsidRPr="002A1B41" w:rsidRDefault="00DB7A6D" w:rsidP="002A1B41">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kern w:val="1"/>
          <w:sz w:val="20"/>
          <w:lang w:eastAsia="hi-IN" w:bidi="hi-IN"/>
        </w:rPr>
      </w:pPr>
      <w:r w:rsidRPr="002A1B41">
        <w:rPr>
          <w:rFonts w:eastAsia="SimSun" w:cs="Mangal"/>
          <w:kern w:val="1"/>
          <w:sz w:val="20"/>
          <w:lang w:eastAsia="hi-IN" w:bidi="hi-IN"/>
        </w:rPr>
        <w:t>2</w:t>
      </w:r>
      <w:r w:rsidR="005A69C2" w:rsidRPr="002A1B41">
        <w:rPr>
          <w:rFonts w:eastAsia="SimSun" w:cs="Mangal"/>
          <w:kern w:val="1"/>
          <w:sz w:val="20"/>
          <w:lang w:eastAsia="hi-IN" w:bidi="hi-IN"/>
        </w:rPr>
        <w:t>. O</w:t>
      </w:r>
      <w:r w:rsidRPr="002A1B41">
        <w:rPr>
          <w:rFonts w:eastAsia="SimSun" w:cs="Mangal"/>
          <w:kern w:val="1"/>
          <w:sz w:val="20"/>
          <w:lang w:eastAsia="hi-IN" w:bidi="hi-IN"/>
        </w:rPr>
        <w:t>ns klimaat is niet geschikt.</w:t>
      </w:r>
    </w:p>
    <w:p w:rsidR="001040F7" w:rsidRPr="002A1B41" w:rsidRDefault="00DB7A6D" w:rsidP="002A1B41">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kern w:val="1"/>
          <w:sz w:val="20"/>
          <w:lang w:eastAsia="hi-IN" w:bidi="hi-IN"/>
        </w:rPr>
      </w:pPr>
      <w:r w:rsidRPr="002A1B41">
        <w:rPr>
          <w:rFonts w:eastAsia="SimSun" w:cs="Mangal"/>
          <w:kern w:val="1"/>
          <w:sz w:val="20"/>
          <w:lang w:eastAsia="hi-IN" w:bidi="hi-IN"/>
        </w:rPr>
        <w:t>3</w:t>
      </w:r>
      <w:r w:rsidR="005A69C2" w:rsidRPr="002A1B41">
        <w:rPr>
          <w:rFonts w:eastAsia="SimSun" w:cs="Mangal"/>
          <w:kern w:val="1"/>
          <w:sz w:val="20"/>
          <w:lang w:eastAsia="hi-IN" w:bidi="hi-IN"/>
        </w:rPr>
        <w:t>.</w:t>
      </w:r>
      <w:r w:rsidRPr="002A1B41">
        <w:rPr>
          <w:rFonts w:eastAsia="SimSun" w:cs="Mangal"/>
          <w:kern w:val="1"/>
          <w:sz w:val="20"/>
          <w:lang w:eastAsia="hi-IN" w:bidi="hi-IN"/>
        </w:rPr>
        <w:t xml:space="preserve"> </w:t>
      </w:r>
      <w:r w:rsidR="005A69C2" w:rsidRPr="002A1B41">
        <w:rPr>
          <w:rFonts w:eastAsia="SimSun" w:cs="Mangal"/>
          <w:kern w:val="1"/>
          <w:sz w:val="20"/>
          <w:lang w:eastAsia="hi-IN" w:bidi="hi-IN"/>
        </w:rPr>
        <w:t>K</w:t>
      </w:r>
      <w:r w:rsidRPr="002A1B41">
        <w:rPr>
          <w:rFonts w:eastAsia="SimSun" w:cs="Mangal"/>
          <w:kern w:val="1"/>
          <w:sz w:val="20"/>
          <w:lang w:eastAsia="hi-IN" w:bidi="hi-IN"/>
        </w:rPr>
        <w:t xml:space="preserve">omt weinig voor in </w:t>
      </w:r>
      <w:r w:rsidR="005A69C2" w:rsidRPr="002A1B41">
        <w:rPr>
          <w:rFonts w:eastAsia="SimSun" w:cs="Mangal"/>
          <w:kern w:val="1"/>
          <w:sz w:val="20"/>
          <w:lang w:eastAsia="hi-IN" w:bidi="hi-IN"/>
        </w:rPr>
        <w:t xml:space="preserve">de </w:t>
      </w:r>
      <w:r w:rsidRPr="002A1B41">
        <w:rPr>
          <w:rFonts w:eastAsia="SimSun" w:cs="Mangal"/>
          <w:kern w:val="1"/>
          <w:sz w:val="20"/>
          <w:lang w:eastAsia="hi-IN" w:bidi="hi-IN"/>
        </w:rPr>
        <w:t>Nederland</w:t>
      </w:r>
      <w:r w:rsidR="005A69C2" w:rsidRPr="002A1B41">
        <w:rPr>
          <w:rFonts w:eastAsia="SimSun" w:cs="Mangal"/>
          <w:kern w:val="1"/>
          <w:sz w:val="20"/>
          <w:lang w:eastAsia="hi-IN" w:bidi="hi-IN"/>
        </w:rPr>
        <w:t>se bodem</w:t>
      </w:r>
      <w:r w:rsidRPr="002A1B41">
        <w:rPr>
          <w:rFonts w:eastAsia="SimSun" w:cs="Mangal"/>
          <w:kern w:val="1"/>
          <w:sz w:val="20"/>
          <w:lang w:eastAsia="hi-IN" w:bidi="hi-IN"/>
        </w:rPr>
        <w:t>.</w:t>
      </w:r>
    </w:p>
    <w:p w:rsidR="00DB7A6D" w:rsidRPr="002A1B41" w:rsidRDefault="00DB7A6D" w:rsidP="002A1B41">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kern w:val="1"/>
          <w:sz w:val="20"/>
          <w:lang w:eastAsia="hi-IN" w:bidi="hi-IN"/>
        </w:rPr>
      </w:pPr>
      <w:r w:rsidRPr="002A1B41">
        <w:rPr>
          <w:rFonts w:eastAsia="SimSun" w:cs="Mangal"/>
          <w:kern w:val="1"/>
          <w:sz w:val="20"/>
          <w:lang w:eastAsia="hi-IN" w:bidi="hi-IN"/>
        </w:rPr>
        <w:t>4</w:t>
      </w:r>
      <w:r w:rsidR="005A69C2" w:rsidRPr="002A1B41">
        <w:rPr>
          <w:rFonts w:eastAsia="SimSun" w:cs="Mangal"/>
          <w:kern w:val="1"/>
          <w:sz w:val="20"/>
          <w:lang w:eastAsia="hi-IN" w:bidi="hi-IN"/>
        </w:rPr>
        <w:t xml:space="preserve">. </w:t>
      </w:r>
      <w:r w:rsidR="00B015EE" w:rsidRPr="002A1B41">
        <w:rPr>
          <w:rFonts w:eastAsia="SimSun" w:cs="Mangal"/>
          <w:kern w:val="1"/>
          <w:sz w:val="20"/>
          <w:lang w:eastAsia="hi-IN" w:bidi="hi-IN"/>
        </w:rPr>
        <w:t xml:space="preserve">Kan in het buitenland goedkoper gemaakt worden, </w:t>
      </w:r>
      <w:r w:rsidRPr="002A1B41">
        <w:rPr>
          <w:rFonts w:eastAsia="SimSun" w:cs="Mangal"/>
          <w:kern w:val="1"/>
          <w:sz w:val="20"/>
          <w:lang w:eastAsia="hi-IN" w:bidi="hi-IN"/>
        </w:rPr>
        <w:t xml:space="preserve">Nederlandse consumenten willen </w:t>
      </w:r>
      <w:r w:rsidR="00B015EE" w:rsidRPr="002A1B41">
        <w:rPr>
          <w:rFonts w:eastAsia="SimSun" w:cs="Mangal"/>
          <w:kern w:val="1"/>
          <w:sz w:val="20"/>
          <w:lang w:eastAsia="hi-IN" w:bidi="hi-IN"/>
        </w:rPr>
        <w:t xml:space="preserve">meer </w:t>
      </w:r>
      <w:r w:rsidRPr="002A1B41">
        <w:rPr>
          <w:rFonts w:eastAsia="SimSun" w:cs="Mangal"/>
          <w:kern w:val="1"/>
          <w:sz w:val="20"/>
          <w:lang w:eastAsia="hi-IN" w:bidi="hi-IN"/>
        </w:rPr>
        <w:t>keus hebben.</w:t>
      </w:r>
    </w:p>
    <w:p w:rsidR="001040F7" w:rsidRPr="002A1B41" w:rsidRDefault="001040F7" w:rsidP="002A1B41">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kern w:val="1"/>
          <w:sz w:val="20"/>
          <w:lang w:eastAsia="hi-IN" w:bidi="hi-IN"/>
        </w:rPr>
      </w:pPr>
    </w:p>
    <w:p w:rsidR="00544A93" w:rsidRPr="002A1B41" w:rsidRDefault="006E2170" w:rsidP="002A1B41">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kern w:val="1"/>
          <w:sz w:val="20"/>
          <w:lang w:eastAsia="hi-IN" w:bidi="hi-IN"/>
        </w:rPr>
      </w:pPr>
      <w:r w:rsidRPr="002A1B41">
        <w:rPr>
          <w:rFonts w:eastAsia="SimSun" w:cs="Mangal"/>
          <w:b/>
          <w:kern w:val="1"/>
          <w:sz w:val="20"/>
          <w:lang w:eastAsia="hi-IN" w:bidi="hi-IN"/>
        </w:rPr>
        <w:t>5</w:t>
      </w:r>
      <w:r w:rsidR="002F2C85" w:rsidRPr="002A1B41">
        <w:rPr>
          <w:rFonts w:eastAsia="SimSun" w:cs="Mangal"/>
          <w:b/>
          <w:kern w:val="1"/>
          <w:sz w:val="20"/>
          <w:lang w:eastAsia="hi-IN" w:bidi="hi-IN"/>
        </w:rPr>
        <w:t xml:space="preserve"> </w:t>
      </w:r>
      <w:r w:rsidR="00DB7A6D" w:rsidRPr="002A1B41">
        <w:rPr>
          <w:rFonts w:eastAsia="SimSun" w:cs="Mangal"/>
          <w:kern w:val="1"/>
          <w:sz w:val="20"/>
          <w:lang w:eastAsia="hi-IN" w:bidi="hi-IN"/>
        </w:rPr>
        <w:t>a</w:t>
      </w:r>
      <w:r w:rsidR="002F2C85" w:rsidRPr="002A1B41">
        <w:rPr>
          <w:rFonts w:eastAsia="SimSun" w:cs="Mangal"/>
          <w:kern w:val="1"/>
          <w:sz w:val="20"/>
          <w:lang w:eastAsia="hi-IN" w:bidi="hi-IN"/>
        </w:rPr>
        <w:t xml:space="preserve"> </w:t>
      </w:r>
      <w:r w:rsidR="00DB7A6D" w:rsidRPr="002A1B41">
        <w:rPr>
          <w:rFonts w:eastAsia="SimSun" w:cs="Mangal"/>
          <w:kern w:val="1"/>
          <w:sz w:val="20"/>
          <w:lang w:eastAsia="hi-IN" w:bidi="hi-IN"/>
        </w:rPr>
        <w:t xml:space="preserve">Duitsland. </w:t>
      </w:r>
      <w:r w:rsidR="00B015EE" w:rsidRPr="002A1B41">
        <w:rPr>
          <w:rFonts w:eastAsia="SimSun" w:cs="Mangal"/>
          <w:kern w:val="1"/>
          <w:sz w:val="20"/>
          <w:lang w:eastAsia="hi-IN" w:bidi="hi-IN"/>
        </w:rPr>
        <w:t>H</w:t>
      </w:r>
      <w:r w:rsidR="00DB7A6D" w:rsidRPr="002A1B41">
        <w:rPr>
          <w:rFonts w:eastAsia="SimSun" w:cs="Mangal"/>
          <w:kern w:val="1"/>
          <w:sz w:val="20"/>
          <w:lang w:eastAsia="hi-IN" w:bidi="hi-IN"/>
        </w:rPr>
        <w:t>et transport gaat snel en gemakkelijk</w:t>
      </w:r>
      <w:r w:rsidR="00B015EE" w:rsidRPr="002A1B41">
        <w:rPr>
          <w:rFonts w:eastAsia="SimSun" w:cs="Mangal"/>
          <w:kern w:val="1"/>
          <w:sz w:val="20"/>
          <w:lang w:eastAsia="hi-IN" w:bidi="hi-IN"/>
        </w:rPr>
        <w:t>,</w:t>
      </w:r>
      <w:r w:rsidR="00DB7A6D" w:rsidRPr="002A1B41">
        <w:rPr>
          <w:rFonts w:eastAsia="SimSun" w:cs="Mangal"/>
          <w:kern w:val="1"/>
          <w:sz w:val="20"/>
          <w:lang w:eastAsia="hi-IN" w:bidi="hi-IN"/>
        </w:rPr>
        <w:t xml:space="preserve"> want Duitsland ligt dichtbij.</w:t>
      </w:r>
      <w:r w:rsidR="00B015EE" w:rsidRPr="002A1B41">
        <w:rPr>
          <w:rFonts w:eastAsia="SimSun" w:cs="Mangal"/>
          <w:kern w:val="1"/>
          <w:sz w:val="20"/>
          <w:lang w:eastAsia="hi-IN" w:bidi="hi-IN"/>
        </w:rPr>
        <w:t xml:space="preserve"> De kwaliteit van Duitse producten is hoog. (Ook goed: Duitsland hoort ook bij de EU.)</w:t>
      </w:r>
    </w:p>
    <w:p w:rsidR="00DB7A6D" w:rsidRPr="002A1B41" w:rsidRDefault="00DB7A6D" w:rsidP="002A1B41">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kern w:val="1"/>
          <w:sz w:val="20"/>
          <w:lang w:eastAsia="hi-IN" w:bidi="hi-IN"/>
        </w:rPr>
      </w:pPr>
      <w:r w:rsidRPr="002A1B41">
        <w:rPr>
          <w:rFonts w:eastAsia="SimSun" w:cs="Mangal"/>
          <w:kern w:val="1"/>
          <w:sz w:val="20"/>
          <w:lang w:eastAsia="hi-IN" w:bidi="hi-IN"/>
        </w:rPr>
        <w:t>b</w:t>
      </w:r>
      <w:r w:rsidR="00B015EE" w:rsidRPr="002A1B41">
        <w:rPr>
          <w:rFonts w:eastAsia="SimSun" w:cs="Mangal"/>
          <w:kern w:val="1"/>
          <w:sz w:val="20"/>
          <w:lang w:eastAsia="hi-IN" w:bidi="hi-IN"/>
        </w:rPr>
        <w:t xml:space="preserve"> </w:t>
      </w:r>
      <w:r w:rsidR="00810C0E" w:rsidRPr="002A1B41">
        <w:rPr>
          <w:rFonts w:eastAsia="SimSun" w:cs="Mangal"/>
          <w:kern w:val="1"/>
          <w:sz w:val="20"/>
          <w:lang w:eastAsia="hi-IN" w:bidi="hi-IN"/>
        </w:rPr>
        <w:t>Top 5 landen</w:t>
      </w:r>
      <w:r w:rsidR="00B015EE" w:rsidRPr="002A1B41">
        <w:rPr>
          <w:rFonts w:eastAsia="SimSun" w:cs="Mangal"/>
          <w:kern w:val="1"/>
          <w:sz w:val="20"/>
          <w:lang w:eastAsia="hi-IN" w:bidi="hi-IN"/>
        </w:rPr>
        <w:t xml:space="preserve"> totaal</w:t>
      </w:r>
      <w:r w:rsidR="00810C0E" w:rsidRPr="002A1B41">
        <w:rPr>
          <w:rFonts w:eastAsia="SimSun" w:cs="Mangal"/>
          <w:kern w:val="1"/>
          <w:sz w:val="20"/>
          <w:lang w:eastAsia="hi-IN" w:bidi="hi-IN"/>
        </w:rPr>
        <w:t xml:space="preserve">: 62 </w:t>
      </w:r>
      <w:proofErr w:type="spellStart"/>
      <w:r w:rsidR="00810C0E" w:rsidRPr="002A1B41">
        <w:rPr>
          <w:rFonts w:eastAsia="SimSun" w:cs="Mangal"/>
          <w:kern w:val="1"/>
          <w:sz w:val="20"/>
          <w:lang w:eastAsia="hi-IN" w:bidi="hi-IN"/>
        </w:rPr>
        <w:t>mld</w:t>
      </w:r>
      <w:proofErr w:type="spellEnd"/>
      <w:r w:rsidR="00810C0E" w:rsidRPr="002A1B41">
        <w:rPr>
          <w:rFonts w:eastAsia="SimSun" w:cs="Mangal"/>
          <w:kern w:val="1"/>
          <w:sz w:val="20"/>
          <w:lang w:eastAsia="hi-IN" w:bidi="hi-IN"/>
        </w:rPr>
        <w:t xml:space="preserve"> + 38 </w:t>
      </w:r>
      <w:proofErr w:type="spellStart"/>
      <w:r w:rsidR="00810C0E" w:rsidRPr="002A1B41">
        <w:rPr>
          <w:rFonts w:eastAsia="SimSun" w:cs="Mangal"/>
          <w:kern w:val="1"/>
          <w:sz w:val="20"/>
          <w:lang w:eastAsia="hi-IN" w:bidi="hi-IN"/>
        </w:rPr>
        <w:t>mld</w:t>
      </w:r>
      <w:proofErr w:type="spellEnd"/>
      <w:r w:rsidR="00810C0E" w:rsidRPr="002A1B41">
        <w:rPr>
          <w:rFonts w:eastAsia="SimSun" w:cs="Mangal"/>
          <w:kern w:val="1"/>
          <w:sz w:val="20"/>
          <w:lang w:eastAsia="hi-IN" w:bidi="hi-IN"/>
        </w:rPr>
        <w:t xml:space="preserve"> + 32 </w:t>
      </w:r>
      <w:proofErr w:type="spellStart"/>
      <w:r w:rsidR="00810C0E" w:rsidRPr="002A1B41">
        <w:rPr>
          <w:rFonts w:eastAsia="SimSun" w:cs="Mangal"/>
          <w:kern w:val="1"/>
          <w:sz w:val="20"/>
          <w:lang w:eastAsia="hi-IN" w:bidi="hi-IN"/>
        </w:rPr>
        <w:t>mld</w:t>
      </w:r>
      <w:proofErr w:type="spellEnd"/>
      <w:r w:rsidR="00810C0E" w:rsidRPr="002A1B41">
        <w:rPr>
          <w:rFonts w:eastAsia="SimSun" w:cs="Mangal"/>
          <w:kern w:val="1"/>
          <w:sz w:val="20"/>
          <w:lang w:eastAsia="hi-IN" w:bidi="hi-IN"/>
        </w:rPr>
        <w:t xml:space="preserve"> + 27 </w:t>
      </w:r>
      <w:proofErr w:type="spellStart"/>
      <w:r w:rsidR="00810C0E" w:rsidRPr="002A1B41">
        <w:rPr>
          <w:rFonts w:eastAsia="SimSun" w:cs="Mangal"/>
          <w:kern w:val="1"/>
          <w:sz w:val="20"/>
          <w:lang w:eastAsia="hi-IN" w:bidi="hi-IN"/>
        </w:rPr>
        <w:t>mld</w:t>
      </w:r>
      <w:proofErr w:type="spellEnd"/>
      <w:r w:rsidR="00810C0E" w:rsidRPr="002A1B41">
        <w:rPr>
          <w:rFonts w:eastAsia="SimSun" w:cs="Mangal"/>
          <w:kern w:val="1"/>
          <w:sz w:val="20"/>
          <w:lang w:eastAsia="hi-IN" w:bidi="hi-IN"/>
        </w:rPr>
        <w:t xml:space="preserve"> + 26 </w:t>
      </w:r>
      <w:proofErr w:type="spellStart"/>
      <w:r w:rsidR="00810C0E" w:rsidRPr="002A1B41">
        <w:rPr>
          <w:rFonts w:eastAsia="SimSun" w:cs="Mangal"/>
          <w:kern w:val="1"/>
          <w:sz w:val="20"/>
          <w:lang w:eastAsia="hi-IN" w:bidi="hi-IN"/>
        </w:rPr>
        <w:t>mld</w:t>
      </w:r>
      <w:proofErr w:type="spellEnd"/>
      <w:r w:rsidR="00810C0E" w:rsidRPr="002A1B41">
        <w:rPr>
          <w:rFonts w:eastAsia="SimSun" w:cs="Mangal"/>
          <w:kern w:val="1"/>
          <w:sz w:val="20"/>
          <w:lang w:eastAsia="hi-IN" w:bidi="hi-IN"/>
        </w:rPr>
        <w:t xml:space="preserve"> = 185 </w:t>
      </w:r>
      <w:r w:rsidR="00B015EE" w:rsidRPr="002A1B41">
        <w:rPr>
          <w:rFonts w:eastAsia="SimSun" w:cs="Mangal"/>
          <w:kern w:val="1"/>
          <w:sz w:val="20"/>
          <w:lang w:eastAsia="hi-IN" w:bidi="hi-IN"/>
        </w:rPr>
        <w:t>miljard</w:t>
      </w:r>
    </w:p>
    <w:p w:rsidR="00810C0E" w:rsidRPr="002A1B41" w:rsidRDefault="00810C0E" w:rsidP="002A1B41">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kern w:val="1"/>
          <w:sz w:val="20"/>
          <w:lang w:eastAsia="hi-IN" w:bidi="hi-IN"/>
        </w:rPr>
      </w:pPr>
      <w:r w:rsidRPr="002A1B41">
        <w:rPr>
          <w:rFonts w:eastAsia="SimSun" w:cs="Mangal"/>
          <w:kern w:val="1"/>
          <w:sz w:val="20"/>
          <w:lang w:eastAsia="hi-IN" w:bidi="hi-IN"/>
        </w:rPr>
        <w:t xml:space="preserve">48% = € 185 </w:t>
      </w:r>
      <w:proofErr w:type="spellStart"/>
      <w:r w:rsidRPr="002A1B41">
        <w:rPr>
          <w:rFonts w:eastAsia="SimSun" w:cs="Mangal"/>
          <w:kern w:val="1"/>
          <w:sz w:val="20"/>
          <w:lang w:eastAsia="hi-IN" w:bidi="hi-IN"/>
        </w:rPr>
        <w:t>mld</w:t>
      </w:r>
      <w:proofErr w:type="spellEnd"/>
    </w:p>
    <w:p w:rsidR="00810C0E" w:rsidRPr="002A1B41" w:rsidRDefault="00B015EE" w:rsidP="002A1B41">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kern w:val="1"/>
          <w:sz w:val="20"/>
          <w:lang w:eastAsia="hi-IN" w:bidi="hi-IN"/>
        </w:rPr>
      </w:pPr>
      <w:r w:rsidRPr="002A1B41">
        <w:rPr>
          <w:rFonts w:eastAsia="SimSun" w:cs="Mangal"/>
          <w:kern w:val="1"/>
          <w:sz w:val="20"/>
          <w:lang w:eastAsia="hi-IN" w:bidi="hi-IN"/>
        </w:rPr>
        <w:t xml:space="preserve">Totale invoer = 100% = </w:t>
      </w:r>
      <w:r w:rsidR="00810C0E" w:rsidRPr="002A1B41">
        <w:rPr>
          <w:rFonts w:eastAsia="SimSun" w:cs="Mangal"/>
          <w:kern w:val="1"/>
          <w:sz w:val="20"/>
          <w:lang w:eastAsia="hi-IN" w:bidi="hi-IN"/>
        </w:rPr>
        <w:t xml:space="preserve">€ 185 </w:t>
      </w:r>
      <w:proofErr w:type="spellStart"/>
      <w:r w:rsidR="00810C0E" w:rsidRPr="002A1B41">
        <w:rPr>
          <w:rFonts w:eastAsia="SimSun" w:cs="Mangal"/>
          <w:kern w:val="1"/>
          <w:sz w:val="20"/>
          <w:lang w:eastAsia="hi-IN" w:bidi="hi-IN"/>
        </w:rPr>
        <w:t>mld</w:t>
      </w:r>
      <w:proofErr w:type="spellEnd"/>
      <w:r w:rsidR="00810C0E" w:rsidRPr="002A1B41">
        <w:rPr>
          <w:rFonts w:eastAsia="SimSun" w:cs="Mangal"/>
          <w:kern w:val="1"/>
          <w:sz w:val="20"/>
          <w:lang w:eastAsia="hi-IN" w:bidi="hi-IN"/>
        </w:rPr>
        <w:t xml:space="preserve"> </w:t>
      </w:r>
      <w:r w:rsidR="007E54F5" w:rsidRPr="002A1B41">
        <w:rPr>
          <w:rFonts w:eastAsia="SimSun" w:cs="Mangal"/>
          <w:kern w:val="1"/>
          <w:sz w:val="20"/>
          <w:lang w:eastAsia="hi-IN" w:bidi="hi-IN"/>
        </w:rPr>
        <w:t>÷</w:t>
      </w:r>
      <w:r w:rsidR="00810C0E" w:rsidRPr="002A1B41">
        <w:rPr>
          <w:rFonts w:eastAsia="SimSun" w:cs="Mangal"/>
          <w:kern w:val="1"/>
          <w:sz w:val="20"/>
          <w:lang w:eastAsia="hi-IN" w:bidi="hi-IN"/>
        </w:rPr>
        <w:t xml:space="preserve"> 48</w:t>
      </w:r>
      <w:r w:rsidRPr="002A1B41">
        <w:rPr>
          <w:rFonts w:eastAsia="SimSun" w:cs="Mangal"/>
          <w:kern w:val="1"/>
          <w:sz w:val="20"/>
          <w:lang w:eastAsia="hi-IN" w:bidi="hi-IN"/>
        </w:rPr>
        <w:t xml:space="preserve"> × 100 </w:t>
      </w:r>
      <w:r w:rsidR="00810C0E" w:rsidRPr="002A1B41">
        <w:rPr>
          <w:rFonts w:eastAsia="SimSun" w:cs="Mangal"/>
          <w:kern w:val="1"/>
          <w:sz w:val="20"/>
          <w:lang w:eastAsia="hi-IN" w:bidi="hi-IN"/>
        </w:rPr>
        <w:t xml:space="preserve">= € 385,4 </w:t>
      </w:r>
      <w:proofErr w:type="spellStart"/>
      <w:r w:rsidRPr="002A1B41">
        <w:rPr>
          <w:rFonts w:eastAsia="SimSun" w:cs="Mangal"/>
          <w:kern w:val="1"/>
          <w:sz w:val="20"/>
          <w:lang w:eastAsia="hi-IN" w:bidi="hi-IN"/>
        </w:rPr>
        <w:t>niljard</w:t>
      </w:r>
      <w:proofErr w:type="spellEnd"/>
    </w:p>
    <w:p w:rsidR="00810C0E" w:rsidRPr="002A1B41" w:rsidRDefault="00810C0E" w:rsidP="002A1B41">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kern w:val="1"/>
          <w:sz w:val="20"/>
          <w:lang w:eastAsia="hi-IN" w:bidi="hi-IN"/>
        </w:rPr>
      </w:pPr>
    </w:p>
    <w:p w:rsidR="00BF2C33" w:rsidRPr="002A1B41" w:rsidRDefault="0061752C" w:rsidP="002A1B41">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kern w:val="1"/>
          <w:sz w:val="20"/>
          <w:lang w:eastAsia="hi-IN" w:bidi="hi-IN"/>
        </w:rPr>
      </w:pPr>
      <w:r w:rsidRPr="002A1B41">
        <w:rPr>
          <w:rFonts w:eastAsia="SimSun" w:cs="Mangal"/>
          <w:b/>
          <w:kern w:val="1"/>
          <w:sz w:val="20"/>
          <w:lang w:eastAsia="hi-IN" w:bidi="hi-IN"/>
        </w:rPr>
        <w:t>6</w:t>
      </w:r>
      <w:r w:rsidR="002F2C85" w:rsidRPr="002A1B41">
        <w:rPr>
          <w:rFonts w:eastAsia="SimSun" w:cs="Mangal"/>
          <w:b/>
          <w:kern w:val="1"/>
          <w:sz w:val="20"/>
          <w:lang w:eastAsia="hi-IN" w:bidi="hi-IN"/>
        </w:rPr>
        <w:t xml:space="preserve"> </w:t>
      </w:r>
      <w:r w:rsidR="00810C0E" w:rsidRPr="002A1B41">
        <w:rPr>
          <w:rFonts w:eastAsia="SimSun" w:cs="Mangal"/>
          <w:kern w:val="1"/>
          <w:sz w:val="20"/>
          <w:lang w:eastAsia="hi-IN" w:bidi="hi-IN"/>
        </w:rPr>
        <w:t>1.475.000.000</w:t>
      </w:r>
      <w:r w:rsidR="002A1B41">
        <w:rPr>
          <w:rFonts w:eastAsia="SimSun" w:cs="Mangal"/>
          <w:kern w:val="1"/>
          <w:sz w:val="20"/>
          <w:lang w:eastAsia="hi-IN" w:bidi="hi-IN"/>
        </w:rPr>
        <w:t xml:space="preserve"> × </w:t>
      </w:r>
      <w:r w:rsidR="00EE323A" w:rsidRPr="002A1B41">
        <w:rPr>
          <w:rFonts w:eastAsia="SimSun" w:cs="Mangal"/>
          <w:kern w:val="1"/>
          <w:sz w:val="20"/>
          <w:lang w:eastAsia="hi-IN" w:bidi="hi-IN"/>
        </w:rPr>
        <w:t>€ 0,95 = € 1.401.250.000</w:t>
      </w:r>
    </w:p>
    <w:p w:rsidR="00602296" w:rsidRPr="002A1B41" w:rsidRDefault="004B47F0" w:rsidP="002A1B41">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kern w:val="1"/>
          <w:sz w:val="20"/>
          <w:lang w:eastAsia="hi-IN" w:bidi="hi-IN"/>
        </w:rPr>
      </w:pPr>
      <w:r w:rsidRPr="002A1B41">
        <w:rPr>
          <w:rFonts w:eastAsia="SimSun" w:cs="Mangal"/>
          <w:kern w:val="1"/>
          <w:sz w:val="20"/>
          <w:lang w:eastAsia="hi-IN" w:bidi="hi-IN"/>
        </w:rPr>
        <w:tab/>
      </w:r>
      <w:r w:rsidRPr="002A1B41">
        <w:rPr>
          <w:rFonts w:eastAsia="SimSun" w:cs="Mangal"/>
          <w:kern w:val="1"/>
          <w:sz w:val="20"/>
          <w:lang w:eastAsia="hi-IN" w:bidi="hi-IN"/>
        </w:rPr>
        <w:tab/>
      </w:r>
    </w:p>
    <w:p w:rsidR="00696817" w:rsidRPr="002A1B41" w:rsidRDefault="00264F2F" w:rsidP="002A1B41">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kern w:val="1"/>
          <w:sz w:val="20"/>
          <w:lang w:eastAsia="hi-IN" w:bidi="hi-IN"/>
        </w:rPr>
      </w:pPr>
      <w:r w:rsidRPr="002A1B41">
        <w:rPr>
          <w:rFonts w:eastAsia="SimSun" w:cs="Mangal"/>
          <w:b/>
          <w:kern w:val="1"/>
          <w:sz w:val="20"/>
          <w:lang w:eastAsia="hi-IN" w:bidi="hi-IN"/>
        </w:rPr>
        <w:t>7</w:t>
      </w:r>
      <w:r w:rsidR="002F2C85" w:rsidRPr="002A1B41">
        <w:rPr>
          <w:rFonts w:eastAsia="SimSun" w:cs="Mangal"/>
          <w:kern w:val="1"/>
          <w:sz w:val="20"/>
          <w:lang w:eastAsia="hi-IN" w:bidi="hi-IN"/>
        </w:rPr>
        <w:t xml:space="preserve"> </w:t>
      </w:r>
      <w:r w:rsidR="00EE323A" w:rsidRPr="002A1B41">
        <w:rPr>
          <w:rFonts w:eastAsia="SimSun" w:cs="Mangal"/>
          <w:kern w:val="1"/>
          <w:sz w:val="20"/>
          <w:lang w:eastAsia="hi-IN" w:bidi="hi-IN"/>
        </w:rPr>
        <w:t>(</w:t>
      </w:r>
      <w:r w:rsidRPr="002A1B41">
        <w:rPr>
          <w:rFonts w:eastAsia="SimSun" w:cs="Mangal"/>
          <w:kern w:val="1"/>
          <w:sz w:val="20"/>
          <w:lang w:eastAsia="hi-IN" w:bidi="hi-IN"/>
        </w:rPr>
        <w:t>a</w:t>
      </w:r>
      <w:r w:rsidR="00EE323A" w:rsidRPr="002A1B41">
        <w:rPr>
          <w:rFonts w:eastAsia="SimSun" w:cs="Mangal"/>
          <w:kern w:val="1"/>
          <w:sz w:val="20"/>
          <w:lang w:eastAsia="hi-IN" w:bidi="hi-IN"/>
        </w:rPr>
        <w:t xml:space="preserve">) </w:t>
      </w:r>
      <w:r w:rsidR="00696817" w:rsidRPr="002A1B41">
        <w:rPr>
          <w:rFonts w:eastAsia="SimSun" w:cs="Mangal"/>
          <w:kern w:val="1"/>
          <w:sz w:val="20"/>
          <w:lang w:eastAsia="hi-IN" w:bidi="hi-IN"/>
        </w:rPr>
        <w:t>overschot</w:t>
      </w:r>
      <w:r w:rsidR="00EE323A" w:rsidRPr="002A1B41">
        <w:rPr>
          <w:rFonts w:eastAsia="SimSun" w:cs="Mangal"/>
          <w:kern w:val="1"/>
          <w:sz w:val="20"/>
          <w:lang w:eastAsia="hi-IN" w:bidi="hi-IN"/>
        </w:rPr>
        <w:t>, (</w:t>
      </w:r>
      <w:r w:rsidRPr="002A1B41">
        <w:rPr>
          <w:rFonts w:eastAsia="SimSun" w:cs="Mangal"/>
          <w:kern w:val="1"/>
          <w:sz w:val="20"/>
          <w:lang w:eastAsia="hi-IN" w:bidi="hi-IN"/>
        </w:rPr>
        <w:t>b</w:t>
      </w:r>
      <w:r w:rsidR="00EE323A" w:rsidRPr="002A1B41">
        <w:rPr>
          <w:rFonts w:eastAsia="SimSun" w:cs="Mangal"/>
          <w:kern w:val="1"/>
          <w:sz w:val="20"/>
          <w:lang w:eastAsia="hi-IN" w:bidi="hi-IN"/>
        </w:rPr>
        <w:t xml:space="preserve">) </w:t>
      </w:r>
      <w:r w:rsidR="009A3B32" w:rsidRPr="002A1B41">
        <w:rPr>
          <w:rFonts w:eastAsia="SimSun" w:cs="Mangal"/>
          <w:kern w:val="1"/>
          <w:sz w:val="20"/>
          <w:lang w:eastAsia="hi-IN" w:bidi="hi-IN"/>
        </w:rPr>
        <w:t xml:space="preserve">€ </w:t>
      </w:r>
      <w:r w:rsidR="00696817" w:rsidRPr="002A1B41">
        <w:rPr>
          <w:rFonts w:eastAsia="SimSun" w:cs="Mangal"/>
          <w:kern w:val="1"/>
          <w:sz w:val="20"/>
          <w:lang w:eastAsia="hi-IN" w:bidi="hi-IN"/>
        </w:rPr>
        <w:t xml:space="preserve">55 </w:t>
      </w:r>
      <w:proofErr w:type="spellStart"/>
      <w:r w:rsidR="00696817" w:rsidRPr="002A1B41">
        <w:rPr>
          <w:rFonts w:eastAsia="SimSun" w:cs="Mangal"/>
          <w:kern w:val="1"/>
          <w:sz w:val="20"/>
          <w:lang w:eastAsia="hi-IN" w:bidi="hi-IN"/>
        </w:rPr>
        <w:t>mld</w:t>
      </w:r>
      <w:proofErr w:type="spellEnd"/>
      <w:r w:rsidR="00EE323A" w:rsidRPr="002A1B41">
        <w:rPr>
          <w:rFonts w:eastAsia="SimSun" w:cs="Mangal"/>
          <w:kern w:val="1"/>
          <w:sz w:val="20"/>
          <w:lang w:eastAsia="hi-IN" w:bidi="hi-IN"/>
        </w:rPr>
        <w:t>, (</w:t>
      </w:r>
      <w:r w:rsidR="00696817" w:rsidRPr="002A1B41">
        <w:rPr>
          <w:rFonts w:eastAsia="SimSun" w:cs="Mangal"/>
          <w:kern w:val="1"/>
          <w:sz w:val="20"/>
          <w:lang w:eastAsia="hi-IN" w:bidi="hi-IN"/>
        </w:rPr>
        <w:t>c</w:t>
      </w:r>
      <w:r w:rsidR="00EE323A" w:rsidRPr="002A1B41">
        <w:rPr>
          <w:rFonts w:eastAsia="SimSun" w:cs="Mangal"/>
          <w:kern w:val="1"/>
          <w:sz w:val="20"/>
          <w:lang w:eastAsia="hi-IN" w:bidi="hi-IN"/>
        </w:rPr>
        <w:t>) positief</w:t>
      </w:r>
    </w:p>
    <w:p w:rsidR="00F07ECF" w:rsidRPr="002A1B41" w:rsidRDefault="00C92678" w:rsidP="002A1B41">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kern w:val="1"/>
          <w:sz w:val="20"/>
          <w:lang w:eastAsia="hi-IN" w:bidi="hi-IN"/>
        </w:rPr>
      </w:pPr>
      <w:r w:rsidRPr="002A1B41">
        <w:rPr>
          <w:rFonts w:eastAsia="SimSun" w:cs="Mangal"/>
          <w:kern w:val="1"/>
          <w:sz w:val="20"/>
          <w:lang w:eastAsia="hi-IN" w:bidi="hi-IN"/>
        </w:rPr>
        <w:tab/>
      </w:r>
      <w:r w:rsidRPr="002A1B41">
        <w:rPr>
          <w:rFonts w:eastAsia="SimSun" w:cs="Mangal"/>
          <w:kern w:val="1"/>
          <w:sz w:val="20"/>
          <w:lang w:eastAsia="hi-IN" w:bidi="hi-IN"/>
        </w:rPr>
        <w:tab/>
      </w:r>
    </w:p>
    <w:p w:rsidR="00EE323A" w:rsidRPr="002A1B41" w:rsidRDefault="00C92678" w:rsidP="002A1B41">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kern w:val="1"/>
          <w:sz w:val="20"/>
          <w:lang w:eastAsia="hi-IN" w:bidi="hi-IN"/>
        </w:rPr>
      </w:pPr>
      <w:r w:rsidRPr="002A1B41">
        <w:rPr>
          <w:rFonts w:eastAsia="SimSun" w:cs="Mangal"/>
          <w:b/>
          <w:kern w:val="1"/>
          <w:sz w:val="20"/>
          <w:lang w:eastAsia="hi-IN" w:bidi="hi-IN"/>
        </w:rPr>
        <w:t>8</w:t>
      </w:r>
      <w:r w:rsidR="002F2C85" w:rsidRPr="002A1B41">
        <w:rPr>
          <w:rFonts w:eastAsia="SimSun" w:cs="Mangal"/>
          <w:kern w:val="1"/>
          <w:sz w:val="20"/>
          <w:lang w:eastAsia="hi-IN" w:bidi="hi-IN"/>
        </w:rPr>
        <w:t xml:space="preserve"> </w:t>
      </w:r>
      <w:r w:rsidR="00EE323A" w:rsidRPr="002A1B41">
        <w:rPr>
          <w:rFonts w:eastAsia="SimSun" w:cs="Mangal"/>
          <w:kern w:val="1"/>
          <w:sz w:val="20"/>
          <w:lang w:eastAsia="hi-IN" w:bidi="hi-IN"/>
        </w:rPr>
        <w:t xml:space="preserve">- </w:t>
      </w:r>
      <w:r w:rsidR="00696817" w:rsidRPr="002A1B41">
        <w:rPr>
          <w:rFonts w:eastAsia="SimSun" w:cs="Mangal"/>
          <w:kern w:val="1"/>
          <w:sz w:val="20"/>
          <w:lang w:eastAsia="hi-IN" w:bidi="hi-IN"/>
        </w:rPr>
        <w:t xml:space="preserve">ontvangsten uit het buitenland </w:t>
      </w:r>
    </w:p>
    <w:p w:rsidR="00C92678" w:rsidRPr="002A1B41" w:rsidRDefault="00EE323A" w:rsidP="002A1B41">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kern w:val="1"/>
          <w:sz w:val="20"/>
          <w:lang w:eastAsia="hi-IN" w:bidi="hi-IN"/>
        </w:rPr>
      </w:pPr>
      <w:r w:rsidRPr="002A1B41">
        <w:rPr>
          <w:rFonts w:eastAsia="SimSun" w:cs="Mangal"/>
          <w:kern w:val="1"/>
          <w:sz w:val="20"/>
          <w:lang w:eastAsia="hi-IN" w:bidi="hi-IN"/>
        </w:rPr>
        <w:t>- export van diensten</w:t>
      </w:r>
    </w:p>
    <w:p w:rsidR="00602296" w:rsidRPr="002A1B41" w:rsidRDefault="00602296" w:rsidP="002A1B41">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kern w:val="1"/>
          <w:sz w:val="20"/>
          <w:lang w:eastAsia="hi-IN" w:bidi="hi-IN"/>
        </w:rPr>
      </w:pPr>
    </w:p>
    <w:p w:rsidR="006C232D" w:rsidRPr="002A1B41" w:rsidRDefault="00C92678" w:rsidP="002A1B41">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kern w:val="1"/>
          <w:sz w:val="20"/>
          <w:lang w:eastAsia="hi-IN" w:bidi="hi-IN"/>
        </w:rPr>
      </w:pPr>
      <w:r w:rsidRPr="002A1B41">
        <w:rPr>
          <w:rFonts w:eastAsia="SimSun" w:cs="Mangal"/>
          <w:b/>
          <w:kern w:val="1"/>
          <w:sz w:val="20"/>
          <w:lang w:eastAsia="hi-IN" w:bidi="hi-IN"/>
        </w:rPr>
        <w:t>9</w:t>
      </w:r>
      <w:r w:rsidR="002F2C85" w:rsidRPr="002A1B41">
        <w:rPr>
          <w:rFonts w:eastAsia="SimSun" w:cs="Mangal"/>
          <w:kern w:val="1"/>
          <w:sz w:val="20"/>
          <w:lang w:eastAsia="hi-IN" w:bidi="hi-IN"/>
        </w:rPr>
        <w:t xml:space="preserve"> </w:t>
      </w:r>
      <w:r w:rsidR="00EE323A" w:rsidRPr="002A1B41">
        <w:rPr>
          <w:rFonts w:eastAsia="SimSun" w:cs="Mangal"/>
          <w:kern w:val="1"/>
          <w:sz w:val="20"/>
          <w:lang w:eastAsia="hi-IN" w:bidi="hi-IN"/>
        </w:rPr>
        <w:t>(</w:t>
      </w:r>
      <w:r w:rsidR="00875BF8" w:rsidRPr="002A1B41">
        <w:rPr>
          <w:rFonts w:eastAsia="SimSun" w:cs="Mangal"/>
          <w:kern w:val="1"/>
          <w:sz w:val="20"/>
          <w:lang w:eastAsia="hi-IN" w:bidi="hi-IN"/>
        </w:rPr>
        <w:t>a</w:t>
      </w:r>
      <w:r w:rsidR="00EE323A" w:rsidRPr="002A1B41">
        <w:rPr>
          <w:rFonts w:eastAsia="SimSun" w:cs="Mangal"/>
          <w:kern w:val="1"/>
          <w:sz w:val="20"/>
          <w:lang w:eastAsia="hi-IN" w:bidi="hi-IN"/>
        </w:rPr>
        <w:t xml:space="preserve">) </w:t>
      </w:r>
      <w:r w:rsidR="006C232D" w:rsidRPr="002A1B41">
        <w:rPr>
          <w:rFonts w:eastAsia="SimSun" w:cs="Mangal"/>
          <w:kern w:val="1"/>
          <w:sz w:val="20"/>
          <w:lang w:eastAsia="hi-IN" w:bidi="hi-IN"/>
        </w:rPr>
        <w:t>importquote</w:t>
      </w:r>
      <w:r w:rsidR="00EE323A" w:rsidRPr="002A1B41">
        <w:rPr>
          <w:rFonts w:eastAsia="SimSun" w:cs="Mangal"/>
          <w:kern w:val="1"/>
          <w:sz w:val="20"/>
          <w:lang w:eastAsia="hi-IN" w:bidi="hi-IN"/>
        </w:rPr>
        <w:t>, (</w:t>
      </w:r>
      <w:r w:rsidR="00875BF8" w:rsidRPr="002A1B41">
        <w:rPr>
          <w:rFonts w:eastAsia="SimSun" w:cs="Mangal"/>
          <w:kern w:val="1"/>
          <w:sz w:val="20"/>
          <w:lang w:eastAsia="hi-IN" w:bidi="hi-IN"/>
        </w:rPr>
        <w:t>b</w:t>
      </w:r>
      <w:r w:rsidR="00EE323A" w:rsidRPr="002A1B41">
        <w:rPr>
          <w:rFonts w:eastAsia="SimSun" w:cs="Mangal"/>
          <w:kern w:val="1"/>
          <w:sz w:val="20"/>
          <w:lang w:eastAsia="hi-IN" w:bidi="hi-IN"/>
        </w:rPr>
        <w:t xml:space="preserve">) </w:t>
      </w:r>
      <w:r w:rsidR="006C232D" w:rsidRPr="002A1B41">
        <w:rPr>
          <w:rFonts w:eastAsia="SimSun" w:cs="Mangal"/>
          <w:kern w:val="1"/>
          <w:sz w:val="20"/>
          <w:lang w:eastAsia="hi-IN" w:bidi="hi-IN"/>
        </w:rPr>
        <w:t>driekwart</w:t>
      </w:r>
      <w:r w:rsidR="00EE323A" w:rsidRPr="002A1B41">
        <w:rPr>
          <w:rFonts w:eastAsia="SimSun" w:cs="Mangal"/>
          <w:kern w:val="1"/>
          <w:sz w:val="20"/>
          <w:lang w:eastAsia="hi-IN" w:bidi="hi-IN"/>
        </w:rPr>
        <w:t>, (</w:t>
      </w:r>
      <w:r w:rsidR="006C232D" w:rsidRPr="002A1B41">
        <w:rPr>
          <w:rFonts w:eastAsia="SimSun" w:cs="Mangal"/>
          <w:kern w:val="1"/>
          <w:sz w:val="20"/>
          <w:lang w:eastAsia="hi-IN" w:bidi="hi-IN"/>
        </w:rPr>
        <w:t>c</w:t>
      </w:r>
      <w:r w:rsidR="00EE323A" w:rsidRPr="002A1B41">
        <w:rPr>
          <w:rFonts w:eastAsia="SimSun" w:cs="Mangal"/>
          <w:kern w:val="1"/>
          <w:sz w:val="20"/>
          <w:lang w:eastAsia="hi-IN" w:bidi="hi-IN"/>
        </w:rPr>
        <w:t xml:space="preserve">) </w:t>
      </w:r>
      <w:r w:rsidR="006C232D" w:rsidRPr="002A1B41">
        <w:rPr>
          <w:rFonts w:eastAsia="SimSun" w:cs="Mangal"/>
          <w:kern w:val="1"/>
          <w:sz w:val="20"/>
          <w:lang w:eastAsia="hi-IN" w:bidi="hi-IN"/>
        </w:rPr>
        <w:t>nationaal inkomen</w:t>
      </w:r>
      <w:r w:rsidR="00EE323A" w:rsidRPr="002A1B41">
        <w:rPr>
          <w:rFonts w:eastAsia="SimSun" w:cs="Mangal"/>
          <w:kern w:val="1"/>
          <w:sz w:val="20"/>
          <w:lang w:eastAsia="hi-IN" w:bidi="hi-IN"/>
        </w:rPr>
        <w:t>, (</w:t>
      </w:r>
      <w:r w:rsidR="006C232D" w:rsidRPr="002A1B41">
        <w:rPr>
          <w:rFonts w:eastAsia="SimSun" w:cs="Mangal"/>
          <w:kern w:val="1"/>
          <w:sz w:val="20"/>
          <w:lang w:eastAsia="hi-IN" w:bidi="hi-IN"/>
        </w:rPr>
        <w:t>d</w:t>
      </w:r>
      <w:r w:rsidR="00EE323A" w:rsidRPr="002A1B41">
        <w:rPr>
          <w:rFonts w:eastAsia="SimSun" w:cs="Mangal"/>
          <w:kern w:val="1"/>
          <w:sz w:val="20"/>
          <w:lang w:eastAsia="hi-IN" w:bidi="hi-IN"/>
        </w:rPr>
        <w:t>) geïmporteerde</w:t>
      </w:r>
    </w:p>
    <w:p w:rsidR="000176AE" w:rsidRPr="002A1B41" w:rsidRDefault="000176AE" w:rsidP="002A1B41">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kern w:val="1"/>
          <w:sz w:val="20"/>
          <w:lang w:eastAsia="hi-IN" w:bidi="hi-IN"/>
        </w:rPr>
      </w:pPr>
    </w:p>
    <w:p w:rsidR="00C95962" w:rsidRPr="002A1B41" w:rsidRDefault="00602296" w:rsidP="002A1B41">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kern w:val="1"/>
          <w:sz w:val="20"/>
          <w:lang w:val="en-US" w:eastAsia="hi-IN" w:bidi="hi-IN"/>
        </w:rPr>
      </w:pPr>
      <w:r w:rsidRPr="002A1B41">
        <w:rPr>
          <w:rFonts w:eastAsia="SimSun" w:cs="Mangal"/>
          <w:b/>
          <w:kern w:val="1"/>
          <w:sz w:val="20"/>
          <w:lang w:val="en-US" w:eastAsia="hi-IN" w:bidi="hi-IN"/>
        </w:rPr>
        <w:t>10</w:t>
      </w:r>
      <w:r w:rsidR="00994426" w:rsidRPr="002A1B41">
        <w:rPr>
          <w:rFonts w:eastAsia="SimSun" w:cs="Mangal"/>
          <w:b/>
          <w:kern w:val="1"/>
          <w:sz w:val="20"/>
          <w:lang w:val="en-US" w:eastAsia="hi-IN" w:bidi="hi-IN"/>
        </w:rPr>
        <w:t xml:space="preserve"> </w:t>
      </w:r>
      <w:r w:rsidR="00C95962" w:rsidRPr="002A1B41">
        <w:rPr>
          <w:rFonts w:eastAsia="SimSun" w:cs="Mangal"/>
          <w:kern w:val="1"/>
          <w:sz w:val="20"/>
          <w:lang w:val="en-US" w:eastAsia="hi-IN" w:bidi="hi-IN"/>
        </w:rPr>
        <w:t xml:space="preserve">540 </w:t>
      </w:r>
      <w:proofErr w:type="spellStart"/>
      <w:r w:rsidR="00C95962" w:rsidRPr="002A1B41">
        <w:rPr>
          <w:rFonts w:eastAsia="SimSun" w:cs="Mangal"/>
          <w:kern w:val="1"/>
          <w:sz w:val="20"/>
          <w:lang w:val="en-US" w:eastAsia="hi-IN" w:bidi="hi-IN"/>
        </w:rPr>
        <w:t>mld</w:t>
      </w:r>
      <w:proofErr w:type="spellEnd"/>
      <w:r w:rsidR="00C95962" w:rsidRPr="002A1B41">
        <w:rPr>
          <w:rFonts w:eastAsia="SimSun" w:cs="Mangal"/>
          <w:kern w:val="1"/>
          <w:sz w:val="20"/>
          <w:lang w:val="en-US" w:eastAsia="hi-IN" w:bidi="hi-IN"/>
        </w:rPr>
        <w:t xml:space="preserve"> = … % van 680 </w:t>
      </w:r>
      <w:proofErr w:type="spellStart"/>
      <w:r w:rsidR="00C95962" w:rsidRPr="002A1B41">
        <w:rPr>
          <w:rFonts w:eastAsia="SimSun" w:cs="Mangal"/>
          <w:kern w:val="1"/>
          <w:sz w:val="20"/>
          <w:lang w:val="en-US" w:eastAsia="hi-IN" w:bidi="hi-IN"/>
        </w:rPr>
        <w:t>mld</w:t>
      </w:r>
      <w:proofErr w:type="spellEnd"/>
    </w:p>
    <w:p w:rsidR="00C95962" w:rsidRPr="002A1B41" w:rsidRDefault="00C95962" w:rsidP="002A1B41">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kern w:val="1"/>
          <w:sz w:val="20"/>
          <w:lang w:val="en-US" w:eastAsia="hi-IN" w:bidi="hi-IN"/>
        </w:rPr>
      </w:pPr>
      <w:r w:rsidRPr="002A1B41">
        <w:rPr>
          <w:rFonts w:eastAsia="SimSun" w:cs="Mangal"/>
          <w:kern w:val="1"/>
          <w:sz w:val="20"/>
          <w:lang w:val="en-US" w:eastAsia="hi-IN" w:bidi="hi-IN"/>
        </w:rPr>
        <w:t xml:space="preserve"> 540 </w:t>
      </w:r>
      <w:r w:rsidR="007E54F5" w:rsidRPr="002A1B41">
        <w:rPr>
          <w:rFonts w:eastAsia="SimSun" w:cs="Mangal"/>
          <w:kern w:val="1"/>
          <w:sz w:val="20"/>
          <w:lang w:val="en-US" w:eastAsia="hi-IN" w:bidi="hi-IN"/>
        </w:rPr>
        <w:t>÷</w:t>
      </w:r>
      <w:r w:rsidRPr="002A1B41">
        <w:rPr>
          <w:rFonts w:eastAsia="SimSun" w:cs="Mangal"/>
          <w:kern w:val="1"/>
          <w:sz w:val="20"/>
          <w:lang w:val="en-US" w:eastAsia="hi-IN" w:bidi="hi-IN"/>
        </w:rPr>
        <w:t xml:space="preserve"> 680</w:t>
      </w:r>
      <w:r w:rsidR="002A1B41">
        <w:rPr>
          <w:rFonts w:eastAsia="SimSun" w:cs="Mangal"/>
          <w:kern w:val="1"/>
          <w:sz w:val="20"/>
          <w:lang w:val="en-US" w:eastAsia="hi-IN" w:bidi="hi-IN"/>
        </w:rPr>
        <w:t xml:space="preserve"> × </w:t>
      </w:r>
      <w:r w:rsidR="00EE323A" w:rsidRPr="002A1B41">
        <w:rPr>
          <w:rFonts w:eastAsia="SimSun" w:cs="Mangal"/>
          <w:kern w:val="1"/>
          <w:sz w:val="20"/>
          <w:lang w:val="en-US" w:eastAsia="hi-IN" w:bidi="hi-IN"/>
        </w:rPr>
        <w:t>100 = 79,4%</w:t>
      </w:r>
    </w:p>
    <w:p w:rsidR="00C95962" w:rsidRPr="002A1B41" w:rsidRDefault="00C95962" w:rsidP="002A1B41">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kern w:val="1"/>
          <w:sz w:val="20"/>
          <w:lang w:val="en-US" w:eastAsia="hi-IN" w:bidi="hi-IN"/>
        </w:rPr>
      </w:pPr>
    </w:p>
    <w:p w:rsidR="000176AE" w:rsidRPr="002A1B41" w:rsidRDefault="000176AE" w:rsidP="002A1B41">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kern w:val="1"/>
          <w:sz w:val="20"/>
          <w:lang w:val="en-US" w:eastAsia="hi-IN" w:bidi="hi-IN"/>
        </w:rPr>
      </w:pPr>
      <w:r w:rsidRPr="002A1B41">
        <w:rPr>
          <w:rFonts w:eastAsia="SimSun" w:cs="Mangal"/>
          <w:b/>
          <w:kern w:val="1"/>
          <w:sz w:val="20"/>
          <w:lang w:val="en-US" w:eastAsia="hi-IN" w:bidi="hi-IN"/>
        </w:rPr>
        <w:t>11</w:t>
      </w:r>
      <w:r w:rsidR="00994426" w:rsidRPr="002A1B41">
        <w:rPr>
          <w:rFonts w:eastAsia="SimSun" w:cs="Mangal"/>
          <w:b/>
          <w:kern w:val="1"/>
          <w:sz w:val="20"/>
          <w:lang w:val="en-US" w:eastAsia="hi-IN" w:bidi="hi-IN"/>
        </w:rPr>
        <w:t xml:space="preserve"> </w:t>
      </w:r>
      <w:r w:rsidRPr="002A1B41">
        <w:rPr>
          <w:rFonts w:eastAsia="SimSun" w:cs="Mangal"/>
          <w:kern w:val="1"/>
          <w:sz w:val="20"/>
          <w:lang w:val="en-US" w:eastAsia="hi-IN" w:bidi="hi-IN"/>
        </w:rPr>
        <w:t>a</w:t>
      </w:r>
      <w:r w:rsidR="00994426" w:rsidRPr="002A1B41">
        <w:rPr>
          <w:rFonts w:eastAsia="SimSun" w:cs="Mangal"/>
          <w:kern w:val="1"/>
          <w:sz w:val="20"/>
          <w:lang w:val="en-US" w:eastAsia="hi-IN" w:bidi="hi-IN"/>
        </w:rPr>
        <w:t xml:space="preserve"> </w:t>
      </w:r>
      <w:proofErr w:type="spellStart"/>
      <w:r w:rsidR="00EE323A" w:rsidRPr="002A1B41">
        <w:rPr>
          <w:rFonts w:eastAsia="SimSun" w:cs="Mangal"/>
          <w:kern w:val="1"/>
          <w:sz w:val="20"/>
          <w:lang w:val="en-US" w:eastAsia="hi-IN" w:bidi="hi-IN"/>
        </w:rPr>
        <w:t>I</w:t>
      </w:r>
      <w:r w:rsidR="00C95962" w:rsidRPr="002A1B41">
        <w:rPr>
          <w:rFonts w:eastAsia="SimSun" w:cs="Mangal"/>
          <w:kern w:val="1"/>
          <w:sz w:val="20"/>
          <w:lang w:val="en-US" w:eastAsia="hi-IN" w:bidi="hi-IN"/>
        </w:rPr>
        <w:t>mportquote</w:t>
      </w:r>
      <w:proofErr w:type="spellEnd"/>
      <w:r w:rsidR="00C95962" w:rsidRPr="002A1B41">
        <w:rPr>
          <w:rFonts w:eastAsia="SimSun" w:cs="Mangal"/>
          <w:kern w:val="1"/>
          <w:sz w:val="20"/>
          <w:lang w:val="en-US" w:eastAsia="hi-IN" w:bidi="hi-IN"/>
        </w:rPr>
        <w:t>:</w:t>
      </w:r>
    </w:p>
    <w:p w:rsidR="00C95962" w:rsidRPr="002A1B41" w:rsidRDefault="00C95962" w:rsidP="002A1B41">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kern w:val="1"/>
          <w:sz w:val="20"/>
          <w:lang w:eastAsia="hi-IN" w:bidi="hi-IN"/>
        </w:rPr>
      </w:pPr>
      <w:r w:rsidRPr="00B76DCA">
        <w:rPr>
          <w:rFonts w:eastAsia="SimSun" w:cs="Mangal"/>
          <w:kern w:val="1"/>
          <w:sz w:val="20"/>
          <w:lang w:eastAsia="hi-IN" w:bidi="hi-IN"/>
        </w:rPr>
        <w:t xml:space="preserve">4,8 </w:t>
      </w:r>
      <w:proofErr w:type="spellStart"/>
      <w:r w:rsidRPr="00B76DCA">
        <w:rPr>
          <w:rFonts w:eastAsia="SimSun" w:cs="Mangal"/>
          <w:kern w:val="1"/>
          <w:sz w:val="20"/>
          <w:lang w:eastAsia="hi-IN" w:bidi="hi-IN"/>
        </w:rPr>
        <w:t>mld</w:t>
      </w:r>
      <w:proofErr w:type="spellEnd"/>
      <w:r w:rsidRPr="00B76DCA">
        <w:rPr>
          <w:rFonts w:eastAsia="SimSun" w:cs="Mangal"/>
          <w:kern w:val="1"/>
          <w:sz w:val="20"/>
          <w:lang w:eastAsia="hi-IN" w:bidi="hi-IN"/>
        </w:rPr>
        <w:t xml:space="preserve"> = … </w:t>
      </w:r>
      <w:r w:rsidRPr="002A1B41">
        <w:rPr>
          <w:rFonts w:eastAsia="SimSun" w:cs="Mangal"/>
          <w:kern w:val="1"/>
          <w:sz w:val="20"/>
          <w:lang w:eastAsia="hi-IN" w:bidi="hi-IN"/>
        </w:rPr>
        <w:t xml:space="preserve">% van 40 </w:t>
      </w:r>
      <w:proofErr w:type="spellStart"/>
      <w:r w:rsidRPr="002A1B41">
        <w:rPr>
          <w:rFonts w:eastAsia="SimSun" w:cs="Mangal"/>
          <w:kern w:val="1"/>
          <w:sz w:val="20"/>
          <w:lang w:eastAsia="hi-IN" w:bidi="hi-IN"/>
        </w:rPr>
        <w:t>mld</w:t>
      </w:r>
      <w:proofErr w:type="spellEnd"/>
    </w:p>
    <w:p w:rsidR="00C95962" w:rsidRPr="002A1B41" w:rsidRDefault="00C95962" w:rsidP="002A1B41">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kern w:val="1"/>
          <w:sz w:val="20"/>
          <w:lang w:eastAsia="hi-IN" w:bidi="hi-IN"/>
        </w:rPr>
      </w:pPr>
      <w:r w:rsidRPr="002A1B41">
        <w:rPr>
          <w:rFonts w:eastAsia="SimSun" w:cs="Mangal"/>
          <w:kern w:val="1"/>
          <w:sz w:val="20"/>
          <w:lang w:eastAsia="hi-IN" w:bidi="hi-IN"/>
        </w:rPr>
        <w:t xml:space="preserve">4,8 </w:t>
      </w:r>
      <w:r w:rsidR="007E54F5" w:rsidRPr="002A1B41">
        <w:rPr>
          <w:rFonts w:eastAsia="SimSun" w:cs="Mangal"/>
          <w:kern w:val="1"/>
          <w:sz w:val="20"/>
          <w:lang w:eastAsia="hi-IN" w:bidi="hi-IN"/>
        </w:rPr>
        <w:t>÷</w:t>
      </w:r>
      <w:r w:rsidRPr="002A1B41">
        <w:rPr>
          <w:rFonts w:eastAsia="SimSun" w:cs="Mangal"/>
          <w:kern w:val="1"/>
          <w:sz w:val="20"/>
          <w:lang w:eastAsia="hi-IN" w:bidi="hi-IN"/>
        </w:rPr>
        <w:t xml:space="preserve"> 40</w:t>
      </w:r>
      <w:r w:rsidR="002A1B41">
        <w:rPr>
          <w:rFonts w:eastAsia="SimSun" w:cs="Mangal"/>
          <w:kern w:val="1"/>
          <w:sz w:val="20"/>
          <w:lang w:eastAsia="hi-IN" w:bidi="hi-IN"/>
        </w:rPr>
        <w:t xml:space="preserve"> × </w:t>
      </w:r>
      <w:r w:rsidR="00EE323A" w:rsidRPr="002A1B41">
        <w:rPr>
          <w:rFonts w:eastAsia="SimSun" w:cs="Mangal"/>
          <w:kern w:val="1"/>
          <w:sz w:val="20"/>
          <w:lang w:eastAsia="hi-IN" w:bidi="hi-IN"/>
        </w:rPr>
        <w:t>100 = 12%</w:t>
      </w:r>
    </w:p>
    <w:p w:rsidR="00C95962" w:rsidRPr="002A1B41" w:rsidRDefault="00C95962" w:rsidP="002A1B41">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kern w:val="1"/>
          <w:sz w:val="20"/>
          <w:lang w:eastAsia="hi-IN" w:bidi="hi-IN"/>
        </w:rPr>
      </w:pPr>
      <w:r w:rsidRPr="002A1B41">
        <w:rPr>
          <w:rFonts w:eastAsia="SimSun" w:cs="Mangal"/>
          <w:kern w:val="1"/>
          <w:sz w:val="20"/>
          <w:lang w:eastAsia="hi-IN" w:bidi="hi-IN"/>
        </w:rPr>
        <w:t>Exportquote:</w:t>
      </w:r>
    </w:p>
    <w:p w:rsidR="00C95962" w:rsidRPr="002A1B41" w:rsidRDefault="00C95962" w:rsidP="002A1B41">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kern w:val="1"/>
          <w:sz w:val="20"/>
          <w:lang w:eastAsia="hi-IN" w:bidi="hi-IN"/>
        </w:rPr>
      </w:pPr>
      <w:r w:rsidRPr="002A1B41">
        <w:rPr>
          <w:rFonts w:eastAsia="SimSun" w:cs="Mangal"/>
          <w:kern w:val="1"/>
          <w:sz w:val="20"/>
          <w:lang w:eastAsia="hi-IN" w:bidi="hi-IN"/>
        </w:rPr>
        <w:lastRenderedPageBreak/>
        <w:t xml:space="preserve">3,9 </w:t>
      </w:r>
      <w:proofErr w:type="spellStart"/>
      <w:r w:rsidRPr="002A1B41">
        <w:rPr>
          <w:rFonts w:eastAsia="SimSun" w:cs="Mangal"/>
          <w:kern w:val="1"/>
          <w:sz w:val="20"/>
          <w:lang w:eastAsia="hi-IN" w:bidi="hi-IN"/>
        </w:rPr>
        <w:t>mld</w:t>
      </w:r>
      <w:proofErr w:type="spellEnd"/>
      <w:r w:rsidRPr="002A1B41">
        <w:rPr>
          <w:rFonts w:eastAsia="SimSun" w:cs="Mangal"/>
          <w:kern w:val="1"/>
          <w:sz w:val="20"/>
          <w:lang w:eastAsia="hi-IN" w:bidi="hi-IN"/>
        </w:rPr>
        <w:t xml:space="preserve"> = … % van 40 </w:t>
      </w:r>
      <w:proofErr w:type="spellStart"/>
      <w:r w:rsidRPr="002A1B41">
        <w:rPr>
          <w:rFonts w:eastAsia="SimSun" w:cs="Mangal"/>
          <w:kern w:val="1"/>
          <w:sz w:val="20"/>
          <w:lang w:eastAsia="hi-IN" w:bidi="hi-IN"/>
        </w:rPr>
        <w:t>mld</w:t>
      </w:r>
      <w:proofErr w:type="spellEnd"/>
    </w:p>
    <w:p w:rsidR="00C95962" w:rsidRPr="002A1B41" w:rsidRDefault="00C95962" w:rsidP="002A1B41">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kern w:val="1"/>
          <w:sz w:val="20"/>
          <w:lang w:eastAsia="hi-IN" w:bidi="hi-IN"/>
        </w:rPr>
      </w:pPr>
      <w:r w:rsidRPr="002A1B41">
        <w:rPr>
          <w:rFonts w:eastAsia="SimSun" w:cs="Mangal"/>
          <w:kern w:val="1"/>
          <w:sz w:val="20"/>
          <w:lang w:eastAsia="hi-IN" w:bidi="hi-IN"/>
        </w:rPr>
        <w:t xml:space="preserve">3,9 </w:t>
      </w:r>
      <w:r w:rsidR="007E54F5" w:rsidRPr="002A1B41">
        <w:rPr>
          <w:rFonts w:eastAsia="SimSun" w:cs="Mangal"/>
          <w:kern w:val="1"/>
          <w:sz w:val="20"/>
          <w:lang w:eastAsia="hi-IN" w:bidi="hi-IN"/>
        </w:rPr>
        <w:t>÷</w:t>
      </w:r>
      <w:r w:rsidRPr="002A1B41">
        <w:rPr>
          <w:rFonts w:eastAsia="SimSun" w:cs="Mangal"/>
          <w:kern w:val="1"/>
          <w:sz w:val="20"/>
          <w:lang w:eastAsia="hi-IN" w:bidi="hi-IN"/>
        </w:rPr>
        <w:t xml:space="preserve"> 40</w:t>
      </w:r>
      <w:r w:rsidR="002A1B41">
        <w:rPr>
          <w:rFonts w:eastAsia="SimSun" w:cs="Mangal"/>
          <w:kern w:val="1"/>
          <w:sz w:val="20"/>
          <w:lang w:eastAsia="hi-IN" w:bidi="hi-IN"/>
        </w:rPr>
        <w:t xml:space="preserve"> × </w:t>
      </w:r>
      <w:r w:rsidR="00EE323A" w:rsidRPr="002A1B41">
        <w:rPr>
          <w:rFonts w:eastAsia="SimSun" w:cs="Mangal"/>
          <w:kern w:val="1"/>
          <w:sz w:val="20"/>
          <w:lang w:eastAsia="hi-IN" w:bidi="hi-IN"/>
        </w:rPr>
        <w:t>100 = 9,8%</w:t>
      </w:r>
    </w:p>
    <w:p w:rsidR="00690607" w:rsidRPr="002A1B41" w:rsidRDefault="000176AE" w:rsidP="002A1B41">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kern w:val="1"/>
          <w:sz w:val="20"/>
          <w:lang w:eastAsia="hi-IN" w:bidi="hi-IN"/>
        </w:rPr>
      </w:pPr>
      <w:r w:rsidRPr="002A1B41">
        <w:rPr>
          <w:rFonts w:eastAsia="SimSun" w:cs="Mangal"/>
          <w:kern w:val="1"/>
          <w:sz w:val="20"/>
          <w:lang w:eastAsia="hi-IN" w:bidi="hi-IN"/>
        </w:rPr>
        <w:t>b</w:t>
      </w:r>
      <w:r w:rsidR="00994426" w:rsidRPr="002A1B41">
        <w:rPr>
          <w:rFonts w:eastAsia="SimSun" w:cs="Mangal"/>
          <w:kern w:val="1"/>
          <w:sz w:val="20"/>
          <w:lang w:eastAsia="hi-IN" w:bidi="hi-IN"/>
        </w:rPr>
        <w:t xml:space="preserve"> </w:t>
      </w:r>
      <w:r w:rsidR="0097699D" w:rsidRPr="002A1B41">
        <w:rPr>
          <w:rFonts w:eastAsia="SimSun" w:cs="Mangal"/>
          <w:kern w:val="1"/>
          <w:sz w:val="20"/>
          <w:lang w:eastAsia="hi-IN" w:bidi="hi-IN"/>
        </w:rPr>
        <w:t xml:space="preserve">Vergeleken met Nederland heeft </w:t>
      </w:r>
      <w:r w:rsidR="00C95962" w:rsidRPr="002A1B41">
        <w:rPr>
          <w:rFonts w:eastAsia="SimSun" w:cs="Mangal"/>
          <w:kern w:val="1"/>
          <w:sz w:val="20"/>
          <w:lang w:eastAsia="hi-IN" w:bidi="hi-IN"/>
        </w:rPr>
        <w:t>Noord-Korea een gesloten economie</w:t>
      </w:r>
      <w:r w:rsidR="0097699D" w:rsidRPr="002A1B41">
        <w:rPr>
          <w:rFonts w:eastAsia="SimSun" w:cs="Mangal"/>
          <w:kern w:val="1"/>
          <w:sz w:val="20"/>
          <w:lang w:eastAsia="hi-IN" w:bidi="hi-IN"/>
        </w:rPr>
        <w:t xml:space="preserve"> (het</w:t>
      </w:r>
      <w:r w:rsidR="00C95962" w:rsidRPr="002A1B41">
        <w:rPr>
          <w:rFonts w:eastAsia="SimSun" w:cs="Mangal"/>
          <w:kern w:val="1"/>
          <w:sz w:val="20"/>
          <w:lang w:eastAsia="hi-IN" w:bidi="hi-IN"/>
        </w:rPr>
        <w:t xml:space="preserve"> voer</w:t>
      </w:r>
      <w:r w:rsidR="0097699D" w:rsidRPr="002A1B41">
        <w:rPr>
          <w:rFonts w:eastAsia="SimSun" w:cs="Mangal"/>
          <w:kern w:val="1"/>
          <w:sz w:val="20"/>
          <w:lang w:eastAsia="hi-IN" w:bidi="hi-IN"/>
        </w:rPr>
        <w:t>t</w:t>
      </w:r>
      <w:r w:rsidR="00C95962" w:rsidRPr="002A1B41">
        <w:rPr>
          <w:rFonts w:eastAsia="SimSun" w:cs="Mangal"/>
          <w:kern w:val="1"/>
          <w:sz w:val="20"/>
          <w:lang w:eastAsia="hi-IN" w:bidi="hi-IN"/>
        </w:rPr>
        <w:t xml:space="preserve"> weinig in en uit ten opzichte van </w:t>
      </w:r>
      <w:r w:rsidR="0097699D" w:rsidRPr="002A1B41">
        <w:rPr>
          <w:rFonts w:eastAsia="SimSun" w:cs="Mangal"/>
          <w:kern w:val="1"/>
          <w:sz w:val="20"/>
          <w:lang w:eastAsia="hi-IN" w:bidi="hi-IN"/>
        </w:rPr>
        <w:t>het</w:t>
      </w:r>
      <w:r w:rsidR="00C95962" w:rsidRPr="002A1B41">
        <w:rPr>
          <w:rFonts w:eastAsia="SimSun" w:cs="Mangal"/>
          <w:kern w:val="1"/>
          <w:sz w:val="20"/>
          <w:lang w:eastAsia="hi-IN" w:bidi="hi-IN"/>
        </w:rPr>
        <w:t xml:space="preserve"> nationaal inkomen</w:t>
      </w:r>
      <w:r w:rsidR="0097699D" w:rsidRPr="002A1B41">
        <w:rPr>
          <w:rFonts w:eastAsia="SimSun" w:cs="Mangal"/>
          <w:kern w:val="1"/>
          <w:sz w:val="20"/>
          <w:lang w:eastAsia="hi-IN" w:bidi="hi-IN"/>
        </w:rPr>
        <w:t>).</w:t>
      </w:r>
    </w:p>
    <w:p w:rsidR="000903CE" w:rsidRPr="002A1B41" w:rsidRDefault="000903CE" w:rsidP="002A1B41">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kern w:val="1"/>
          <w:sz w:val="20"/>
          <w:lang w:eastAsia="hi-IN" w:bidi="hi-IN"/>
        </w:rPr>
      </w:pP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6E3BC"/>
        <w:tblLook w:val="04A0" w:firstRow="1" w:lastRow="0" w:firstColumn="1" w:lastColumn="0" w:noHBand="0" w:noVBand="1"/>
      </w:tblPr>
      <w:tblGrid>
        <w:gridCol w:w="1843"/>
        <w:gridCol w:w="7371"/>
      </w:tblGrid>
      <w:tr w:rsidR="000903CE" w:rsidRPr="002A1B41" w:rsidTr="00713739">
        <w:trPr>
          <w:trHeight w:val="2312"/>
        </w:trPr>
        <w:tc>
          <w:tcPr>
            <w:tcW w:w="1843" w:type="dxa"/>
            <w:tcBorders>
              <w:top w:val="single" w:sz="4" w:space="0" w:color="auto"/>
              <w:left w:val="single" w:sz="4" w:space="0" w:color="auto"/>
              <w:bottom w:val="single" w:sz="4" w:space="0" w:color="auto"/>
              <w:right w:val="single" w:sz="4" w:space="0" w:color="auto"/>
            </w:tcBorders>
            <w:shd w:val="clear" w:color="auto" w:fill="D6E3BC"/>
          </w:tcPr>
          <w:p w:rsidR="000903CE" w:rsidRPr="002A1B41" w:rsidRDefault="000903CE" w:rsidP="002A1B41">
            <w:pPr>
              <w:widowControl w:val="0"/>
              <w:tabs>
                <w:tab w:val="left" w:pos="0"/>
                <w:tab w:val="left" w:pos="284"/>
                <w:tab w:val="left" w:pos="567"/>
                <w:tab w:val="left" w:pos="851"/>
              </w:tabs>
              <w:overflowPunct/>
              <w:autoSpaceDE/>
              <w:adjustRightInd/>
              <w:spacing w:line="240" w:lineRule="atLeast"/>
              <w:ind w:left="0"/>
              <w:textAlignment w:val="auto"/>
              <w:rPr>
                <w:rFonts w:ascii="Verdana" w:hAnsi="Verdana" w:cs="Arial"/>
                <w:b/>
              </w:rPr>
            </w:pPr>
            <w:r w:rsidRPr="002A1B41">
              <w:rPr>
                <w:rFonts w:ascii="Verdana" w:hAnsi="Verdana" w:cs="Arial"/>
                <w:b/>
              </w:rPr>
              <w:t>Samenvatting</w:t>
            </w:r>
          </w:p>
          <w:p w:rsidR="000903CE" w:rsidRPr="002A1B41" w:rsidRDefault="000903CE" w:rsidP="002A1B41">
            <w:pPr>
              <w:widowControl w:val="0"/>
              <w:tabs>
                <w:tab w:val="left" w:pos="0"/>
                <w:tab w:val="left" w:pos="284"/>
                <w:tab w:val="left" w:pos="567"/>
                <w:tab w:val="left" w:pos="851"/>
              </w:tabs>
              <w:overflowPunct/>
              <w:autoSpaceDE/>
              <w:adjustRightInd/>
              <w:spacing w:line="240" w:lineRule="atLeast"/>
              <w:ind w:left="0"/>
              <w:textAlignment w:val="auto"/>
              <w:rPr>
                <w:rFonts w:ascii="Verdana" w:hAnsi="Verdana" w:cs="Arial"/>
              </w:rPr>
            </w:pPr>
          </w:p>
        </w:tc>
        <w:tc>
          <w:tcPr>
            <w:tcW w:w="7371" w:type="dxa"/>
            <w:tcBorders>
              <w:top w:val="single" w:sz="4" w:space="0" w:color="auto"/>
              <w:left w:val="single" w:sz="4" w:space="0" w:color="auto"/>
              <w:bottom w:val="single" w:sz="4" w:space="0" w:color="auto"/>
              <w:right w:val="single" w:sz="4" w:space="0" w:color="auto"/>
            </w:tcBorders>
            <w:shd w:val="clear" w:color="auto" w:fill="D6E3BC"/>
            <w:hideMark/>
          </w:tcPr>
          <w:p w:rsidR="00351ABA" w:rsidRPr="002A1B41" w:rsidRDefault="00C95962" w:rsidP="002A1B41">
            <w:pPr>
              <w:widowControl w:val="0"/>
              <w:overflowPunct/>
              <w:autoSpaceDE/>
              <w:adjustRightInd/>
              <w:spacing w:line="240" w:lineRule="atLeast"/>
              <w:ind w:left="0"/>
              <w:textAlignment w:val="auto"/>
              <w:rPr>
                <w:rFonts w:ascii="Verdana" w:hAnsi="Verdana" w:cs="Arial"/>
              </w:rPr>
            </w:pPr>
            <w:r w:rsidRPr="002A1B41">
              <w:rPr>
                <w:rFonts w:ascii="Verdana" w:hAnsi="Verdana" w:cs="Arial"/>
              </w:rPr>
              <w:t xml:space="preserve">Goederen en diensten verkopen aan het buitenland noem je </w:t>
            </w:r>
            <w:r w:rsidRPr="002A1B41">
              <w:rPr>
                <w:rFonts w:ascii="Verdana" w:hAnsi="Verdana" w:cs="Arial"/>
                <w:u w:val="single"/>
              </w:rPr>
              <w:t>exporteren</w:t>
            </w:r>
            <w:r w:rsidRPr="002A1B41">
              <w:rPr>
                <w:rFonts w:ascii="Verdana" w:hAnsi="Verdana" w:cs="Arial"/>
              </w:rPr>
              <w:t xml:space="preserve">. Als we goederen invoeren om ze daarna door te verkopen aan </w:t>
            </w:r>
            <w:r w:rsidR="006A1CFB" w:rsidRPr="002A1B41">
              <w:rPr>
                <w:rFonts w:ascii="Verdana" w:hAnsi="Verdana" w:cs="Arial"/>
              </w:rPr>
              <w:t xml:space="preserve">het buitenland, dan is dat </w:t>
            </w:r>
            <w:r w:rsidR="006A1CFB" w:rsidRPr="002A1B41">
              <w:rPr>
                <w:rFonts w:ascii="Verdana" w:hAnsi="Verdana" w:cs="Arial"/>
                <w:u w:val="single"/>
              </w:rPr>
              <w:t>weder</w:t>
            </w:r>
            <w:r w:rsidRPr="002A1B41">
              <w:rPr>
                <w:rFonts w:ascii="Verdana" w:hAnsi="Verdana" w:cs="Arial"/>
                <w:u w:val="single"/>
              </w:rPr>
              <w:t>uitvoer</w:t>
            </w:r>
            <w:r w:rsidRPr="002A1B41">
              <w:rPr>
                <w:rFonts w:ascii="Verdana" w:hAnsi="Verdana" w:cs="Arial"/>
              </w:rPr>
              <w:t xml:space="preserve">. De Nederlandsche Bank houdt op de </w:t>
            </w:r>
            <w:r w:rsidR="006A1CFB" w:rsidRPr="002A1B41">
              <w:rPr>
                <w:rFonts w:ascii="Verdana" w:hAnsi="Verdana" w:cs="Arial"/>
                <w:u w:val="single"/>
              </w:rPr>
              <w:t>betalingsbalans</w:t>
            </w:r>
            <w:r w:rsidR="006A1CFB" w:rsidRPr="002A1B41">
              <w:rPr>
                <w:rFonts w:ascii="Verdana" w:hAnsi="Verdana" w:cs="Arial"/>
              </w:rPr>
              <w:t xml:space="preserve"> </w:t>
            </w:r>
            <w:r w:rsidRPr="002A1B41">
              <w:rPr>
                <w:rFonts w:ascii="Verdana" w:hAnsi="Verdana" w:cs="Arial"/>
              </w:rPr>
              <w:t xml:space="preserve"> de ontvangsten uit het buitenland en de betalingen aan het buitenland bij. Daarop</w:t>
            </w:r>
            <w:r w:rsidR="006A1CFB" w:rsidRPr="002A1B41">
              <w:rPr>
                <w:rFonts w:ascii="Verdana" w:hAnsi="Verdana" w:cs="Arial"/>
              </w:rPr>
              <w:t xml:space="preserve"> is er een </w:t>
            </w:r>
            <w:r w:rsidR="006A1CFB" w:rsidRPr="002A1B41">
              <w:rPr>
                <w:rFonts w:ascii="Verdana" w:hAnsi="Verdana" w:cs="Arial"/>
                <w:u w:val="single"/>
              </w:rPr>
              <w:t>overschot</w:t>
            </w:r>
            <w:r w:rsidRPr="002A1B41">
              <w:rPr>
                <w:rFonts w:ascii="Verdana" w:hAnsi="Verdana" w:cs="Arial"/>
              </w:rPr>
              <w:t xml:space="preserve"> als de uitvoerwaarde hoger is dan de invoerwaar</w:t>
            </w:r>
            <w:r w:rsidR="006A1CFB" w:rsidRPr="002A1B41">
              <w:rPr>
                <w:rFonts w:ascii="Verdana" w:hAnsi="Verdana" w:cs="Arial"/>
              </w:rPr>
              <w:t>de.</w:t>
            </w:r>
          </w:p>
          <w:p w:rsidR="000903CE" w:rsidRPr="002A1B41" w:rsidRDefault="006A1CFB" w:rsidP="002A1B41">
            <w:pPr>
              <w:widowControl w:val="0"/>
              <w:overflowPunct/>
              <w:autoSpaceDE/>
              <w:adjustRightInd/>
              <w:spacing w:line="240" w:lineRule="atLeast"/>
              <w:ind w:left="0"/>
              <w:textAlignment w:val="auto"/>
              <w:rPr>
                <w:rFonts w:ascii="Verdana" w:hAnsi="Verdana" w:cs="Arial"/>
              </w:rPr>
            </w:pPr>
            <w:r w:rsidRPr="002A1B41">
              <w:rPr>
                <w:rFonts w:ascii="Verdana" w:hAnsi="Verdana" w:cs="Arial"/>
              </w:rPr>
              <w:t xml:space="preserve">Nederland heeft een </w:t>
            </w:r>
            <w:r w:rsidRPr="002A1B41">
              <w:rPr>
                <w:rFonts w:ascii="Verdana" w:hAnsi="Verdana" w:cs="Arial"/>
                <w:u w:val="single"/>
              </w:rPr>
              <w:t>open</w:t>
            </w:r>
            <w:r w:rsidR="00C95962" w:rsidRPr="002A1B41">
              <w:rPr>
                <w:rFonts w:ascii="Verdana" w:hAnsi="Verdana" w:cs="Arial"/>
              </w:rPr>
              <w:t xml:space="preserve"> economie. Dat kun je opmaken uit de naar ver</w:t>
            </w:r>
            <w:r w:rsidRPr="002A1B41">
              <w:rPr>
                <w:rFonts w:ascii="Verdana" w:hAnsi="Verdana" w:cs="Arial"/>
              </w:rPr>
              <w:t xml:space="preserve">houding hoge </w:t>
            </w:r>
            <w:r w:rsidRPr="002A1B41">
              <w:rPr>
                <w:rFonts w:ascii="Verdana" w:hAnsi="Verdana" w:cs="Arial"/>
                <w:u w:val="single"/>
              </w:rPr>
              <w:t>importquote</w:t>
            </w:r>
            <w:r w:rsidRPr="002A1B41">
              <w:rPr>
                <w:rFonts w:ascii="Verdana" w:hAnsi="Verdana" w:cs="Arial"/>
              </w:rPr>
              <w:t xml:space="preserve"> en </w:t>
            </w:r>
            <w:r w:rsidRPr="002A1B41">
              <w:rPr>
                <w:rFonts w:ascii="Verdana" w:hAnsi="Verdana" w:cs="Arial"/>
                <w:u w:val="single"/>
              </w:rPr>
              <w:t>exportquote</w:t>
            </w:r>
            <w:r w:rsidR="00C95962" w:rsidRPr="002A1B41">
              <w:rPr>
                <w:rFonts w:ascii="Verdana" w:hAnsi="Verdana" w:cs="Arial"/>
              </w:rPr>
              <w:t>. Nederland is dus erg afhanke</w:t>
            </w:r>
            <w:r w:rsidRPr="002A1B41">
              <w:rPr>
                <w:rFonts w:ascii="Verdana" w:hAnsi="Verdana" w:cs="Arial"/>
              </w:rPr>
              <w:t xml:space="preserve">lijk van </w:t>
            </w:r>
            <w:r w:rsidRPr="002A1B41">
              <w:rPr>
                <w:rFonts w:ascii="Verdana" w:hAnsi="Verdana" w:cs="Arial"/>
                <w:u w:val="single"/>
              </w:rPr>
              <w:t>internationale handel</w:t>
            </w:r>
            <w:r w:rsidR="00C95962" w:rsidRPr="002A1B41">
              <w:rPr>
                <w:rFonts w:ascii="Verdana" w:hAnsi="Verdana" w:cs="Arial"/>
              </w:rPr>
              <w:t>.</w:t>
            </w:r>
          </w:p>
        </w:tc>
      </w:tr>
    </w:tbl>
    <w:p w:rsidR="0097699D" w:rsidRPr="002A1B41" w:rsidRDefault="0097699D" w:rsidP="002A1B41">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kern w:val="1"/>
          <w:sz w:val="20"/>
          <w:lang w:eastAsia="hi-IN" w:bidi="hi-IN"/>
        </w:rPr>
      </w:pPr>
    </w:p>
    <w:p w:rsidR="0097699D" w:rsidRPr="002A1B41" w:rsidRDefault="0097699D" w:rsidP="002A1B41">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kern w:val="1"/>
          <w:sz w:val="20"/>
          <w:lang w:eastAsia="hi-IN" w:bidi="hi-IN"/>
        </w:rPr>
      </w:pPr>
    </w:p>
    <w:p w:rsidR="0097699D" w:rsidRPr="002A1B41" w:rsidRDefault="0097699D" w:rsidP="002A1B41">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kern w:val="1"/>
          <w:sz w:val="20"/>
          <w:lang w:eastAsia="hi-IN" w:bidi="hi-IN"/>
        </w:rPr>
      </w:pPr>
      <w:r w:rsidRPr="002A1B41">
        <w:rPr>
          <w:rFonts w:eastAsia="SimSun" w:cs="Mangal"/>
          <w:b/>
          <w:kern w:val="1"/>
          <w:sz w:val="20"/>
          <w:lang w:eastAsia="hi-IN" w:bidi="hi-IN"/>
        </w:rPr>
        <w:t>8.2 Nederland en de EU</w:t>
      </w:r>
    </w:p>
    <w:p w:rsidR="0097699D" w:rsidRPr="002A1B41" w:rsidRDefault="0097699D" w:rsidP="002A1B41">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kern w:val="1"/>
          <w:sz w:val="20"/>
          <w:lang w:eastAsia="hi-IN" w:bidi="hi-IN"/>
        </w:rPr>
      </w:pPr>
    </w:p>
    <w:p w:rsidR="0097699D" w:rsidRPr="00AC5365" w:rsidRDefault="0005260F" w:rsidP="002A1B41">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kern w:val="1"/>
          <w:sz w:val="20"/>
          <w:lang w:val="de-DE" w:eastAsia="hi-IN" w:bidi="hi-IN"/>
        </w:rPr>
      </w:pPr>
      <w:r w:rsidRPr="00AC5365">
        <w:rPr>
          <w:rFonts w:eastAsia="SimSun" w:cs="Mangal"/>
          <w:b/>
          <w:kern w:val="1"/>
          <w:sz w:val="20"/>
          <w:lang w:val="de-DE" w:eastAsia="hi-IN" w:bidi="hi-IN"/>
        </w:rPr>
        <w:t>1</w:t>
      </w:r>
      <w:r w:rsidR="006C232D" w:rsidRPr="00AC5365">
        <w:rPr>
          <w:rFonts w:eastAsia="SimSun" w:cs="Mangal"/>
          <w:b/>
          <w:kern w:val="1"/>
          <w:sz w:val="20"/>
          <w:lang w:val="de-DE" w:eastAsia="hi-IN" w:bidi="hi-IN"/>
        </w:rPr>
        <w:t>2</w:t>
      </w:r>
      <w:r w:rsidR="0097699D" w:rsidRPr="00AC5365">
        <w:rPr>
          <w:rFonts w:eastAsia="SimSun" w:cs="Mangal"/>
          <w:b/>
          <w:kern w:val="1"/>
          <w:sz w:val="20"/>
          <w:lang w:val="de-DE" w:eastAsia="hi-IN" w:bidi="hi-IN"/>
        </w:rPr>
        <w:t xml:space="preserve"> </w:t>
      </w:r>
      <w:r w:rsidR="006A1CFB" w:rsidRPr="00AC5365">
        <w:rPr>
          <w:rFonts w:eastAsia="SimSun" w:cs="Mangal"/>
          <w:kern w:val="1"/>
          <w:sz w:val="20"/>
          <w:lang w:val="de-DE" w:eastAsia="hi-IN" w:bidi="hi-IN"/>
        </w:rPr>
        <w:t>a</w:t>
      </w:r>
      <w:r w:rsidR="0097699D" w:rsidRPr="00AC5365">
        <w:rPr>
          <w:rFonts w:eastAsia="SimSun" w:cs="Mangal"/>
          <w:kern w:val="1"/>
          <w:sz w:val="20"/>
          <w:lang w:val="de-DE" w:eastAsia="hi-IN" w:bidi="hi-IN"/>
        </w:rPr>
        <w:t xml:space="preserve"> </w:t>
      </w:r>
      <w:r w:rsidR="00A360C2" w:rsidRPr="00AC5365">
        <w:rPr>
          <w:rFonts w:eastAsia="SimSun" w:cs="Mangal"/>
          <w:i/>
          <w:kern w:val="1"/>
          <w:sz w:val="20"/>
          <w:lang w:val="de-DE" w:eastAsia="hi-IN" w:bidi="hi-IN"/>
        </w:rPr>
        <w:t xml:space="preserve">Alle </w:t>
      </w:r>
      <w:r w:rsidR="00A360C2" w:rsidRPr="00AC5365">
        <w:rPr>
          <w:i/>
          <w:sz w:val="20"/>
          <w:lang w:val="de-DE"/>
        </w:rPr>
        <w:t xml:space="preserve">28 </w:t>
      </w:r>
      <w:r w:rsidR="00A360C2" w:rsidRPr="00AC5365">
        <w:rPr>
          <w:rFonts w:eastAsia="SimSun" w:cs="Mangal"/>
          <w:i/>
          <w:kern w:val="1"/>
          <w:sz w:val="20"/>
          <w:lang w:val="de-DE" w:eastAsia="hi-IN" w:bidi="hi-IN"/>
        </w:rPr>
        <w:t>EU-landen in alfabetische volgorde:</w:t>
      </w:r>
      <w:r w:rsidR="00A360C2" w:rsidRPr="00AC5365">
        <w:rPr>
          <w:rFonts w:eastAsia="SimSun" w:cs="Mangal"/>
          <w:kern w:val="1"/>
          <w:sz w:val="20"/>
          <w:lang w:val="de-DE" w:eastAsia="hi-IN" w:bidi="hi-IN"/>
        </w:rPr>
        <w:t xml:space="preserve"> </w:t>
      </w:r>
    </w:p>
    <w:p w:rsidR="00642DAF" w:rsidRPr="00AC5365" w:rsidRDefault="006A1CFB" w:rsidP="002A1B41">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kern w:val="1"/>
          <w:sz w:val="20"/>
          <w:lang w:val="de-DE" w:eastAsia="hi-IN" w:bidi="hi-IN"/>
        </w:rPr>
      </w:pPr>
      <w:r w:rsidRPr="00AC5365">
        <w:rPr>
          <w:rFonts w:eastAsia="SimSun" w:cs="Mangal"/>
          <w:kern w:val="1"/>
          <w:sz w:val="20"/>
          <w:lang w:val="de-DE" w:eastAsia="hi-IN" w:bidi="hi-IN"/>
        </w:rPr>
        <w:t>België, Bulgarije, Cyprus,</w:t>
      </w:r>
      <w:r w:rsidR="0097699D" w:rsidRPr="00AC5365">
        <w:rPr>
          <w:rFonts w:eastAsia="SimSun" w:cs="Mangal"/>
          <w:kern w:val="1"/>
          <w:sz w:val="20"/>
          <w:lang w:val="de-DE" w:eastAsia="hi-IN" w:bidi="hi-IN"/>
        </w:rPr>
        <w:t xml:space="preserve"> </w:t>
      </w:r>
      <w:r w:rsidRPr="00AC5365">
        <w:rPr>
          <w:rFonts w:eastAsia="SimSun" w:cs="Mangal"/>
          <w:kern w:val="1"/>
          <w:sz w:val="20"/>
          <w:lang w:val="de-DE" w:eastAsia="hi-IN" w:bidi="hi-IN"/>
        </w:rPr>
        <w:t>Denemarken, Duitsland, Estland, Finland, Frankrijk, Griekenland, Hongarije, Ierland, Italië, Kroatië, Letland, Litouwen, Luxemburg, Malta, Nederland, Oostenrijk, Polen, Portugal, Roemenië, Slovenië, Slowakije, Spanje, Tsjechië, Verenigd Koninkrijk, Zweden.</w:t>
      </w:r>
    </w:p>
    <w:p w:rsidR="003C15D5" w:rsidRPr="002A1B41" w:rsidRDefault="003C15D5" w:rsidP="002A1B41">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kern w:val="1"/>
          <w:sz w:val="20"/>
          <w:lang w:eastAsia="hi-IN" w:bidi="hi-IN"/>
        </w:rPr>
      </w:pPr>
      <w:r w:rsidRPr="002A1B41">
        <w:rPr>
          <w:rFonts w:eastAsia="SimSun" w:cs="Mangal"/>
          <w:kern w:val="1"/>
          <w:sz w:val="20"/>
          <w:lang w:eastAsia="hi-IN" w:bidi="hi-IN"/>
        </w:rPr>
        <w:t>Als het Verenigd Koninkrijk uit de EU gestapt is, blijven er nog 27 landen over.</w:t>
      </w:r>
    </w:p>
    <w:p w:rsidR="006A1CFB" w:rsidRPr="002A1B41" w:rsidRDefault="006A1CFB" w:rsidP="002A1B41">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kern w:val="1"/>
          <w:sz w:val="20"/>
          <w:lang w:eastAsia="hi-IN" w:bidi="hi-IN"/>
        </w:rPr>
      </w:pPr>
      <w:r w:rsidRPr="002A1B41">
        <w:rPr>
          <w:rFonts w:eastAsia="SimSun" w:cs="Mangal"/>
          <w:kern w:val="1"/>
          <w:sz w:val="20"/>
          <w:lang w:eastAsia="hi-IN" w:bidi="hi-IN"/>
        </w:rPr>
        <w:t>b</w:t>
      </w:r>
      <w:r w:rsidR="003C15D5" w:rsidRPr="002A1B41">
        <w:rPr>
          <w:rFonts w:eastAsia="SimSun" w:cs="Mangal"/>
          <w:kern w:val="1"/>
          <w:sz w:val="20"/>
          <w:lang w:eastAsia="hi-IN" w:bidi="hi-IN"/>
        </w:rPr>
        <w:t xml:space="preserve"> </w:t>
      </w:r>
      <w:r w:rsidR="0083794A" w:rsidRPr="002A1B41">
        <w:rPr>
          <w:rFonts w:eastAsia="SimSun" w:cs="Mangal"/>
          <w:kern w:val="1"/>
          <w:sz w:val="20"/>
          <w:lang w:eastAsia="hi-IN" w:bidi="hi-IN"/>
        </w:rPr>
        <w:t>Nee.</w:t>
      </w:r>
    </w:p>
    <w:p w:rsidR="00917815" w:rsidRPr="002A1B41" w:rsidRDefault="00917815" w:rsidP="002A1B41">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kern w:val="1"/>
          <w:sz w:val="20"/>
          <w:lang w:eastAsia="hi-IN" w:bidi="hi-IN"/>
        </w:rPr>
      </w:pPr>
    </w:p>
    <w:p w:rsidR="00D5776F" w:rsidRPr="002A1B41" w:rsidRDefault="00917815" w:rsidP="002A1B41">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kern w:val="1"/>
          <w:sz w:val="20"/>
          <w:lang w:eastAsia="hi-IN" w:bidi="hi-IN"/>
        </w:rPr>
      </w:pPr>
      <w:r w:rsidRPr="002A1B41">
        <w:rPr>
          <w:rFonts w:eastAsia="SimSun" w:cs="Mangal"/>
          <w:b/>
          <w:kern w:val="1"/>
          <w:sz w:val="20"/>
          <w:lang w:eastAsia="hi-IN" w:bidi="hi-IN"/>
        </w:rPr>
        <w:t>1</w:t>
      </w:r>
      <w:r w:rsidR="006C232D" w:rsidRPr="002A1B41">
        <w:rPr>
          <w:rFonts w:eastAsia="SimSun" w:cs="Mangal"/>
          <w:b/>
          <w:kern w:val="1"/>
          <w:sz w:val="20"/>
          <w:lang w:eastAsia="hi-IN" w:bidi="hi-IN"/>
        </w:rPr>
        <w:t>3</w:t>
      </w:r>
      <w:r w:rsidR="003C15D5" w:rsidRPr="002A1B41">
        <w:rPr>
          <w:rFonts w:eastAsia="SimSun" w:cs="Mangal"/>
          <w:b/>
          <w:kern w:val="1"/>
          <w:sz w:val="20"/>
          <w:lang w:eastAsia="hi-IN" w:bidi="hi-IN"/>
        </w:rPr>
        <w:t xml:space="preserve"> </w:t>
      </w:r>
      <w:r w:rsidR="0083794A" w:rsidRPr="002A1B41">
        <w:rPr>
          <w:rFonts w:eastAsia="SimSun" w:cs="Mangal"/>
          <w:kern w:val="1"/>
          <w:sz w:val="20"/>
          <w:lang w:eastAsia="hi-IN" w:bidi="hi-IN"/>
        </w:rPr>
        <w:t>Door vrijhand</w:t>
      </w:r>
      <w:r w:rsidR="003C15D5" w:rsidRPr="002A1B41">
        <w:rPr>
          <w:rFonts w:eastAsia="SimSun" w:cs="Mangal"/>
          <w:kern w:val="1"/>
          <w:sz w:val="20"/>
          <w:lang w:eastAsia="hi-IN" w:bidi="hi-IN"/>
        </w:rPr>
        <w:t>el kunnen we producten uit andere EU-</w:t>
      </w:r>
      <w:r w:rsidR="0083794A" w:rsidRPr="002A1B41">
        <w:rPr>
          <w:rFonts w:eastAsia="SimSun" w:cs="Mangal"/>
          <w:kern w:val="1"/>
          <w:sz w:val="20"/>
          <w:lang w:eastAsia="hi-IN" w:bidi="hi-IN"/>
        </w:rPr>
        <w:t xml:space="preserve">landen </w:t>
      </w:r>
      <w:r w:rsidR="003C15D5" w:rsidRPr="002A1B41">
        <w:rPr>
          <w:rFonts w:eastAsia="SimSun" w:cs="Mangal"/>
          <w:kern w:val="1"/>
          <w:sz w:val="20"/>
          <w:lang w:eastAsia="hi-IN" w:bidi="hi-IN"/>
        </w:rPr>
        <w:t xml:space="preserve">onbeperkt invoeren. ook zijn ze </w:t>
      </w:r>
      <w:r w:rsidR="0083794A" w:rsidRPr="002A1B41">
        <w:rPr>
          <w:rFonts w:eastAsia="SimSun" w:cs="Mangal"/>
          <w:kern w:val="1"/>
          <w:sz w:val="20"/>
          <w:lang w:eastAsia="hi-IN" w:bidi="hi-IN"/>
        </w:rPr>
        <w:t xml:space="preserve">goedkoper omdat er geen invoerrechten </w:t>
      </w:r>
      <w:r w:rsidR="003C15D5" w:rsidRPr="002A1B41">
        <w:rPr>
          <w:rFonts w:eastAsia="SimSun" w:cs="Mangal"/>
          <w:kern w:val="1"/>
          <w:sz w:val="20"/>
          <w:lang w:eastAsia="hi-IN" w:bidi="hi-IN"/>
        </w:rPr>
        <w:t>voor</w:t>
      </w:r>
      <w:r w:rsidR="0083794A" w:rsidRPr="002A1B41">
        <w:rPr>
          <w:rFonts w:eastAsia="SimSun" w:cs="Mangal"/>
          <w:kern w:val="1"/>
          <w:sz w:val="20"/>
          <w:lang w:eastAsia="hi-IN" w:bidi="hi-IN"/>
        </w:rPr>
        <w:t xml:space="preserve"> betaald worden.</w:t>
      </w:r>
    </w:p>
    <w:p w:rsidR="00917815" w:rsidRPr="002A1B41" w:rsidRDefault="00917815" w:rsidP="002A1B41">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kern w:val="1"/>
          <w:sz w:val="20"/>
          <w:lang w:eastAsia="hi-IN" w:bidi="hi-IN"/>
        </w:rPr>
      </w:pPr>
    </w:p>
    <w:p w:rsidR="00D82738" w:rsidRPr="002A1B41" w:rsidRDefault="00917815" w:rsidP="002A1B41">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kern w:val="1"/>
          <w:sz w:val="20"/>
          <w:lang w:eastAsia="hi-IN" w:bidi="hi-IN"/>
        </w:rPr>
      </w:pPr>
      <w:r w:rsidRPr="002A1B41">
        <w:rPr>
          <w:rFonts w:eastAsia="SimSun" w:cs="Mangal"/>
          <w:b/>
          <w:kern w:val="1"/>
          <w:sz w:val="20"/>
          <w:lang w:eastAsia="hi-IN" w:bidi="hi-IN"/>
        </w:rPr>
        <w:t>1</w:t>
      </w:r>
      <w:r w:rsidR="006C232D" w:rsidRPr="002A1B41">
        <w:rPr>
          <w:rFonts w:eastAsia="SimSun" w:cs="Mangal"/>
          <w:b/>
          <w:kern w:val="1"/>
          <w:sz w:val="20"/>
          <w:lang w:eastAsia="hi-IN" w:bidi="hi-IN"/>
        </w:rPr>
        <w:t>4</w:t>
      </w:r>
      <w:r w:rsidR="0097699D" w:rsidRPr="002A1B41">
        <w:rPr>
          <w:rFonts w:eastAsia="SimSun" w:cs="Mangal"/>
          <w:kern w:val="1"/>
          <w:sz w:val="20"/>
          <w:lang w:eastAsia="hi-IN" w:bidi="hi-IN"/>
        </w:rPr>
        <w:t xml:space="preserve"> </w:t>
      </w:r>
      <w:r w:rsidR="0083794A" w:rsidRPr="002A1B41">
        <w:rPr>
          <w:rFonts w:eastAsia="SimSun" w:cs="Mangal"/>
          <w:kern w:val="1"/>
          <w:sz w:val="20"/>
          <w:lang w:eastAsia="hi-IN" w:bidi="hi-IN"/>
        </w:rPr>
        <w:t>a</w:t>
      </w:r>
      <w:r w:rsidR="003C15D5" w:rsidRPr="002A1B41">
        <w:rPr>
          <w:rFonts w:eastAsia="SimSun" w:cs="Mangal"/>
          <w:kern w:val="1"/>
          <w:sz w:val="20"/>
          <w:lang w:eastAsia="hi-IN" w:bidi="hi-IN"/>
        </w:rPr>
        <w:t xml:space="preserve"> </w:t>
      </w:r>
      <w:r w:rsidR="0083794A" w:rsidRPr="002A1B41">
        <w:rPr>
          <w:rFonts w:eastAsia="SimSun" w:cs="Mangal"/>
          <w:kern w:val="1"/>
          <w:sz w:val="20"/>
          <w:lang w:eastAsia="hi-IN" w:bidi="hi-IN"/>
        </w:rPr>
        <w:t>vrij verkeer van personen.</w:t>
      </w:r>
    </w:p>
    <w:p w:rsidR="0083794A" w:rsidRPr="002A1B41" w:rsidRDefault="0083794A" w:rsidP="002A1B41">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kern w:val="1"/>
          <w:sz w:val="20"/>
          <w:lang w:eastAsia="hi-IN" w:bidi="hi-IN"/>
        </w:rPr>
      </w:pPr>
      <w:r w:rsidRPr="002A1B41">
        <w:rPr>
          <w:rFonts w:eastAsia="SimSun" w:cs="Mangal"/>
          <w:kern w:val="1"/>
          <w:sz w:val="20"/>
          <w:lang w:eastAsia="hi-IN" w:bidi="hi-IN"/>
        </w:rPr>
        <w:t>b</w:t>
      </w:r>
      <w:r w:rsidR="003C15D5" w:rsidRPr="002A1B41">
        <w:rPr>
          <w:rFonts w:eastAsia="SimSun" w:cs="Mangal"/>
          <w:kern w:val="1"/>
          <w:sz w:val="20"/>
          <w:lang w:eastAsia="hi-IN" w:bidi="hi-IN"/>
        </w:rPr>
        <w:t xml:space="preserve"> Vaak werken Poolse en Bulgaarse vrachtwagenchauffeurs goedkoper dan </w:t>
      </w:r>
      <w:r w:rsidRPr="002A1B41">
        <w:rPr>
          <w:rFonts w:eastAsia="SimSun" w:cs="Mangal"/>
          <w:kern w:val="1"/>
          <w:sz w:val="20"/>
          <w:lang w:eastAsia="hi-IN" w:bidi="hi-IN"/>
        </w:rPr>
        <w:t>Nederl</w:t>
      </w:r>
      <w:r w:rsidR="00E31407" w:rsidRPr="002A1B41">
        <w:rPr>
          <w:rFonts w:eastAsia="SimSun" w:cs="Mangal"/>
          <w:kern w:val="1"/>
          <w:sz w:val="20"/>
          <w:lang w:eastAsia="hi-IN" w:bidi="hi-IN"/>
        </w:rPr>
        <w:t>andse vrachtwagenchauffeurs</w:t>
      </w:r>
      <w:r w:rsidR="003C15D5" w:rsidRPr="002A1B41">
        <w:rPr>
          <w:rFonts w:eastAsia="SimSun" w:cs="Mangal"/>
          <w:kern w:val="1"/>
          <w:sz w:val="20"/>
          <w:lang w:eastAsia="hi-IN" w:bidi="hi-IN"/>
        </w:rPr>
        <w:t xml:space="preserve">. Die </w:t>
      </w:r>
      <w:r w:rsidR="00E31407" w:rsidRPr="002A1B41">
        <w:rPr>
          <w:rFonts w:eastAsia="SimSun" w:cs="Mangal"/>
          <w:kern w:val="1"/>
          <w:sz w:val="20"/>
          <w:lang w:eastAsia="hi-IN" w:bidi="hi-IN"/>
        </w:rPr>
        <w:t>kunn</w:t>
      </w:r>
      <w:r w:rsidRPr="002A1B41">
        <w:rPr>
          <w:rFonts w:eastAsia="SimSun" w:cs="Mangal"/>
          <w:kern w:val="1"/>
          <w:sz w:val="20"/>
          <w:lang w:eastAsia="hi-IN" w:bidi="hi-IN"/>
        </w:rPr>
        <w:t xml:space="preserve">en </w:t>
      </w:r>
      <w:r w:rsidR="003C15D5" w:rsidRPr="002A1B41">
        <w:rPr>
          <w:rFonts w:eastAsia="SimSun" w:cs="Mangal"/>
          <w:kern w:val="1"/>
          <w:sz w:val="20"/>
          <w:lang w:eastAsia="hi-IN" w:bidi="hi-IN"/>
        </w:rPr>
        <w:t xml:space="preserve">hierdoor </w:t>
      </w:r>
      <w:r w:rsidRPr="002A1B41">
        <w:rPr>
          <w:rFonts w:eastAsia="SimSun" w:cs="Mangal"/>
          <w:kern w:val="1"/>
          <w:sz w:val="20"/>
          <w:lang w:eastAsia="hi-IN" w:bidi="hi-IN"/>
        </w:rPr>
        <w:t xml:space="preserve">hun </w:t>
      </w:r>
      <w:r w:rsidR="003C15D5" w:rsidRPr="002A1B41">
        <w:rPr>
          <w:rFonts w:eastAsia="SimSun" w:cs="Mangal"/>
          <w:kern w:val="1"/>
          <w:sz w:val="20"/>
          <w:lang w:eastAsia="hi-IN" w:bidi="hi-IN"/>
        </w:rPr>
        <w:t>baan</w:t>
      </w:r>
      <w:r w:rsidRPr="002A1B41">
        <w:rPr>
          <w:rFonts w:eastAsia="SimSun" w:cs="Mangal"/>
          <w:kern w:val="1"/>
          <w:sz w:val="20"/>
          <w:lang w:eastAsia="hi-IN" w:bidi="hi-IN"/>
        </w:rPr>
        <w:t xml:space="preserve"> kwijtraken.</w:t>
      </w:r>
    </w:p>
    <w:p w:rsidR="00D82738" w:rsidRPr="002A1B41" w:rsidRDefault="00D82738" w:rsidP="002A1B41">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kern w:val="1"/>
          <w:sz w:val="20"/>
          <w:lang w:eastAsia="hi-IN" w:bidi="hi-IN"/>
        </w:rPr>
      </w:pPr>
    </w:p>
    <w:p w:rsidR="00A75C10" w:rsidRPr="002A1B41" w:rsidRDefault="00AD4F9D" w:rsidP="002A1B41">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kern w:val="1"/>
          <w:sz w:val="20"/>
          <w:lang w:eastAsia="hi-IN" w:bidi="hi-IN"/>
        </w:rPr>
      </w:pPr>
      <w:r w:rsidRPr="002A1B41">
        <w:rPr>
          <w:rFonts w:eastAsia="SimSun" w:cs="Mangal"/>
          <w:b/>
          <w:kern w:val="1"/>
          <w:sz w:val="20"/>
          <w:lang w:eastAsia="hi-IN" w:bidi="hi-IN"/>
        </w:rPr>
        <w:t>1</w:t>
      </w:r>
      <w:r w:rsidR="006C232D" w:rsidRPr="002A1B41">
        <w:rPr>
          <w:rFonts w:eastAsia="SimSun" w:cs="Mangal"/>
          <w:b/>
          <w:kern w:val="1"/>
          <w:sz w:val="20"/>
          <w:lang w:eastAsia="hi-IN" w:bidi="hi-IN"/>
        </w:rPr>
        <w:t>5</w:t>
      </w:r>
      <w:r w:rsidR="0097699D" w:rsidRPr="002A1B41">
        <w:rPr>
          <w:rFonts w:eastAsia="SimSun" w:cs="Mangal"/>
          <w:kern w:val="1"/>
          <w:sz w:val="20"/>
          <w:lang w:eastAsia="hi-IN" w:bidi="hi-IN"/>
        </w:rPr>
        <w:t xml:space="preserve"> </w:t>
      </w:r>
      <w:r w:rsidR="0083794A" w:rsidRPr="002A1B41">
        <w:rPr>
          <w:rFonts w:eastAsia="SimSun" w:cs="Mangal"/>
          <w:kern w:val="1"/>
          <w:sz w:val="20"/>
          <w:lang w:eastAsia="hi-IN" w:bidi="hi-IN"/>
        </w:rPr>
        <w:t>a</w:t>
      </w:r>
      <w:r w:rsidR="003C15D5" w:rsidRPr="002A1B41">
        <w:rPr>
          <w:rFonts w:eastAsia="SimSun" w:cs="Mangal"/>
          <w:kern w:val="1"/>
          <w:sz w:val="20"/>
          <w:lang w:eastAsia="hi-IN" w:bidi="hi-IN"/>
        </w:rPr>
        <w:t xml:space="preserve"> </w:t>
      </w:r>
      <w:r w:rsidR="0083794A" w:rsidRPr="002A1B41">
        <w:rPr>
          <w:rFonts w:eastAsia="SimSun" w:cs="Mangal"/>
          <w:kern w:val="1"/>
          <w:sz w:val="20"/>
          <w:lang w:eastAsia="hi-IN" w:bidi="hi-IN"/>
        </w:rPr>
        <w:t xml:space="preserve">66,7% van </w:t>
      </w:r>
      <w:r w:rsidR="00CA695C" w:rsidRPr="002A1B41">
        <w:rPr>
          <w:rFonts w:eastAsia="SimSun" w:cs="Mangal"/>
          <w:kern w:val="1"/>
          <w:sz w:val="20"/>
          <w:lang w:eastAsia="hi-IN" w:bidi="hi-IN"/>
        </w:rPr>
        <w:t xml:space="preserve">€ 575 </w:t>
      </w:r>
      <w:proofErr w:type="spellStart"/>
      <w:r w:rsidR="00CA695C" w:rsidRPr="002A1B41">
        <w:rPr>
          <w:rFonts w:eastAsia="SimSun" w:cs="Mangal"/>
          <w:kern w:val="1"/>
          <w:sz w:val="20"/>
          <w:lang w:eastAsia="hi-IN" w:bidi="hi-IN"/>
        </w:rPr>
        <w:t>mld</w:t>
      </w:r>
      <w:proofErr w:type="spellEnd"/>
      <w:r w:rsidR="00CA695C" w:rsidRPr="002A1B41">
        <w:rPr>
          <w:rFonts w:eastAsia="SimSun" w:cs="Mangal"/>
          <w:kern w:val="1"/>
          <w:sz w:val="20"/>
          <w:lang w:eastAsia="hi-IN" w:bidi="hi-IN"/>
        </w:rPr>
        <w:t xml:space="preserve"> = </w:t>
      </w:r>
      <w:r w:rsidR="003C15D5" w:rsidRPr="002A1B41">
        <w:rPr>
          <w:rFonts w:eastAsia="SimSun" w:cs="Mangal"/>
          <w:kern w:val="1"/>
          <w:sz w:val="20"/>
          <w:lang w:eastAsia="hi-IN" w:bidi="hi-IN"/>
        </w:rPr>
        <w:t>0,667</w:t>
      </w:r>
      <w:r w:rsidR="002A1B41">
        <w:rPr>
          <w:rFonts w:eastAsia="SimSun" w:cs="Mangal"/>
          <w:kern w:val="1"/>
          <w:sz w:val="20"/>
          <w:lang w:eastAsia="hi-IN" w:bidi="hi-IN"/>
        </w:rPr>
        <w:t xml:space="preserve"> × </w:t>
      </w:r>
      <w:r w:rsidR="003C15D5" w:rsidRPr="002A1B41">
        <w:rPr>
          <w:rFonts w:eastAsia="SimSun" w:cs="Mangal"/>
          <w:kern w:val="1"/>
          <w:sz w:val="20"/>
          <w:lang w:eastAsia="hi-IN" w:bidi="hi-IN"/>
        </w:rPr>
        <w:t xml:space="preserve">€ 575 </w:t>
      </w:r>
      <w:proofErr w:type="spellStart"/>
      <w:r w:rsidR="003C15D5" w:rsidRPr="002A1B41">
        <w:rPr>
          <w:rFonts w:eastAsia="SimSun" w:cs="Mangal"/>
          <w:kern w:val="1"/>
          <w:sz w:val="20"/>
          <w:lang w:eastAsia="hi-IN" w:bidi="hi-IN"/>
        </w:rPr>
        <w:t>mld</w:t>
      </w:r>
      <w:proofErr w:type="spellEnd"/>
      <w:r w:rsidR="003C15D5" w:rsidRPr="002A1B41">
        <w:rPr>
          <w:rFonts w:eastAsia="SimSun" w:cs="Mangal"/>
          <w:kern w:val="1"/>
          <w:sz w:val="20"/>
          <w:lang w:eastAsia="hi-IN" w:bidi="hi-IN"/>
        </w:rPr>
        <w:t xml:space="preserve"> = € 383,5 miljard</w:t>
      </w:r>
      <w:r w:rsidR="00B15946" w:rsidRPr="002A1B41">
        <w:rPr>
          <w:rFonts w:eastAsia="SimSun" w:cs="Mangal"/>
          <w:kern w:val="1"/>
          <w:sz w:val="20"/>
          <w:lang w:eastAsia="hi-IN" w:bidi="hi-IN"/>
        </w:rPr>
        <w:t xml:space="preserve"> (€ 383.525.000.000)</w:t>
      </w:r>
    </w:p>
    <w:p w:rsidR="00CA695C" w:rsidRPr="002A1B41" w:rsidRDefault="00CA695C" w:rsidP="002A1B41">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kern w:val="1"/>
          <w:sz w:val="20"/>
          <w:lang w:eastAsia="hi-IN" w:bidi="hi-IN"/>
        </w:rPr>
      </w:pPr>
      <w:r w:rsidRPr="002A1B41">
        <w:rPr>
          <w:rFonts w:eastAsia="SimSun" w:cs="Mangal"/>
          <w:kern w:val="1"/>
          <w:sz w:val="20"/>
          <w:lang w:eastAsia="hi-IN" w:bidi="hi-IN"/>
        </w:rPr>
        <w:t>b</w:t>
      </w:r>
      <w:r w:rsidR="00B15946" w:rsidRPr="002A1B41">
        <w:rPr>
          <w:rFonts w:eastAsia="SimSun" w:cs="Mangal"/>
          <w:kern w:val="1"/>
          <w:sz w:val="20"/>
          <w:lang w:eastAsia="hi-IN" w:bidi="hi-IN"/>
        </w:rPr>
        <w:t xml:space="preserve"> </w:t>
      </w:r>
      <w:r w:rsidRPr="002A1B41">
        <w:rPr>
          <w:rFonts w:eastAsia="SimSun" w:cs="Mangal"/>
          <w:kern w:val="1"/>
          <w:sz w:val="20"/>
          <w:lang w:eastAsia="hi-IN" w:bidi="hi-IN"/>
        </w:rPr>
        <w:t xml:space="preserve">Totale invoerwaarde is € </w:t>
      </w:r>
      <w:r w:rsidR="00B15946" w:rsidRPr="002A1B41">
        <w:rPr>
          <w:rFonts w:eastAsia="SimSun" w:cs="Mangal"/>
          <w:kern w:val="1"/>
          <w:sz w:val="20"/>
          <w:lang w:eastAsia="hi-IN" w:bidi="hi-IN"/>
        </w:rPr>
        <w:t xml:space="preserve">243 </w:t>
      </w:r>
      <w:proofErr w:type="spellStart"/>
      <w:r w:rsidR="00B15946" w:rsidRPr="002A1B41">
        <w:rPr>
          <w:rFonts w:eastAsia="SimSun" w:cs="Mangal"/>
          <w:kern w:val="1"/>
          <w:sz w:val="20"/>
          <w:lang w:eastAsia="hi-IN" w:bidi="hi-IN"/>
        </w:rPr>
        <w:t>mld</w:t>
      </w:r>
      <w:proofErr w:type="spellEnd"/>
      <w:r w:rsidR="00B15946" w:rsidRPr="002A1B41">
        <w:rPr>
          <w:rFonts w:eastAsia="SimSun" w:cs="Mangal"/>
          <w:kern w:val="1"/>
          <w:sz w:val="20"/>
          <w:lang w:eastAsia="hi-IN" w:bidi="hi-IN"/>
        </w:rPr>
        <w:t xml:space="preserve"> + € 232 </w:t>
      </w:r>
      <w:proofErr w:type="spellStart"/>
      <w:r w:rsidR="00B15946" w:rsidRPr="002A1B41">
        <w:rPr>
          <w:rFonts w:eastAsia="SimSun" w:cs="Mangal"/>
          <w:kern w:val="1"/>
          <w:sz w:val="20"/>
          <w:lang w:eastAsia="hi-IN" w:bidi="hi-IN"/>
        </w:rPr>
        <w:t>mld</w:t>
      </w:r>
      <w:proofErr w:type="spellEnd"/>
      <w:r w:rsidR="00B15946" w:rsidRPr="002A1B41">
        <w:rPr>
          <w:rFonts w:eastAsia="SimSun" w:cs="Mangal"/>
          <w:kern w:val="1"/>
          <w:sz w:val="20"/>
          <w:lang w:eastAsia="hi-IN" w:bidi="hi-IN"/>
        </w:rPr>
        <w:t xml:space="preserve"> = € 475 </w:t>
      </w:r>
      <w:proofErr w:type="spellStart"/>
      <w:r w:rsidR="00B15946" w:rsidRPr="002A1B41">
        <w:rPr>
          <w:rFonts w:eastAsia="SimSun" w:cs="Mangal"/>
          <w:kern w:val="1"/>
          <w:sz w:val="20"/>
          <w:lang w:eastAsia="hi-IN" w:bidi="hi-IN"/>
        </w:rPr>
        <w:t>mld</w:t>
      </w:r>
      <w:proofErr w:type="spellEnd"/>
    </w:p>
    <w:p w:rsidR="00CA695C" w:rsidRPr="002A1B41" w:rsidRDefault="00CA695C" w:rsidP="002A1B41">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kern w:val="1"/>
          <w:sz w:val="20"/>
          <w:lang w:eastAsia="hi-IN" w:bidi="hi-IN"/>
        </w:rPr>
      </w:pPr>
      <w:r w:rsidRPr="002A1B41">
        <w:rPr>
          <w:rFonts w:eastAsia="SimSun" w:cs="Mangal"/>
          <w:kern w:val="1"/>
          <w:sz w:val="20"/>
          <w:lang w:eastAsia="hi-IN" w:bidi="hi-IN"/>
        </w:rPr>
        <w:t xml:space="preserve">243 </w:t>
      </w:r>
      <w:proofErr w:type="spellStart"/>
      <w:r w:rsidRPr="002A1B41">
        <w:rPr>
          <w:rFonts w:eastAsia="SimSun" w:cs="Mangal"/>
          <w:kern w:val="1"/>
          <w:sz w:val="20"/>
          <w:lang w:eastAsia="hi-IN" w:bidi="hi-IN"/>
        </w:rPr>
        <w:t>mld</w:t>
      </w:r>
      <w:proofErr w:type="spellEnd"/>
      <w:r w:rsidRPr="002A1B41">
        <w:rPr>
          <w:rFonts w:eastAsia="SimSun" w:cs="Mangal"/>
          <w:kern w:val="1"/>
          <w:sz w:val="20"/>
          <w:lang w:eastAsia="hi-IN" w:bidi="hi-IN"/>
        </w:rPr>
        <w:t xml:space="preserve"> = … % van 475 </w:t>
      </w:r>
      <w:proofErr w:type="spellStart"/>
      <w:r w:rsidRPr="002A1B41">
        <w:rPr>
          <w:rFonts w:eastAsia="SimSun" w:cs="Mangal"/>
          <w:kern w:val="1"/>
          <w:sz w:val="20"/>
          <w:lang w:eastAsia="hi-IN" w:bidi="hi-IN"/>
        </w:rPr>
        <w:t>mld</w:t>
      </w:r>
      <w:proofErr w:type="spellEnd"/>
    </w:p>
    <w:p w:rsidR="00CA695C" w:rsidRPr="002A1B41" w:rsidRDefault="00CA695C" w:rsidP="002A1B41">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kern w:val="1"/>
          <w:sz w:val="20"/>
          <w:lang w:eastAsia="hi-IN" w:bidi="hi-IN"/>
        </w:rPr>
      </w:pPr>
      <w:r w:rsidRPr="002A1B41">
        <w:rPr>
          <w:rFonts w:eastAsia="SimSun" w:cs="Mangal"/>
          <w:kern w:val="1"/>
          <w:sz w:val="20"/>
          <w:lang w:eastAsia="hi-IN" w:bidi="hi-IN"/>
        </w:rPr>
        <w:t xml:space="preserve">243 </w:t>
      </w:r>
      <w:r w:rsidR="007E54F5" w:rsidRPr="002A1B41">
        <w:rPr>
          <w:rFonts w:eastAsia="SimSun" w:cs="Mangal"/>
          <w:kern w:val="1"/>
          <w:sz w:val="20"/>
          <w:lang w:eastAsia="hi-IN" w:bidi="hi-IN"/>
        </w:rPr>
        <w:t>÷</w:t>
      </w:r>
      <w:r w:rsidRPr="002A1B41">
        <w:rPr>
          <w:rFonts w:eastAsia="SimSun" w:cs="Mangal"/>
          <w:kern w:val="1"/>
          <w:sz w:val="20"/>
          <w:lang w:eastAsia="hi-IN" w:bidi="hi-IN"/>
        </w:rPr>
        <w:t xml:space="preserve"> 475</w:t>
      </w:r>
      <w:r w:rsidR="002A1B41">
        <w:rPr>
          <w:rFonts w:eastAsia="SimSun" w:cs="Mangal"/>
          <w:kern w:val="1"/>
          <w:sz w:val="20"/>
          <w:lang w:eastAsia="hi-IN" w:bidi="hi-IN"/>
        </w:rPr>
        <w:t xml:space="preserve"> × </w:t>
      </w:r>
      <w:r w:rsidR="00B15946" w:rsidRPr="002A1B41">
        <w:rPr>
          <w:rFonts w:eastAsia="SimSun" w:cs="Mangal"/>
          <w:kern w:val="1"/>
          <w:sz w:val="20"/>
          <w:lang w:eastAsia="hi-IN" w:bidi="hi-IN"/>
        </w:rPr>
        <w:t>100 = 51,2%</w:t>
      </w:r>
    </w:p>
    <w:p w:rsidR="00CA695C" w:rsidRPr="002A1B41" w:rsidRDefault="00CA695C" w:rsidP="002A1B41">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kern w:val="1"/>
          <w:sz w:val="20"/>
          <w:lang w:eastAsia="hi-IN" w:bidi="hi-IN"/>
        </w:rPr>
      </w:pPr>
      <w:r w:rsidRPr="002A1B41">
        <w:rPr>
          <w:rFonts w:eastAsia="SimSun" w:cs="Mangal"/>
          <w:kern w:val="1"/>
          <w:sz w:val="20"/>
          <w:lang w:eastAsia="hi-IN" w:bidi="hi-IN"/>
        </w:rPr>
        <w:t>c</w:t>
      </w:r>
      <w:r w:rsidR="00B15946" w:rsidRPr="002A1B41">
        <w:rPr>
          <w:rFonts w:eastAsia="SimSun" w:cs="Mangal"/>
          <w:kern w:val="1"/>
          <w:sz w:val="20"/>
          <w:lang w:eastAsia="hi-IN" w:bidi="hi-IN"/>
        </w:rPr>
        <w:t xml:space="preserve"> </w:t>
      </w:r>
      <w:r w:rsidRPr="002A1B41">
        <w:rPr>
          <w:rFonts w:eastAsia="SimSun" w:cs="Mangal"/>
          <w:kern w:val="1"/>
          <w:sz w:val="20"/>
          <w:lang w:eastAsia="hi-IN" w:bidi="hi-IN"/>
        </w:rPr>
        <w:t xml:space="preserve">Uitvoer </w:t>
      </w:r>
      <w:r w:rsidR="00B15946" w:rsidRPr="002A1B41">
        <w:rPr>
          <w:rFonts w:eastAsia="SimSun" w:cs="Mangal"/>
          <w:kern w:val="1"/>
          <w:sz w:val="20"/>
          <w:lang w:eastAsia="hi-IN" w:bidi="hi-IN"/>
        </w:rPr>
        <w:t xml:space="preserve">naar </w:t>
      </w:r>
      <w:r w:rsidRPr="002A1B41">
        <w:rPr>
          <w:rFonts w:eastAsia="SimSun" w:cs="Mangal"/>
          <w:kern w:val="1"/>
          <w:sz w:val="20"/>
          <w:lang w:eastAsia="hi-IN" w:bidi="hi-IN"/>
        </w:rPr>
        <w:t>niet</w:t>
      </w:r>
      <w:r w:rsidR="00B15946" w:rsidRPr="002A1B41">
        <w:rPr>
          <w:rFonts w:eastAsia="SimSun" w:cs="Mangal"/>
          <w:kern w:val="1"/>
          <w:sz w:val="20"/>
          <w:lang w:eastAsia="hi-IN" w:bidi="hi-IN"/>
        </w:rPr>
        <w:t>-</w:t>
      </w:r>
      <w:r w:rsidRPr="002A1B41">
        <w:rPr>
          <w:rFonts w:eastAsia="SimSun" w:cs="Mangal"/>
          <w:kern w:val="1"/>
          <w:sz w:val="20"/>
          <w:lang w:eastAsia="hi-IN" w:bidi="hi-IN"/>
        </w:rPr>
        <w:t>EU landen: 0,333</w:t>
      </w:r>
      <w:r w:rsidR="002A1B41">
        <w:rPr>
          <w:rFonts w:eastAsia="SimSun" w:cs="Mangal"/>
          <w:kern w:val="1"/>
          <w:sz w:val="20"/>
          <w:lang w:eastAsia="hi-IN" w:bidi="hi-IN"/>
        </w:rPr>
        <w:t xml:space="preserve"> × </w:t>
      </w:r>
      <w:r w:rsidRPr="002A1B41">
        <w:rPr>
          <w:rFonts w:eastAsia="SimSun" w:cs="Mangal"/>
          <w:kern w:val="1"/>
          <w:sz w:val="20"/>
          <w:lang w:eastAsia="hi-IN" w:bidi="hi-IN"/>
        </w:rPr>
        <w:t xml:space="preserve">€ 575 </w:t>
      </w:r>
      <w:proofErr w:type="spellStart"/>
      <w:r w:rsidRPr="002A1B41">
        <w:rPr>
          <w:rFonts w:eastAsia="SimSun" w:cs="Mangal"/>
          <w:kern w:val="1"/>
          <w:sz w:val="20"/>
          <w:lang w:eastAsia="hi-IN" w:bidi="hi-IN"/>
        </w:rPr>
        <w:t>mld</w:t>
      </w:r>
      <w:proofErr w:type="spellEnd"/>
      <w:r w:rsidRPr="002A1B41">
        <w:rPr>
          <w:rFonts w:eastAsia="SimSun" w:cs="Mangal"/>
          <w:kern w:val="1"/>
          <w:sz w:val="20"/>
          <w:lang w:eastAsia="hi-IN" w:bidi="hi-IN"/>
        </w:rPr>
        <w:t xml:space="preserve"> =</w:t>
      </w:r>
      <w:r w:rsidR="00B15946" w:rsidRPr="002A1B41">
        <w:rPr>
          <w:rFonts w:eastAsia="SimSun" w:cs="Mangal"/>
          <w:kern w:val="1"/>
          <w:sz w:val="20"/>
          <w:lang w:eastAsia="hi-IN" w:bidi="hi-IN"/>
        </w:rPr>
        <w:t xml:space="preserve"> </w:t>
      </w:r>
      <w:r w:rsidRPr="002A1B41">
        <w:rPr>
          <w:rFonts w:eastAsia="SimSun" w:cs="Mangal"/>
          <w:kern w:val="1"/>
          <w:sz w:val="20"/>
          <w:lang w:eastAsia="hi-IN" w:bidi="hi-IN"/>
        </w:rPr>
        <w:t xml:space="preserve">€ 191,5 </w:t>
      </w:r>
      <w:proofErr w:type="spellStart"/>
      <w:r w:rsidRPr="002A1B41">
        <w:rPr>
          <w:rFonts w:eastAsia="SimSun" w:cs="Mangal"/>
          <w:kern w:val="1"/>
          <w:sz w:val="20"/>
          <w:lang w:eastAsia="hi-IN" w:bidi="hi-IN"/>
        </w:rPr>
        <w:t>mld</w:t>
      </w:r>
      <w:proofErr w:type="spellEnd"/>
      <w:r w:rsidR="00B15946" w:rsidRPr="002A1B41">
        <w:rPr>
          <w:rFonts w:eastAsia="SimSun" w:cs="Mangal"/>
          <w:kern w:val="1"/>
          <w:sz w:val="20"/>
          <w:lang w:eastAsia="hi-IN" w:bidi="hi-IN"/>
        </w:rPr>
        <w:t xml:space="preserve"> (€ 191.475.000.000)</w:t>
      </w:r>
    </w:p>
    <w:p w:rsidR="00B15946" w:rsidRPr="002A1B41" w:rsidRDefault="00CA695C" w:rsidP="002A1B41">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kern w:val="1"/>
          <w:sz w:val="20"/>
          <w:lang w:eastAsia="hi-IN" w:bidi="hi-IN"/>
        </w:rPr>
      </w:pPr>
      <w:r w:rsidRPr="002A1B41">
        <w:rPr>
          <w:rFonts w:eastAsia="SimSun" w:cs="Mangal"/>
          <w:kern w:val="1"/>
          <w:sz w:val="20"/>
          <w:lang w:eastAsia="hi-IN" w:bidi="hi-IN"/>
        </w:rPr>
        <w:t xml:space="preserve">Invoer </w:t>
      </w:r>
      <w:r w:rsidR="00B15946" w:rsidRPr="002A1B41">
        <w:rPr>
          <w:rFonts w:eastAsia="SimSun" w:cs="Mangal"/>
          <w:kern w:val="1"/>
          <w:sz w:val="20"/>
          <w:lang w:eastAsia="hi-IN" w:bidi="hi-IN"/>
        </w:rPr>
        <w:t xml:space="preserve">uit niet-EU landen: </w:t>
      </w:r>
      <w:r w:rsidRPr="002A1B41">
        <w:rPr>
          <w:rFonts w:eastAsia="SimSun" w:cs="Mangal"/>
          <w:kern w:val="1"/>
          <w:sz w:val="20"/>
          <w:lang w:eastAsia="hi-IN" w:bidi="hi-IN"/>
        </w:rPr>
        <w:t xml:space="preserve">€ 232 </w:t>
      </w:r>
      <w:proofErr w:type="spellStart"/>
      <w:r w:rsidR="00B15946" w:rsidRPr="002A1B41">
        <w:rPr>
          <w:rFonts w:eastAsia="SimSun" w:cs="Mangal"/>
          <w:kern w:val="1"/>
          <w:sz w:val="20"/>
          <w:lang w:eastAsia="hi-IN" w:bidi="hi-IN"/>
        </w:rPr>
        <w:t>mld</w:t>
      </w:r>
      <w:proofErr w:type="spellEnd"/>
    </w:p>
    <w:p w:rsidR="00CA695C" w:rsidRPr="002A1B41" w:rsidRDefault="00B15946" w:rsidP="002A1B41">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kern w:val="1"/>
          <w:sz w:val="20"/>
          <w:lang w:eastAsia="hi-IN" w:bidi="hi-IN"/>
        </w:rPr>
      </w:pPr>
      <w:r w:rsidRPr="002A1B41">
        <w:rPr>
          <w:rFonts w:eastAsia="SimSun" w:cs="Mangal"/>
          <w:kern w:val="1"/>
          <w:sz w:val="20"/>
          <w:lang w:eastAsia="hi-IN" w:bidi="hi-IN"/>
        </w:rPr>
        <w:t xml:space="preserve">€ 232 </w:t>
      </w:r>
      <w:proofErr w:type="spellStart"/>
      <w:r w:rsidRPr="002A1B41">
        <w:rPr>
          <w:rFonts w:eastAsia="SimSun" w:cs="Mangal"/>
          <w:kern w:val="1"/>
          <w:sz w:val="20"/>
          <w:lang w:eastAsia="hi-IN" w:bidi="hi-IN"/>
        </w:rPr>
        <w:t>mld</w:t>
      </w:r>
      <w:proofErr w:type="spellEnd"/>
      <w:r w:rsidR="00CA695C" w:rsidRPr="002A1B41">
        <w:rPr>
          <w:rFonts w:eastAsia="SimSun" w:cs="Mangal"/>
          <w:kern w:val="1"/>
          <w:sz w:val="20"/>
          <w:lang w:eastAsia="hi-IN" w:bidi="hi-IN"/>
        </w:rPr>
        <w:t xml:space="preserve"> − </w:t>
      </w:r>
      <w:r w:rsidRPr="002A1B41">
        <w:rPr>
          <w:rFonts w:eastAsia="SimSun" w:cs="Mangal"/>
          <w:kern w:val="1"/>
          <w:sz w:val="20"/>
          <w:lang w:eastAsia="hi-IN" w:bidi="hi-IN"/>
        </w:rPr>
        <w:t xml:space="preserve">€ 191,5 </w:t>
      </w:r>
      <w:proofErr w:type="spellStart"/>
      <w:r w:rsidRPr="002A1B41">
        <w:rPr>
          <w:rFonts w:eastAsia="SimSun" w:cs="Mangal"/>
          <w:kern w:val="1"/>
          <w:sz w:val="20"/>
          <w:lang w:eastAsia="hi-IN" w:bidi="hi-IN"/>
        </w:rPr>
        <w:t>mld</w:t>
      </w:r>
      <w:proofErr w:type="spellEnd"/>
      <w:r w:rsidRPr="002A1B41">
        <w:rPr>
          <w:rFonts w:eastAsia="SimSun" w:cs="Mangal"/>
          <w:kern w:val="1"/>
          <w:sz w:val="20"/>
          <w:lang w:eastAsia="hi-IN" w:bidi="hi-IN"/>
        </w:rPr>
        <w:t xml:space="preserve"> = </w:t>
      </w:r>
      <w:r w:rsidR="00CA695C" w:rsidRPr="002A1B41">
        <w:rPr>
          <w:rFonts w:eastAsia="SimSun" w:cs="Mangal"/>
          <w:kern w:val="1"/>
          <w:sz w:val="20"/>
          <w:lang w:eastAsia="hi-IN" w:bidi="hi-IN"/>
        </w:rPr>
        <w:t xml:space="preserve">€ 40,5 </w:t>
      </w:r>
      <w:r w:rsidRPr="002A1B41">
        <w:rPr>
          <w:rFonts w:eastAsia="SimSun" w:cs="Mangal"/>
          <w:kern w:val="1"/>
          <w:sz w:val="20"/>
          <w:lang w:eastAsia="hi-IN" w:bidi="hi-IN"/>
        </w:rPr>
        <w:t>miljard tekort.</w:t>
      </w:r>
    </w:p>
    <w:p w:rsidR="00CA695C" w:rsidRPr="002A1B41" w:rsidRDefault="00CA695C" w:rsidP="002A1B41">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kern w:val="1"/>
          <w:sz w:val="20"/>
          <w:lang w:eastAsia="hi-IN" w:bidi="hi-IN"/>
        </w:rPr>
      </w:pPr>
    </w:p>
    <w:p w:rsidR="00B15946" w:rsidRPr="002A1B41" w:rsidRDefault="00602296" w:rsidP="002A1B41">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kern w:val="1"/>
          <w:sz w:val="20"/>
          <w:lang w:eastAsia="hi-IN" w:bidi="hi-IN"/>
        </w:rPr>
      </w:pPr>
      <w:r w:rsidRPr="002A1B41">
        <w:rPr>
          <w:rFonts w:eastAsia="SimSun" w:cs="Mangal"/>
          <w:b/>
          <w:kern w:val="1"/>
          <w:sz w:val="20"/>
          <w:lang w:eastAsia="hi-IN" w:bidi="hi-IN"/>
        </w:rPr>
        <w:t>1</w:t>
      </w:r>
      <w:r w:rsidR="00E31407" w:rsidRPr="002A1B41">
        <w:rPr>
          <w:rFonts w:eastAsia="SimSun" w:cs="Mangal"/>
          <w:b/>
          <w:kern w:val="1"/>
          <w:sz w:val="20"/>
          <w:lang w:eastAsia="hi-IN" w:bidi="hi-IN"/>
        </w:rPr>
        <w:t>6</w:t>
      </w:r>
      <w:r w:rsidR="0097699D" w:rsidRPr="002A1B41">
        <w:rPr>
          <w:rFonts w:eastAsia="SimSun" w:cs="Mangal"/>
          <w:kern w:val="1"/>
          <w:sz w:val="20"/>
          <w:lang w:eastAsia="hi-IN" w:bidi="hi-IN"/>
        </w:rPr>
        <w:t xml:space="preserve"> </w:t>
      </w:r>
      <w:r w:rsidR="00CA695C" w:rsidRPr="002A1B41">
        <w:rPr>
          <w:rFonts w:eastAsia="SimSun" w:cs="Mangal"/>
          <w:kern w:val="1"/>
          <w:sz w:val="20"/>
          <w:lang w:eastAsia="hi-IN" w:bidi="hi-IN"/>
        </w:rPr>
        <w:t>a</w:t>
      </w:r>
      <w:r w:rsidR="00B15946" w:rsidRPr="002A1B41">
        <w:rPr>
          <w:rFonts w:eastAsia="SimSun" w:cs="Mangal"/>
          <w:kern w:val="1"/>
          <w:sz w:val="20"/>
          <w:lang w:eastAsia="hi-IN" w:bidi="hi-IN"/>
        </w:rPr>
        <w:t xml:space="preserve"> </w:t>
      </w:r>
      <w:r w:rsidR="00CA695C" w:rsidRPr="002A1B41">
        <w:rPr>
          <w:rFonts w:eastAsia="SimSun" w:cs="Mangal"/>
          <w:kern w:val="1"/>
          <w:sz w:val="20"/>
          <w:lang w:eastAsia="hi-IN" w:bidi="hi-IN"/>
        </w:rPr>
        <w:t xml:space="preserve">Prijs </w:t>
      </w:r>
      <w:r w:rsidR="00B15946" w:rsidRPr="002A1B41">
        <w:rPr>
          <w:rFonts w:eastAsia="SimSun" w:cs="Mangal"/>
          <w:kern w:val="1"/>
          <w:sz w:val="20"/>
          <w:lang w:eastAsia="hi-IN" w:bidi="hi-IN"/>
        </w:rPr>
        <w:t>inclusief btw</w:t>
      </w:r>
    </w:p>
    <w:p w:rsidR="00E80742" w:rsidRPr="002A1B41" w:rsidRDefault="00B15946" w:rsidP="002A1B41">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kern w:val="1"/>
          <w:sz w:val="20"/>
          <w:lang w:eastAsia="hi-IN" w:bidi="hi-IN"/>
        </w:rPr>
      </w:pPr>
      <w:r w:rsidRPr="002A1B41">
        <w:rPr>
          <w:rFonts w:eastAsia="SimSun" w:cs="Mangal"/>
          <w:kern w:val="1"/>
          <w:sz w:val="20"/>
          <w:lang w:eastAsia="hi-IN" w:bidi="hi-IN"/>
        </w:rPr>
        <w:t xml:space="preserve">- </w:t>
      </w:r>
      <w:r w:rsidR="00CA695C" w:rsidRPr="002A1B41">
        <w:rPr>
          <w:rFonts w:eastAsia="SimSun" w:cs="Mangal"/>
          <w:kern w:val="1"/>
          <w:sz w:val="20"/>
          <w:lang w:eastAsia="hi-IN" w:bidi="hi-IN"/>
        </w:rPr>
        <w:t>in Duitsland</w:t>
      </w:r>
      <w:r w:rsidR="003302D3" w:rsidRPr="002A1B41">
        <w:rPr>
          <w:rFonts w:eastAsia="SimSun" w:cs="Mangal"/>
          <w:kern w:val="1"/>
          <w:sz w:val="20"/>
          <w:lang w:eastAsia="hi-IN" w:bidi="hi-IN"/>
        </w:rPr>
        <w:t xml:space="preserve">: € 1.110 + </w:t>
      </w:r>
      <w:r w:rsidR="00CA695C" w:rsidRPr="002A1B41">
        <w:rPr>
          <w:rFonts w:eastAsia="SimSun" w:cs="Mangal"/>
          <w:kern w:val="1"/>
          <w:sz w:val="20"/>
          <w:lang w:eastAsia="hi-IN" w:bidi="hi-IN"/>
        </w:rPr>
        <w:t>19%</w:t>
      </w:r>
      <w:r w:rsidR="003302D3" w:rsidRPr="002A1B41">
        <w:rPr>
          <w:rFonts w:eastAsia="SimSun" w:cs="Mangal"/>
          <w:kern w:val="1"/>
          <w:sz w:val="20"/>
          <w:lang w:eastAsia="hi-IN" w:bidi="hi-IN"/>
        </w:rPr>
        <w:t xml:space="preserve"> van € 1.110 = </w:t>
      </w:r>
      <w:r w:rsidR="00FF1D08" w:rsidRPr="002A1B41">
        <w:rPr>
          <w:rFonts w:eastAsia="SimSun" w:cs="Mangal"/>
          <w:kern w:val="1"/>
          <w:sz w:val="20"/>
          <w:lang w:eastAsia="hi-IN" w:bidi="hi-IN"/>
        </w:rPr>
        <w:t>€ 1.320,90</w:t>
      </w:r>
    </w:p>
    <w:p w:rsidR="003302D3" w:rsidRPr="002A1B41" w:rsidRDefault="003302D3" w:rsidP="002A1B41">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kern w:val="1"/>
          <w:sz w:val="20"/>
          <w:lang w:eastAsia="hi-IN" w:bidi="hi-IN"/>
        </w:rPr>
      </w:pPr>
      <w:r w:rsidRPr="002A1B41">
        <w:rPr>
          <w:rFonts w:eastAsia="SimSun" w:cs="Mangal"/>
          <w:kern w:val="1"/>
          <w:sz w:val="20"/>
          <w:lang w:eastAsia="hi-IN" w:bidi="hi-IN"/>
        </w:rPr>
        <w:t>- in Luxemburg: € 1.120 + 17% van € 1.120 = € 1.310,40</w:t>
      </w:r>
    </w:p>
    <w:p w:rsidR="00CA695C" w:rsidRPr="002A1B41" w:rsidRDefault="003302D3" w:rsidP="002A1B41">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kern w:val="1"/>
          <w:sz w:val="20"/>
          <w:lang w:eastAsia="hi-IN" w:bidi="hi-IN"/>
        </w:rPr>
      </w:pPr>
      <w:r w:rsidRPr="002A1B41">
        <w:rPr>
          <w:rFonts w:eastAsia="SimSun" w:cs="Mangal"/>
          <w:kern w:val="1"/>
          <w:sz w:val="20"/>
          <w:lang w:eastAsia="hi-IN" w:bidi="hi-IN"/>
        </w:rPr>
        <w:t xml:space="preserve">- in Nederland: € 1.100 + 21% van € 1.100 = € </w:t>
      </w:r>
      <w:r w:rsidR="00FF1D08" w:rsidRPr="002A1B41">
        <w:rPr>
          <w:rFonts w:eastAsia="SimSun" w:cs="Mangal"/>
          <w:kern w:val="1"/>
          <w:sz w:val="20"/>
          <w:lang w:eastAsia="hi-IN" w:bidi="hi-IN"/>
        </w:rPr>
        <w:t>1.331</w:t>
      </w:r>
    </w:p>
    <w:p w:rsidR="00FF1D08" w:rsidRPr="002A1B41" w:rsidRDefault="00FF1D08" w:rsidP="002A1B41">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kern w:val="1"/>
          <w:sz w:val="20"/>
          <w:lang w:eastAsia="hi-IN" w:bidi="hi-IN"/>
        </w:rPr>
      </w:pPr>
      <w:r w:rsidRPr="002A1B41">
        <w:rPr>
          <w:rFonts w:eastAsia="SimSun" w:cs="Mangal"/>
          <w:kern w:val="1"/>
          <w:sz w:val="20"/>
          <w:lang w:eastAsia="hi-IN" w:bidi="hi-IN"/>
        </w:rPr>
        <w:t xml:space="preserve">In Luxemburg </w:t>
      </w:r>
      <w:r w:rsidR="003302D3" w:rsidRPr="002A1B41">
        <w:rPr>
          <w:rFonts w:eastAsia="SimSun" w:cs="Mangal"/>
          <w:kern w:val="1"/>
          <w:sz w:val="20"/>
          <w:lang w:eastAsia="hi-IN" w:bidi="hi-IN"/>
        </w:rPr>
        <w:t>kun</w:t>
      </w:r>
      <w:r w:rsidRPr="002A1B41">
        <w:rPr>
          <w:rFonts w:eastAsia="SimSun" w:cs="Mangal"/>
          <w:kern w:val="1"/>
          <w:sz w:val="20"/>
          <w:lang w:eastAsia="hi-IN" w:bidi="hi-IN"/>
        </w:rPr>
        <w:t xml:space="preserve"> </w:t>
      </w:r>
      <w:r w:rsidR="009A3B32" w:rsidRPr="002A1B41">
        <w:rPr>
          <w:rFonts w:eastAsia="SimSun" w:cs="Mangal"/>
          <w:kern w:val="1"/>
          <w:sz w:val="20"/>
          <w:lang w:eastAsia="hi-IN" w:bidi="hi-IN"/>
        </w:rPr>
        <w:t xml:space="preserve">je </w:t>
      </w:r>
      <w:r w:rsidR="003302D3" w:rsidRPr="002A1B41">
        <w:rPr>
          <w:rFonts w:eastAsia="SimSun" w:cs="Mangal"/>
          <w:kern w:val="1"/>
          <w:sz w:val="20"/>
          <w:lang w:eastAsia="hi-IN" w:bidi="hi-IN"/>
        </w:rPr>
        <w:t xml:space="preserve">de laptop </w:t>
      </w:r>
      <w:r w:rsidRPr="002A1B41">
        <w:rPr>
          <w:rFonts w:eastAsia="SimSun" w:cs="Mangal"/>
          <w:kern w:val="1"/>
          <w:sz w:val="20"/>
          <w:lang w:eastAsia="hi-IN" w:bidi="hi-IN"/>
        </w:rPr>
        <w:t xml:space="preserve">het voordeligst </w:t>
      </w:r>
      <w:r w:rsidR="003302D3" w:rsidRPr="002A1B41">
        <w:rPr>
          <w:rFonts w:eastAsia="SimSun" w:cs="Mangal"/>
          <w:kern w:val="1"/>
          <w:sz w:val="20"/>
          <w:lang w:eastAsia="hi-IN" w:bidi="hi-IN"/>
        </w:rPr>
        <w:t>kopen</w:t>
      </w:r>
      <w:r w:rsidRPr="002A1B41">
        <w:rPr>
          <w:rFonts w:eastAsia="SimSun" w:cs="Mangal"/>
          <w:kern w:val="1"/>
          <w:sz w:val="20"/>
          <w:lang w:eastAsia="hi-IN" w:bidi="hi-IN"/>
        </w:rPr>
        <w:t>.</w:t>
      </w:r>
    </w:p>
    <w:p w:rsidR="006D7BF1" w:rsidRPr="002A1B41" w:rsidRDefault="00FF1D08" w:rsidP="002A1B41">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kern w:val="1"/>
          <w:sz w:val="20"/>
          <w:lang w:eastAsia="hi-IN" w:bidi="hi-IN"/>
        </w:rPr>
      </w:pPr>
      <w:r w:rsidRPr="002A1B41">
        <w:rPr>
          <w:rFonts w:eastAsia="SimSun" w:cs="Mangal"/>
          <w:kern w:val="1"/>
          <w:sz w:val="20"/>
          <w:lang w:eastAsia="hi-IN" w:bidi="hi-IN"/>
        </w:rPr>
        <w:t>b</w:t>
      </w:r>
      <w:r w:rsidR="003302D3" w:rsidRPr="002A1B41">
        <w:rPr>
          <w:rFonts w:eastAsia="SimSun" w:cs="Mangal"/>
          <w:kern w:val="1"/>
          <w:sz w:val="20"/>
          <w:lang w:eastAsia="hi-IN" w:bidi="hi-IN"/>
        </w:rPr>
        <w:t xml:space="preserve"> </w:t>
      </w:r>
      <w:r w:rsidRPr="002A1B41">
        <w:rPr>
          <w:rFonts w:eastAsia="SimSun" w:cs="Mangal"/>
          <w:kern w:val="1"/>
          <w:sz w:val="20"/>
          <w:lang w:eastAsia="hi-IN" w:bidi="hi-IN"/>
        </w:rPr>
        <w:t xml:space="preserve">De Nederlandse overheid ontvangt dan minder </w:t>
      </w:r>
      <w:r w:rsidR="003302D3" w:rsidRPr="002A1B41">
        <w:rPr>
          <w:rFonts w:eastAsia="SimSun" w:cs="Mangal"/>
          <w:kern w:val="1"/>
          <w:sz w:val="20"/>
          <w:lang w:eastAsia="hi-IN" w:bidi="hi-IN"/>
        </w:rPr>
        <w:t>btw</w:t>
      </w:r>
      <w:r w:rsidRPr="002A1B41">
        <w:rPr>
          <w:rFonts w:eastAsia="SimSun" w:cs="Mangal"/>
          <w:kern w:val="1"/>
          <w:sz w:val="20"/>
          <w:lang w:eastAsia="hi-IN" w:bidi="hi-IN"/>
        </w:rPr>
        <w:t>.</w:t>
      </w:r>
    </w:p>
    <w:p w:rsidR="00FF1D08" w:rsidRPr="002A1B41" w:rsidRDefault="00FF1D08" w:rsidP="002A1B41">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kern w:val="1"/>
          <w:sz w:val="20"/>
          <w:lang w:eastAsia="hi-IN" w:bidi="hi-IN"/>
        </w:rPr>
      </w:pPr>
      <w:r w:rsidRPr="002A1B41">
        <w:rPr>
          <w:rFonts w:eastAsia="SimSun" w:cs="Mangal"/>
          <w:kern w:val="1"/>
          <w:sz w:val="20"/>
          <w:lang w:eastAsia="hi-IN" w:bidi="hi-IN"/>
        </w:rPr>
        <w:t>c</w:t>
      </w:r>
      <w:r w:rsidR="003302D3" w:rsidRPr="002A1B41">
        <w:rPr>
          <w:rFonts w:eastAsia="SimSun" w:cs="Mangal"/>
          <w:kern w:val="1"/>
          <w:sz w:val="20"/>
          <w:lang w:eastAsia="hi-IN" w:bidi="hi-IN"/>
        </w:rPr>
        <w:t xml:space="preserve"> Dan stijgen de</w:t>
      </w:r>
      <w:r w:rsidRPr="002A1B41">
        <w:rPr>
          <w:rFonts w:eastAsia="SimSun" w:cs="Mangal"/>
          <w:kern w:val="1"/>
          <w:sz w:val="20"/>
          <w:lang w:eastAsia="hi-IN" w:bidi="hi-IN"/>
        </w:rPr>
        <w:t xml:space="preserve"> </w:t>
      </w:r>
      <w:r w:rsidR="003302D3" w:rsidRPr="002A1B41">
        <w:rPr>
          <w:rFonts w:eastAsia="SimSun" w:cs="Mangal"/>
          <w:kern w:val="1"/>
          <w:sz w:val="20"/>
          <w:lang w:eastAsia="hi-IN" w:bidi="hi-IN"/>
        </w:rPr>
        <w:t>consumenten</w:t>
      </w:r>
      <w:r w:rsidRPr="002A1B41">
        <w:rPr>
          <w:rFonts w:eastAsia="SimSun" w:cs="Mangal"/>
          <w:kern w:val="1"/>
          <w:sz w:val="20"/>
          <w:lang w:eastAsia="hi-IN" w:bidi="hi-IN"/>
        </w:rPr>
        <w:t>prijzen in Duitsland en Luxemburg</w:t>
      </w:r>
      <w:r w:rsidR="003302D3" w:rsidRPr="002A1B41">
        <w:rPr>
          <w:rFonts w:eastAsia="SimSun" w:cs="Mangal"/>
          <w:kern w:val="1"/>
          <w:sz w:val="20"/>
          <w:lang w:eastAsia="hi-IN" w:bidi="hi-IN"/>
        </w:rPr>
        <w:t>,</w:t>
      </w:r>
      <w:r w:rsidRPr="002A1B41">
        <w:rPr>
          <w:rFonts w:eastAsia="SimSun" w:cs="Mangal"/>
          <w:kern w:val="1"/>
          <w:sz w:val="20"/>
          <w:lang w:eastAsia="hi-IN" w:bidi="hi-IN"/>
        </w:rPr>
        <w:t xml:space="preserve"> waardoor de winkeliers minder </w:t>
      </w:r>
      <w:r w:rsidR="003302D3" w:rsidRPr="002A1B41">
        <w:rPr>
          <w:rFonts w:eastAsia="SimSun" w:cs="Mangal"/>
          <w:kern w:val="1"/>
          <w:sz w:val="20"/>
          <w:lang w:eastAsia="hi-IN" w:bidi="hi-IN"/>
        </w:rPr>
        <w:t>zullen verkopen</w:t>
      </w:r>
      <w:r w:rsidRPr="002A1B41">
        <w:rPr>
          <w:rFonts w:eastAsia="SimSun" w:cs="Mangal"/>
          <w:kern w:val="1"/>
          <w:sz w:val="20"/>
          <w:lang w:eastAsia="hi-IN" w:bidi="hi-IN"/>
        </w:rPr>
        <w:t>.</w:t>
      </w:r>
    </w:p>
    <w:p w:rsidR="006D7BF1" w:rsidRPr="002A1B41" w:rsidRDefault="006D7BF1" w:rsidP="002A1B41">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kern w:val="1"/>
          <w:sz w:val="20"/>
          <w:lang w:eastAsia="hi-IN" w:bidi="hi-IN"/>
        </w:rPr>
      </w:pPr>
    </w:p>
    <w:p w:rsidR="00A91CC1" w:rsidRPr="002A1B41" w:rsidRDefault="00E31407" w:rsidP="002A1B41">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kern w:val="1"/>
          <w:sz w:val="20"/>
          <w:lang w:eastAsia="hi-IN" w:bidi="hi-IN"/>
        </w:rPr>
      </w:pPr>
      <w:r w:rsidRPr="002A1B41">
        <w:rPr>
          <w:rFonts w:eastAsia="SimSun" w:cs="Mangal"/>
          <w:b/>
          <w:kern w:val="1"/>
          <w:sz w:val="20"/>
          <w:lang w:eastAsia="hi-IN" w:bidi="hi-IN"/>
        </w:rPr>
        <w:t>17</w:t>
      </w:r>
      <w:r w:rsidR="0097699D" w:rsidRPr="002A1B41">
        <w:rPr>
          <w:rFonts w:eastAsia="SimSun" w:cs="Mangal"/>
          <w:b/>
          <w:kern w:val="1"/>
          <w:sz w:val="20"/>
          <w:lang w:eastAsia="hi-IN" w:bidi="hi-IN"/>
        </w:rPr>
        <w:t xml:space="preserve"> </w:t>
      </w:r>
      <w:r w:rsidR="00556238" w:rsidRPr="002A1B41">
        <w:rPr>
          <w:rFonts w:eastAsia="SimSun" w:cs="Mangal"/>
          <w:kern w:val="1"/>
          <w:sz w:val="20"/>
          <w:lang w:eastAsia="hi-IN" w:bidi="hi-IN"/>
        </w:rPr>
        <w:t xml:space="preserve">De handel zal toenemen, want bedrijven </w:t>
      </w:r>
      <w:r w:rsidR="000801F4" w:rsidRPr="002A1B41">
        <w:rPr>
          <w:rFonts w:eastAsia="SimSun" w:cs="Mangal"/>
          <w:kern w:val="1"/>
          <w:sz w:val="20"/>
          <w:lang w:eastAsia="hi-IN" w:bidi="hi-IN"/>
        </w:rPr>
        <w:t xml:space="preserve">hebben minder kosten omdat ze hun eigen valuta niet hoeven om te wisselen. Door die lagere kosten </w:t>
      </w:r>
      <w:r w:rsidR="00C0597B" w:rsidRPr="002A1B41">
        <w:rPr>
          <w:rFonts w:eastAsia="SimSun" w:cs="Mangal"/>
          <w:kern w:val="1"/>
          <w:sz w:val="20"/>
          <w:lang w:eastAsia="hi-IN" w:bidi="hi-IN"/>
        </w:rPr>
        <w:t xml:space="preserve">kunnen </w:t>
      </w:r>
      <w:r w:rsidR="000801F4" w:rsidRPr="002A1B41">
        <w:rPr>
          <w:rFonts w:eastAsia="SimSun" w:cs="Mangal"/>
          <w:kern w:val="1"/>
          <w:sz w:val="20"/>
          <w:lang w:eastAsia="hi-IN" w:bidi="hi-IN"/>
        </w:rPr>
        <w:t>z</w:t>
      </w:r>
      <w:r w:rsidR="00C0597B" w:rsidRPr="002A1B41">
        <w:rPr>
          <w:rFonts w:eastAsia="SimSun" w:cs="Mangal"/>
          <w:kern w:val="1"/>
          <w:sz w:val="20"/>
          <w:lang w:eastAsia="hi-IN" w:bidi="hi-IN"/>
        </w:rPr>
        <w:t>i</w:t>
      </w:r>
      <w:r w:rsidR="000801F4" w:rsidRPr="002A1B41">
        <w:rPr>
          <w:rFonts w:eastAsia="SimSun" w:cs="Mangal"/>
          <w:kern w:val="1"/>
          <w:sz w:val="20"/>
          <w:lang w:eastAsia="hi-IN" w:bidi="hi-IN"/>
        </w:rPr>
        <w:t>j</w:t>
      </w:r>
      <w:r w:rsidR="00C0597B" w:rsidRPr="002A1B41">
        <w:rPr>
          <w:rFonts w:eastAsia="SimSun" w:cs="Mangal"/>
          <w:kern w:val="1"/>
          <w:sz w:val="20"/>
          <w:lang w:eastAsia="hi-IN" w:bidi="hi-IN"/>
        </w:rPr>
        <w:t xml:space="preserve"> beter concurreren.</w:t>
      </w:r>
    </w:p>
    <w:p w:rsidR="0065496C" w:rsidRPr="002A1B41" w:rsidRDefault="0065496C" w:rsidP="002A1B41">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kern w:val="1"/>
          <w:sz w:val="20"/>
          <w:lang w:eastAsia="hi-IN" w:bidi="hi-IN"/>
        </w:rPr>
      </w:pPr>
    </w:p>
    <w:p w:rsidR="00405E81" w:rsidRPr="002A1B41" w:rsidRDefault="00E31407" w:rsidP="002A1B41">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kern w:val="1"/>
          <w:sz w:val="20"/>
          <w:lang w:eastAsia="hi-IN" w:bidi="hi-IN"/>
        </w:rPr>
      </w:pPr>
      <w:r w:rsidRPr="002A1B41">
        <w:rPr>
          <w:rFonts w:eastAsia="SimSun" w:cs="Mangal"/>
          <w:b/>
          <w:kern w:val="1"/>
          <w:sz w:val="20"/>
          <w:lang w:eastAsia="hi-IN" w:bidi="hi-IN"/>
        </w:rPr>
        <w:t>18</w:t>
      </w:r>
      <w:r w:rsidR="0097699D" w:rsidRPr="002A1B41">
        <w:rPr>
          <w:rFonts w:eastAsia="SimSun" w:cs="Mangal"/>
          <w:kern w:val="1"/>
          <w:sz w:val="20"/>
          <w:lang w:eastAsia="hi-IN" w:bidi="hi-IN"/>
        </w:rPr>
        <w:t xml:space="preserve"> </w:t>
      </w:r>
      <w:r w:rsidR="00C0597B" w:rsidRPr="002A1B41">
        <w:rPr>
          <w:rFonts w:eastAsia="SimSun" w:cs="Mangal"/>
          <w:kern w:val="1"/>
          <w:sz w:val="20"/>
          <w:lang w:eastAsia="hi-IN" w:bidi="hi-IN"/>
        </w:rPr>
        <w:t>minder</w:t>
      </w:r>
      <w:r w:rsidR="000801F4" w:rsidRPr="002A1B41">
        <w:rPr>
          <w:rFonts w:eastAsia="SimSun" w:cs="Mangal"/>
          <w:kern w:val="1"/>
          <w:sz w:val="20"/>
          <w:lang w:eastAsia="hi-IN" w:bidi="hi-IN"/>
        </w:rPr>
        <w:t xml:space="preserve"> </w:t>
      </w:r>
      <w:r w:rsidR="00C0597B" w:rsidRPr="002A1B41">
        <w:rPr>
          <w:rFonts w:eastAsia="SimSun" w:cs="Mangal"/>
          <w:kern w:val="1"/>
          <w:sz w:val="20"/>
          <w:lang w:eastAsia="hi-IN" w:bidi="hi-IN"/>
        </w:rPr>
        <w:t>– meer</w:t>
      </w:r>
      <w:r w:rsidR="000801F4" w:rsidRPr="002A1B41">
        <w:rPr>
          <w:rFonts w:eastAsia="SimSun" w:cs="Mangal"/>
          <w:kern w:val="1"/>
          <w:sz w:val="20"/>
          <w:lang w:eastAsia="hi-IN" w:bidi="hi-IN"/>
        </w:rPr>
        <w:t xml:space="preserve"> – m</w:t>
      </w:r>
      <w:r w:rsidR="00C0597B" w:rsidRPr="002A1B41">
        <w:rPr>
          <w:rFonts w:eastAsia="SimSun" w:cs="Mangal"/>
          <w:kern w:val="1"/>
          <w:sz w:val="20"/>
          <w:lang w:eastAsia="hi-IN" w:bidi="hi-IN"/>
        </w:rPr>
        <w:t>inder – minder</w:t>
      </w:r>
      <w:r w:rsidR="000801F4" w:rsidRPr="002A1B41">
        <w:rPr>
          <w:rFonts w:eastAsia="SimSun" w:cs="Mangal"/>
          <w:kern w:val="1"/>
          <w:sz w:val="20"/>
          <w:lang w:eastAsia="hi-IN" w:bidi="hi-IN"/>
        </w:rPr>
        <w:t xml:space="preserve"> – mi</w:t>
      </w:r>
      <w:r w:rsidR="00C0597B" w:rsidRPr="002A1B41">
        <w:rPr>
          <w:rFonts w:eastAsia="SimSun" w:cs="Mangal"/>
          <w:kern w:val="1"/>
          <w:sz w:val="20"/>
          <w:lang w:eastAsia="hi-IN" w:bidi="hi-IN"/>
        </w:rPr>
        <w:t>nder</w:t>
      </w:r>
      <w:r w:rsidR="000801F4" w:rsidRPr="002A1B41">
        <w:rPr>
          <w:rFonts w:eastAsia="SimSun" w:cs="Mangal"/>
          <w:kern w:val="1"/>
          <w:sz w:val="20"/>
          <w:lang w:eastAsia="hi-IN" w:bidi="hi-IN"/>
        </w:rPr>
        <w:t xml:space="preserve"> – </w:t>
      </w:r>
      <w:r w:rsidR="00C0597B" w:rsidRPr="002A1B41">
        <w:rPr>
          <w:rFonts w:eastAsia="SimSun" w:cs="Mangal"/>
          <w:kern w:val="1"/>
          <w:sz w:val="20"/>
          <w:lang w:eastAsia="hi-IN" w:bidi="hi-IN"/>
        </w:rPr>
        <w:t>minder</w:t>
      </w:r>
    </w:p>
    <w:p w:rsidR="0065496C" w:rsidRPr="002A1B41" w:rsidRDefault="0065496C" w:rsidP="002A1B41">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kern w:val="1"/>
          <w:sz w:val="20"/>
          <w:lang w:eastAsia="hi-IN" w:bidi="hi-IN"/>
        </w:rPr>
      </w:pPr>
    </w:p>
    <w:p w:rsidR="000801F4" w:rsidRPr="002A1B41" w:rsidRDefault="00E31407" w:rsidP="002A1B41">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kern w:val="1"/>
          <w:sz w:val="20"/>
          <w:lang w:eastAsia="hi-IN" w:bidi="hi-IN"/>
        </w:rPr>
      </w:pPr>
      <w:r w:rsidRPr="002A1B41">
        <w:rPr>
          <w:rFonts w:eastAsia="SimSun" w:cs="Mangal"/>
          <w:b/>
          <w:kern w:val="1"/>
          <w:sz w:val="20"/>
          <w:lang w:eastAsia="hi-IN" w:bidi="hi-IN"/>
        </w:rPr>
        <w:t>19</w:t>
      </w:r>
      <w:r w:rsidR="0097699D" w:rsidRPr="002A1B41">
        <w:rPr>
          <w:rFonts w:eastAsia="SimSun" w:cs="Mangal"/>
          <w:kern w:val="1"/>
          <w:sz w:val="20"/>
          <w:lang w:eastAsia="hi-IN" w:bidi="hi-IN"/>
        </w:rPr>
        <w:t xml:space="preserve"> </w:t>
      </w:r>
      <w:r w:rsidR="000801F4" w:rsidRPr="002A1B41">
        <w:rPr>
          <w:rFonts w:eastAsia="SimSun" w:cs="Mangal"/>
          <w:kern w:val="1"/>
          <w:sz w:val="20"/>
          <w:lang w:eastAsia="hi-IN" w:bidi="hi-IN"/>
        </w:rPr>
        <w:t xml:space="preserve">De eisen zijn: </w:t>
      </w:r>
    </w:p>
    <w:p w:rsidR="000801F4" w:rsidRPr="002A1B41" w:rsidRDefault="000801F4" w:rsidP="002A1B41">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kern w:val="1"/>
          <w:sz w:val="20"/>
          <w:lang w:eastAsia="hi-IN" w:bidi="hi-IN"/>
        </w:rPr>
      </w:pPr>
      <w:r w:rsidRPr="002A1B41">
        <w:rPr>
          <w:rFonts w:eastAsia="SimSun" w:cs="Mangal"/>
          <w:kern w:val="1"/>
          <w:sz w:val="20"/>
          <w:lang w:eastAsia="hi-IN" w:bidi="hi-IN"/>
        </w:rPr>
        <w:t>- inflatie</w:t>
      </w:r>
      <w:r w:rsidR="00315785" w:rsidRPr="002A1B41">
        <w:rPr>
          <w:rFonts w:eastAsia="SimSun" w:cs="Mangal"/>
          <w:kern w:val="1"/>
          <w:sz w:val="20"/>
          <w:lang w:eastAsia="hi-IN" w:bidi="hi-IN"/>
        </w:rPr>
        <w:t>:</w:t>
      </w:r>
      <w:r w:rsidRPr="002A1B41">
        <w:rPr>
          <w:rFonts w:eastAsia="SimSun" w:cs="Mangal"/>
          <w:kern w:val="1"/>
          <w:sz w:val="20"/>
          <w:lang w:eastAsia="hi-IN" w:bidi="hi-IN"/>
        </w:rPr>
        <w:t xml:space="preserve"> maximaal 0,5% + 1,5% = 2%</w:t>
      </w:r>
    </w:p>
    <w:p w:rsidR="000801F4" w:rsidRPr="002A1B41" w:rsidRDefault="000801F4" w:rsidP="002A1B41">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kern w:val="1"/>
          <w:sz w:val="20"/>
          <w:lang w:eastAsia="hi-IN" w:bidi="hi-IN"/>
        </w:rPr>
      </w:pPr>
      <w:r w:rsidRPr="002A1B41">
        <w:rPr>
          <w:rFonts w:eastAsia="SimSun" w:cs="Mangal"/>
          <w:kern w:val="1"/>
          <w:sz w:val="20"/>
          <w:lang w:eastAsia="hi-IN" w:bidi="hi-IN"/>
        </w:rPr>
        <w:lastRenderedPageBreak/>
        <w:t xml:space="preserve">- </w:t>
      </w:r>
      <w:r w:rsidR="00315785" w:rsidRPr="002A1B41">
        <w:rPr>
          <w:rFonts w:eastAsia="SimSun" w:cs="Mangal"/>
          <w:kern w:val="1"/>
          <w:sz w:val="20"/>
          <w:lang w:eastAsia="hi-IN" w:bidi="hi-IN"/>
        </w:rPr>
        <w:t>begrotingstekort: maximaal 3% van het bbp</w:t>
      </w:r>
    </w:p>
    <w:p w:rsidR="00315785" w:rsidRPr="002A1B41" w:rsidRDefault="00315785" w:rsidP="002A1B41">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kern w:val="1"/>
          <w:sz w:val="20"/>
          <w:lang w:eastAsia="hi-IN" w:bidi="hi-IN"/>
        </w:rPr>
      </w:pPr>
      <w:r w:rsidRPr="002A1B41">
        <w:rPr>
          <w:rFonts w:eastAsia="SimSun" w:cs="Mangal"/>
          <w:kern w:val="1"/>
          <w:sz w:val="20"/>
          <w:lang w:eastAsia="hi-IN" w:bidi="hi-IN"/>
        </w:rPr>
        <w:t>- staatsschuld: maximaal 60% van het bbp</w:t>
      </w:r>
    </w:p>
    <w:p w:rsidR="00315785" w:rsidRPr="002A1B41" w:rsidRDefault="00315785" w:rsidP="002A1B41">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kern w:val="1"/>
          <w:sz w:val="20"/>
          <w:lang w:eastAsia="hi-IN" w:bidi="hi-IN"/>
        </w:rPr>
      </w:pPr>
      <w:r w:rsidRPr="002A1B41">
        <w:rPr>
          <w:rFonts w:eastAsia="SimSun" w:cs="Mangal"/>
          <w:kern w:val="1"/>
          <w:sz w:val="20"/>
          <w:lang w:eastAsia="hi-IN" w:bidi="hi-IN"/>
        </w:rPr>
        <w:t>Polen heeft een te hoog begrotingstekort.</w:t>
      </w:r>
    </w:p>
    <w:p w:rsidR="00315785" w:rsidRPr="002A1B41" w:rsidRDefault="00315785" w:rsidP="002A1B41">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kern w:val="1"/>
          <w:sz w:val="20"/>
          <w:lang w:eastAsia="hi-IN" w:bidi="hi-IN"/>
        </w:rPr>
      </w:pPr>
      <w:r w:rsidRPr="002A1B41">
        <w:rPr>
          <w:rFonts w:eastAsia="SimSun" w:cs="Mangal"/>
          <w:kern w:val="1"/>
          <w:sz w:val="20"/>
          <w:lang w:eastAsia="hi-IN" w:bidi="hi-IN"/>
        </w:rPr>
        <w:t>Zweden voldoet wel aan alle eisen.</w:t>
      </w:r>
    </w:p>
    <w:p w:rsidR="003468DC" w:rsidRPr="002A1B41" w:rsidRDefault="003468DC" w:rsidP="002A1B41">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kern w:val="1"/>
          <w:sz w:val="20"/>
          <w:lang w:eastAsia="hi-IN" w:bidi="hi-IN"/>
        </w:rPr>
      </w:pPr>
    </w:p>
    <w:p w:rsidR="00EC0E58" w:rsidRPr="002A1B41" w:rsidRDefault="003468DC" w:rsidP="002A1B41">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kern w:val="1"/>
          <w:sz w:val="20"/>
          <w:lang w:eastAsia="hi-IN" w:bidi="hi-IN"/>
        </w:rPr>
      </w:pPr>
      <w:r w:rsidRPr="002A1B41">
        <w:rPr>
          <w:rFonts w:eastAsia="SimSun" w:cs="Mangal"/>
          <w:b/>
          <w:kern w:val="1"/>
          <w:sz w:val="20"/>
          <w:lang w:eastAsia="hi-IN" w:bidi="hi-IN"/>
        </w:rPr>
        <w:t>2</w:t>
      </w:r>
      <w:r w:rsidR="00E31407" w:rsidRPr="002A1B41">
        <w:rPr>
          <w:rFonts w:eastAsia="SimSun" w:cs="Mangal"/>
          <w:b/>
          <w:kern w:val="1"/>
          <w:sz w:val="20"/>
          <w:lang w:eastAsia="hi-IN" w:bidi="hi-IN"/>
        </w:rPr>
        <w:t>0</w:t>
      </w:r>
      <w:r w:rsidR="0097699D" w:rsidRPr="002A1B41">
        <w:rPr>
          <w:rFonts w:eastAsia="SimSun" w:cs="Mangal"/>
          <w:kern w:val="1"/>
          <w:sz w:val="20"/>
          <w:lang w:eastAsia="hi-IN" w:bidi="hi-IN"/>
        </w:rPr>
        <w:t xml:space="preserve"> </w:t>
      </w:r>
      <w:r w:rsidR="005F167A" w:rsidRPr="002A1B41">
        <w:rPr>
          <w:rFonts w:eastAsia="SimSun" w:cs="Mangal"/>
          <w:kern w:val="1"/>
          <w:sz w:val="20"/>
          <w:lang w:eastAsia="hi-IN" w:bidi="hi-IN"/>
        </w:rPr>
        <w:t>a</w:t>
      </w:r>
      <w:r w:rsidR="00315785" w:rsidRPr="002A1B41">
        <w:rPr>
          <w:rFonts w:eastAsia="SimSun" w:cs="Mangal"/>
          <w:kern w:val="1"/>
          <w:sz w:val="20"/>
          <w:lang w:eastAsia="hi-IN" w:bidi="hi-IN"/>
        </w:rPr>
        <w:t xml:space="preserve"> Op </w:t>
      </w:r>
      <w:r w:rsidR="00EC0E58" w:rsidRPr="002A1B41">
        <w:rPr>
          <w:rFonts w:eastAsia="SimSun" w:cs="Mangal"/>
          <w:kern w:val="1"/>
          <w:sz w:val="20"/>
          <w:lang w:eastAsia="hi-IN" w:bidi="hi-IN"/>
        </w:rPr>
        <w:t>16 juli:</w:t>
      </w:r>
      <w:r w:rsidR="00315785" w:rsidRPr="002A1B41">
        <w:rPr>
          <w:rFonts w:eastAsia="SimSun" w:cs="Mangal"/>
          <w:kern w:val="1"/>
          <w:sz w:val="20"/>
          <w:lang w:eastAsia="hi-IN" w:bidi="hi-IN"/>
        </w:rPr>
        <w:t xml:space="preserve"> 40 ÷ 1,35 = € 29,63</w:t>
      </w:r>
    </w:p>
    <w:p w:rsidR="00EC0E58" w:rsidRPr="002A1B41" w:rsidRDefault="00315785" w:rsidP="002A1B41">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kern w:val="1"/>
          <w:sz w:val="20"/>
          <w:lang w:eastAsia="hi-IN" w:bidi="hi-IN"/>
        </w:rPr>
      </w:pPr>
      <w:r w:rsidRPr="002A1B41">
        <w:rPr>
          <w:rFonts w:eastAsia="SimSun" w:cs="Mangal"/>
          <w:kern w:val="1"/>
          <w:sz w:val="20"/>
          <w:lang w:eastAsia="hi-IN" w:bidi="hi-IN"/>
        </w:rPr>
        <w:t xml:space="preserve">Op </w:t>
      </w:r>
      <w:r w:rsidR="00EC0E58" w:rsidRPr="002A1B41">
        <w:rPr>
          <w:rFonts w:eastAsia="SimSun" w:cs="Mangal"/>
          <w:kern w:val="1"/>
          <w:sz w:val="20"/>
          <w:lang w:eastAsia="hi-IN" w:bidi="hi-IN"/>
        </w:rPr>
        <w:t>12 januari:</w:t>
      </w:r>
      <w:r w:rsidRPr="002A1B41">
        <w:rPr>
          <w:rFonts w:eastAsia="SimSun" w:cs="Mangal"/>
          <w:kern w:val="1"/>
          <w:sz w:val="20"/>
          <w:lang w:eastAsia="hi-IN" w:bidi="hi-IN"/>
        </w:rPr>
        <w:t xml:space="preserve"> 40 </w:t>
      </w:r>
      <w:r w:rsidR="007E54F5" w:rsidRPr="002A1B41">
        <w:rPr>
          <w:rFonts w:eastAsia="SimSun" w:cs="Mangal"/>
          <w:kern w:val="1"/>
          <w:sz w:val="20"/>
          <w:lang w:eastAsia="hi-IN" w:bidi="hi-IN"/>
        </w:rPr>
        <w:t>÷</w:t>
      </w:r>
      <w:r w:rsidR="00EC0E58" w:rsidRPr="002A1B41">
        <w:rPr>
          <w:rFonts w:eastAsia="SimSun" w:cs="Mangal"/>
          <w:kern w:val="1"/>
          <w:sz w:val="20"/>
          <w:lang w:eastAsia="hi-IN" w:bidi="hi-IN"/>
        </w:rPr>
        <w:t xml:space="preserve"> 1,18 </w:t>
      </w:r>
      <w:r w:rsidRPr="002A1B41">
        <w:rPr>
          <w:rFonts w:eastAsia="SimSun" w:cs="Mangal"/>
          <w:kern w:val="1"/>
          <w:sz w:val="20"/>
          <w:lang w:eastAsia="hi-IN" w:bidi="hi-IN"/>
        </w:rPr>
        <w:t>= € 33,90</w:t>
      </w:r>
    </w:p>
    <w:p w:rsidR="003468DC" w:rsidRPr="002A1B41" w:rsidRDefault="005F167A" w:rsidP="002A1B41">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kern w:val="1"/>
          <w:sz w:val="20"/>
          <w:lang w:eastAsia="hi-IN" w:bidi="hi-IN"/>
        </w:rPr>
      </w:pPr>
      <w:r w:rsidRPr="002A1B41">
        <w:rPr>
          <w:rFonts w:eastAsia="SimSun" w:cs="Mangal"/>
          <w:kern w:val="1"/>
          <w:sz w:val="20"/>
          <w:lang w:eastAsia="hi-IN" w:bidi="hi-IN"/>
        </w:rPr>
        <w:t>b</w:t>
      </w:r>
      <w:r w:rsidR="00315785" w:rsidRPr="002A1B41">
        <w:rPr>
          <w:rFonts w:eastAsia="SimSun" w:cs="Mangal"/>
          <w:kern w:val="1"/>
          <w:sz w:val="20"/>
          <w:lang w:eastAsia="hi-IN" w:bidi="hi-IN"/>
        </w:rPr>
        <w:t xml:space="preserve"> </w:t>
      </w:r>
      <w:r w:rsidR="00A0487F" w:rsidRPr="002A1B41">
        <w:rPr>
          <w:rFonts w:eastAsia="SimSun" w:cs="Mangal"/>
          <w:kern w:val="1"/>
          <w:sz w:val="20"/>
          <w:lang w:eastAsia="hi-IN" w:bidi="hi-IN"/>
        </w:rPr>
        <w:t>D</w:t>
      </w:r>
      <w:r w:rsidR="00315785" w:rsidRPr="002A1B41">
        <w:rPr>
          <w:rFonts w:eastAsia="SimSun" w:cs="Mangal"/>
          <w:kern w:val="1"/>
          <w:sz w:val="20"/>
          <w:lang w:eastAsia="hi-IN" w:bidi="hi-IN"/>
        </w:rPr>
        <w:t xml:space="preserve">oordat de euro minder waard wordt ten opzichte van de dollar, stijgt de </w:t>
      </w:r>
      <w:r w:rsidR="00D03A53" w:rsidRPr="002A1B41">
        <w:rPr>
          <w:rFonts w:eastAsia="SimSun" w:cs="Mangal"/>
          <w:kern w:val="1"/>
          <w:sz w:val="20"/>
          <w:lang w:eastAsia="hi-IN" w:bidi="hi-IN"/>
        </w:rPr>
        <w:t>verkoop</w:t>
      </w:r>
      <w:r w:rsidR="00A0487F" w:rsidRPr="002A1B41">
        <w:rPr>
          <w:rFonts w:eastAsia="SimSun" w:cs="Mangal"/>
          <w:kern w:val="1"/>
          <w:sz w:val="20"/>
          <w:lang w:eastAsia="hi-IN" w:bidi="hi-IN"/>
        </w:rPr>
        <w:t>prijs in euro’s</w:t>
      </w:r>
      <w:r w:rsidR="00D03A53" w:rsidRPr="002A1B41">
        <w:rPr>
          <w:rFonts w:eastAsia="SimSun" w:cs="Mangal"/>
          <w:kern w:val="1"/>
          <w:sz w:val="20"/>
          <w:lang w:eastAsia="hi-IN" w:bidi="hi-IN"/>
        </w:rPr>
        <w:t>.</w:t>
      </w:r>
    </w:p>
    <w:p w:rsidR="005E25D9" w:rsidRPr="002A1B41" w:rsidRDefault="005F167A" w:rsidP="002A1B41">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kern w:val="1"/>
          <w:sz w:val="20"/>
          <w:lang w:eastAsia="hi-IN" w:bidi="hi-IN"/>
        </w:rPr>
      </w:pPr>
      <w:r w:rsidRPr="002A1B41">
        <w:rPr>
          <w:rFonts w:eastAsia="SimSun" w:cs="Mangal"/>
          <w:kern w:val="1"/>
          <w:sz w:val="20"/>
          <w:lang w:eastAsia="hi-IN" w:bidi="hi-IN"/>
        </w:rPr>
        <w:tab/>
      </w:r>
      <w:r w:rsidRPr="002A1B41">
        <w:rPr>
          <w:rFonts w:eastAsia="SimSun" w:cs="Mangal"/>
          <w:kern w:val="1"/>
          <w:sz w:val="20"/>
          <w:lang w:eastAsia="hi-IN" w:bidi="hi-IN"/>
        </w:rPr>
        <w:tab/>
      </w:r>
    </w:p>
    <w:p w:rsidR="005E25D9" w:rsidRPr="002A1B41" w:rsidRDefault="00BD14CA" w:rsidP="002A1B41">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kern w:val="1"/>
          <w:sz w:val="20"/>
          <w:lang w:eastAsia="hi-IN" w:bidi="hi-IN"/>
        </w:rPr>
      </w:pPr>
      <w:r w:rsidRPr="002A1B41">
        <w:rPr>
          <w:rFonts w:eastAsia="SimSun" w:cs="Mangal"/>
          <w:b/>
          <w:kern w:val="1"/>
          <w:sz w:val="20"/>
          <w:lang w:eastAsia="hi-IN" w:bidi="hi-IN"/>
        </w:rPr>
        <w:t>21</w:t>
      </w:r>
      <w:r w:rsidR="0097699D" w:rsidRPr="002A1B41">
        <w:rPr>
          <w:rFonts w:eastAsia="SimSun" w:cs="Mangal"/>
          <w:kern w:val="1"/>
          <w:sz w:val="20"/>
          <w:lang w:eastAsia="hi-IN" w:bidi="hi-IN"/>
        </w:rPr>
        <w:t xml:space="preserve"> </w:t>
      </w:r>
      <w:r w:rsidR="00A0487F" w:rsidRPr="002A1B41">
        <w:rPr>
          <w:rFonts w:eastAsia="SimSun" w:cs="Mangal"/>
          <w:kern w:val="1"/>
          <w:sz w:val="20"/>
          <w:lang w:eastAsia="hi-IN" w:bidi="hi-IN"/>
        </w:rPr>
        <w:t>A</w:t>
      </w:r>
    </w:p>
    <w:p w:rsidR="00317EA5" w:rsidRPr="002A1B41" w:rsidRDefault="00317EA5" w:rsidP="002A1B41">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kern w:val="1"/>
          <w:sz w:val="20"/>
          <w:lang w:eastAsia="hi-IN" w:bidi="hi-IN"/>
        </w:rPr>
      </w:pP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6E3BC"/>
        <w:tblLook w:val="04A0" w:firstRow="1" w:lastRow="0" w:firstColumn="1" w:lastColumn="0" w:noHBand="0" w:noVBand="1"/>
      </w:tblPr>
      <w:tblGrid>
        <w:gridCol w:w="1985"/>
        <w:gridCol w:w="7229"/>
      </w:tblGrid>
      <w:tr w:rsidR="002C0895" w:rsidRPr="002A1B41" w:rsidTr="00713739">
        <w:trPr>
          <w:trHeight w:val="2038"/>
        </w:trPr>
        <w:tc>
          <w:tcPr>
            <w:tcW w:w="1985" w:type="dxa"/>
            <w:tcBorders>
              <w:top w:val="single" w:sz="4" w:space="0" w:color="auto"/>
              <w:left w:val="single" w:sz="4" w:space="0" w:color="auto"/>
              <w:bottom w:val="single" w:sz="4" w:space="0" w:color="auto"/>
              <w:right w:val="single" w:sz="4" w:space="0" w:color="auto"/>
            </w:tcBorders>
            <w:shd w:val="clear" w:color="auto" w:fill="D6E3BC"/>
          </w:tcPr>
          <w:p w:rsidR="002C0895" w:rsidRPr="002A1B41" w:rsidRDefault="002C0895" w:rsidP="002A1B41">
            <w:pPr>
              <w:widowControl w:val="0"/>
              <w:tabs>
                <w:tab w:val="left" w:pos="0"/>
                <w:tab w:val="left" w:pos="284"/>
                <w:tab w:val="left" w:pos="567"/>
                <w:tab w:val="left" w:pos="851"/>
              </w:tabs>
              <w:overflowPunct/>
              <w:autoSpaceDE/>
              <w:autoSpaceDN/>
              <w:adjustRightInd/>
              <w:spacing w:line="240" w:lineRule="atLeast"/>
              <w:ind w:left="0" w:right="142"/>
              <w:textAlignment w:val="auto"/>
              <w:rPr>
                <w:rFonts w:ascii="Verdana" w:hAnsi="Verdana" w:cs="Arial"/>
                <w:b/>
              </w:rPr>
            </w:pPr>
            <w:r w:rsidRPr="002A1B41">
              <w:rPr>
                <w:rFonts w:ascii="Verdana" w:hAnsi="Verdana" w:cs="Arial"/>
                <w:b/>
              </w:rPr>
              <w:t>Samenvatting</w:t>
            </w:r>
          </w:p>
          <w:p w:rsidR="002C0895" w:rsidRPr="002A1B41" w:rsidRDefault="002C0895" w:rsidP="002A1B41">
            <w:pPr>
              <w:widowControl w:val="0"/>
              <w:tabs>
                <w:tab w:val="left" w:pos="0"/>
                <w:tab w:val="left" w:pos="284"/>
                <w:tab w:val="left" w:pos="567"/>
                <w:tab w:val="left" w:pos="851"/>
              </w:tabs>
              <w:overflowPunct/>
              <w:autoSpaceDE/>
              <w:autoSpaceDN/>
              <w:adjustRightInd/>
              <w:spacing w:line="240" w:lineRule="atLeast"/>
              <w:ind w:left="0" w:right="142"/>
              <w:textAlignment w:val="auto"/>
              <w:rPr>
                <w:rFonts w:ascii="Verdana" w:hAnsi="Verdana" w:cs="Arial"/>
              </w:rPr>
            </w:pPr>
          </w:p>
        </w:tc>
        <w:tc>
          <w:tcPr>
            <w:tcW w:w="7229" w:type="dxa"/>
            <w:tcBorders>
              <w:top w:val="single" w:sz="4" w:space="0" w:color="auto"/>
              <w:left w:val="single" w:sz="4" w:space="0" w:color="auto"/>
              <w:bottom w:val="single" w:sz="4" w:space="0" w:color="auto"/>
              <w:right w:val="single" w:sz="4" w:space="0" w:color="auto"/>
            </w:tcBorders>
            <w:shd w:val="clear" w:color="auto" w:fill="D6E3BC"/>
            <w:hideMark/>
          </w:tcPr>
          <w:p w:rsidR="002C0895" w:rsidRPr="002A1B41" w:rsidRDefault="00A0487F" w:rsidP="002A1B41">
            <w:pPr>
              <w:widowControl w:val="0"/>
              <w:tabs>
                <w:tab w:val="left" w:pos="0"/>
                <w:tab w:val="left" w:pos="284"/>
                <w:tab w:val="left" w:pos="567"/>
                <w:tab w:val="left" w:pos="851"/>
              </w:tabs>
              <w:overflowPunct/>
              <w:autoSpaceDE/>
              <w:autoSpaceDN/>
              <w:adjustRightInd/>
              <w:spacing w:line="240" w:lineRule="atLeast"/>
              <w:ind w:left="0" w:right="142"/>
              <w:textAlignment w:val="auto"/>
              <w:rPr>
                <w:rFonts w:ascii="Verdana" w:hAnsi="Verdana" w:cs="Arial"/>
              </w:rPr>
            </w:pPr>
            <w:r w:rsidRPr="002A1B41">
              <w:rPr>
                <w:rFonts w:ascii="Verdana" w:hAnsi="Verdana" w:cs="Arial"/>
              </w:rPr>
              <w:t xml:space="preserve">Binnen de Europese Unie is sprake van een interne markt. Er is daardoor vrij verkeer van </w:t>
            </w:r>
            <w:r w:rsidRPr="002A1B41">
              <w:rPr>
                <w:rFonts w:ascii="Verdana" w:hAnsi="Verdana" w:cs="Arial"/>
                <w:u w:val="single"/>
              </w:rPr>
              <w:t>goederen</w:t>
            </w:r>
            <w:r w:rsidRPr="002A1B41">
              <w:rPr>
                <w:rFonts w:ascii="Verdana" w:hAnsi="Verdana" w:cs="Arial"/>
              </w:rPr>
              <w:t xml:space="preserve"> en </w:t>
            </w:r>
            <w:r w:rsidRPr="002A1B41">
              <w:rPr>
                <w:rFonts w:ascii="Verdana" w:hAnsi="Verdana" w:cs="Arial"/>
                <w:u w:val="single"/>
              </w:rPr>
              <w:t>diensten</w:t>
            </w:r>
            <w:r w:rsidRPr="002A1B41">
              <w:rPr>
                <w:rFonts w:ascii="Verdana" w:hAnsi="Verdana" w:cs="Arial"/>
              </w:rPr>
              <w:t xml:space="preserve">, </w:t>
            </w:r>
            <w:r w:rsidRPr="002A1B41">
              <w:rPr>
                <w:rFonts w:ascii="Verdana" w:hAnsi="Verdana" w:cs="Arial"/>
                <w:u w:val="single"/>
              </w:rPr>
              <w:t>personen</w:t>
            </w:r>
            <w:r w:rsidRPr="002A1B41">
              <w:rPr>
                <w:rFonts w:ascii="Verdana" w:hAnsi="Verdana" w:cs="Arial"/>
              </w:rPr>
              <w:t xml:space="preserve"> en </w:t>
            </w:r>
            <w:r w:rsidRPr="002A1B41">
              <w:rPr>
                <w:rFonts w:ascii="Verdana" w:hAnsi="Verdana" w:cs="Arial"/>
                <w:u w:val="single"/>
              </w:rPr>
              <w:t>ka</w:t>
            </w:r>
            <w:r w:rsidR="009A3B32" w:rsidRPr="002A1B41">
              <w:rPr>
                <w:rFonts w:ascii="Verdana" w:hAnsi="Verdana" w:cs="Arial"/>
                <w:u w:val="single"/>
              </w:rPr>
              <w:t>pi</w:t>
            </w:r>
            <w:r w:rsidRPr="002A1B41">
              <w:rPr>
                <w:rFonts w:ascii="Verdana" w:hAnsi="Verdana" w:cs="Arial"/>
                <w:u w:val="single"/>
              </w:rPr>
              <w:t>taal</w:t>
            </w:r>
            <w:r w:rsidRPr="002A1B41">
              <w:rPr>
                <w:rFonts w:ascii="Verdana" w:hAnsi="Verdana" w:cs="Arial"/>
              </w:rPr>
              <w:t xml:space="preserve">. Door de EU is een </w:t>
            </w:r>
            <w:r w:rsidRPr="002A1B41">
              <w:rPr>
                <w:rFonts w:ascii="Verdana" w:hAnsi="Verdana" w:cs="Arial"/>
                <w:u w:val="single"/>
              </w:rPr>
              <w:t>Europese Monetaire Unie</w:t>
            </w:r>
            <w:r w:rsidRPr="002A1B41">
              <w:rPr>
                <w:rFonts w:ascii="Verdana" w:hAnsi="Verdana" w:cs="Arial"/>
              </w:rPr>
              <w:t xml:space="preserve"> (afgekort de </w:t>
            </w:r>
            <w:r w:rsidRPr="002A1B41">
              <w:rPr>
                <w:rFonts w:ascii="Verdana" w:hAnsi="Verdana" w:cs="Arial"/>
                <w:u w:val="single"/>
              </w:rPr>
              <w:t>EMU</w:t>
            </w:r>
            <w:r w:rsidRPr="002A1B41">
              <w:rPr>
                <w:rFonts w:ascii="Verdana" w:hAnsi="Verdana" w:cs="Arial"/>
              </w:rPr>
              <w:t xml:space="preserve">) opgericht met als doel een gezamenlijke munt te gebruiken. De </w:t>
            </w:r>
            <w:r w:rsidRPr="002A1B41">
              <w:rPr>
                <w:rFonts w:ascii="Verdana" w:hAnsi="Verdana" w:cs="Arial"/>
                <w:u w:val="single"/>
              </w:rPr>
              <w:t>ECB</w:t>
            </w:r>
            <w:r w:rsidRPr="002A1B41">
              <w:rPr>
                <w:rFonts w:ascii="Verdana" w:hAnsi="Verdana" w:cs="Arial"/>
              </w:rPr>
              <w:t xml:space="preserve"> is de centrale bank voor de euro. Als de wisselkoers van de euro daalt ten opzichte van vreemde valuta, dan is dat gunstig voor onze </w:t>
            </w:r>
            <w:r w:rsidRPr="002A1B41">
              <w:rPr>
                <w:rFonts w:ascii="Verdana" w:hAnsi="Verdana" w:cs="Arial"/>
                <w:u w:val="single"/>
              </w:rPr>
              <w:t>export</w:t>
            </w:r>
            <w:r w:rsidRPr="002A1B41">
              <w:rPr>
                <w:rFonts w:ascii="Verdana" w:hAnsi="Verdana" w:cs="Arial"/>
              </w:rPr>
              <w:t xml:space="preserve"> van producten, maar ongunstig voor de </w:t>
            </w:r>
            <w:r w:rsidRPr="002A1B41">
              <w:rPr>
                <w:rFonts w:ascii="Verdana" w:hAnsi="Verdana" w:cs="Arial"/>
                <w:u w:val="single"/>
              </w:rPr>
              <w:t>import</w:t>
            </w:r>
            <w:r w:rsidRPr="002A1B41">
              <w:rPr>
                <w:rFonts w:ascii="Verdana" w:hAnsi="Verdana" w:cs="Arial"/>
              </w:rPr>
              <w:t xml:space="preserve"> van producten.</w:t>
            </w:r>
          </w:p>
        </w:tc>
      </w:tr>
    </w:tbl>
    <w:p w:rsidR="00D03A53" w:rsidRPr="002A1B41" w:rsidRDefault="00D03A53" w:rsidP="002A1B41">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b/>
          <w:kern w:val="1"/>
          <w:sz w:val="20"/>
          <w:lang w:eastAsia="hi-IN" w:bidi="hi-IN"/>
        </w:rPr>
      </w:pPr>
    </w:p>
    <w:p w:rsidR="00D03A53" w:rsidRPr="002A1B41" w:rsidRDefault="00D03A53" w:rsidP="002A1B41">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b/>
          <w:kern w:val="1"/>
          <w:sz w:val="20"/>
          <w:lang w:eastAsia="hi-IN" w:bidi="hi-IN"/>
        </w:rPr>
      </w:pPr>
    </w:p>
    <w:p w:rsidR="00D03A53" w:rsidRPr="002A1B41" w:rsidRDefault="00D03A53" w:rsidP="002A1B41">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b/>
          <w:kern w:val="1"/>
          <w:sz w:val="20"/>
          <w:lang w:eastAsia="hi-IN" w:bidi="hi-IN"/>
        </w:rPr>
      </w:pPr>
      <w:r w:rsidRPr="002A1B41">
        <w:rPr>
          <w:rFonts w:eastAsia="SimSun" w:cs="Mangal"/>
          <w:b/>
          <w:kern w:val="1"/>
          <w:sz w:val="20"/>
          <w:lang w:eastAsia="hi-IN" w:bidi="hi-IN"/>
        </w:rPr>
        <w:t>8.3 Vrijhandel of niet?</w:t>
      </w:r>
    </w:p>
    <w:p w:rsidR="00D03A53" w:rsidRPr="002A1B41" w:rsidRDefault="00D03A53" w:rsidP="002A1B41">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b/>
          <w:kern w:val="1"/>
          <w:sz w:val="20"/>
          <w:lang w:eastAsia="hi-IN" w:bidi="hi-IN"/>
        </w:rPr>
      </w:pPr>
    </w:p>
    <w:p w:rsidR="00CD07FA" w:rsidRPr="002A1B41" w:rsidRDefault="00602296" w:rsidP="002A1B41">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kern w:val="1"/>
          <w:sz w:val="20"/>
          <w:lang w:eastAsia="hi-IN" w:bidi="hi-IN"/>
        </w:rPr>
      </w:pPr>
      <w:r w:rsidRPr="002A1B41">
        <w:rPr>
          <w:rFonts w:eastAsia="SimSun" w:cs="Mangal"/>
          <w:b/>
          <w:kern w:val="1"/>
          <w:sz w:val="20"/>
          <w:lang w:eastAsia="hi-IN" w:bidi="hi-IN"/>
        </w:rPr>
        <w:t>2</w:t>
      </w:r>
      <w:r w:rsidR="00BD14CA" w:rsidRPr="002A1B41">
        <w:rPr>
          <w:rFonts w:eastAsia="SimSun" w:cs="Mangal"/>
          <w:b/>
          <w:kern w:val="1"/>
          <w:sz w:val="20"/>
          <w:lang w:eastAsia="hi-IN" w:bidi="hi-IN"/>
        </w:rPr>
        <w:t>2</w:t>
      </w:r>
      <w:r w:rsidR="00B26AA4" w:rsidRPr="002A1B41">
        <w:rPr>
          <w:rFonts w:eastAsia="SimSun" w:cs="Mangal"/>
          <w:kern w:val="1"/>
          <w:sz w:val="20"/>
          <w:lang w:eastAsia="hi-IN" w:bidi="hi-IN"/>
        </w:rPr>
        <w:t xml:space="preserve"> </w:t>
      </w:r>
      <w:r w:rsidR="00B26AA4" w:rsidRPr="002A1B41">
        <w:rPr>
          <w:rFonts w:eastAsia="SimSun" w:cs="Mangal"/>
          <w:i/>
          <w:kern w:val="1"/>
          <w:sz w:val="20"/>
          <w:lang w:eastAsia="hi-IN" w:bidi="hi-IN"/>
        </w:rPr>
        <w:t>Bijvoorbeeld</w:t>
      </w:r>
      <w:r w:rsidR="00B26AA4" w:rsidRPr="002A1B41">
        <w:rPr>
          <w:rFonts w:eastAsia="SimSun" w:cs="Mangal"/>
          <w:kern w:val="1"/>
          <w:sz w:val="20"/>
          <w:lang w:eastAsia="hi-IN" w:bidi="hi-IN"/>
        </w:rPr>
        <w:t>: v</w:t>
      </w:r>
      <w:r w:rsidR="00A0487F" w:rsidRPr="002A1B41">
        <w:rPr>
          <w:rFonts w:eastAsia="SimSun" w:cs="Mangal"/>
          <w:kern w:val="1"/>
          <w:sz w:val="20"/>
          <w:lang w:eastAsia="hi-IN" w:bidi="hi-IN"/>
        </w:rPr>
        <w:t>erzendkosten</w:t>
      </w:r>
      <w:r w:rsidR="00B26AA4" w:rsidRPr="002A1B41">
        <w:rPr>
          <w:rFonts w:eastAsia="SimSun" w:cs="Mangal"/>
          <w:kern w:val="1"/>
          <w:sz w:val="20"/>
          <w:lang w:eastAsia="hi-IN" w:bidi="hi-IN"/>
        </w:rPr>
        <w:t xml:space="preserve">, </w:t>
      </w:r>
      <w:r w:rsidR="009A3B32" w:rsidRPr="002A1B41">
        <w:rPr>
          <w:rFonts w:eastAsia="SimSun" w:cs="Mangal"/>
          <w:kern w:val="1"/>
          <w:sz w:val="20"/>
          <w:lang w:eastAsia="hi-IN" w:bidi="hi-IN"/>
        </w:rPr>
        <w:t>invoerrechten</w:t>
      </w:r>
      <w:r w:rsidR="00B26AA4" w:rsidRPr="002A1B41">
        <w:rPr>
          <w:rFonts w:eastAsia="SimSun" w:cs="Mangal"/>
          <w:kern w:val="1"/>
          <w:sz w:val="20"/>
          <w:lang w:eastAsia="hi-IN" w:bidi="hi-IN"/>
        </w:rPr>
        <w:t xml:space="preserve">, </w:t>
      </w:r>
      <w:r w:rsidR="00A0487F" w:rsidRPr="002A1B41">
        <w:rPr>
          <w:rFonts w:eastAsia="SimSun" w:cs="Mangal"/>
          <w:kern w:val="1"/>
          <w:sz w:val="20"/>
          <w:lang w:eastAsia="hi-IN" w:bidi="hi-IN"/>
        </w:rPr>
        <w:t>verzekeringskosten</w:t>
      </w:r>
      <w:r w:rsidR="00811135" w:rsidRPr="002A1B41">
        <w:rPr>
          <w:rFonts w:eastAsia="SimSun" w:cs="Mangal"/>
          <w:kern w:val="1"/>
          <w:sz w:val="20"/>
          <w:lang w:eastAsia="hi-IN" w:bidi="hi-IN"/>
        </w:rPr>
        <w:t>.</w:t>
      </w:r>
    </w:p>
    <w:p w:rsidR="00CD07FA" w:rsidRPr="002A1B41" w:rsidRDefault="00CD07FA" w:rsidP="002A1B41">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kern w:val="1"/>
          <w:sz w:val="20"/>
          <w:lang w:eastAsia="hi-IN" w:bidi="hi-IN"/>
        </w:rPr>
      </w:pPr>
    </w:p>
    <w:p w:rsidR="00496DE3" w:rsidRPr="002A1B41" w:rsidRDefault="00602296" w:rsidP="002A1B41">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kern w:val="1"/>
          <w:sz w:val="20"/>
          <w:lang w:eastAsia="hi-IN" w:bidi="hi-IN"/>
        </w:rPr>
      </w:pPr>
      <w:r w:rsidRPr="002A1B41">
        <w:rPr>
          <w:rFonts w:eastAsia="SimSun" w:cs="Mangal"/>
          <w:b/>
          <w:kern w:val="1"/>
          <w:sz w:val="20"/>
          <w:lang w:eastAsia="hi-IN" w:bidi="hi-IN"/>
        </w:rPr>
        <w:t>2</w:t>
      </w:r>
      <w:r w:rsidR="00BD14CA" w:rsidRPr="002A1B41">
        <w:rPr>
          <w:rFonts w:eastAsia="SimSun" w:cs="Mangal"/>
          <w:b/>
          <w:kern w:val="1"/>
          <w:sz w:val="20"/>
          <w:lang w:eastAsia="hi-IN" w:bidi="hi-IN"/>
        </w:rPr>
        <w:t>3</w:t>
      </w:r>
      <w:r w:rsidR="00B26AA4" w:rsidRPr="002A1B41">
        <w:rPr>
          <w:rFonts w:eastAsia="SimSun" w:cs="Mangal"/>
          <w:kern w:val="1"/>
          <w:sz w:val="20"/>
          <w:lang w:eastAsia="hi-IN" w:bidi="hi-IN"/>
        </w:rPr>
        <w:t xml:space="preserve"> </w:t>
      </w:r>
      <w:r w:rsidR="00A0487F" w:rsidRPr="002A1B41">
        <w:rPr>
          <w:rFonts w:eastAsia="SimSun" w:cs="Mangal"/>
          <w:kern w:val="1"/>
          <w:sz w:val="20"/>
          <w:lang w:eastAsia="hi-IN" w:bidi="hi-IN"/>
        </w:rPr>
        <w:t>a</w:t>
      </w:r>
      <w:r w:rsidR="00B26AA4" w:rsidRPr="002A1B41">
        <w:rPr>
          <w:rFonts w:eastAsia="SimSun" w:cs="Mangal"/>
          <w:kern w:val="1"/>
          <w:sz w:val="20"/>
          <w:lang w:eastAsia="hi-IN" w:bidi="hi-IN"/>
        </w:rPr>
        <w:t xml:space="preserve"> </w:t>
      </w:r>
      <w:r w:rsidR="0018354C" w:rsidRPr="002A1B41">
        <w:rPr>
          <w:rFonts w:eastAsia="SimSun" w:cs="Mangal"/>
          <w:kern w:val="1"/>
          <w:sz w:val="20"/>
          <w:lang w:eastAsia="hi-IN" w:bidi="hi-IN"/>
        </w:rPr>
        <w:t xml:space="preserve">Energiezuinige </w:t>
      </w:r>
      <w:proofErr w:type="spellStart"/>
      <w:r w:rsidR="00B26AA4" w:rsidRPr="002A1B41">
        <w:rPr>
          <w:rFonts w:eastAsia="SimSun" w:cs="Mangal"/>
          <w:kern w:val="1"/>
          <w:sz w:val="20"/>
          <w:lang w:eastAsia="hi-IN" w:bidi="hi-IN"/>
        </w:rPr>
        <w:t>led-verlichting</w:t>
      </w:r>
      <w:proofErr w:type="spellEnd"/>
      <w:r w:rsidR="0018354C" w:rsidRPr="002A1B41">
        <w:rPr>
          <w:rFonts w:eastAsia="SimSun" w:cs="Mangal"/>
          <w:kern w:val="1"/>
          <w:sz w:val="20"/>
          <w:lang w:eastAsia="hi-IN" w:bidi="hi-IN"/>
        </w:rPr>
        <w:t xml:space="preserve"> </w:t>
      </w:r>
      <w:r w:rsidR="00B26AA4" w:rsidRPr="002A1B41">
        <w:rPr>
          <w:rFonts w:eastAsia="SimSun" w:cs="Mangal"/>
          <w:kern w:val="1"/>
          <w:sz w:val="20"/>
          <w:lang w:eastAsia="hi-IN" w:bidi="hi-IN"/>
        </w:rPr>
        <w:sym w:font="Wingdings 3" w:char="F067"/>
      </w:r>
      <w:r w:rsidR="0018354C" w:rsidRPr="002A1B41">
        <w:rPr>
          <w:rFonts w:eastAsia="SimSun" w:cs="Mangal"/>
          <w:kern w:val="1"/>
          <w:sz w:val="20"/>
          <w:lang w:eastAsia="hi-IN" w:bidi="hi-IN"/>
        </w:rPr>
        <w:t xml:space="preserve"> lagere </w:t>
      </w:r>
      <w:r w:rsidR="00B26AA4" w:rsidRPr="002A1B41">
        <w:rPr>
          <w:rFonts w:eastAsia="SimSun" w:cs="Mangal"/>
          <w:kern w:val="1"/>
          <w:sz w:val="20"/>
          <w:lang w:eastAsia="hi-IN" w:bidi="hi-IN"/>
        </w:rPr>
        <w:t>productie</w:t>
      </w:r>
      <w:r w:rsidR="0018354C" w:rsidRPr="002A1B41">
        <w:rPr>
          <w:rFonts w:eastAsia="SimSun" w:cs="Mangal"/>
          <w:kern w:val="1"/>
          <w:sz w:val="20"/>
          <w:lang w:eastAsia="hi-IN" w:bidi="hi-IN"/>
        </w:rPr>
        <w:t xml:space="preserve">kosten </w:t>
      </w:r>
      <w:r w:rsidR="00B26AA4" w:rsidRPr="002A1B41">
        <w:rPr>
          <w:rFonts w:eastAsia="SimSun" w:cs="Mangal"/>
          <w:kern w:val="1"/>
          <w:sz w:val="20"/>
          <w:lang w:eastAsia="hi-IN" w:bidi="hi-IN"/>
        </w:rPr>
        <w:sym w:font="Wingdings 3" w:char="F067"/>
      </w:r>
      <w:r w:rsidR="0018354C" w:rsidRPr="002A1B41">
        <w:rPr>
          <w:rFonts w:eastAsia="SimSun" w:cs="Mangal"/>
          <w:kern w:val="1"/>
          <w:sz w:val="20"/>
          <w:lang w:eastAsia="hi-IN" w:bidi="hi-IN"/>
        </w:rPr>
        <w:t xml:space="preserve"> lagere verkoopprijs </w:t>
      </w:r>
      <w:r w:rsidR="00B26AA4" w:rsidRPr="002A1B41">
        <w:rPr>
          <w:rFonts w:eastAsia="SimSun" w:cs="Mangal"/>
          <w:kern w:val="1"/>
          <w:sz w:val="20"/>
          <w:lang w:eastAsia="hi-IN" w:bidi="hi-IN"/>
        </w:rPr>
        <w:sym w:font="Wingdings 3" w:char="F067"/>
      </w:r>
      <w:r w:rsidR="0018354C" w:rsidRPr="002A1B41">
        <w:rPr>
          <w:rFonts w:eastAsia="SimSun" w:cs="Mangal"/>
          <w:kern w:val="1"/>
          <w:sz w:val="20"/>
          <w:lang w:eastAsia="hi-IN" w:bidi="hi-IN"/>
        </w:rPr>
        <w:t xml:space="preserve"> betere concurrentiepositie.</w:t>
      </w:r>
    </w:p>
    <w:p w:rsidR="00B26AA4" w:rsidRPr="002A1B41" w:rsidRDefault="0018354C" w:rsidP="002A1B41">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kern w:val="1"/>
          <w:sz w:val="20"/>
          <w:lang w:eastAsia="hi-IN" w:bidi="hi-IN"/>
        </w:rPr>
      </w:pPr>
      <w:r w:rsidRPr="002A1B41">
        <w:rPr>
          <w:rFonts w:eastAsia="SimSun" w:cs="Mangal"/>
          <w:kern w:val="1"/>
          <w:sz w:val="20"/>
          <w:lang w:eastAsia="hi-IN" w:bidi="hi-IN"/>
        </w:rPr>
        <w:t>b</w:t>
      </w:r>
      <w:r w:rsidR="00B26AA4" w:rsidRPr="002A1B41">
        <w:rPr>
          <w:rFonts w:eastAsia="SimSun" w:cs="Mangal"/>
          <w:kern w:val="1"/>
          <w:sz w:val="20"/>
          <w:lang w:eastAsia="hi-IN" w:bidi="hi-IN"/>
        </w:rPr>
        <w:t xml:space="preserve"> In Kenia </w:t>
      </w:r>
    </w:p>
    <w:p w:rsidR="00B26AA4" w:rsidRPr="002A1B41" w:rsidRDefault="00B26AA4" w:rsidP="002A1B41">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kern w:val="1"/>
          <w:sz w:val="20"/>
          <w:lang w:eastAsia="hi-IN" w:bidi="hi-IN"/>
        </w:rPr>
      </w:pPr>
      <w:r w:rsidRPr="002A1B41">
        <w:rPr>
          <w:rFonts w:eastAsia="SimSun" w:cs="Mangal"/>
          <w:kern w:val="1"/>
          <w:sz w:val="20"/>
          <w:lang w:eastAsia="hi-IN" w:bidi="hi-IN"/>
        </w:rPr>
        <w:t xml:space="preserve">- zijn de </w:t>
      </w:r>
      <w:r w:rsidR="0018354C" w:rsidRPr="002A1B41">
        <w:rPr>
          <w:rFonts w:eastAsia="SimSun" w:cs="Mangal"/>
          <w:kern w:val="1"/>
          <w:sz w:val="20"/>
          <w:lang w:eastAsia="hi-IN" w:bidi="hi-IN"/>
        </w:rPr>
        <w:t xml:space="preserve">loonkosten </w:t>
      </w:r>
      <w:r w:rsidRPr="002A1B41">
        <w:rPr>
          <w:rFonts w:eastAsia="SimSun" w:cs="Mangal"/>
          <w:kern w:val="1"/>
          <w:sz w:val="20"/>
          <w:lang w:eastAsia="hi-IN" w:bidi="hi-IN"/>
        </w:rPr>
        <w:t>lager</w:t>
      </w:r>
    </w:p>
    <w:p w:rsidR="00B26AA4" w:rsidRPr="002A1B41" w:rsidRDefault="00B26AA4" w:rsidP="002A1B41">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kern w:val="1"/>
          <w:sz w:val="20"/>
          <w:lang w:eastAsia="hi-IN" w:bidi="hi-IN"/>
        </w:rPr>
      </w:pPr>
      <w:r w:rsidRPr="002A1B41">
        <w:rPr>
          <w:rFonts w:eastAsia="SimSun" w:cs="Mangal"/>
          <w:kern w:val="1"/>
          <w:sz w:val="20"/>
          <w:lang w:eastAsia="hi-IN" w:bidi="hi-IN"/>
        </w:rPr>
        <w:t>- is de grond goedkoper</w:t>
      </w:r>
    </w:p>
    <w:p w:rsidR="00412479" w:rsidRPr="002A1B41" w:rsidRDefault="00B26AA4" w:rsidP="002A1B41">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kern w:val="1"/>
          <w:sz w:val="20"/>
          <w:lang w:eastAsia="hi-IN" w:bidi="hi-IN"/>
        </w:rPr>
      </w:pPr>
      <w:r w:rsidRPr="002A1B41">
        <w:rPr>
          <w:rFonts w:eastAsia="SimSun" w:cs="Mangal"/>
          <w:kern w:val="1"/>
          <w:sz w:val="20"/>
          <w:lang w:eastAsia="hi-IN" w:bidi="hi-IN"/>
        </w:rPr>
        <w:t xml:space="preserve">- </w:t>
      </w:r>
      <w:r w:rsidR="00412479" w:rsidRPr="002A1B41">
        <w:rPr>
          <w:rFonts w:eastAsia="SimSun" w:cs="Mangal"/>
          <w:kern w:val="1"/>
          <w:sz w:val="20"/>
          <w:lang w:eastAsia="hi-IN" w:bidi="hi-IN"/>
        </w:rPr>
        <w:t>heb je</w:t>
      </w:r>
      <w:r w:rsidRPr="002A1B41">
        <w:rPr>
          <w:rFonts w:eastAsia="SimSun" w:cs="Mangal"/>
          <w:kern w:val="1"/>
          <w:sz w:val="20"/>
          <w:lang w:eastAsia="hi-IN" w:bidi="hi-IN"/>
        </w:rPr>
        <w:t xml:space="preserve"> geen dure kassen en/of dure energie</w:t>
      </w:r>
      <w:r w:rsidR="00412479" w:rsidRPr="002A1B41">
        <w:rPr>
          <w:rFonts w:eastAsia="SimSun" w:cs="Mangal"/>
          <w:kern w:val="1"/>
          <w:sz w:val="20"/>
          <w:lang w:eastAsia="hi-IN" w:bidi="hi-IN"/>
        </w:rPr>
        <w:t xml:space="preserve"> nodig om rozen te kweken</w:t>
      </w:r>
    </w:p>
    <w:p w:rsidR="00811135" w:rsidRPr="002A1B41" w:rsidRDefault="00CD07FA" w:rsidP="002A1B41">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kern w:val="1"/>
          <w:sz w:val="20"/>
          <w:lang w:eastAsia="hi-IN" w:bidi="hi-IN"/>
        </w:rPr>
      </w:pPr>
      <w:r w:rsidRPr="002A1B41">
        <w:rPr>
          <w:rFonts w:eastAsia="SimSun" w:cs="Mangal"/>
          <w:kern w:val="1"/>
          <w:sz w:val="20"/>
          <w:lang w:eastAsia="hi-IN" w:bidi="hi-IN"/>
        </w:rPr>
        <w:tab/>
      </w:r>
      <w:r w:rsidRPr="002A1B41">
        <w:rPr>
          <w:rFonts w:eastAsia="SimSun" w:cs="Mangal"/>
          <w:kern w:val="1"/>
          <w:sz w:val="20"/>
          <w:lang w:eastAsia="hi-IN" w:bidi="hi-IN"/>
        </w:rPr>
        <w:tab/>
      </w:r>
      <w:r w:rsidR="00811135" w:rsidRPr="002A1B41">
        <w:rPr>
          <w:rFonts w:eastAsia="SimSun" w:cs="Mangal"/>
          <w:kern w:val="1"/>
          <w:sz w:val="20"/>
          <w:lang w:eastAsia="hi-IN" w:bidi="hi-IN"/>
        </w:rPr>
        <w:tab/>
      </w:r>
    </w:p>
    <w:p w:rsidR="002B689D" w:rsidRPr="002A1B41" w:rsidRDefault="006C232D" w:rsidP="002A1B41">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kern w:val="1"/>
          <w:sz w:val="20"/>
          <w:lang w:eastAsia="hi-IN" w:bidi="hi-IN"/>
        </w:rPr>
      </w:pPr>
      <w:r w:rsidRPr="002A1B41">
        <w:rPr>
          <w:rFonts w:eastAsia="SimSun" w:cs="Mangal"/>
          <w:b/>
          <w:kern w:val="1"/>
          <w:sz w:val="20"/>
          <w:lang w:eastAsia="hi-IN" w:bidi="hi-IN"/>
        </w:rPr>
        <w:t>2</w:t>
      </w:r>
      <w:r w:rsidR="00BD14CA" w:rsidRPr="002A1B41">
        <w:rPr>
          <w:rFonts w:eastAsia="SimSun" w:cs="Mangal"/>
          <w:b/>
          <w:kern w:val="1"/>
          <w:sz w:val="20"/>
          <w:lang w:eastAsia="hi-IN" w:bidi="hi-IN"/>
        </w:rPr>
        <w:t>4</w:t>
      </w:r>
      <w:r w:rsidR="00B26AA4" w:rsidRPr="002A1B41">
        <w:rPr>
          <w:rFonts w:eastAsia="SimSun" w:cs="Mangal"/>
          <w:kern w:val="1"/>
          <w:sz w:val="20"/>
          <w:lang w:eastAsia="hi-IN" w:bidi="hi-IN"/>
        </w:rPr>
        <w:t xml:space="preserve"> </w:t>
      </w:r>
      <w:r w:rsidR="00A00539" w:rsidRPr="002A1B41">
        <w:rPr>
          <w:rFonts w:eastAsia="SimSun" w:cs="Mangal"/>
          <w:kern w:val="1"/>
          <w:sz w:val="20"/>
          <w:lang w:eastAsia="hi-IN" w:bidi="hi-IN"/>
        </w:rPr>
        <w:t xml:space="preserve">Hogere lonen </w:t>
      </w:r>
      <w:r w:rsidR="00412479" w:rsidRPr="002A1B41">
        <w:rPr>
          <w:rFonts w:eastAsia="SimSun" w:cs="Mangal"/>
          <w:kern w:val="1"/>
          <w:sz w:val="20"/>
          <w:lang w:eastAsia="hi-IN" w:bidi="hi-IN"/>
        </w:rPr>
        <w:sym w:font="Wingdings 3" w:char="F067"/>
      </w:r>
      <w:r w:rsidR="00A00539" w:rsidRPr="002A1B41">
        <w:rPr>
          <w:rFonts w:eastAsia="SimSun" w:cs="Mangal"/>
          <w:kern w:val="1"/>
          <w:sz w:val="20"/>
          <w:lang w:eastAsia="hi-IN" w:bidi="hi-IN"/>
        </w:rPr>
        <w:t xml:space="preserve"> 2 </w:t>
      </w:r>
      <w:r w:rsidR="00412479" w:rsidRPr="002A1B41">
        <w:rPr>
          <w:rFonts w:eastAsia="SimSun" w:cs="Mangal"/>
          <w:kern w:val="1"/>
          <w:sz w:val="20"/>
          <w:lang w:eastAsia="hi-IN" w:bidi="hi-IN"/>
        </w:rPr>
        <w:sym w:font="Wingdings 3" w:char="F067"/>
      </w:r>
      <w:r w:rsidR="00A00539" w:rsidRPr="002A1B41">
        <w:rPr>
          <w:rFonts w:eastAsia="SimSun" w:cs="Mangal"/>
          <w:kern w:val="1"/>
          <w:sz w:val="20"/>
          <w:lang w:eastAsia="hi-IN" w:bidi="hi-IN"/>
        </w:rPr>
        <w:t xml:space="preserve"> 3 </w:t>
      </w:r>
      <w:r w:rsidR="00412479" w:rsidRPr="002A1B41">
        <w:rPr>
          <w:rFonts w:eastAsia="SimSun" w:cs="Mangal"/>
          <w:kern w:val="1"/>
          <w:sz w:val="20"/>
          <w:lang w:eastAsia="hi-IN" w:bidi="hi-IN"/>
        </w:rPr>
        <w:sym w:font="Wingdings 3" w:char="F067"/>
      </w:r>
      <w:r w:rsidR="00A00539" w:rsidRPr="002A1B41">
        <w:rPr>
          <w:rFonts w:eastAsia="SimSun" w:cs="Mangal"/>
          <w:kern w:val="1"/>
          <w:sz w:val="20"/>
          <w:lang w:eastAsia="hi-IN" w:bidi="hi-IN"/>
        </w:rPr>
        <w:t xml:space="preserve"> 1 </w:t>
      </w:r>
      <w:r w:rsidR="00412479" w:rsidRPr="002A1B41">
        <w:rPr>
          <w:rFonts w:eastAsia="SimSun" w:cs="Mangal"/>
          <w:kern w:val="1"/>
          <w:sz w:val="20"/>
          <w:lang w:eastAsia="hi-IN" w:bidi="hi-IN"/>
        </w:rPr>
        <w:sym w:font="Wingdings 3" w:char="F067"/>
      </w:r>
      <w:r w:rsidR="00A00539" w:rsidRPr="002A1B41">
        <w:rPr>
          <w:rFonts w:eastAsia="SimSun" w:cs="Mangal"/>
          <w:kern w:val="1"/>
          <w:sz w:val="20"/>
          <w:lang w:eastAsia="hi-IN" w:bidi="hi-IN"/>
        </w:rPr>
        <w:t xml:space="preserve"> minder export Nederlandse bedrijven.</w:t>
      </w:r>
    </w:p>
    <w:p w:rsidR="003D3B9A" w:rsidRPr="002A1B41" w:rsidRDefault="002B689D" w:rsidP="002A1B41">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kern w:val="1"/>
          <w:sz w:val="20"/>
          <w:lang w:eastAsia="hi-IN" w:bidi="hi-IN"/>
        </w:rPr>
      </w:pPr>
      <w:r w:rsidRPr="002A1B41">
        <w:rPr>
          <w:rFonts w:eastAsia="SimSun" w:cs="Mangal"/>
          <w:kern w:val="1"/>
          <w:sz w:val="20"/>
          <w:lang w:eastAsia="hi-IN" w:bidi="hi-IN"/>
        </w:rPr>
        <w:tab/>
      </w:r>
      <w:r w:rsidRPr="002A1B41">
        <w:rPr>
          <w:rFonts w:eastAsia="SimSun" w:cs="Mangal"/>
          <w:kern w:val="1"/>
          <w:sz w:val="20"/>
          <w:lang w:eastAsia="hi-IN" w:bidi="hi-IN"/>
        </w:rPr>
        <w:tab/>
      </w:r>
    </w:p>
    <w:p w:rsidR="00A00539" w:rsidRPr="002A1B41" w:rsidRDefault="006C232D" w:rsidP="002A1B41">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kern w:val="1"/>
          <w:sz w:val="20"/>
          <w:lang w:eastAsia="hi-IN" w:bidi="hi-IN"/>
        </w:rPr>
      </w:pPr>
      <w:r w:rsidRPr="002A1B41">
        <w:rPr>
          <w:rFonts w:eastAsia="SimSun" w:cs="Mangal"/>
          <w:b/>
          <w:kern w:val="1"/>
          <w:sz w:val="20"/>
          <w:lang w:eastAsia="hi-IN" w:bidi="hi-IN"/>
        </w:rPr>
        <w:t>2</w:t>
      </w:r>
      <w:r w:rsidR="00BD14CA" w:rsidRPr="002A1B41">
        <w:rPr>
          <w:rFonts w:eastAsia="SimSun" w:cs="Mangal"/>
          <w:b/>
          <w:kern w:val="1"/>
          <w:sz w:val="20"/>
          <w:lang w:eastAsia="hi-IN" w:bidi="hi-IN"/>
        </w:rPr>
        <w:t>5</w:t>
      </w:r>
      <w:r w:rsidR="00B26AA4" w:rsidRPr="002A1B41">
        <w:rPr>
          <w:rFonts w:eastAsia="SimSun" w:cs="Mangal"/>
          <w:kern w:val="1"/>
          <w:sz w:val="20"/>
          <w:lang w:eastAsia="hi-IN" w:bidi="hi-IN"/>
        </w:rPr>
        <w:t xml:space="preserve"> </w:t>
      </w:r>
      <w:r w:rsidR="00A00539" w:rsidRPr="002A1B41">
        <w:rPr>
          <w:rFonts w:eastAsia="SimSun" w:cs="Mangal"/>
          <w:kern w:val="1"/>
          <w:sz w:val="20"/>
          <w:lang w:eastAsia="hi-IN" w:bidi="hi-IN"/>
        </w:rPr>
        <w:t>a</w:t>
      </w:r>
      <w:r w:rsidR="00412479" w:rsidRPr="002A1B41">
        <w:rPr>
          <w:rFonts w:eastAsia="SimSun" w:cs="Mangal"/>
          <w:kern w:val="1"/>
          <w:sz w:val="20"/>
          <w:lang w:eastAsia="hi-IN" w:bidi="hi-IN"/>
        </w:rPr>
        <w:t xml:space="preserve"> </w:t>
      </w:r>
      <w:r w:rsidR="00A00539" w:rsidRPr="002A1B41">
        <w:rPr>
          <w:rFonts w:eastAsia="SimSun" w:cs="Mangal"/>
          <w:kern w:val="1"/>
          <w:sz w:val="20"/>
          <w:lang w:eastAsia="hi-IN" w:bidi="hi-IN"/>
        </w:rPr>
        <w:t>duurder – Europa</w:t>
      </w:r>
      <w:r w:rsidR="009A3B32" w:rsidRPr="002A1B41">
        <w:rPr>
          <w:rFonts w:eastAsia="SimSun" w:cs="Mangal"/>
          <w:kern w:val="1"/>
          <w:sz w:val="20"/>
          <w:lang w:eastAsia="hi-IN" w:bidi="hi-IN"/>
        </w:rPr>
        <w:t xml:space="preserve"> – minder</w:t>
      </w:r>
    </w:p>
    <w:p w:rsidR="00A00539" w:rsidRPr="002A1B41" w:rsidRDefault="00A00539" w:rsidP="002A1B41">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kern w:val="1"/>
          <w:sz w:val="20"/>
          <w:lang w:eastAsia="hi-IN" w:bidi="hi-IN"/>
        </w:rPr>
      </w:pPr>
      <w:r w:rsidRPr="002A1B41">
        <w:rPr>
          <w:rFonts w:eastAsia="SimSun" w:cs="Mangal"/>
          <w:kern w:val="1"/>
          <w:sz w:val="20"/>
          <w:lang w:eastAsia="hi-IN" w:bidi="hi-IN"/>
        </w:rPr>
        <w:t>b</w:t>
      </w:r>
      <w:r w:rsidR="00412479" w:rsidRPr="002A1B41">
        <w:rPr>
          <w:rFonts w:eastAsia="SimSun" w:cs="Mangal"/>
          <w:kern w:val="1"/>
          <w:sz w:val="20"/>
          <w:lang w:eastAsia="hi-IN" w:bidi="hi-IN"/>
        </w:rPr>
        <w:t xml:space="preserve"> een beperkt aantal</w:t>
      </w:r>
    </w:p>
    <w:p w:rsidR="001A3EB4" w:rsidRPr="002A1B41" w:rsidRDefault="00A00539" w:rsidP="002A1B41">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kern w:val="1"/>
          <w:sz w:val="20"/>
          <w:lang w:eastAsia="hi-IN" w:bidi="hi-IN"/>
        </w:rPr>
      </w:pPr>
      <w:r w:rsidRPr="002A1B41">
        <w:rPr>
          <w:rFonts w:eastAsia="SimSun" w:cs="Mangal"/>
          <w:kern w:val="1"/>
          <w:sz w:val="20"/>
          <w:lang w:eastAsia="hi-IN" w:bidi="hi-IN"/>
        </w:rPr>
        <w:t>c</w:t>
      </w:r>
      <w:r w:rsidR="00412479" w:rsidRPr="002A1B41">
        <w:rPr>
          <w:rFonts w:eastAsia="SimSun" w:cs="Mangal"/>
          <w:kern w:val="1"/>
          <w:sz w:val="20"/>
          <w:lang w:eastAsia="hi-IN" w:bidi="hi-IN"/>
        </w:rPr>
        <w:t xml:space="preserve"> ontvangen – goedkoper – meer</w:t>
      </w:r>
    </w:p>
    <w:p w:rsidR="003D3B9A" w:rsidRPr="002A1B41" w:rsidRDefault="002B689D" w:rsidP="002A1B41">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kern w:val="1"/>
          <w:sz w:val="20"/>
          <w:lang w:eastAsia="hi-IN" w:bidi="hi-IN"/>
        </w:rPr>
      </w:pPr>
      <w:r w:rsidRPr="002A1B41">
        <w:rPr>
          <w:rFonts w:eastAsia="SimSun" w:cs="Mangal"/>
          <w:kern w:val="1"/>
          <w:sz w:val="20"/>
          <w:lang w:eastAsia="hi-IN" w:bidi="hi-IN"/>
        </w:rPr>
        <w:tab/>
      </w:r>
      <w:r w:rsidRPr="002A1B41">
        <w:rPr>
          <w:rFonts w:eastAsia="SimSun" w:cs="Mangal"/>
          <w:kern w:val="1"/>
          <w:sz w:val="20"/>
          <w:lang w:eastAsia="hi-IN" w:bidi="hi-IN"/>
        </w:rPr>
        <w:tab/>
      </w:r>
    </w:p>
    <w:p w:rsidR="00357868" w:rsidRPr="002A1B41" w:rsidRDefault="006C232D" w:rsidP="002A1B41">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kern w:val="1"/>
          <w:sz w:val="20"/>
          <w:lang w:eastAsia="hi-IN" w:bidi="hi-IN"/>
        </w:rPr>
      </w:pPr>
      <w:r w:rsidRPr="002A1B41">
        <w:rPr>
          <w:rFonts w:eastAsia="SimSun" w:cs="Mangal"/>
          <w:b/>
          <w:kern w:val="1"/>
          <w:sz w:val="20"/>
          <w:lang w:eastAsia="hi-IN" w:bidi="hi-IN"/>
        </w:rPr>
        <w:t>2</w:t>
      </w:r>
      <w:r w:rsidR="00BD14CA" w:rsidRPr="002A1B41">
        <w:rPr>
          <w:rFonts w:eastAsia="SimSun" w:cs="Mangal"/>
          <w:b/>
          <w:kern w:val="1"/>
          <w:sz w:val="20"/>
          <w:lang w:eastAsia="hi-IN" w:bidi="hi-IN"/>
        </w:rPr>
        <w:t>6</w:t>
      </w:r>
      <w:r w:rsidR="00B26AA4" w:rsidRPr="002A1B41">
        <w:rPr>
          <w:rFonts w:eastAsia="SimSun" w:cs="Mangal"/>
          <w:kern w:val="1"/>
          <w:sz w:val="20"/>
          <w:lang w:eastAsia="hi-IN" w:bidi="hi-IN"/>
        </w:rPr>
        <w:t xml:space="preserve"> </w:t>
      </w:r>
      <w:r w:rsidR="00412479" w:rsidRPr="002A1B41">
        <w:rPr>
          <w:rFonts w:eastAsia="SimSun" w:cs="Mangal"/>
          <w:kern w:val="1"/>
          <w:sz w:val="20"/>
          <w:lang w:eastAsia="hi-IN" w:bidi="hi-IN"/>
        </w:rPr>
        <w:t>(</w:t>
      </w:r>
      <w:r w:rsidR="001A3EB4" w:rsidRPr="002A1B41">
        <w:rPr>
          <w:rFonts w:eastAsia="SimSun" w:cs="Mangal"/>
          <w:kern w:val="1"/>
          <w:sz w:val="20"/>
          <w:lang w:eastAsia="hi-IN" w:bidi="hi-IN"/>
        </w:rPr>
        <w:t>1</w:t>
      </w:r>
      <w:r w:rsidR="00412479" w:rsidRPr="002A1B41">
        <w:rPr>
          <w:rFonts w:eastAsia="SimSun" w:cs="Mangal"/>
          <w:kern w:val="1"/>
          <w:sz w:val="20"/>
          <w:lang w:eastAsia="hi-IN" w:bidi="hi-IN"/>
        </w:rPr>
        <w:t>) douanerechten, (</w:t>
      </w:r>
      <w:r w:rsidR="001A3EB4" w:rsidRPr="002A1B41">
        <w:rPr>
          <w:rFonts w:eastAsia="SimSun" w:cs="Mangal"/>
          <w:kern w:val="1"/>
          <w:sz w:val="20"/>
          <w:lang w:eastAsia="hi-IN" w:bidi="hi-IN"/>
        </w:rPr>
        <w:t>2</w:t>
      </w:r>
      <w:r w:rsidR="00412479" w:rsidRPr="002A1B41">
        <w:rPr>
          <w:rFonts w:eastAsia="SimSun" w:cs="Mangal"/>
          <w:kern w:val="1"/>
          <w:sz w:val="20"/>
          <w:lang w:eastAsia="hi-IN" w:bidi="hi-IN"/>
        </w:rPr>
        <w:t>) goedkope (</w:t>
      </w:r>
      <w:r w:rsidR="001A3EB4" w:rsidRPr="002A1B41">
        <w:rPr>
          <w:rFonts w:eastAsia="SimSun" w:cs="Mangal"/>
          <w:kern w:val="1"/>
          <w:sz w:val="20"/>
          <w:lang w:eastAsia="hi-IN" w:bidi="hi-IN"/>
        </w:rPr>
        <w:t>3</w:t>
      </w:r>
      <w:r w:rsidR="00412479" w:rsidRPr="002A1B41">
        <w:rPr>
          <w:rFonts w:eastAsia="SimSun" w:cs="Mangal"/>
          <w:kern w:val="1"/>
          <w:sz w:val="20"/>
          <w:lang w:eastAsia="hi-IN" w:bidi="hi-IN"/>
        </w:rPr>
        <w:t>) exportsubsidies (</w:t>
      </w:r>
      <w:r w:rsidR="00A00539" w:rsidRPr="002A1B41">
        <w:rPr>
          <w:rFonts w:eastAsia="SimSun" w:cs="Mangal"/>
          <w:kern w:val="1"/>
          <w:sz w:val="20"/>
          <w:lang w:eastAsia="hi-IN" w:bidi="hi-IN"/>
        </w:rPr>
        <w:t>4</w:t>
      </w:r>
      <w:r w:rsidR="00412479" w:rsidRPr="002A1B41">
        <w:rPr>
          <w:rFonts w:eastAsia="SimSun" w:cs="Mangal"/>
          <w:kern w:val="1"/>
          <w:sz w:val="20"/>
          <w:lang w:eastAsia="hi-IN" w:bidi="hi-IN"/>
        </w:rPr>
        <w:t xml:space="preserve">) </w:t>
      </w:r>
      <w:r w:rsidR="00C66B91" w:rsidRPr="002A1B41">
        <w:rPr>
          <w:rFonts w:eastAsia="SimSun" w:cs="Mangal"/>
          <w:kern w:val="1"/>
          <w:sz w:val="20"/>
          <w:lang w:eastAsia="hi-IN" w:bidi="hi-IN"/>
        </w:rPr>
        <w:t>Europese</w:t>
      </w:r>
    </w:p>
    <w:p w:rsidR="00526496" w:rsidRPr="002A1B41" w:rsidRDefault="00357868" w:rsidP="002A1B41">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kern w:val="1"/>
          <w:sz w:val="20"/>
          <w:lang w:eastAsia="hi-IN" w:bidi="hi-IN"/>
        </w:rPr>
      </w:pPr>
      <w:r w:rsidRPr="002A1B41">
        <w:rPr>
          <w:rFonts w:eastAsia="SimSun" w:cs="Mangal"/>
          <w:kern w:val="1"/>
          <w:sz w:val="20"/>
          <w:lang w:eastAsia="hi-IN" w:bidi="hi-IN"/>
        </w:rPr>
        <w:tab/>
      </w:r>
      <w:r w:rsidRPr="002A1B41">
        <w:rPr>
          <w:rFonts w:eastAsia="SimSun" w:cs="Mangal"/>
          <w:kern w:val="1"/>
          <w:sz w:val="20"/>
          <w:lang w:eastAsia="hi-IN" w:bidi="hi-IN"/>
        </w:rPr>
        <w:tab/>
      </w:r>
    </w:p>
    <w:p w:rsidR="00357868" w:rsidRPr="002A1B41" w:rsidRDefault="006C232D" w:rsidP="002A1B41">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kern w:val="1"/>
          <w:sz w:val="20"/>
          <w:lang w:eastAsia="hi-IN" w:bidi="hi-IN"/>
        </w:rPr>
      </w:pPr>
      <w:r w:rsidRPr="002A1B41">
        <w:rPr>
          <w:rFonts w:eastAsia="SimSun" w:cs="Mangal"/>
          <w:b/>
          <w:kern w:val="1"/>
          <w:sz w:val="20"/>
          <w:lang w:eastAsia="hi-IN" w:bidi="hi-IN"/>
        </w:rPr>
        <w:t>2</w:t>
      </w:r>
      <w:r w:rsidR="00BD14CA" w:rsidRPr="002A1B41">
        <w:rPr>
          <w:rFonts w:eastAsia="SimSun" w:cs="Mangal"/>
          <w:b/>
          <w:kern w:val="1"/>
          <w:sz w:val="20"/>
          <w:lang w:eastAsia="hi-IN" w:bidi="hi-IN"/>
        </w:rPr>
        <w:t>7</w:t>
      </w:r>
      <w:r w:rsidR="00B26AA4" w:rsidRPr="002A1B41">
        <w:rPr>
          <w:rFonts w:eastAsia="SimSun" w:cs="Mangal"/>
          <w:kern w:val="1"/>
          <w:sz w:val="20"/>
          <w:lang w:eastAsia="hi-IN" w:bidi="hi-IN"/>
        </w:rPr>
        <w:t xml:space="preserve"> </w:t>
      </w:r>
      <w:r w:rsidR="00733D82" w:rsidRPr="002A1B41">
        <w:rPr>
          <w:rFonts w:eastAsia="SimSun" w:cs="Mangal"/>
          <w:kern w:val="1"/>
          <w:sz w:val="20"/>
          <w:lang w:eastAsia="hi-IN" w:bidi="hi-IN"/>
        </w:rPr>
        <w:t>a</w:t>
      </w:r>
      <w:r w:rsidR="00412479" w:rsidRPr="002A1B41">
        <w:rPr>
          <w:rFonts w:eastAsia="SimSun" w:cs="Mangal"/>
          <w:kern w:val="1"/>
          <w:sz w:val="20"/>
          <w:lang w:eastAsia="hi-IN" w:bidi="hi-IN"/>
        </w:rPr>
        <w:t xml:space="preserve"> </w:t>
      </w:r>
      <w:r w:rsidR="000A44EE" w:rsidRPr="002A1B41">
        <w:rPr>
          <w:rFonts w:eastAsia="SimSun" w:cs="Mangal"/>
          <w:kern w:val="1"/>
          <w:sz w:val="20"/>
          <w:lang w:eastAsia="hi-IN" w:bidi="hi-IN"/>
        </w:rPr>
        <w:t xml:space="preserve">Contingentering </w:t>
      </w:r>
      <w:r w:rsidR="00412479" w:rsidRPr="002A1B41">
        <w:rPr>
          <w:rFonts w:eastAsia="SimSun" w:cs="Mangal"/>
          <w:kern w:val="1"/>
          <w:sz w:val="20"/>
          <w:lang w:eastAsia="hi-IN" w:bidi="hi-IN"/>
        </w:rPr>
        <w:t>(</w:t>
      </w:r>
      <w:r w:rsidR="00C66B91" w:rsidRPr="002A1B41">
        <w:rPr>
          <w:rFonts w:eastAsia="SimSun" w:cs="Mangal"/>
          <w:kern w:val="1"/>
          <w:sz w:val="20"/>
          <w:lang w:eastAsia="hi-IN" w:bidi="hi-IN"/>
        </w:rPr>
        <w:t>of importquota</w:t>
      </w:r>
      <w:r w:rsidR="00412479" w:rsidRPr="002A1B41">
        <w:rPr>
          <w:rFonts w:eastAsia="SimSun" w:cs="Mangal"/>
          <w:kern w:val="1"/>
          <w:sz w:val="20"/>
          <w:lang w:eastAsia="hi-IN" w:bidi="hi-IN"/>
        </w:rPr>
        <w:t>)</w:t>
      </w:r>
    </w:p>
    <w:p w:rsidR="00526496" w:rsidRPr="002A1B41" w:rsidRDefault="00412479" w:rsidP="002A1B41">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kern w:val="1"/>
          <w:sz w:val="20"/>
          <w:lang w:eastAsia="hi-IN" w:bidi="hi-IN"/>
        </w:rPr>
      </w:pPr>
      <w:r w:rsidRPr="002A1B41">
        <w:rPr>
          <w:rFonts w:eastAsia="SimSun" w:cs="Mangal"/>
          <w:kern w:val="1"/>
          <w:sz w:val="20"/>
          <w:lang w:eastAsia="hi-IN" w:bidi="hi-IN"/>
        </w:rPr>
        <w:t xml:space="preserve">b </w:t>
      </w:r>
      <w:r w:rsidR="007F6006" w:rsidRPr="002A1B41">
        <w:rPr>
          <w:rFonts w:eastAsia="SimSun" w:cs="Mangal"/>
          <w:kern w:val="1"/>
          <w:sz w:val="20"/>
          <w:lang w:eastAsia="hi-IN" w:bidi="hi-IN"/>
        </w:rPr>
        <w:t xml:space="preserve">347 </w:t>
      </w:r>
      <w:proofErr w:type="spellStart"/>
      <w:r w:rsidR="007F6006" w:rsidRPr="002A1B41">
        <w:rPr>
          <w:rFonts w:eastAsia="SimSun" w:cs="Mangal"/>
          <w:kern w:val="1"/>
          <w:sz w:val="20"/>
          <w:lang w:eastAsia="hi-IN" w:bidi="hi-IN"/>
        </w:rPr>
        <w:t>mln</w:t>
      </w:r>
      <w:proofErr w:type="spellEnd"/>
      <w:r w:rsidR="007F6006" w:rsidRPr="002A1B41">
        <w:rPr>
          <w:rFonts w:eastAsia="SimSun" w:cs="Mangal"/>
          <w:kern w:val="1"/>
          <w:sz w:val="20"/>
          <w:lang w:eastAsia="hi-IN" w:bidi="hi-IN"/>
        </w:rPr>
        <w:t xml:space="preserve"> + 365 </w:t>
      </w:r>
      <w:proofErr w:type="spellStart"/>
      <w:r w:rsidR="007F6006" w:rsidRPr="002A1B41">
        <w:rPr>
          <w:rFonts w:eastAsia="SimSun" w:cs="Mangal"/>
          <w:kern w:val="1"/>
          <w:sz w:val="20"/>
          <w:lang w:eastAsia="hi-IN" w:bidi="hi-IN"/>
        </w:rPr>
        <w:t>mln</w:t>
      </w:r>
      <w:proofErr w:type="spellEnd"/>
      <w:r w:rsidR="007F6006" w:rsidRPr="002A1B41">
        <w:rPr>
          <w:rFonts w:eastAsia="SimSun" w:cs="Mangal"/>
          <w:kern w:val="1"/>
          <w:sz w:val="20"/>
          <w:lang w:eastAsia="hi-IN" w:bidi="hi-IN"/>
        </w:rPr>
        <w:t xml:space="preserve"> + 370 </w:t>
      </w:r>
      <w:proofErr w:type="spellStart"/>
      <w:r w:rsidR="007F6006" w:rsidRPr="002A1B41">
        <w:rPr>
          <w:rFonts w:eastAsia="SimSun" w:cs="Mangal"/>
          <w:kern w:val="1"/>
          <w:sz w:val="20"/>
          <w:lang w:eastAsia="hi-IN" w:bidi="hi-IN"/>
        </w:rPr>
        <w:t>mln</w:t>
      </w:r>
      <w:proofErr w:type="spellEnd"/>
      <w:r w:rsidR="007F6006" w:rsidRPr="002A1B41">
        <w:rPr>
          <w:rFonts w:eastAsia="SimSun" w:cs="Mangal"/>
          <w:kern w:val="1"/>
          <w:sz w:val="20"/>
          <w:lang w:eastAsia="hi-IN" w:bidi="hi-IN"/>
        </w:rPr>
        <w:t xml:space="preserve"> + </w:t>
      </w:r>
      <w:r w:rsidR="000A44EE" w:rsidRPr="002A1B41">
        <w:rPr>
          <w:rFonts w:eastAsia="SimSun" w:cs="Mangal"/>
          <w:kern w:val="1"/>
          <w:sz w:val="20"/>
          <w:lang w:eastAsia="hi-IN" w:bidi="hi-IN"/>
        </w:rPr>
        <w:t xml:space="preserve">300 </w:t>
      </w:r>
      <w:proofErr w:type="spellStart"/>
      <w:r w:rsidR="000A44EE" w:rsidRPr="002A1B41">
        <w:rPr>
          <w:rFonts w:eastAsia="SimSun" w:cs="Mangal"/>
          <w:kern w:val="1"/>
          <w:sz w:val="20"/>
          <w:lang w:eastAsia="hi-IN" w:bidi="hi-IN"/>
        </w:rPr>
        <w:t>mln</w:t>
      </w:r>
      <w:proofErr w:type="spellEnd"/>
      <w:r w:rsidR="000A44EE" w:rsidRPr="002A1B41">
        <w:rPr>
          <w:rFonts w:eastAsia="SimSun" w:cs="Mangal"/>
          <w:kern w:val="1"/>
          <w:sz w:val="20"/>
          <w:lang w:eastAsia="hi-IN" w:bidi="hi-IN"/>
        </w:rPr>
        <w:t xml:space="preserve"> kilo</w:t>
      </w:r>
      <w:r w:rsidR="007F6006" w:rsidRPr="002A1B41">
        <w:rPr>
          <w:rFonts w:eastAsia="SimSun" w:cs="Mangal"/>
          <w:kern w:val="1"/>
          <w:sz w:val="20"/>
          <w:lang w:eastAsia="hi-IN" w:bidi="hi-IN"/>
        </w:rPr>
        <w:t xml:space="preserve"> = 1.382 </w:t>
      </w:r>
      <w:r w:rsidRPr="002A1B41">
        <w:rPr>
          <w:rFonts w:eastAsia="SimSun" w:cs="Mangal"/>
          <w:kern w:val="1"/>
          <w:sz w:val="20"/>
          <w:lang w:eastAsia="hi-IN" w:bidi="hi-IN"/>
        </w:rPr>
        <w:t>miljoen kilo</w:t>
      </w:r>
      <w:r w:rsidR="004A0DFC" w:rsidRPr="002A1B41">
        <w:rPr>
          <w:rFonts w:eastAsia="SimSun" w:cs="Mangal"/>
          <w:kern w:val="1"/>
          <w:sz w:val="20"/>
          <w:lang w:eastAsia="hi-IN" w:bidi="hi-IN"/>
        </w:rPr>
        <w:t xml:space="preserve"> tomaten</w:t>
      </w:r>
    </w:p>
    <w:p w:rsidR="007F6006" w:rsidRPr="002A1B41" w:rsidRDefault="007F6006" w:rsidP="002A1B41">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kern w:val="1"/>
          <w:sz w:val="20"/>
          <w:lang w:eastAsia="hi-IN" w:bidi="hi-IN"/>
        </w:rPr>
      </w:pPr>
      <w:r w:rsidRPr="002A1B41">
        <w:rPr>
          <w:rFonts w:eastAsia="SimSun" w:cs="Mangal"/>
          <w:kern w:val="1"/>
          <w:sz w:val="20"/>
          <w:lang w:eastAsia="hi-IN" w:bidi="hi-IN"/>
        </w:rPr>
        <w:t xml:space="preserve">260 </w:t>
      </w:r>
      <w:proofErr w:type="spellStart"/>
      <w:r w:rsidRPr="002A1B41">
        <w:rPr>
          <w:rFonts w:eastAsia="SimSun" w:cs="Mangal"/>
          <w:kern w:val="1"/>
          <w:sz w:val="20"/>
          <w:lang w:eastAsia="hi-IN" w:bidi="hi-IN"/>
        </w:rPr>
        <w:t>mln</w:t>
      </w:r>
      <w:proofErr w:type="spellEnd"/>
      <w:r w:rsidR="004A0DFC" w:rsidRPr="002A1B41">
        <w:rPr>
          <w:rFonts w:eastAsia="SimSun" w:cs="Mangal"/>
          <w:kern w:val="1"/>
          <w:sz w:val="20"/>
          <w:lang w:eastAsia="hi-IN" w:bidi="hi-IN"/>
        </w:rPr>
        <w:t xml:space="preserve"> kilo per jaar</w:t>
      </w:r>
      <w:r w:rsidR="002A1B41">
        <w:rPr>
          <w:rFonts w:eastAsia="SimSun" w:cs="Mangal"/>
          <w:kern w:val="1"/>
          <w:sz w:val="20"/>
          <w:lang w:eastAsia="hi-IN" w:bidi="hi-IN"/>
        </w:rPr>
        <w:t xml:space="preserve"> × </w:t>
      </w:r>
      <w:r w:rsidRPr="002A1B41">
        <w:rPr>
          <w:rFonts w:eastAsia="SimSun" w:cs="Mangal"/>
          <w:kern w:val="1"/>
          <w:sz w:val="20"/>
          <w:lang w:eastAsia="hi-IN" w:bidi="hi-IN"/>
        </w:rPr>
        <w:t>4 = 1.040 m</w:t>
      </w:r>
      <w:r w:rsidR="004A0DFC" w:rsidRPr="002A1B41">
        <w:rPr>
          <w:rFonts w:eastAsia="SimSun" w:cs="Mangal"/>
          <w:kern w:val="1"/>
          <w:sz w:val="20"/>
          <w:lang w:eastAsia="hi-IN" w:bidi="hi-IN"/>
        </w:rPr>
        <w:t>iljoen kilo tomaten maximaal</w:t>
      </w:r>
    </w:p>
    <w:p w:rsidR="007F6006" w:rsidRPr="002A1B41" w:rsidRDefault="004A0DFC" w:rsidP="002A1B41">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kern w:val="1"/>
          <w:sz w:val="20"/>
          <w:lang w:eastAsia="hi-IN" w:bidi="hi-IN"/>
        </w:rPr>
      </w:pPr>
      <w:r w:rsidRPr="002A1B41">
        <w:rPr>
          <w:rFonts w:eastAsia="SimSun" w:cs="Mangal"/>
          <w:kern w:val="1"/>
          <w:sz w:val="20"/>
          <w:lang w:eastAsia="hi-IN" w:bidi="hi-IN"/>
        </w:rPr>
        <w:t xml:space="preserve">1.382 </w:t>
      </w:r>
      <w:proofErr w:type="spellStart"/>
      <w:r w:rsidRPr="002A1B41">
        <w:rPr>
          <w:rFonts w:eastAsia="SimSun" w:cs="Mangal"/>
          <w:kern w:val="1"/>
          <w:sz w:val="20"/>
          <w:lang w:eastAsia="hi-IN" w:bidi="hi-IN"/>
        </w:rPr>
        <w:t>mln</w:t>
      </w:r>
      <w:proofErr w:type="spellEnd"/>
      <w:r w:rsidRPr="002A1B41">
        <w:rPr>
          <w:rFonts w:eastAsia="SimSun" w:cs="Mangal"/>
          <w:kern w:val="1"/>
          <w:sz w:val="20"/>
          <w:lang w:eastAsia="hi-IN" w:bidi="hi-IN"/>
        </w:rPr>
        <w:t xml:space="preserve"> ‒ 1.040 </w:t>
      </w:r>
      <w:proofErr w:type="spellStart"/>
      <w:r w:rsidRPr="002A1B41">
        <w:rPr>
          <w:rFonts w:eastAsia="SimSun" w:cs="Mangal"/>
          <w:kern w:val="1"/>
          <w:sz w:val="20"/>
          <w:lang w:eastAsia="hi-IN" w:bidi="hi-IN"/>
        </w:rPr>
        <w:t>mln</w:t>
      </w:r>
      <w:proofErr w:type="spellEnd"/>
      <w:r w:rsidRPr="002A1B41">
        <w:rPr>
          <w:rFonts w:eastAsia="SimSun" w:cs="Mangal"/>
          <w:kern w:val="1"/>
          <w:sz w:val="20"/>
          <w:lang w:eastAsia="hi-IN" w:bidi="hi-IN"/>
        </w:rPr>
        <w:t xml:space="preserve"> = 342 miljoen kilo meer dan toegestaan</w:t>
      </w:r>
    </w:p>
    <w:p w:rsidR="000A44EE" w:rsidRPr="002A1B41" w:rsidRDefault="007F6006" w:rsidP="002A1B41">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kern w:val="1"/>
          <w:sz w:val="20"/>
          <w:lang w:eastAsia="hi-IN" w:bidi="hi-IN"/>
        </w:rPr>
      </w:pPr>
      <w:r w:rsidRPr="002A1B41">
        <w:rPr>
          <w:rFonts w:eastAsia="SimSun" w:cs="Mangal"/>
          <w:kern w:val="1"/>
          <w:sz w:val="20"/>
          <w:lang w:eastAsia="hi-IN" w:bidi="hi-IN"/>
        </w:rPr>
        <w:t xml:space="preserve">342 </w:t>
      </w:r>
      <w:r w:rsidR="000A44EE" w:rsidRPr="002A1B41">
        <w:rPr>
          <w:rFonts w:eastAsia="SimSun" w:cs="Mangal"/>
          <w:kern w:val="1"/>
          <w:sz w:val="20"/>
          <w:lang w:eastAsia="hi-IN" w:bidi="hi-IN"/>
        </w:rPr>
        <w:t xml:space="preserve">÷ </w:t>
      </w:r>
      <w:r w:rsidRPr="002A1B41">
        <w:rPr>
          <w:rFonts w:eastAsia="SimSun" w:cs="Mangal"/>
          <w:kern w:val="1"/>
          <w:sz w:val="20"/>
          <w:lang w:eastAsia="hi-IN" w:bidi="hi-IN"/>
        </w:rPr>
        <w:t>1.040</w:t>
      </w:r>
      <w:r w:rsidR="002A1B41">
        <w:rPr>
          <w:rFonts w:eastAsia="SimSun" w:cs="Mangal"/>
          <w:kern w:val="1"/>
          <w:sz w:val="20"/>
          <w:lang w:eastAsia="hi-IN" w:bidi="hi-IN"/>
        </w:rPr>
        <w:t xml:space="preserve"> × </w:t>
      </w:r>
      <w:r w:rsidR="000A44EE" w:rsidRPr="002A1B41">
        <w:rPr>
          <w:rFonts w:eastAsia="SimSun" w:cs="Mangal"/>
          <w:kern w:val="1"/>
          <w:sz w:val="20"/>
          <w:lang w:eastAsia="hi-IN" w:bidi="hi-IN"/>
        </w:rPr>
        <w:t>100 = 3</w:t>
      </w:r>
      <w:r w:rsidR="004A0DFC" w:rsidRPr="002A1B41">
        <w:rPr>
          <w:rFonts w:eastAsia="SimSun" w:cs="Mangal"/>
          <w:kern w:val="1"/>
          <w:sz w:val="20"/>
          <w:lang w:eastAsia="hi-IN" w:bidi="hi-IN"/>
        </w:rPr>
        <w:t>2,9%</w:t>
      </w:r>
    </w:p>
    <w:p w:rsidR="00733D82" w:rsidRPr="002A1B41" w:rsidRDefault="00DE7E68" w:rsidP="002A1B41">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kern w:val="1"/>
          <w:sz w:val="20"/>
          <w:lang w:eastAsia="hi-IN" w:bidi="hi-IN"/>
        </w:rPr>
      </w:pPr>
      <w:r w:rsidRPr="002A1B41">
        <w:rPr>
          <w:rFonts w:eastAsia="SimSun" w:cs="Mangal"/>
          <w:kern w:val="1"/>
          <w:sz w:val="20"/>
          <w:lang w:eastAsia="hi-IN" w:bidi="hi-IN"/>
        </w:rPr>
        <w:t>c</w:t>
      </w:r>
      <w:r w:rsidR="004A0DFC" w:rsidRPr="002A1B41">
        <w:rPr>
          <w:rFonts w:eastAsia="SimSun" w:cs="Mangal"/>
          <w:kern w:val="1"/>
          <w:sz w:val="20"/>
          <w:lang w:eastAsia="hi-IN" w:bidi="hi-IN"/>
        </w:rPr>
        <w:t xml:space="preserve"> </w:t>
      </w:r>
      <w:r w:rsidR="00C66B91" w:rsidRPr="002A1B41">
        <w:rPr>
          <w:rFonts w:eastAsia="SimSun" w:cs="Mangal"/>
          <w:kern w:val="1"/>
          <w:sz w:val="20"/>
          <w:lang w:eastAsia="hi-IN" w:bidi="hi-IN"/>
        </w:rPr>
        <w:t xml:space="preserve">Spanje </w:t>
      </w:r>
      <w:r w:rsidR="004A0DFC" w:rsidRPr="002A1B41">
        <w:rPr>
          <w:rFonts w:eastAsia="SimSun" w:cs="Mangal"/>
          <w:kern w:val="1"/>
          <w:sz w:val="20"/>
          <w:lang w:eastAsia="hi-IN" w:bidi="hi-IN"/>
        </w:rPr>
        <w:t>is ook lid van</w:t>
      </w:r>
      <w:r w:rsidR="00C66B91" w:rsidRPr="002A1B41">
        <w:rPr>
          <w:rFonts w:eastAsia="SimSun" w:cs="Mangal"/>
          <w:kern w:val="1"/>
          <w:sz w:val="20"/>
          <w:lang w:eastAsia="hi-IN" w:bidi="hi-IN"/>
        </w:rPr>
        <w:t xml:space="preserve"> de EU, dus vrij verkeer van </w:t>
      </w:r>
      <w:r w:rsidR="004A0DFC" w:rsidRPr="002A1B41">
        <w:rPr>
          <w:rFonts w:eastAsia="SimSun" w:cs="Mangal"/>
          <w:kern w:val="1"/>
          <w:sz w:val="20"/>
          <w:lang w:eastAsia="hi-IN" w:bidi="hi-IN"/>
        </w:rPr>
        <w:t>goederen</w:t>
      </w:r>
      <w:r w:rsidR="00F37887" w:rsidRPr="002A1B41">
        <w:rPr>
          <w:rFonts w:eastAsia="SimSun" w:cs="Mangal"/>
          <w:kern w:val="1"/>
          <w:sz w:val="20"/>
          <w:lang w:eastAsia="hi-IN" w:bidi="hi-IN"/>
        </w:rPr>
        <w:t>.</w:t>
      </w:r>
    </w:p>
    <w:p w:rsidR="00751131" w:rsidRPr="002A1B41" w:rsidRDefault="00C66B91" w:rsidP="002A1B41">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kern w:val="1"/>
          <w:sz w:val="20"/>
          <w:lang w:eastAsia="hi-IN" w:bidi="hi-IN"/>
        </w:rPr>
      </w:pPr>
      <w:r w:rsidRPr="002A1B41">
        <w:rPr>
          <w:rFonts w:eastAsia="SimSun" w:cs="Mangal"/>
          <w:kern w:val="1"/>
          <w:sz w:val="20"/>
          <w:lang w:eastAsia="hi-IN" w:bidi="hi-IN"/>
        </w:rPr>
        <w:t>d</w:t>
      </w:r>
      <w:r w:rsidR="004A0DFC" w:rsidRPr="002A1B41">
        <w:rPr>
          <w:rFonts w:eastAsia="SimSun" w:cs="Mangal"/>
          <w:kern w:val="1"/>
          <w:sz w:val="20"/>
          <w:lang w:eastAsia="hi-IN" w:bidi="hi-IN"/>
        </w:rPr>
        <w:t xml:space="preserve"> Als de EU minder importeert uit Marokko, kunnen </w:t>
      </w:r>
      <w:r w:rsidRPr="002A1B41">
        <w:rPr>
          <w:rFonts w:eastAsia="SimSun" w:cs="Mangal"/>
          <w:kern w:val="1"/>
          <w:sz w:val="20"/>
          <w:lang w:eastAsia="hi-IN" w:bidi="hi-IN"/>
        </w:rPr>
        <w:t xml:space="preserve">Nederlandse tomatentelers meer tomaten </w:t>
      </w:r>
      <w:r w:rsidR="004A0DFC" w:rsidRPr="002A1B41">
        <w:rPr>
          <w:rFonts w:eastAsia="SimSun" w:cs="Mangal"/>
          <w:kern w:val="1"/>
          <w:sz w:val="20"/>
          <w:lang w:eastAsia="hi-IN" w:bidi="hi-IN"/>
        </w:rPr>
        <w:t>aan andere EU-landen verkopen</w:t>
      </w:r>
      <w:r w:rsidRPr="002A1B41">
        <w:rPr>
          <w:rFonts w:eastAsia="SimSun" w:cs="Mangal"/>
          <w:kern w:val="1"/>
          <w:sz w:val="20"/>
          <w:lang w:eastAsia="hi-IN" w:bidi="hi-IN"/>
        </w:rPr>
        <w:t>.</w:t>
      </w:r>
    </w:p>
    <w:p w:rsidR="00526496" w:rsidRPr="002A1B41" w:rsidRDefault="00526496" w:rsidP="002A1B41">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kern w:val="1"/>
          <w:sz w:val="20"/>
          <w:lang w:eastAsia="hi-IN" w:bidi="hi-IN"/>
        </w:rPr>
      </w:pPr>
    </w:p>
    <w:p w:rsidR="00964FD0" w:rsidRPr="002A1B41" w:rsidRDefault="00964FD0" w:rsidP="002A1B41">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kern w:val="1"/>
          <w:sz w:val="20"/>
          <w:lang w:eastAsia="hi-IN" w:bidi="hi-IN"/>
        </w:rPr>
      </w:pPr>
    </w:p>
    <w:p w:rsidR="00964FD0" w:rsidRPr="002A1B41" w:rsidRDefault="00964FD0" w:rsidP="002A1B41">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kern w:val="1"/>
          <w:sz w:val="20"/>
          <w:lang w:eastAsia="hi-IN" w:bidi="hi-IN"/>
        </w:rPr>
      </w:pPr>
    </w:p>
    <w:p w:rsidR="00964FD0" w:rsidRPr="002A1B41" w:rsidRDefault="00964FD0" w:rsidP="002A1B41">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kern w:val="1"/>
          <w:sz w:val="20"/>
          <w:lang w:eastAsia="hi-IN" w:bidi="hi-IN"/>
        </w:rPr>
      </w:pPr>
    </w:p>
    <w:p w:rsidR="00964FD0" w:rsidRPr="002A1B41" w:rsidRDefault="00964FD0" w:rsidP="002A1B41">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kern w:val="1"/>
          <w:sz w:val="20"/>
          <w:lang w:eastAsia="hi-IN" w:bidi="hi-IN"/>
        </w:rPr>
      </w:pPr>
    </w:p>
    <w:p w:rsidR="00964FD0" w:rsidRPr="002A1B41" w:rsidRDefault="00964FD0" w:rsidP="002A1B41">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kern w:val="1"/>
          <w:sz w:val="20"/>
          <w:lang w:eastAsia="hi-IN" w:bidi="hi-IN"/>
        </w:rPr>
      </w:pPr>
    </w:p>
    <w:p w:rsidR="004A0DFC" w:rsidRPr="002A1B41" w:rsidRDefault="00964FD0" w:rsidP="002A1B41">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kern w:val="1"/>
          <w:sz w:val="20"/>
          <w:lang w:eastAsia="hi-IN" w:bidi="hi-IN"/>
        </w:rPr>
      </w:pPr>
      <w:r w:rsidRPr="002A1B41">
        <w:rPr>
          <w:noProof/>
          <w:sz w:val="20"/>
        </w:rPr>
        <w:lastRenderedPageBreak/>
        <w:drawing>
          <wp:anchor distT="0" distB="0" distL="114300" distR="114300" simplePos="0" relativeHeight="251670528" behindDoc="0" locked="0" layoutInCell="1" allowOverlap="1" wp14:anchorId="5E620B62" wp14:editId="725B9686">
            <wp:simplePos x="0" y="0"/>
            <wp:positionH relativeFrom="margin">
              <wp:align>left</wp:align>
            </wp:positionH>
            <wp:positionV relativeFrom="paragraph">
              <wp:posOffset>160320</wp:posOffset>
            </wp:positionV>
            <wp:extent cx="5874385" cy="1905000"/>
            <wp:effectExtent l="0" t="0" r="0" b="38100"/>
            <wp:wrapTopAndBottom/>
            <wp:docPr id="30"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14:sizeRelH relativeFrom="margin">
              <wp14:pctWidth>0</wp14:pctWidth>
            </wp14:sizeRelH>
            <wp14:sizeRelV relativeFrom="margin">
              <wp14:pctHeight>0</wp14:pctHeight>
            </wp14:sizeRelV>
          </wp:anchor>
        </w:drawing>
      </w:r>
      <w:r w:rsidR="002C3653" w:rsidRPr="002A1B41">
        <w:rPr>
          <w:rFonts w:eastAsia="SimSun" w:cs="Mangal"/>
          <w:b/>
          <w:kern w:val="1"/>
          <w:sz w:val="20"/>
          <w:lang w:eastAsia="hi-IN" w:bidi="hi-IN"/>
        </w:rPr>
        <w:t>28</w:t>
      </w:r>
    </w:p>
    <w:p w:rsidR="004A0DFC" w:rsidRPr="002A1B41" w:rsidRDefault="004A0DFC" w:rsidP="002A1B41">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kern w:val="1"/>
          <w:sz w:val="20"/>
          <w:lang w:eastAsia="hi-IN" w:bidi="hi-IN"/>
        </w:rPr>
      </w:pPr>
    </w:p>
    <w:p w:rsidR="00964FD0" w:rsidRPr="002A1B41" w:rsidRDefault="00964FD0" w:rsidP="002A1B41">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kern w:val="1"/>
          <w:sz w:val="20"/>
          <w:lang w:eastAsia="hi-IN" w:bidi="hi-IN"/>
        </w:rPr>
      </w:pPr>
    </w:p>
    <w:p w:rsidR="00EE0A4E" w:rsidRPr="002A1B41" w:rsidRDefault="002C3653" w:rsidP="002A1B41">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kern w:val="1"/>
          <w:sz w:val="20"/>
          <w:lang w:eastAsia="hi-IN" w:bidi="hi-IN"/>
        </w:rPr>
      </w:pPr>
      <w:r w:rsidRPr="002A1B41">
        <w:rPr>
          <w:rFonts w:eastAsia="SimSun" w:cs="Mangal"/>
          <w:b/>
          <w:kern w:val="1"/>
          <w:sz w:val="20"/>
          <w:lang w:eastAsia="hi-IN" w:bidi="hi-IN"/>
        </w:rPr>
        <w:t>29</w:t>
      </w:r>
      <w:r w:rsidR="00B26AA4" w:rsidRPr="002A1B41">
        <w:rPr>
          <w:rFonts w:eastAsia="SimSun" w:cs="Mangal"/>
          <w:kern w:val="1"/>
          <w:sz w:val="20"/>
          <w:lang w:eastAsia="hi-IN" w:bidi="hi-IN"/>
        </w:rPr>
        <w:t xml:space="preserve"> </w:t>
      </w:r>
      <w:r w:rsidR="00964FD0" w:rsidRPr="002A1B41">
        <w:rPr>
          <w:rFonts w:eastAsia="SimSun" w:cs="Mangal"/>
          <w:kern w:val="1"/>
          <w:sz w:val="20"/>
          <w:lang w:eastAsia="hi-IN" w:bidi="hi-IN"/>
        </w:rPr>
        <w:t xml:space="preserve">a </w:t>
      </w:r>
      <w:r w:rsidR="005B6883" w:rsidRPr="002A1B41">
        <w:rPr>
          <w:rFonts w:eastAsia="SimSun" w:cs="Mangal"/>
          <w:kern w:val="1"/>
          <w:sz w:val="20"/>
          <w:lang w:eastAsia="hi-IN" w:bidi="hi-IN"/>
        </w:rPr>
        <w:t xml:space="preserve">Veel onderdelen komen uit landen die </w:t>
      </w:r>
      <w:r w:rsidR="00964FD0" w:rsidRPr="002A1B41">
        <w:rPr>
          <w:rFonts w:eastAsia="SimSun" w:cs="Mangal"/>
          <w:kern w:val="1"/>
          <w:sz w:val="20"/>
          <w:lang w:eastAsia="hi-IN" w:bidi="hi-IN"/>
        </w:rPr>
        <w:t>deze</w:t>
      </w:r>
      <w:r w:rsidR="005B6883" w:rsidRPr="002A1B41">
        <w:rPr>
          <w:rFonts w:eastAsia="SimSun" w:cs="Mangal"/>
          <w:kern w:val="1"/>
          <w:sz w:val="20"/>
          <w:lang w:eastAsia="hi-IN" w:bidi="hi-IN"/>
        </w:rPr>
        <w:t xml:space="preserve"> het beste of goedkoopste kunnen maken.</w:t>
      </w:r>
    </w:p>
    <w:p w:rsidR="00964FD0" w:rsidRPr="002A1B41" w:rsidRDefault="005C073D" w:rsidP="002A1B41">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kern w:val="1"/>
          <w:sz w:val="20"/>
          <w:lang w:eastAsia="hi-IN" w:bidi="hi-IN"/>
        </w:rPr>
      </w:pPr>
      <w:r w:rsidRPr="002A1B41">
        <w:rPr>
          <w:rFonts w:eastAsia="SimSun" w:cs="Mangal"/>
          <w:kern w:val="1"/>
          <w:sz w:val="20"/>
          <w:lang w:eastAsia="hi-IN" w:bidi="hi-IN"/>
        </w:rPr>
        <w:t>b</w:t>
      </w:r>
      <w:r w:rsidR="00964FD0" w:rsidRPr="002A1B41">
        <w:rPr>
          <w:rFonts w:eastAsia="SimSun" w:cs="Mangal"/>
          <w:kern w:val="1"/>
          <w:sz w:val="20"/>
          <w:lang w:eastAsia="hi-IN" w:bidi="hi-IN"/>
        </w:rPr>
        <w:t xml:space="preserve"> </w:t>
      </w:r>
      <w:r w:rsidR="00FD4A2E" w:rsidRPr="002A1B41">
        <w:rPr>
          <w:rFonts w:eastAsia="SimSun" w:cs="Mangal"/>
          <w:kern w:val="1"/>
          <w:sz w:val="20"/>
          <w:lang w:eastAsia="hi-IN" w:bidi="hi-IN"/>
        </w:rPr>
        <w:t xml:space="preserve">In Nederland </w:t>
      </w:r>
      <w:r w:rsidR="00964FD0" w:rsidRPr="002A1B41">
        <w:rPr>
          <w:rFonts w:eastAsia="SimSun" w:cs="Mangal"/>
          <w:kern w:val="1"/>
          <w:sz w:val="20"/>
          <w:lang w:eastAsia="hi-IN" w:bidi="hi-IN"/>
        </w:rPr>
        <w:t>verdwijnt de productie van dit onderdeel en neemt de werkgelegenheid</w:t>
      </w:r>
      <w:r w:rsidR="00FD4A2E" w:rsidRPr="002A1B41">
        <w:rPr>
          <w:rFonts w:eastAsia="SimSun" w:cs="Mangal"/>
          <w:kern w:val="1"/>
          <w:sz w:val="20"/>
          <w:lang w:eastAsia="hi-IN" w:bidi="hi-IN"/>
        </w:rPr>
        <w:t xml:space="preserve"> </w:t>
      </w:r>
      <w:r w:rsidR="00964FD0" w:rsidRPr="002A1B41">
        <w:rPr>
          <w:rFonts w:eastAsia="SimSun" w:cs="Mangal"/>
          <w:kern w:val="1"/>
          <w:sz w:val="20"/>
          <w:lang w:eastAsia="hi-IN" w:bidi="hi-IN"/>
        </w:rPr>
        <w:t>af.</w:t>
      </w:r>
    </w:p>
    <w:p w:rsidR="00FD4A2E" w:rsidRPr="002A1B41" w:rsidRDefault="00FD4A2E" w:rsidP="002A1B41">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kern w:val="1"/>
          <w:sz w:val="20"/>
          <w:lang w:eastAsia="hi-IN" w:bidi="hi-IN"/>
        </w:rPr>
      </w:pPr>
      <w:r w:rsidRPr="002A1B41">
        <w:rPr>
          <w:rFonts w:eastAsia="SimSun" w:cs="Mangal"/>
          <w:kern w:val="1"/>
          <w:sz w:val="20"/>
          <w:lang w:eastAsia="hi-IN" w:bidi="hi-IN"/>
        </w:rPr>
        <w:t>c</w:t>
      </w:r>
      <w:r w:rsidR="002947E4" w:rsidRPr="002A1B41">
        <w:rPr>
          <w:rFonts w:eastAsia="SimSun" w:cs="Mangal"/>
          <w:kern w:val="1"/>
          <w:sz w:val="20"/>
          <w:lang w:eastAsia="hi-IN" w:bidi="hi-IN"/>
        </w:rPr>
        <w:t xml:space="preserve"> Volkswagen is dan niet afhankelijk van één land. Als er in het ene land problemen met de productie zijn (bijvoorbeeld door stakingen), kunnen ze het onderdeel uit een ander land halen. Of als de productie in het ene land te duur wordt, kan Volkswagen voortaan dit onderdeel meer uit andere landen kopen.</w:t>
      </w:r>
    </w:p>
    <w:p w:rsidR="00D92E26" w:rsidRPr="002A1B41" w:rsidRDefault="002D1E6D" w:rsidP="002A1B41">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kern w:val="1"/>
          <w:sz w:val="20"/>
          <w:lang w:eastAsia="hi-IN" w:bidi="hi-IN"/>
        </w:rPr>
      </w:pPr>
      <w:r w:rsidRPr="002A1B41">
        <w:rPr>
          <w:rFonts w:eastAsia="SimSun" w:cs="Mangal"/>
          <w:kern w:val="1"/>
          <w:sz w:val="20"/>
          <w:lang w:eastAsia="hi-IN" w:bidi="hi-IN"/>
        </w:rPr>
        <w:tab/>
      </w:r>
      <w:r w:rsidRPr="002A1B41">
        <w:rPr>
          <w:rFonts w:eastAsia="SimSun" w:cs="Mangal"/>
          <w:kern w:val="1"/>
          <w:sz w:val="20"/>
          <w:lang w:eastAsia="hi-IN" w:bidi="hi-IN"/>
        </w:rPr>
        <w:tab/>
      </w:r>
    </w:p>
    <w:p w:rsidR="005021CE" w:rsidRPr="002A1B41" w:rsidRDefault="00BA2B17" w:rsidP="002A1B41">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kern w:val="1"/>
          <w:sz w:val="20"/>
          <w:lang w:eastAsia="hi-IN" w:bidi="hi-IN"/>
        </w:rPr>
      </w:pPr>
      <w:r w:rsidRPr="002A1B41">
        <w:rPr>
          <w:rFonts w:eastAsia="SimSun" w:cs="Mangal"/>
          <w:b/>
          <w:kern w:val="1"/>
          <w:sz w:val="20"/>
          <w:lang w:eastAsia="hi-IN" w:bidi="hi-IN"/>
        </w:rPr>
        <w:t>3</w:t>
      </w:r>
      <w:r w:rsidR="002C3653" w:rsidRPr="002A1B41">
        <w:rPr>
          <w:rFonts w:eastAsia="SimSun" w:cs="Mangal"/>
          <w:b/>
          <w:kern w:val="1"/>
          <w:sz w:val="20"/>
          <w:lang w:eastAsia="hi-IN" w:bidi="hi-IN"/>
        </w:rPr>
        <w:t>0</w:t>
      </w:r>
      <w:r w:rsidR="00B26AA4" w:rsidRPr="002A1B41">
        <w:rPr>
          <w:rFonts w:eastAsia="SimSun" w:cs="Mangal"/>
          <w:kern w:val="1"/>
          <w:sz w:val="20"/>
          <w:lang w:eastAsia="hi-IN" w:bidi="hi-IN"/>
        </w:rPr>
        <w:t xml:space="preserve"> </w:t>
      </w:r>
      <w:r w:rsidR="002947E4" w:rsidRPr="002A1B41">
        <w:rPr>
          <w:rFonts w:eastAsia="SimSun" w:cs="Mangal"/>
          <w:kern w:val="1"/>
          <w:sz w:val="20"/>
          <w:lang w:eastAsia="hi-IN" w:bidi="hi-IN"/>
        </w:rPr>
        <w:t xml:space="preserve">a </w:t>
      </w:r>
      <w:r w:rsidR="00FD4A2E" w:rsidRPr="002A1B41">
        <w:rPr>
          <w:rFonts w:eastAsia="SimSun" w:cs="Mangal"/>
          <w:kern w:val="1"/>
          <w:sz w:val="20"/>
          <w:lang w:eastAsia="hi-IN" w:bidi="hi-IN"/>
        </w:rPr>
        <w:t>onjuist</w:t>
      </w:r>
    </w:p>
    <w:p w:rsidR="00027998" w:rsidRPr="002A1B41" w:rsidRDefault="00A7520E" w:rsidP="002A1B41">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kern w:val="1"/>
          <w:sz w:val="20"/>
          <w:lang w:eastAsia="hi-IN" w:bidi="hi-IN"/>
        </w:rPr>
      </w:pPr>
      <w:r w:rsidRPr="002A1B41">
        <w:rPr>
          <w:rFonts w:eastAsia="SimSun" w:cs="Mangal"/>
          <w:kern w:val="1"/>
          <w:sz w:val="20"/>
          <w:lang w:eastAsia="hi-IN" w:bidi="hi-IN"/>
        </w:rPr>
        <w:t>b</w:t>
      </w:r>
      <w:r w:rsidR="002947E4" w:rsidRPr="002A1B41">
        <w:rPr>
          <w:rFonts w:eastAsia="SimSun" w:cs="Mangal"/>
          <w:kern w:val="1"/>
          <w:sz w:val="20"/>
          <w:lang w:eastAsia="hi-IN" w:bidi="hi-IN"/>
        </w:rPr>
        <w:t xml:space="preserve"> </w:t>
      </w:r>
      <w:r w:rsidR="00FD4A2E" w:rsidRPr="002A1B41">
        <w:rPr>
          <w:rFonts w:eastAsia="SimSun" w:cs="Mangal"/>
          <w:kern w:val="1"/>
          <w:sz w:val="20"/>
          <w:lang w:eastAsia="hi-IN" w:bidi="hi-IN"/>
        </w:rPr>
        <w:t>onjuist</w:t>
      </w:r>
    </w:p>
    <w:p w:rsidR="00FD4A2E" w:rsidRPr="002A1B41" w:rsidRDefault="00FD4A2E" w:rsidP="002A1B41">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kern w:val="1"/>
          <w:sz w:val="20"/>
          <w:lang w:eastAsia="hi-IN" w:bidi="hi-IN"/>
        </w:rPr>
      </w:pPr>
      <w:r w:rsidRPr="002A1B41">
        <w:rPr>
          <w:rFonts w:eastAsia="SimSun" w:cs="Mangal"/>
          <w:kern w:val="1"/>
          <w:sz w:val="20"/>
          <w:lang w:eastAsia="hi-IN" w:bidi="hi-IN"/>
        </w:rPr>
        <w:t>c</w:t>
      </w:r>
      <w:r w:rsidR="002947E4" w:rsidRPr="002A1B41">
        <w:rPr>
          <w:rFonts w:eastAsia="SimSun" w:cs="Mangal"/>
          <w:kern w:val="1"/>
          <w:sz w:val="20"/>
          <w:lang w:eastAsia="hi-IN" w:bidi="hi-IN"/>
        </w:rPr>
        <w:t xml:space="preserve"> juist</w:t>
      </w:r>
    </w:p>
    <w:p w:rsidR="001243ED" w:rsidRPr="002A1B41" w:rsidRDefault="001243ED" w:rsidP="002A1B41">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kern w:val="1"/>
          <w:sz w:val="20"/>
          <w:lang w:eastAsia="hi-IN" w:bidi="hi-IN"/>
        </w:rPr>
      </w:pP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6E3BC"/>
        <w:tblLook w:val="04A0" w:firstRow="1" w:lastRow="0" w:firstColumn="1" w:lastColumn="0" w:noHBand="0" w:noVBand="1"/>
      </w:tblPr>
      <w:tblGrid>
        <w:gridCol w:w="1985"/>
        <w:gridCol w:w="7229"/>
      </w:tblGrid>
      <w:tr w:rsidR="001243ED" w:rsidRPr="002A1B41" w:rsidTr="00713739">
        <w:trPr>
          <w:trHeight w:val="2521"/>
        </w:trPr>
        <w:tc>
          <w:tcPr>
            <w:tcW w:w="1985" w:type="dxa"/>
            <w:tcBorders>
              <w:top w:val="single" w:sz="4" w:space="0" w:color="auto"/>
              <w:left w:val="single" w:sz="4" w:space="0" w:color="auto"/>
              <w:bottom w:val="single" w:sz="4" w:space="0" w:color="auto"/>
              <w:right w:val="single" w:sz="4" w:space="0" w:color="auto"/>
            </w:tcBorders>
            <w:shd w:val="clear" w:color="auto" w:fill="D6E3BC"/>
          </w:tcPr>
          <w:p w:rsidR="001243ED" w:rsidRPr="002A1B41" w:rsidRDefault="001243ED" w:rsidP="002A1B41">
            <w:pPr>
              <w:widowControl w:val="0"/>
              <w:tabs>
                <w:tab w:val="left" w:pos="0"/>
                <w:tab w:val="left" w:pos="284"/>
                <w:tab w:val="left" w:pos="567"/>
                <w:tab w:val="left" w:pos="851"/>
              </w:tabs>
              <w:overflowPunct/>
              <w:autoSpaceDE/>
              <w:autoSpaceDN/>
              <w:adjustRightInd/>
              <w:spacing w:line="240" w:lineRule="atLeast"/>
              <w:ind w:left="0" w:right="142"/>
              <w:textAlignment w:val="auto"/>
              <w:rPr>
                <w:rFonts w:ascii="Verdana" w:hAnsi="Verdana" w:cs="Arial"/>
                <w:b/>
              </w:rPr>
            </w:pPr>
            <w:r w:rsidRPr="002A1B41">
              <w:rPr>
                <w:rFonts w:ascii="Verdana" w:hAnsi="Verdana" w:cs="Arial"/>
                <w:b/>
              </w:rPr>
              <w:t>Samenvatting</w:t>
            </w:r>
          </w:p>
          <w:p w:rsidR="001243ED" w:rsidRPr="002A1B41" w:rsidRDefault="001243ED" w:rsidP="002A1B41">
            <w:pPr>
              <w:widowControl w:val="0"/>
              <w:tabs>
                <w:tab w:val="left" w:pos="0"/>
                <w:tab w:val="left" w:pos="284"/>
                <w:tab w:val="left" w:pos="567"/>
                <w:tab w:val="left" w:pos="851"/>
              </w:tabs>
              <w:overflowPunct/>
              <w:autoSpaceDE/>
              <w:autoSpaceDN/>
              <w:adjustRightInd/>
              <w:spacing w:line="240" w:lineRule="atLeast"/>
              <w:ind w:left="0" w:right="142"/>
              <w:textAlignment w:val="auto"/>
              <w:rPr>
                <w:rFonts w:ascii="Verdana" w:hAnsi="Verdana" w:cs="Arial"/>
              </w:rPr>
            </w:pPr>
          </w:p>
        </w:tc>
        <w:tc>
          <w:tcPr>
            <w:tcW w:w="7229" w:type="dxa"/>
            <w:tcBorders>
              <w:top w:val="single" w:sz="4" w:space="0" w:color="auto"/>
              <w:left w:val="single" w:sz="4" w:space="0" w:color="auto"/>
              <w:bottom w:val="single" w:sz="4" w:space="0" w:color="auto"/>
              <w:right w:val="single" w:sz="4" w:space="0" w:color="auto"/>
            </w:tcBorders>
            <w:shd w:val="clear" w:color="auto" w:fill="D6E3BC"/>
            <w:hideMark/>
          </w:tcPr>
          <w:p w:rsidR="001243ED" w:rsidRPr="002A1B41" w:rsidRDefault="00FD4A2E" w:rsidP="002A1B41">
            <w:pPr>
              <w:widowControl w:val="0"/>
              <w:tabs>
                <w:tab w:val="left" w:pos="0"/>
                <w:tab w:val="left" w:pos="284"/>
                <w:tab w:val="left" w:pos="567"/>
                <w:tab w:val="left" w:pos="851"/>
              </w:tabs>
              <w:overflowPunct/>
              <w:autoSpaceDE/>
              <w:autoSpaceDN/>
              <w:adjustRightInd/>
              <w:spacing w:line="240" w:lineRule="atLeast"/>
              <w:ind w:left="0" w:right="142"/>
              <w:textAlignment w:val="auto"/>
              <w:rPr>
                <w:rFonts w:ascii="Verdana" w:hAnsi="Verdana" w:cs="Arial"/>
              </w:rPr>
            </w:pPr>
            <w:r w:rsidRPr="002A1B41">
              <w:rPr>
                <w:rFonts w:ascii="Verdana" w:hAnsi="Verdana" w:cs="Arial"/>
              </w:rPr>
              <w:t xml:space="preserve">Een land heeft een goede </w:t>
            </w:r>
            <w:r w:rsidRPr="002A1B41">
              <w:rPr>
                <w:rFonts w:ascii="Verdana" w:hAnsi="Verdana" w:cs="Arial"/>
                <w:u w:val="single"/>
              </w:rPr>
              <w:t>internationale concurrentiepositie</w:t>
            </w:r>
            <w:r w:rsidRPr="002A1B41">
              <w:rPr>
                <w:rFonts w:ascii="Verdana" w:hAnsi="Verdana" w:cs="Arial"/>
              </w:rPr>
              <w:t xml:space="preserve"> als het producten van goede kwaliteit levert tegen een aantrekkelijke prijs. Om de eigen economie te beschermen tegen concurrentie uit het buitenland, neemt de EU </w:t>
            </w:r>
            <w:r w:rsidRPr="002A1B41">
              <w:rPr>
                <w:rFonts w:ascii="Verdana" w:hAnsi="Verdana" w:cs="Arial"/>
                <w:u w:val="single"/>
              </w:rPr>
              <w:t>protectiemaatregelen</w:t>
            </w:r>
            <w:r w:rsidRPr="002A1B41">
              <w:rPr>
                <w:rFonts w:ascii="Verdana" w:hAnsi="Verdana" w:cs="Arial"/>
              </w:rPr>
              <w:t xml:space="preserve">. Zo kan de EU </w:t>
            </w:r>
            <w:r w:rsidRPr="002A1B41">
              <w:rPr>
                <w:rFonts w:ascii="Verdana" w:hAnsi="Verdana" w:cs="Arial"/>
                <w:u w:val="single"/>
              </w:rPr>
              <w:t>invoerrechten</w:t>
            </w:r>
            <w:r w:rsidRPr="002A1B41">
              <w:rPr>
                <w:rFonts w:ascii="Verdana" w:hAnsi="Verdana" w:cs="Arial"/>
              </w:rPr>
              <w:t xml:space="preserve"> heffen of juist </w:t>
            </w:r>
            <w:r w:rsidR="00427B46" w:rsidRPr="002A1B41">
              <w:rPr>
                <w:rFonts w:ascii="Verdana" w:hAnsi="Verdana" w:cs="Arial"/>
                <w:u w:val="single"/>
              </w:rPr>
              <w:t>exports</w:t>
            </w:r>
            <w:r w:rsidRPr="002A1B41">
              <w:rPr>
                <w:rFonts w:ascii="Verdana" w:hAnsi="Verdana" w:cs="Arial"/>
                <w:u w:val="single"/>
              </w:rPr>
              <w:t>ubsidie</w:t>
            </w:r>
            <w:r w:rsidRPr="002A1B41">
              <w:rPr>
                <w:rFonts w:ascii="Verdana" w:hAnsi="Verdana" w:cs="Arial"/>
              </w:rPr>
              <w:t xml:space="preserve"> geven aan bedrijven. Ook kan de EU een maximum instellen aan het aantal producten dat mag worden ingevoerd. Je noemt dat </w:t>
            </w:r>
            <w:r w:rsidRPr="002A1B41">
              <w:rPr>
                <w:rFonts w:ascii="Verdana" w:hAnsi="Verdana" w:cs="Arial"/>
                <w:u w:val="single"/>
              </w:rPr>
              <w:t>contingentering</w:t>
            </w:r>
            <w:r w:rsidRPr="002A1B41">
              <w:rPr>
                <w:rFonts w:ascii="Verdana" w:hAnsi="Verdana" w:cs="Arial"/>
              </w:rPr>
              <w:t xml:space="preserve"> of </w:t>
            </w:r>
            <w:r w:rsidRPr="002A1B41">
              <w:rPr>
                <w:rFonts w:ascii="Verdana" w:hAnsi="Verdana" w:cs="Arial"/>
                <w:u w:val="single"/>
              </w:rPr>
              <w:t>importquota</w:t>
            </w:r>
            <w:r w:rsidRPr="002A1B41">
              <w:rPr>
                <w:rFonts w:ascii="Verdana" w:hAnsi="Verdana" w:cs="Arial"/>
              </w:rPr>
              <w:t xml:space="preserve">. De welvaart zou overal kunnen toenemen als er </w:t>
            </w:r>
            <w:r w:rsidRPr="002A1B41">
              <w:rPr>
                <w:rFonts w:ascii="Verdana" w:hAnsi="Verdana" w:cs="Arial"/>
                <w:u w:val="single"/>
              </w:rPr>
              <w:t>vrijhandel</w:t>
            </w:r>
            <w:r w:rsidRPr="002A1B41">
              <w:rPr>
                <w:rFonts w:ascii="Verdana" w:hAnsi="Verdana" w:cs="Arial"/>
              </w:rPr>
              <w:t xml:space="preserve"> is. Als elk land produceert waar het goed in is, spreek je van </w:t>
            </w:r>
            <w:r w:rsidRPr="002A1B41">
              <w:rPr>
                <w:rFonts w:ascii="Verdana" w:hAnsi="Verdana" w:cs="Arial"/>
                <w:u w:val="single"/>
              </w:rPr>
              <w:t>internationale arbeidsverdeling</w:t>
            </w:r>
            <w:r w:rsidRPr="002A1B41">
              <w:rPr>
                <w:rFonts w:ascii="Verdana" w:hAnsi="Verdana" w:cs="Arial"/>
              </w:rPr>
              <w:t>.</w:t>
            </w:r>
          </w:p>
        </w:tc>
      </w:tr>
    </w:tbl>
    <w:p w:rsidR="00427B46" w:rsidRPr="002A1B41" w:rsidRDefault="00427B46" w:rsidP="002A1B41">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b/>
          <w:kern w:val="1"/>
          <w:sz w:val="20"/>
          <w:lang w:eastAsia="hi-IN" w:bidi="hi-IN"/>
        </w:rPr>
      </w:pPr>
    </w:p>
    <w:p w:rsidR="00427B46" w:rsidRPr="002A1B41" w:rsidRDefault="00427B46" w:rsidP="002A1B41">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b/>
          <w:kern w:val="1"/>
          <w:sz w:val="20"/>
          <w:lang w:eastAsia="hi-IN" w:bidi="hi-IN"/>
        </w:rPr>
      </w:pPr>
    </w:p>
    <w:p w:rsidR="00427B46" w:rsidRPr="002A1B41" w:rsidRDefault="00427B46" w:rsidP="002A1B41">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b/>
          <w:kern w:val="1"/>
          <w:sz w:val="20"/>
          <w:lang w:eastAsia="hi-IN" w:bidi="hi-IN"/>
        </w:rPr>
      </w:pPr>
      <w:r w:rsidRPr="002A1B41">
        <w:rPr>
          <w:rFonts w:eastAsia="SimSun" w:cs="Mangal"/>
          <w:b/>
          <w:kern w:val="1"/>
          <w:sz w:val="20"/>
          <w:lang w:eastAsia="hi-IN" w:bidi="hi-IN"/>
        </w:rPr>
        <w:t>8.4 Samen werken aan ontwikkeling?</w:t>
      </w:r>
    </w:p>
    <w:p w:rsidR="00427B46" w:rsidRPr="002A1B41" w:rsidRDefault="00427B46" w:rsidP="002A1B41">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b/>
          <w:kern w:val="1"/>
          <w:sz w:val="20"/>
          <w:lang w:eastAsia="hi-IN" w:bidi="hi-IN"/>
        </w:rPr>
      </w:pPr>
    </w:p>
    <w:p w:rsidR="00ED2AB3" w:rsidRPr="002A1B41" w:rsidRDefault="006C232D" w:rsidP="002A1B41">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kern w:val="1"/>
          <w:sz w:val="20"/>
          <w:lang w:eastAsia="hi-IN" w:bidi="hi-IN"/>
        </w:rPr>
      </w:pPr>
      <w:r w:rsidRPr="002A1B41">
        <w:rPr>
          <w:rFonts w:eastAsia="SimSun" w:cs="Mangal"/>
          <w:b/>
          <w:kern w:val="1"/>
          <w:sz w:val="20"/>
          <w:lang w:eastAsia="hi-IN" w:bidi="hi-IN"/>
        </w:rPr>
        <w:t>3</w:t>
      </w:r>
      <w:r w:rsidR="002C3653" w:rsidRPr="002A1B41">
        <w:rPr>
          <w:rFonts w:eastAsia="SimSun" w:cs="Mangal"/>
          <w:b/>
          <w:kern w:val="1"/>
          <w:sz w:val="20"/>
          <w:lang w:eastAsia="hi-IN" w:bidi="hi-IN"/>
        </w:rPr>
        <w:t>1</w:t>
      </w:r>
      <w:r w:rsidR="00B26AA4" w:rsidRPr="002A1B41">
        <w:rPr>
          <w:rFonts w:eastAsia="SimSun" w:cs="Mangal"/>
          <w:kern w:val="1"/>
          <w:sz w:val="20"/>
          <w:lang w:eastAsia="hi-IN" w:bidi="hi-IN"/>
        </w:rPr>
        <w:t xml:space="preserve"> </w:t>
      </w:r>
      <w:r w:rsidR="00C9554D" w:rsidRPr="002A1B41">
        <w:rPr>
          <w:rFonts w:eastAsia="SimSun" w:cs="Mangal"/>
          <w:i/>
          <w:kern w:val="1"/>
          <w:sz w:val="20"/>
          <w:lang w:eastAsia="hi-IN" w:bidi="hi-IN"/>
        </w:rPr>
        <w:t xml:space="preserve">Eigen antwoord, </w:t>
      </w:r>
      <w:r w:rsidR="00ED2AB3" w:rsidRPr="002A1B41">
        <w:rPr>
          <w:rFonts w:eastAsia="SimSun" w:cs="Mangal"/>
          <w:i/>
          <w:kern w:val="1"/>
          <w:sz w:val="20"/>
          <w:lang w:eastAsia="hi-IN" w:bidi="hi-IN"/>
        </w:rPr>
        <w:t>bijvoorbeeld</w:t>
      </w:r>
      <w:r w:rsidR="00427B46" w:rsidRPr="002A1B41">
        <w:rPr>
          <w:rFonts w:eastAsia="SimSun" w:cs="Mangal"/>
          <w:i/>
          <w:kern w:val="1"/>
          <w:sz w:val="20"/>
          <w:lang w:eastAsia="hi-IN" w:bidi="hi-IN"/>
        </w:rPr>
        <w:t>:</w:t>
      </w:r>
      <w:r w:rsidR="00ED2AB3" w:rsidRPr="002A1B41">
        <w:rPr>
          <w:rFonts w:eastAsia="SimSun" w:cs="Mangal"/>
          <w:kern w:val="1"/>
          <w:sz w:val="20"/>
          <w:lang w:eastAsia="hi-IN" w:bidi="hi-IN"/>
        </w:rPr>
        <w:t xml:space="preserve"> </w:t>
      </w:r>
    </w:p>
    <w:p w:rsidR="00927643" w:rsidRPr="002A1B41" w:rsidRDefault="00427B46" w:rsidP="002A1B41">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kern w:val="1"/>
          <w:sz w:val="20"/>
          <w:lang w:eastAsia="hi-IN" w:bidi="hi-IN"/>
        </w:rPr>
      </w:pPr>
      <w:r w:rsidRPr="002A1B41">
        <w:rPr>
          <w:rFonts w:eastAsia="SimSun" w:cs="Mangal"/>
          <w:kern w:val="1"/>
          <w:sz w:val="20"/>
          <w:lang w:eastAsia="hi-IN" w:bidi="hi-IN"/>
        </w:rPr>
        <w:t xml:space="preserve">Zelfgemaakt voedsel verkopen, </w:t>
      </w:r>
      <w:r w:rsidR="00725454" w:rsidRPr="002A1B41">
        <w:rPr>
          <w:rFonts w:eastAsia="SimSun" w:cs="Mangal"/>
          <w:kern w:val="1"/>
          <w:sz w:val="20"/>
          <w:lang w:eastAsia="hi-IN" w:bidi="hi-IN"/>
        </w:rPr>
        <w:t>auto</w:t>
      </w:r>
      <w:r w:rsidRPr="002A1B41">
        <w:rPr>
          <w:rFonts w:eastAsia="SimSun" w:cs="Mangal"/>
          <w:kern w:val="1"/>
          <w:sz w:val="20"/>
          <w:lang w:eastAsia="hi-IN" w:bidi="hi-IN"/>
        </w:rPr>
        <w:t>’</w:t>
      </w:r>
      <w:r w:rsidR="00725454" w:rsidRPr="002A1B41">
        <w:rPr>
          <w:rFonts w:eastAsia="SimSun" w:cs="Mangal"/>
          <w:kern w:val="1"/>
          <w:sz w:val="20"/>
          <w:lang w:eastAsia="hi-IN" w:bidi="hi-IN"/>
        </w:rPr>
        <w:t>s wassen</w:t>
      </w:r>
      <w:r w:rsidRPr="002A1B41">
        <w:rPr>
          <w:rFonts w:eastAsia="SimSun" w:cs="Mangal"/>
          <w:kern w:val="1"/>
          <w:sz w:val="20"/>
          <w:lang w:eastAsia="hi-IN" w:bidi="hi-IN"/>
        </w:rPr>
        <w:t xml:space="preserve">, </w:t>
      </w:r>
      <w:r w:rsidR="00725454" w:rsidRPr="002A1B41">
        <w:rPr>
          <w:rFonts w:eastAsia="SimSun" w:cs="Mangal"/>
          <w:kern w:val="1"/>
          <w:sz w:val="20"/>
          <w:lang w:eastAsia="hi-IN" w:bidi="hi-IN"/>
        </w:rPr>
        <w:t>sport- en sponsorwedstrijden organiseren</w:t>
      </w:r>
      <w:r w:rsidRPr="002A1B41">
        <w:rPr>
          <w:rFonts w:eastAsia="SimSun" w:cs="Mangal"/>
          <w:kern w:val="1"/>
          <w:sz w:val="20"/>
          <w:lang w:eastAsia="hi-IN" w:bidi="hi-IN"/>
        </w:rPr>
        <w:t>, rommelmarkt houden</w:t>
      </w:r>
      <w:r w:rsidR="00725454" w:rsidRPr="002A1B41">
        <w:rPr>
          <w:rFonts w:eastAsia="SimSun" w:cs="Mangal"/>
          <w:kern w:val="1"/>
          <w:sz w:val="20"/>
          <w:lang w:eastAsia="hi-IN" w:bidi="hi-IN"/>
        </w:rPr>
        <w:t>.</w:t>
      </w:r>
    </w:p>
    <w:p w:rsidR="00ED2AB3" w:rsidRPr="002A1B41" w:rsidRDefault="00927643" w:rsidP="002A1B41">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kern w:val="1"/>
          <w:sz w:val="20"/>
          <w:lang w:eastAsia="hi-IN" w:bidi="hi-IN"/>
        </w:rPr>
      </w:pPr>
      <w:r w:rsidRPr="002A1B41">
        <w:rPr>
          <w:rFonts w:eastAsia="SimSun" w:cs="Mangal"/>
          <w:kern w:val="1"/>
          <w:sz w:val="20"/>
          <w:lang w:eastAsia="hi-IN" w:bidi="hi-IN"/>
        </w:rPr>
        <w:tab/>
      </w:r>
      <w:r w:rsidRPr="002A1B41">
        <w:rPr>
          <w:rFonts w:eastAsia="SimSun" w:cs="Mangal"/>
          <w:kern w:val="1"/>
          <w:sz w:val="20"/>
          <w:lang w:eastAsia="hi-IN" w:bidi="hi-IN"/>
        </w:rPr>
        <w:tab/>
      </w:r>
    </w:p>
    <w:p w:rsidR="00725454" w:rsidRPr="002A1B41" w:rsidRDefault="006C232D" w:rsidP="002A1B41">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kern w:val="1"/>
          <w:sz w:val="20"/>
          <w:lang w:eastAsia="hi-IN" w:bidi="hi-IN"/>
        </w:rPr>
      </w:pPr>
      <w:r w:rsidRPr="002A1B41">
        <w:rPr>
          <w:rFonts w:eastAsia="SimSun" w:cs="Mangal"/>
          <w:b/>
          <w:kern w:val="1"/>
          <w:sz w:val="20"/>
          <w:lang w:eastAsia="hi-IN" w:bidi="hi-IN"/>
        </w:rPr>
        <w:t>3</w:t>
      </w:r>
      <w:r w:rsidR="002C3653" w:rsidRPr="002A1B41">
        <w:rPr>
          <w:rFonts w:eastAsia="SimSun" w:cs="Mangal"/>
          <w:b/>
          <w:kern w:val="1"/>
          <w:sz w:val="20"/>
          <w:lang w:eastAsia="hi-IN" w:bidi="hi-IN"/>
        </w:rPr>
        <w:t>2</w:t>
      </w:r>
      <w:r w:rsidR="00B26AA4" w:rsidRPr="002A1B41">
        <w:rPr>
          <w:rFonts w:eastAsia="SimSun" w:cs="Mangal"/>
          <w:kern w:val="1"/>
          <w:sz w:val="20"/>
          <w:lang w:eastAsia="hi-IN" w:bidi="hi-IN"/>
        </w:rPr>
        <w:t xml:space="preserve"> </w:t>
      </w:r>
      <w:r w:rsidR="00427B46" w:rsidRPr="002A1B41">
        <w:rPr>
          <w:rFonts w:eastAsia="SimSun" w:cs="Mangal"/>
          <w:kern w:val="1"/>
          <w:sz w:val="20"/>
          <w:lang w:eastAsia="hi-IN" w:bidi="hi-IN"/>
        </w:rPr>
        <w:t xml:space="preserve">a </w:t>
      </w:r>
      <w:r w:rsidR="00427B46" w:rsidRPr="002A1B41">
        <w:rPr>
          <w:sz w:val="20"/>
        </w:rPr>
        <w:t>Luxemburg: 50.000.000.</w:t>
      </w:r>
      <w:r w:rsidR="00427B46" w:rsidRPr="002A1B41">
        <w:rPr>
          <w:strike/>
          <w:sz w:val="20"/>
        </w:rPr>
        <w:t>000</w:t>
      </w:r>
      <w:r w:rsidR="00427B46" w:rsidRPr="002A1B41">
        <w:rPr>
          <w:sz w:val="20"/>
        </w:rPr>
        <w:t xml:space="preserve"> ÷ 521.</w:t>
      </w:r>
      <w:r w:rsidR="00427B46" w:rsidRPr="002A1B41">
        <w:rPr>
          <w:strike/>
          <w:sz w:val="20"/>
        </w:rPr>
        <w:t>000</w:t>
      </w:r>
      <w:r w:rsidR="00427B46" w:rsidRPr="002A1B41">
        <w:rPr>
          <w:sz w:val="20"/>
        </w:rPr>
        <w:t xml:space="preserve"> = € 95.969</w:t>
      </w:r>
      <w:r w:rsidR="009F5664" w:rsidRPr="002A1B41">
        <w:rPr>
          <w:sz w:val="20"/>
        </w:rPr>
        <w:t xml:space="preserve">,29 </w:t>
      </w:r>
      <w:r w:rsidR="009F5664" w:rsidRPr="002A1B41">
        <w:rPr>
          <w:sz w:val="20"/>
        </w:rPr>
        <w:sym w:font="Wingdings 3" w:char="F067"/>
      </w:r>
      <w:r w:rsidR="009F5664" w:rsidRPr="002A1B41">
        <w:rPr>
          <w:sz w:val="20"/>
        </w:rPr>
        <w:t xml:space="preserve"> € 95.969</w:t>
      </w:r>
    </w:p>
    <w:p w:rsidR="00427B46" w:rsidRPr="002A1B41" w:rsidRDefault="00427B46" w:rsidP="002A1B41">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kern w:val="1"/>
          <w:sz w:val="20"/>
          <w:lang w:eastAsia="hi-IN" w:bidi="hi-IN"/>
        </w:rPr>
      </w:pPr>
      <w:r w:rsidRPr="002A1B41">
        <w:rPr>
          <w:sz w:val="20"/>
        </w:rPr>
        <w:t>Bangladesh: 530.500.0</w:t>
      </w:r>
      <w:r w:rsidRPr="002A1B41">
        <w:rPr>
          <w:strike/>
          <w:sz w:val="20"/>
        </w:rPr>
        <w:t xml:space="preserve">00.000 </w:t>
      </w:r>
      <w:r w:rsidRPr="002A1B41">
        <w:rPr>
          <w:sz w:val="20"/>
        </w:rPr>
        <w:t xml:space="preserve"> ÷ 166.2</w:t>
      </w:r>
      <w:r w:rsidRPr="002A1B41">
        <w:rPr>
          <w:strike/>
          <w:sz w:val="20"/>
        </w:rPr>
        <w:t>00.000</w:t>
      </w:r>
      <w:r w:rsidRPr="002A1B41">
        <w:rPr>
          <w:sz w:val="20"/>
        </w:rPr>
        <w:t xml:space="preserve"> = € 3.19</w:t>
      </w:r>
      <w:r w:rsidR="009F5664" w:rsidRPr="002A1B41">
        <w:rPr>
          <w:sz w:val="20"/>
        </w:rPr>
        <w:t xml:space="preserve">1,94 </w:t>
      </w:r>
      <w:r w:rsidR="009F5664" w:rsidRPr="002A1B41">
        <w:rPr>
          <w:sz w:val="20"/>
        </w:rPr>
        <w:sym w:font="Wingdings 3" w:char="F067"/>
      </w:r>
      <w:r w:rsidR="009F5664" w:rsidRPr="002A1B41">
        <w:rPr>
          <w:sz w:val="20"/>
        </w:rPr>
        <w:t xml:space="preserve"> € 3.192</w:t>
      </w:r>
    </w:p>
    <w:p w:rsidR="00427B46" w:rsidRPr="002A1B41" w:rsidRDefault="00427B46" w:rsidP="002A1B41">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sz w:val="20"/>
        </w:rPr>
      </w:pPr>
      <w:r w:rsidRPr="002A1B41">
        <w:rPr>
          <w:sz w:val="20"/>
        </w:rPr>
        <w:t>Malawi: 13.800.0</w:t>
      </w:r>
      <w:r w:rsidRPr="002A1B41">
        <w:rPr>
          <w:strike/>
          <w:sz w:val="20"/>
        </w:rPr>
        <w:t xml:space="preserve">00.000 </w:t>
      </w:r>
      <w:r w:rsidRPr="002A1B41">
        <w:rPr>
          <w:sz w:val="20"/>
        </w:rPr>
        <w:t xml:space="preserve"> ÷ 17.3</w:t>
      </w:r>
      <w:r w:rsidRPr="002A1B41">
        <w:rPr>
          <w:strike/>
          <w:sz w:val="20"/>
        </w:rPr>
        <w:t xml:space="preserve">00.000 </w:t>
      </w:r>
      <w:r w:rsidRPr="002A1B41">
        <w:rPr>
          <w:sz w:val="20"/>
        </w:rPr>
        <w:t>= € 79</w:t>
      </w:r>
      <w:r w:rsidR="009F5664" w:rsidRPr="002A1B41">
        <w:rPr>
          <w:sz w:val="20"/>
        </w:rPr>
        <w:t xml:space="preserve">7,69 </w:t>
      </w:r>
      <w:r w:rsidR="009F5664" w:rsidRPr="002A1B41">
        <w:rPr>
          <w:sz w:val="20"/>
        </w:rPr>
        <w:sym w:font="Wingdings 3" w:char="F067"/>
      </w:r>
      <w:r w:rsidR="009F5664" w:rsidRPr="002A1B41">
        <w:rPr>
          <w:sz w:val="20"/>
        </w:rPr>
        <w:t xml:space="preserve"> € 798</w:t>
      </w:r>
    </w:p>
    <w:p w:rsidR="009A3B32" w:rsidRPr="002A1B41" w:rsidRDefault="00ED2AB3" w:rsidP="002A1B41">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kern w:val="1"/>
          <w:sz w:val="20"/>
          <w:lang w:eastAsia="hi-IN" w:bidi="hi-IN"/>
        </w:rPr>
      </w:pPr>
      <w:r w:rsidRPr="002A1B41">
        <w:rPr>
          <w:rFonts w:eastAsia="SimSun" w:cs="Mangal"/>
          <w:kern w:val="1"/>
          <w:sz w:val="20"/>
          <w:lang w:eastAsia="hi-IN" w:bidi="hi-IN"/>
        </w:rPr>
        <w:t>b</w:t>
      </w:r>
      <w:r w:rsidR="009F5664" w:rsidRPr="002A1B41">
        <w:rPr>
          <w:rFonts w:eastAsia="SimSun" w:cs="Mangal"/>
          <w:kern w:val="1"/>
          <w:sz w:val="20"/>
          <w:lang w:eastAsia="hi-IN" w:bidi="hi-IN"/>
        </w:rPr>
        <w:t xml:space="preserve"> </w:t>
      </w:r>
      <w:r w:rsidR="009A3B32" w:rsidRPr="002A1B41">
        <w:rPr>
          <w:rFonts w:eastAsia="SimSun" w:cs="Mangal"/>
          <w:kern w:val="1"/>
          <w:sz w:val="20"/>
          <w:lang w:eastAsia="hi-IN" w:bidi="hi-IN"/>
        </w:rPr>
        <w:t>Meest welvarend: Luxemburg</w:t>
      </w:r>
    </w:p>
    <w:p w:rsidR="00C9554D" w:rsidRPr="002A1B41" w:rsidRDefault="009F5664" w:rsidP="002A1B41">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kern w:val="1"/>
          <w:sz w:val="20"/>
          <w:lang w:eastAsia="hi-IN" w:bidi="hi-IN"/>
        </w:rPr>
      </w:pPr>
      <w:r w:rsidRPr="002A1B41">
        <w:rPr>
          <w:rFonts w:eastAsia="SimSun" w:cs="Mangal"/>
          <w:kern w:val="1"/>
          <w:sz w:val="20"/>
          <w:lang w:eastAsia="hi-IN" w:bidi="hi-IN"/>
        </w:rPr>
        <w:t>M</w:t>
      </w:r>
      <w:r w:rsidR="009A3B32" w:rsidRPr="002A1B41">
        <w:rPr>
          <w:rFonts w:eastAsia="SimSun" w:cs="Mangal"/>
          <w:kern w:val="1"/>
          <w:sz w:val="20"/>
          <w:lang w:eastAsia="hi-IN" w:bidi="hi-IN"/>
        </w:rPr>
        <w:t>inst welvarend: Malawi</w:t>
      </w:r>
    </w:p>
    <w:p w:rsidR="0006455B" w:rsidRPr="002A1B41" w:rsidRDefault="00EC72A2" w:rsidP="002A1B41">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kern w:val="1"/>
          <w:sz w:val="20"/>
          <w:lang w:eastAsia="hi-IN" w:bidi="hi-IN"/>
        </w:rPr>
      </w:pPr>
      <w:r w:rsidRPr="002A1B41">
        <w:rPr>
          <w:rFonts w:eastAsia="SimSun" w:cs="Mangal"/>
          <w:kern w:val="1"/>
          <w:sz w:val="20"/>
          <w:lang w:eastAsia="hi-IN" w:bidi="hi-IN"/>
        </w:rPr>
        <w:tab/>
      </w:r>
      <w:r w:rsidRPr="002A1B41">
        <w:rPr>
          <w:rFonts w:eastAsia="SimSun" w:cs="Mangal"/>
          <w:kern w:val="1"/>
          <w:sz w:val="20"/>
          <w:lang w:eastAsia="hi-IN" w:bidi="hi-IN"/>
        </w:rPr>
        <w:tab/>
      </w:r>
    </w:p>
    <w:p w:rsidR="00AA694D" w:rsidRPr="002A1B41" w:rsidRDefault="006C232D" w:rsidP="002A1B41">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kern w:val="1"/>
          <w:sz w:val="20"/>
          <w:lang w:eastAsia="hi-IN" w:bidi="hi-IN"/>
        </w:rPr>
      </w:pPr>
      <w:r w:rsidRPr="002A1B41">
        <w:rPr>
          <w:rFonts w:eastAsia="SimSun" w:cs="Mangal"/>
          <w:b/>
          <w:kern w:val="1"/>
          <w:sz w:val="20"/>
          <w:lang w:eastAsia="hi-IN" w:bidi="hi-IN"/>
        </w:rPr>
        <w:t>3</w:t>
      </w:r>
      <w:r w:rsidR="00104CAC" w:rsidRPr="002A1B41">
        <w:rPr>
          <w:rFonts w:eastAsia="SimSun" w:cs="Mangal"/>
          <w:b/>
          <w:kern w:val="1"/>
          <w:sz w:val="20"/>
          <w:lang w:eastAsia="hi-IN" w:bidi="hi-IN"/>
        </w:rPr>
        <w:t>3</w:t>
      </w:r>
      <w:r w:rsidR="00B26AA4" w:rsidRPr="002A1B41">
        <w:rPr>
          <w:rFonts w:eastAsia="SimSun" w:cs="Mangal"/>
          <w:kern w:val="1"/>
          <w:sz w:val="20"/>
          <w:lang w:eastAsia="hi-IN" w:bidi="hi-IN"/>
        </w:rPr>
        <w:t xml:space="preserve"> </w:t>
      </w:r>
      <w:r w:rsidR="009F5664" w:rsidRPr="002A1B41">
        <w:rPr>
          <w:rFonts w:eastAsia="SimSun" w:cs="Mangal"/>
          <w:kern w:val="1"/>
          <w:sz w:val="20"/>
          <w:lang w:eastAsia="hi-IN" w:bidi="hi-IN"/>
        </w:rPr>
        <w:t xml:space="preserve">€ </w:t>
      </w:r>
      <w:r w:rsidR="00465963" w:rsidRPr="002A1B41">
        <w:rPr>
          <w:rFonts w:eastAsia="SimSun" w:cs="Mangal"/>
          <w:kern w:val="1"/>
          <w:sz w:val="20"/>
          <w:lang w:eastAsia="hi-IN" w:bidi="hi-IN"/>
        </w:rPr>
        <w:t>40</w:t>
      </w:r>
      <w:r w:rsidR="009F5664" w:rsidRPr="002A1B41">
        <w:rPr>
          <w:rFonts w:eastAsia="SimSun" w:cs="Mangal"/>
          <w:kern w:val="1"/>
          <w:sz w:val="20"/>
          <w:lang w:eastAsia="hi-IN" w:bidi="hi-IN"/>
        </w:rPr>
        <w:t>.</w:t>
      </w:r>
      <w:r w:rsidR="00465963" w:rsidRPr="002A1B41">
        <w:rPr>
          <w:rFonts w:eastAsia="SimSun" w:cs="Mangal"/>
          <w:kern w:val="1"/>
          <w:sz w:val="20"/>
          <w:lang w:eastAsia="hi-IN" w:bidi="hi-IN"/>
        </w:rPr>
        <w:t>2</w:t>
      </w:r>
      <w:r w:rsidR="009F5664" w:rsidRPr="002A1B41">
        <w:rPr>
          <w:rFonts w:eastAsia="SimSun" w:cs="Mangal"/>
          <w:kern w:val="1"/>
          <w:sz w:val="20"/>
          <w:lang w:eastAsia="hi-IN" w:bidi="hi-IN"/>
        </w:rPr>
        <w:t>4</w:t>
      </w:r>
      <w:r w:rsidR="00465963" w:rsidRPr="002A1B41">
        <w:rPr>
          <w:rFonts w:eastAsia="SimSun" w:cs="Mangal"/>
          <w:kern w:val="1"/>
          <w:sz w:val="20"/>
          <w:lang w:eastAsia="hi-IN" w:bidi="hi-IN"/>
        </w:rPr>
        <w:t xml:space="preserve">7 </w:t>
      </w:r>
      <w:r w:rsidR="007E54F5" w:rsidRPr="002A1B41">
        <w:rPr>
          <w:rFonts w:eastAsia="SimSun" w:cs="Mangal"/>
          <w:kern w:val="1"/>
          <w:sz w:val="20"/>
          <w:lang w:eastAsia="hi-IN" w:bidi="hi-IN"/>
        </w:rPr>
        <w:t>÷</w:t>
      </w:r>
      <w:r w:rsidR="00465963" w:rsidRPr="002A1B41">
        <w:rPr>
          <w:rFonts w:eastAsia="SimSun" w:cs="Mangal"/>
          <w:kern w:val="1"/>
          <w:sz w:val="20"/>
          <w:lang w:eastAsia="hi-IN" w:bidi="hi-IN"/>
        </w:rPr>
        <w:t xml:space="preserve"> </w:t>
      </w:r>
      <w:r w:rsidR="009F5664" w:rsidRPr="002A1B41">
        <w:rPr>
          <w:rFonts w:eastAsia="SimSun" w:cs="Mangal"/>
          <w:kern w:val="1"/>
          <w:sz w:val="20"/>
          <w:lang w:eastAsia="hi-IN" w:bidi="hi-IN"/>
        </w:rPr>
        <w:t xml:space="preserve">€ </w:t>
      </w:r>
      <w:r w:rsidR="00465963" w:rsidRPr="002A1B41">
        <w:rPr>
          <w:rFonts w:eastAsia="SimSun" w:cs="Mangal"/>
          <w:kern w:val="1"/>
          <w:sz w:val="20"/>
          <w:lang w:eastAsia="hi-IN" w:bidi="hi-IN"/>
        </w:rPr>
        <w:t>798 = 50</w:t>
      </w:r>
      <w:r w:rsidR="009F5664" w:rsidRPr="002A1B41">
        <w:rPr>
          <w:rFonts w:eastAsia="SimSun" w:cs="Mangal"/>
          <w:kern w:val="1"/>
          <w:sz w:val="20"/>
          <w:lang w:eastAsia="hi-IN" w:bidi="hi-IN"/>
        </w:rPr>
        <w:t xml:space="preserve">,4 × </w:t>
      </w:r>
    </w:p>
    <w:p w:rsidR="00AA694D" w:rsidRPr="002A1B41" w:rsidRDefault="00AA694D" w:rsidP="002A1B41">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kern w:val="1"/>
          <w:sz w:val="20"/>
          <w:lang w:eastAsia="hi-IN" w:bidi="hi-IN"/>
        </w:rPr>
      </w:pPr>
    </w:p>
    <w:p w:rsidR="00A11CE9" w:rsidRPr="002A1B41" w:rsidRDefault="006C232D" w:rsidP="002A1B41">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kern w:val="1"/>
          <w:sz w:val="20"/>
          <w:lang w:eastAsia="hi-IN" w:bidi="hi-IN"/>
        </w:rPr>
      </w:pPr>
      <w:r w:rsidRPr="002A1B41">
        <w:rPr>
          <w:rFonts w:eastAsia="SimSun" w:cs="Mangal"/>
          <w:b/>
          <w:kern w:val="1"/>
          <w:sz w:val="20"/>
          <w:lang w:eastAsia="hi-IN" w:bidi="hi-IN"/>
        </w:rPr>
        <w:t>3</w:t>
      </w:r>
      <w:r w:rsidR="00104CAC" w:rsidRPr="002A1B41">
        <w:rPr>
          <w:rFonts w:eastAsia="SimSun" w:cs="Mangal"/>
          <w:b/>
          <w:kern w:val="1"/>
          <w:sz w:val="20"/>
          <w:lang w:eastAsia="hi-IN" w:bidi="hi-IN"/>
        </w:rPr>
        <w:t>4</w:t>
      </w:r>
      <w:r w:rsidR="00B26AA4" w:rsidRPr="002A1B41">
        <w:rPr>
          <w:rFonts w:eastAsia="SimSun" w:cs="Mangal"/>
          <w:kern w:val="1"/>
          <w:sz w:val="20"/>
          <w:lang w:eastAsia="hi-IN" w:bidi="hi-IN"/>
        </w:rPr>
        <w:t xml:space="preserve"> </w:t>
      </w:r>
      <w:r w:rsidR="009F5664" w:rsidRPr="002A1B41">
        <w:rPr>
          <w:rFonts w:eastAsia="SimSun" w:cs="Mangal"/>
          <w:kern w:val="1"/>
          <w:sz w:val="20"/>
          <w:lang w:eastAsia="hi-IN" w:bidi="hi-IN"/>
        </w:rPr>
        <w:t>a 10% van de bevolking</w:t>
      </w:r>
      <w:r w:rsidR="00A11CE9" w:rsidRPr="002A1B41">
        <w:rPr>
          <w:rFonts w:eastAsia="SimSun" w:cs="Mangal"/>
          <w:kern w:val="1"/>
          <w:sz w:val="20"/>
          <w:lang w:eastAsia="hi-IN" w:bidi="hi-IN"/>
        </w:rPr>
        <w:t xml:space="preserve"> is 0,10 × 17,3 </w:t>
      </w:r>
      <w:proofErr w:type="spellStart"/>
      <w:r w:rsidR="00A11CE9" w:rsidRPr="002A1B41">
        <w:rPr>
          <w:rFonts w:eastAsia="SimSun" w:cs="Mangal"/>
          <w:kern w:val="1"/>
          <w:sz w:val="20"/>
          <w:lang w:eastAsia="hi-IN" w:bidi="hi-IN"/>
        </w:rPr>
        <w:t>mln</w:t>
      </w:r>
      <w:proofErr w:type="spellEnd"/>
      <w:r w:rsidR="00A11CE9" w:rsidRPr="002A1B41">
        <w:rPr>
          <w:rFonts w:eastAsia="SimSun" w:cs="Mangal"/>
          <w:kern w:val="1"/>
          <w:sz w:val="20"/>
          <w:lang w:eastAsia="hi-IN" w:bidi="hi-IN"/>
        </w:rPr>
        <w:t xml:space="preserve"> = 1.730.000 inwoners</w:t>
      </w:r>
      <w:r w:rsidR="00465963" w:rsidRPr="002A1B41">
        <w:rPr>
          <w:rFonts w:eastAsia="SimSun" w:cs="Mangal"/>
          <w:kern w:val="1"/>
          <w:sz w:val="20"/>
          <w:lang w:eastAsia="hi-IN" w:bidi="hi-IN"/>
        </w:rPr>
        <w:t xml:space="preserve"> </w:t>
      </w:r>
    </w:p>
    <w:p w:rsidR="00465963" w:rsidRPr="002A1B41" w:rsidRDefault="00E23263" w:rsidP="002A1B41">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kern w:val="1"/>
          <w:sz w:val="20"/>
          <w:lang w:eastAsia="hi-IN" w:bidi="hi-IN"/>
        </w:rPr>
      </w:pPr>
      <w:r w:rsidRPr="002A1B41">
        <w:rPr>
          <w:rFonts w:eastAsia="SimSun" w:cs="Mangal"/>
          <w:kern w:val="1"/>
          <w:sz w:val="20"/>
          <w:lang w:eastAsia="hi-IN" w:bidi="hi-IN"/>
        </w:rPr>
        <w:t>- I</w:t>
      </w:r>
      <w:r w:rsidR="00A11CE9" w:rsidRPr="002A1B41">
        <w:rPr>
          <w:rFonts w:eastAsia="SimSun" w:cs="Mangal"/>
          <w:kern w:val="1"/>
          <w:sz w:val="20"/>
          <w:lang w:eastAsia="hi-IN" w:bidi="hi-IN"/>
        </w:rPr>
        <w:t xml:space="preserve">nkomen </w:t>
      </w:r>
      <w:r w:rsidRPr="002A1B41">
        <w:rPr>
          <w:rFonts w:eastAsia="SimSun" w:cs="Mangal"/>
          <w:kern w:val="1"/>
          <w:sz w:val="20"/>
          <w:lang w:eastAsia="hi-IN" w:bidi="hi-IN"/>
        </w:rPr>
        <w:t xml:space="preserve">armste 10% </w:t>
      </w:r>
      <w:r w:rsidR="00A11CE9" w:rsidRPr="002A1B41">
        <w:rPr>
          <w:rFonts w:eastAsia="SimSun" w:cs="Mangal"/>
          <w:kern w:val="1"/>
          <w:sz w:val="20"/>
          <w:lang w:eastAsia="hi-IN" w:bidi="hi-IN"/>
        </w:rPr>
        <w:t xml:space="preserve">is samen </w:t>
      </w:r>
      <w:r w:rsidR="00465963" w:rsidRPr="002A1B41">
        <w:rPr>
          <w:rFonts w:eastAsia="SimSun" w:cs="Mangal"/>
          <w:kern w:val="1"/>
          <w:sz w:val="20"/>
          <w:lang w:eastAsia="hi-IN" w:bidi="hi-IN"/>
        </w:rPr>
        <w:t xml:space="preserve">3% van € </w:t>
      </w:r>
      <w:r w:rsidR="00A11CE9" w:rsidRPr="002A1B41">
        <w:rPr>
          <w:rFonts w:eastAsia="SimSun" w:cs="Mangal"/>
          <w:kern w:val="1"/>
          <w:sz w:val="20"/>
          <w:lang w:eastAsia="hi-IN" w:bidi="hi-IN"/>
        </w:rPr>
        <w:t xml:space="preserve">13,8 </w:t>
      </w:r>
      <w:proofErr w:type="spellStart"/>
      <w:r w:rsidR="00A11CE9" w:rsidRPr="002A1B41">
        <w:rPr>
          <w:rFonts w:eastAsia="SimSun" w:cs="Mangal"/>
          <w:kern w:val="1"/>
          <w:sz w:val="20"/>
          <w:lang w:eastAsia="hi-IN" w:bidi="hi-IN"/>
        </w:rPr>
        <w:t>mld</w:t>
      </w:r>
      <w:proofErr w:type="spellEnd"/>
      <w:r w:rsidR="00465963" w:rsidRPr="002A1B41">
        <w:rPr>
          <w:rFonts w:eastAsia="SimSun" w:cs="Mangal"/>
          <w:kern w:val="1"/>
          <w:sz w:val="20"/>
          <w:lang w:eastAsia="hi-IN" w:bidi="hi-IN"/>
        </w:rPr>
        <w:t xml:space="preserve"> = 0,03</w:t>
      </w:r>
      <w:r w:rsidR="002A1B41">
        <w:rPr>
          <w:rFonts w:eastAsia="SimSun" w:cs="Mangal"/>
          <w:kern w:val="1"/>
          <w:sz w:val="20"/>
          <w:lang w:eastAsia="hi-IN" w:bidi="hi-IN"/>
        </w:rPr>
        <w:t xml:space="preserve"> × </w:t>
      </w:r>
      <w:r w:rsidR="00465963" w:rsidRPr="002A1B41">
        <w:rPr>
          <w:rFonts w:eastAsia="SimSun" w:cs="Mangal"/>
          <w:kern w:val="1"/>
          <w:sz w:val="20"/>
          <w:lang w:eastAsia="hi-IN" w:bidi="hi-IN"/>
        </w:rPr>
        <w:t xml:space="preserve">€ </w:t>
      </w:r>
      <w:r w:rsidR="00A11CE9" w:rsidRPr="002A1B41">
        <w:rPr>
          <w:rFonts w:eastAsia="SimSun" w:cs="Mangal"/>
          <w:kern w:val="1"/>
          <w:sz w:val="20"/>
          <w:lang w:eastAsia="hi-IN" w:bidi="hi-IN"/>
        </w:rPr>
        <w:t>13.800.000.000</w:t>
      </w:r>
      <w:r w:rsidR="00465963" w:rsidRPr="002A1B41">
        <w:rPr>
          <w:rFonts w:eastAsia="SimSun" w:cs="Mangal"/>
          <w:kern w:val="1"/>
          <w:sz w:val="20"/>
          <w:lang w:eastAsia="hi-IN" w:bidi="hi-IN"/>
        </w:rPr>
        <w:t xml:space="preserve"> = </w:t>
      </w:r>
      <w:r w:rsidR="00465963" w:rsidRPr="002A1B41">
        <w:rPr>
          <w:rFonts w:eastAsia="SimSun" w:cs="Mangal"/>
          <w:kern w:val="1"/>
          <w:sz w:val="20"/>
          <w:lang w:eastAsia="hi-IN" w:bidi="hi-IN"/>
        </w:rPr>
        <w:lastRenderedPageBreak/>
        <w:t>€</w:t>
      </w:r>
      <w:r w:rsidRPr="002A1B41">
        <w:rPr>
          <w:rFonts w:eastAsia="SimSun" w:cs="Mangal"/>
          <w:kern w:val="1"/>
          <w:sz w:val="20"/>
          <w:lang w:eastAsia="hi-IN" w:bidi="hi-IN"/>
        </w:rPr>
        <w:t> </w:t>
      </w:r>
      <w:r w:rsidR="00A11CE9" w:rsidRPr="002A1B41">
        <w:rPr>
          <w:rFonts w:eastAsia="SimSun" w:cs="Mangal"/>
          <w:kern w:val="1"/>
          <w:sz w:val="20"/>
          <w:lang w:eastAsia="hi-IN" w:bidi="hi-IN"/>
        </w:rPr>
        <w:t>414.000.000</w:t>
      </w:r>
    </w:p>
    <w:p w:rsidR="00A11CE9" w:rsidRPr="002A1B41" w:rsidRDefault="00A11CE9" w:rsidP="002A1B41">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kern w:val="1"/>
          <w:sz w:val="20"/>
          <w:lang w:eastAsia="hi-IN" w:bidi="hi-IN"/>
        </w:rPr>
      </w:pPr>
      <w:r w:rsidRPr="002A1B41">
        <w:rPr>
          <w:rFonts w:eastAsia="SimSun" w:cs="Mangal"/>
          <w:kern w:val="1"/>
          <w:sz w:val="20"/>
          <w:lang w:eastAsia="hi-IN" w:bidi="hi-IN"/>
        </w:rPr>
        <w:t>Per persoon is dat: € 414.000.000 ÷ 1.730.000</w:t>
      </w:r>
      <w:r w:rsidR="004E23EB" w:rsidRPr="002A1B41">
        <w:rPr>
          <w:rFonts w:eastAsia="SimSun" w:cs="Mangal"/>
          <w:kern w:val="1"/>
          <w:sz w:val="20"/>
          <w:lang w:eastAsia="hi-IN" w:bidi="hi-IN"/>
        </w:rPr>
        <w:t xml:space="preserve"> = € 239,31 </w:t>
      </w:r>
      <w:r w:rsidR="004E23EB" w:rsidRPr="002A1B41">
        <w:rPr>
          <w:rFonts w:eastAsia="SimSun" w:cs="Mangal"/>
          <w:kern w:val="1"/>
          <w:sz w:val="20"/>
          <w:lang w:eastAsia="hi-IN" w:bidi="hi-IN"/>
        </w:rPr>
        <w:sym w:font="Wingdings 3" w:char="F067"/>
      </w:r>
      <w:r w:rsidR="004E23EB" w:rsidRPr="002A1B41">
        <w:rPr>
          <w:rFonts w:eastAsia="SimSun" w:cs="Mangal"/>
          <w:kern w:val="1"/>
          <w:sz w:val="20"/>
          <w:lang w:eastAsia="hi-IN" w:bidi="hi-IN"/>
        </w:rPr>
        <w:t xml:space="preserve"> € 239</w:t>
      </w:r>
    </w:p>
    <w:p w:rsidR="004E23EB" w:rsidRPr="002A1B41" w:rsidRDefault="00E23263" w:rsidP="002A1B41">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kern w:val="1"/>
          <w:sz w:val="20"/>
          <w:lang w:eastAsia="hi-IN" w:bidi="hi-IN"/>
        </w:rPr>
      </w:pPr>
      <w:r w:rsidRPr="002A1B41">
        <w:rPr>
          <w:rFonts w:eastAsia="SimSun" w:cs="Mangal"/>
          <w:kern w:val="1"/>
          <w:sz w:val="20"/>
          <w:lang w:eastAsia="hi-IN" w:bidi="hi-IN"/>
        </w:rPr>
        <w:t xml:space="preserve">- Inkomen </w:t>
      </w:r>
      <w:r w:rsidR="00D45B4B">
        <w:rPr>
          <w:rFonts w:eastAsia="SimSun" w:cs="Mangal"/>
          <w:kern w:val="1"/>
          <w:sz w:val="20"/>
          <w:lang w:eastAsia="hi-IN" w:bidi="hi-IN"/>
        </w:rPr>
        <w:t>rijkste</w:t>
      </w:r>
      <w:r w:rsidRPr="002A1B41">
        <w:rPr>
          <w:rFonts w:eastAsia="SimSun" w:cs="Mangal"/>
          <w:kern w:val="1"/>
          <w:sz w:val="20"/>
          <w:lang w:eastAsia="hi-IN" w:bidi="hi-IN"/>
        </w:rPr>
        <w:t xml:space="preserve"> 10% is samen</w:t>
      </w:r>
      <w:r w:rsidR="004E23EB" w:rsidRPr="002A1B41">
        <w:rPr>
          <w:rFonts w:eastAsia="SimSun" w:cs="Mangal"/>
          <w:kern w:val="1"/>
          <w:sz w:val="20"/>
          <w:lang w:eastAsia="hi-IN" w:bidi="hi-IN"/>
        </w:rPr>
        <w:t xml:space="preserve"> 32% van € 13,8 </w:t>
      </w:r>
      <w:proofErr w:type="spellStart"/>
      <w:r w:rsidR="004E23EB" w:rsidRPr="002A1B41">
        <w:rPr>
          <w:rFonts w:eastAsia="SimSun" w:cs="Mangal"/>
          <w:kern w:val="1"/>
          <w:sz w:val="20"/>
          <w:lang w:eastAsia="hi-IN" w:bidi="hi-IN"/>
        </w:rPr>
        <w:t>mld</w:t>
      </w:r>
      <w:proofErr w:type="spellEnd"/>
      <w:r w:rsidR="004E23EB" w:rsidRPr="002A1B41">
        <w:rPr>
          <w:rFonts w:eastAsia="SimSun" w:cs="Mangal"/>
          <w:kern w:val="1"/>
          <w:sz w:val="20"/>
          <w:lang w:eastAsia="hi-IN" w:bidi="hi-IN"/>
        </w:rPr>
        <w:t xml:space="preserve"> = 0,32</w:t>
      </w:r>
      <w:r w:rsidR="002A1B41">
        <w:rPr>
          <w:rFonts w:eastAsia="SimSun" w:cs="Mangal"/>
          <w:kern w:val="1"/>
          <w:sz w:val="20"/>
          <w:lang w:eastAsia="hi-IN" w:bidi="hi-IN"/>
        </w:rPr>
        <w:t xml:space="preserve"> × </w:t>
      </w:r>
      <w:r w:rsidR="004E23EB" w:rsidRPr="002A1B41">
        <w:rPr>
          <w:rFonts w:eastAsia="SimSun" w:cs="Mangal"/>
          <w:kern w:val="1"/>
          <w:sz w:val="20"/>
          <w:lang w:eastAsia="hi-IN" w:bidi="hi-IN"/>
        </w:rPr>
        <w:t>€ 13.800.000.000 = € 4.416.000.000</w:t>
      </w:r>
    </w:p>
    <w:p w:rsidR="004E23EB" w:rsidRPr="002A1B41" w:rsidRDefault="004E23EB" w:rsidP="002A1B41">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kern w:val="1"/>
          <w:sz w:val="20"/>
          <w:lang w:eastAsia="hi-IN" w:bidi="hi-IN"/>
        </w:rPr>
      </w:pPr>
      <w:r w:rsidRPr="002A1B41">
        <w:rPr>
          <w:rFonts w:eastAsia="SimSun" w:cs="Mangal"/>
          <w:kern w:val="1"/>
          <w:sz w:val="20"/>
          <w:lang w:eastAsia="hi-IN" w:bidi="hi-IN"/>
        </w:rPr>
        <w:t xml:space="preserve">Per persoon is dat: € 4.416.000.000÷ 1.730.000 = € 2.552,60 </w:t>
      </w:r>
      <w:r w:rsidRPr="002A1B41">
        <w:rPr>
          <w:rFonts w:eastAsia="SimSun" w:cs="Mangal"/>
          <w:kern w:val="1"/>
          <w:sz w:val="20"/>
          <w:lang w:eastAsia="hi-IN" w:bidi="hi-IN"/>
        </w:rPr>
        <w:sym w:font="Wingdings 3" w:char="F067"/>
      </w:r>
      <w:r w:rsidRPr="002A1B41">
        <w:rPr>
          <w:rFonts w:eastAsia="SimSun" w:cs="Mangal"/>
          <w:kern w:val="1"/>
          <w:sz w:val="20"/>
          <w:lang w:eastAsia="hi-IN" w:bidi="hi-IN"/>
        </w:rPr>
        <w:t xml:space="preserve"> € 2.553</w:t>
      </w:r>
    </w:p>
    <w:p w:rsidR="00465963" w:rsidRPr="002A1B41" w:rsidRDefault="00A113B6" w:rsidP="002A1B41">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kern w:val="1"/>
          <w:sz w:val="20"/>
          <w:lang w:eastAsia="hi-IN" w:bidi="hi-IN"/>
        </w:rPr>
      </w:pPr>
      <w:r w:rsidRPr="002A1B41">
        <w:rPr>
          <w:rFonts w:eastAsia="SimSun" w:cs="Mangal"/>
          <w:kern w:val="1"/>
          <w:sz w:val="20"/>
          <w:lang w:eastAsia="hi-IN" w:bidi="hi-IN"/>
        </w:rPr>
        <w:t>b</w:t>
      </w:r>
      <w:r w:rsidR="00E23263" w:rsidRPr="002A1B41">
        <w:rPr>
          <w:rFonts w:eastAsia="SimSun" w:cs="Mangal"/>
          <w:kern w:val="1"/>
          <w:sz w:val="20"/>
          <w:lang w:eastAsia="hi-IN" w:bidi="hi-IN"/>
        </w:rPr>
        <w:t xml:space="preserve"> </w:t>
      </w:r>
      <w:r w:rsidR="00465963" w:rsidRPr="002A1B41">
        <w:rPr>
          <w:rFonts w:eastAsia="SimSun" w:cs="Mangal"/>
          <w:kern w:val="1"/>
          <w:sz w:val="20"/>
          <w:lang w:eastAsia="hi-IN" w:bidi="hi-IN"/>
        </w:rPr>
        <w:t xml:space="preserve">Inkomen per hoofd van de armste 10% is </w:t>
      </w:r>
      <w:r w:rsidR="00E23263" w:rsidRPr="002A1B41">
        <w:rPr>
          <w:rFonts w:eastAsia="SimSun" w:cs="Mangal"/>
          <w:kern w:val="1"/>
          <w:sz w:val="20"/>
          <w:lang w:eastAsia="hi-IN" w:bidi="hi-IN"/>
        </w:rPr>
        <w:t>€ 239 per jaar = € 239</w:t>
      </w:r>
      <w:r w:rsidR="007E54F5" w:rsidRPr="002A1B41">
        <w:rPr>
          <w:rFonts w:eastAsia="SimSun" w:cs="Mangal"/>
          <w:kern w:val="1"/>
          <w:sz w:val="20"/>
          <w:lang w:eastAsia="hi-IN" w:bidi="hi-IN"/>
        </w:rPr>
        <w:t>÷</w:t>
      </w:r>
      <w:r w:rsidR="00465963" w:rsidRPr="002A1B41">
        <w:rPr>
          <w:rFonts w:eastAsia="SimSun" w:cs="Mangal"/>
          <w:kern w:val="1"/>
          <w:sz w:val="20"/>
          <w:lang w:eastAsia="hi-IN" w:bidi="hi-IN"/>
        </w:rPr>
        <w:t xml:space="preserve"> 365 = € 0,</w:t>
      </w:r>
      <w:r w:rsidR="00E23263" w:rsidRPr="002A1B41">
        <w:rPr>
          <w:rFonts w:eastAsia="SimSun" w:cs="Mangal"/>
          <w:kern w:val="1"/>
          <w:sz w:val="20"/>
          <w:lang w:eastAsia="hi-IN" w:bidi="hi-IN"/>
        </w:rPr>
        <w:t>65</w:t>
      </w:r>
      <w:r w:rsidR="00465963" w:rsidRPr="002A1B41">
        <w:rPr>
          <w:rFonts w:eastAsia="SimSun" w:cs="Mangal"/>
          <w:kern w:val="1"/>
          <w:sz w:val="20"/>
          <w:lang w:eastAsia="hi-IN" w:bidi="hi-IN"/>
        </w:rPr>
        <w:t xml:space="preserve"> per dag</w:t>
      </w:r>
      <w:r w:rsidR="00E23263" w:rsidRPr="002A1B41">
        <w:rPr>
          <w:rFonts w:eastAsia="SimSun" w:cs="Mangal"/>
          <w:kern w:val="1"/>
          <w:sz w:val="20"/>
          <w:lang w:eastAsia="hi-IN" w:bidi="hi-IN"/>
        </w:rPr>
        <w:t>.</w:t>
      </w:r>
    </w:p>
    <w:p w:rsidR="00A113B6" w:rsidRPr="002A1B41" w:rsidRDefault="00A113B6" w:rsidP="002A1B41">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kern w:val="1"/>
          <w:sz w:val="20"/>
          <w:lang w:eastAsia="hi-IN" w:bidi="hi-IN"/>
        </w:rPr>
      </w:pPr>
      <w:r w:rsidRPr="002A1B41">
        <w:rPr>
          <w:rFonts w:eastAsia="SimSun" w:cs="Mangal"/>
          <w:kern w:val="1"/>
          <w:sz w:val="20"/>
          <w:lang w:eastAsia="hi-IN" w:bidi="hi-IN"/>
        </w:rPr>
        <w:tab/>
      </w:r>
      <w:r w:rsidRPr="002A1B41">
        <w:rPr>
          <w:rFonts w:eastAsia="SimSun" w:cs="Mangal"/>
          <w:kern w:val="1"/>
          <w:sz w:val="20"/>
          <w:lang w:eastAsia="hi-IN" w:bidi="hi-IN"/>
        </w:rPr>
        <w:tab/>
      </w:r>
    </w:p>
    <w:p w:rsidR="00BF7B20" w:rsidRPr="002A1B41" w:rsidRDefault="006C232D" w:rsidP="002A1B41">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kern w:val="1"/>
          <w:sz w:val="20"/>
          <w:lang w:eastAsia="hi-IN" w:bidi="hi-IN"/>
        </w:rPr>
      </w:pPr>
      <w:r w:rsidRPr="002A1B41">
        <w:rPr>
          <w:rFonts w:eastAsia="SimSun" w:cs="Mangal"/>
          <w:b/>
          <w:kern w:val="1"/>
          <w:sz w:val="20"/>
          <w:lang w:eastAsia="hi-IN" w:bidi="hi-IN"/>
        </w:rPr>
        <w:t>3</w:t>
      </w:r>
      <w:r w:rsidR="00104CAC" w:rsidRPr="002A1B41">
        <w:rPr>
          <w:rFonts w:eastAsia="SimSun" w:cs="Mangal"/>
          <w:b/>
          <w:kern w:val="1"/>
          <w:sz w:val="20"/>
          <w:lang w:eastAsia="hi-IN" w:bidi="hi-IN"/>
        </w:rPr>
        <w:t>5</w:t>
      </w:r>
      <w:r w:rsidR="00B26AA4" w:rsidRPr="002A1B41">
        <w:rPr>
          <w:rFonts w:eastAsia="SimSun" w:cs="Mangal"/>
          <w:kern w:val="1"/>
          <w:sz w:val="20"/>
          <w:lang w:eastAsia="hi-IN" w:bidi="hi-IN"/>
        </w:rPr>
        <w:t xml:space="preserve"> </w:t>
      </w:r>
      <w:r w:rsidR="009F0C32" w:rsidRPr="002A1B41">
        <w:rPr>
          <w:rFonts w:eastAsia="SimSun" w:cs="Mangal"/>
          <w:kern w:val="1"/>
          <w:sz w:val="20"/>
          <w:lang w:eastAsia="hi-IN" w:bidi="hi-IN"/>
        </w:rPr>
        <w:t>a</w:t>
      </w:r>
      <w:r w:rsidR="00E23263" w:rsidRPr="002A1B41">
        <w:rPr>
          <w:rFonts w:eastAsia="SimSun" w:cs="Mangal"/>
          <w:kern w:val="1"/>
          <w:sz w:val="20"/>
          <w:lang w:eastAsia="hi-IN" w:bidi="hi-IN"/>
        </w:rPr>
        <w:t xml:space="preserve"> onjuist</w:t>
      </w:r>
    </w:p>
    <w:p w:rsidR="009F0C32" w:rsidRPr="002A1B41" w:rsidRDefault="009F0C32" w:rsidP="002A1B41">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kern w:val="1"/>
          <w:sz w:val="20"/>
          <w:lang w:eastAsia="hi-IN" w:bidi="hi-IN"/>
        </w:rPr>
      </w:pPr>
      <w:r w:rsidRPr="002A1B41">
        <w:rPr>
          <w:rFonts w:eastAsia="SimSun" w:cs="Mangal"/>
          <w:kern w:val="1"/>
          <w:sz w:val="20"/>
          <w:lang w:eastAsia="hi-IN" w:bidi="hi-IN"/>
        </w:rPr>
        <w:t>b</w:t>
      </w:r>
      <w:r w:rsidR="00E23263" w:rsidRPr="002A1B41">
        <w:rPr>
          <w:rFonts w:eastAsia="SimSun" w:cs="Mangal"/>
          <w:kern w:val="1"/>
          <w:sz w:val="20"/>
          <w:lang w:eastAsia="hi-IN" w:bidi="hi-IN"/>
        </w:rPr>
        <w:t xml:space="preserve"> onjuist</w:t>
      </w:r>
    </w:p>
    <w:p w:rsidR="00465963" w:rsidRPr="002A1B41" w:rsidRDefault="00465963" w:rsidP="002A1B41">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kern w:val="1"/>
          <w:sz w:val="20"/>
          <w:lang w:eastAsia="hi-IN" w:bidi="hi-IN"/>
        </w:rPr>
      </w:pPr>
      <w:r w:rsidRPr="002A1B41">
        <w:rPr>
          <w:rFonts w:eastAsia="SimSun" w:cs="Mangal"/>
          <w:kern w:val="1"/>
          <w:sz w:val="20"/>
          <w:lang w:eastAsia="hi-IN" w:bidi="hi-IN"/>
        </w:rPr>
        <w:t>c</w:t>
      </w:r>
      <w:r w:rsidR="00E23263" w:rsidRPr="002A1B41">
        <w:rPr>
          <w:rFonts w:eastAsia="SimSun" w:cs="Mangal"/>
          <w:kern w:val="1"/>
          <w:sz w:val="20"/>
          <w:lang w:eastAsia="hi-IN" w:bidi="hi-IN"/>
        </w:rPr>
        <w:t xml:space="preserve"> </w:t>
      </w:r>
      <w:r w:rsidR="00104CAC" w:rsidRPr="002A1B41">
        <w:rPr>
          <w:rFonts w:eastAsia="SimSun" w:cs="Mangal"/>
          <w:kern w:val="1"/>
          <w:sz w:val="20"/>
          <w:lang w:eastAsia="hi-IN" w:bidi="hi-IN"/>
        </w:rPr>
        <w:t>on</w:t>
      </w:r>
      <w:r w:rsidR="00E23263" w:rsidRPr="002A1B41">
        <w:rPr>
          <w:rFonts w:eastAsia="SimSun" w:cs="Mangal"/>
          <w:kern w:val="1"/>
          <w:sz w:val="20"/>
          <w:lang w:eastAsia="hi-IN" w:bidi="hi-IN"/>
        </w:rPr>
        <w:t>juist</w:t>
      </w:r>
    </w:p>
    <w:p w:rsidR="009F0C32" w:rsidRPr="002A1B41" w:rsidRDefault="009F0C32" w:rsidP="002A1B41">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kern w:val="1"/>
          <w:sz w:val="20"/>
          <w:lang w:eastAsia="hi-IN" w:bidi="hi-IN"/>
        </w:rPr>
      </w:pPr>
    </w:p>
    <w:p w:rsidR="00C45847" w:rsidRPr="002A1B41" w:rsidRDefault="006C232D" w:rsidP="002A1B41">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kern w:val="1"/>
          <w:sz w:val="20"/>
          <w:lang w:eastAsia="hi-IN" w:bidi="hi-IN"/>
        </w:rPr>
      </w:pPr>
      <w:r w:rsidRPr="002A1B41">
        <w:rPr>
          <w:rFonts w:eastAsia="SimSun" w:cs="Mangal"/>
          <w:b/>
          <w:kern w:val="1"/>
          <w:sz w:val="20"/>
          <w:lang w:eastAsia="hi-IN" w:bidi="hi-IN"/>
        </w:rPr>
        <w:t>3</w:t>
      </w:r>
      <w:r w:rsidR="00104CAC" w:rsidRPr="002A1B41">
        <w:rPr>
          <w:rFonts w:eastAsia="SimSun" w:cs="Mangal"/>
          <w:b/>
          <w:kern w:val="1"/>
          <w:sz w:val="20"/>
          <w:lang w:eastAsia="hi-IN" w:bidi="hi-IN"/>
        </w:rPr>
        <w:t>6</w:t>
      </w:r>
      <w:r w:rsidR="00B26AA4" w:rsidRPr="002A1B41">
        <w:rPr>
          <w:rFonts w:eastAsia="SimSun" w:cs="Mangal"/>
          <w:kern w:val="1"/>
          <w:sz w:val="20"/>
          <w:lang w:eastAsia="hi-IN" w:bidi="hi-IN"/>
        </w:rPr>
        <w:t xml:space="preserve"> </w:t>
      </w:r>
      <w:r w:rsidR="009F0C32" w:rsidRPr="002A1B41">
        <w:rPr>
          <w:rFonts w:eastAsia="SimSun" w:cs="Mangal"/>
          <w:kern w:val="1"/>
          <w:sz w:val="20"/>
          <w:lang w:eastAsia="hi-IN" w:bidi="hi-IN"/>
        </w:rPr>
        <w:t>a</w:t>
      </w:r>
      <w:r w:rsidR="00E23263" w:rsidRPr="002A1B41">
        <w:rPr>
          <w:rFonts w:eastAsia="SimSun" w:cs="Mangal"/>
          <w:kern w:val="1"/>
          <w:sz w:val="20"/>
          <w:lang w:eastAsia="hi-IN" w:bidi="hi-IN"/>
        </w:rPr>
        <w:t xml:space="preserve"> </w:t>
      </w:r>
      <w:r w:rsidR="005B769D" w:rsidRPr="002A1B41">
        <w:rPr>
          <w:rFonts w:eastAsia="SimSun" w:cs="Mangal"/>
          <w:kern w:val="1"/>
          <w:sz w:val="20"/>
          <w:lang w:eastAsia="hi-IN" w:bidi="hi-IN"/>
        </w:rPr>
        <w:t>1</w:t>
      </w:r>
      <w:r w:rsidR="00E23263" w:rsidRPr="002A1B41">
        <w:rPr>
          <w:rFonts w:eastAsia="SimSun" w:cs="Mangal"/>
          <w:kern w:val="1"/>
          <w:sz w:val="20"/>
          <w:lang w:eastAsia="hi-IN" w:bidi="hi-IN"/>
        </w:rPr>
        <w:t>.</w:t>
      </w:r>
      <w:r w:rsidR="00CD4325">
        <w:rPr>
          <w:rFonts w:eastAsia="SimSun" w:cs="Mangal"/>
          <w:kern w:val="1"/>
          <w:sz w:val="20"/>
          <w:lang w:eastAsia="hi-IN" w:bidi="hi-IN"/>
        </w:rPr>
        <w:t xml:space="preserve"> </w:t>
      </w:r>
      <w:r w:rsidR="005B769D" w:rsidRPr="002A1B41">
        <w:rPr>
          <w:rFonts w:eastAsia="SimSun" w:cs="Mangal"/>
          <w:kern w:val="1"/>
          <w:sz w:val="20"/>
          <w:lang w:eastAsia="hi-IN" w:bidi="hi-IN"/>
        </w:rPr>
        <w:t>slechte infrastructuur</w:t>
      </w:r>
    </w:p>
    <w:p w:rsidR="005B769D" w:rsidRPr="002A1B41" w:rsidRDefault="005B769D" w:rsidP="002A1B41">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kern w:val="1"/>
          <w:sz w:val="20"/>
          <w:lang w:eastAsia="hi-IN" w:bidi="hi-IN"/>
        </w:rPr>
      </w:pPr>
      <w:r w:rsidRPr="002A1B41">
        <w:rPr>
          <w:rFonts w:eastAsia="SimSun" w:cs="Mangal"/>
          <w:kern w:val="1"/>
          <w:sz w:val="20"/>
          <w:lang w:eastAsia="hi-IN" w:bidi="hi-IN"/>
        </w:rPr>
        <w:t>2</w:t>
      </w:r>
      <w:r w:rsidR="00E23263" w:rsidRPr="002A1B41">
        <w:rPr>
          <w:rFonts w:eastAsia="SimSun" w:cs="Mangal"/>
          <w:kern w:val="1"/>
          <w:sz w:val="20"/>
          <w:lang w:eastAsia="hi-IN" w:bidi="hi-IN"/>
        </w:rPr>
        <w:t xml:space="preserve">. </w:t>
      </w:r>
      <w:r w:rsidRPr="002A1B41">
        <w:rPr>
          <w:rFonts w:eastAsia="SimSun" w:cs="Mangal"/>
          <w:kern w:val="1"/>
          <w:sz w:val="20"/>
          <w:lang w:eastAsia="hi-IN" w:bidi="hi-IN"/>
        </w:rPr>
        <w:t>veel analfabetisme door een gebrek aan scholing</w:t>
      </w:r>
    </w:p>
    <w:p w:rsidR="005B769D" w:rsidRPr="002A1B41" w:rsidRDefault="005B769D" w:rsidP="002A1B41">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kern w:val="1"/>
          <w:sz w:val="20"/>
          <w:lang w:eastAsia="hi-IN" w:bidi="hi-IN"/>
        </w:rPr>
      </w:pPr>
      <w:r w:rsidRPr="002A1B41">
        <w:rPr>
          <w:rFonts w:eastAsia="SimSun" w:cs="Mangal"/>
          <w:kern w:val="1"/>
          <w:sz w:val="20"/>
          <w:lang w:eastAsia="hi-IN" w:bidi="hi-IN"/>
        </w:rPr>
        <w:t>3</w:t>
      </w:r>
      <w:r w:rsidR="00E23263" w:rsidRPr="002A1B41">
        <w:rPr>
          <w:rFonts w:eastAsia="SimSun" w:cs="Mangal"/>
          <w:kern w:val="1"/>
          <w:sz w:val="20"/>
          <w:lang w:eastAsia="hi-IN" w:bidi="hi-IN"/>
        </w:rPr>
        <w:t xml:space="preserve">. </w:t>
      </w:r>
      <w:r w:rsidRPr="002A1B41">
        <w:rPr>
          <w:rFonts w:eastAsia="SimSun" w:cs="Mangal"/>
          <w:kern w:val="1"/>
          <w:sz w:val="20"/>
          <w:lang w:eastAsia="hi-IN" w:bidi="hi-IN"/>
        </w:rPr>
        <w:t>slechte gezondheidszorg</w:t>
      </w:r>
    </w:p>
    <w:p w:rsidR="006B42C8" w:rsidRPr="002A1B41" w:rsidRDefault="005B769D" w:rsidP="002A1B41">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kern w:val="1"/>
          <w:sz w:val="20"/>
          <w:lang w:eastAsia="hi-IN" w:bidi="hi-IN"/>
        </w:rPr>
      </w:pPr>
      <w:r w:rsidRPr="002A1B41">
        <w:rPr>
          <w:rFonts w:eastAsia="SimSun" w:cs="Mangal"/>
          <w:kern w:val="1"/>
          <w:sz w:val="20"/>
          <w:lang w:eastAsia="hi-IN" w:bidi="hi-IN"/>
        </w:rPr>
        <w:t>4</w:t>
      </w:r>
      <w:r w:rsidR="00E23263" w:rsidRPr="002A1B41">
        <w:rPr>
          <w:rFonts w:eastAsia="SimSun" w:cs="Mangal"/>
          <w:kern w:val="1"/>
          <w:sz w:val="20"/>
          <w:lang w:eastAsia="hi-IN" w:bidi="hi-IN"/>
        </w:rPr>
        <w:t xml:space="preserve">. </w:t>
      </w:r>
      <w:r w:rsidRPr="002A1B41">
        <w:rPr>
          <w:rFonts w:eastAsia="SimSun" w:cs="Mangal"/>
          <w:kern w:val="1"/>
          <w:sz w:val="20"/>
          <w:lang w:eastAsia="hi-IN" w:bidi="hi-IN"/>
        </w:rPr>
        <w:t>ondervoeding en gebrek aan schoon drinkwater</w:t>
      </w:r>
    </w:p>
    <w:p w:rsidR="004051AC" w:rsidRPr="002A1B41" w:rsidRDefault="009F0C32" w:rsidP="002A1B41">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kern w:val="1"/>
          <w:sz w:val="20"/>
          <w:lang w:eastAsia="hi-IN" w:bidi="hi-IN"/>
        </w:rPr>
      </w:pPr>
      <w:r w:rsidRPr="002A1B41">
        <w:rPr>
          <w:rFonts w:eastAsia="SimSun" w:cs="Mangal"/>
          <w:kern w:val="1"/>
          <w:sz w:val="20"/>
          <w:lang w:eastAsia="hi-IN" w:bidi="hi-IN"/>
        </w:rPr>
        <w:t>b</w:t>
      </w:r>
      <w:r w:rsidR="004051AC" w:rsidRPr="002A1B41">
        <w:rPr>
          <w:rFonts w:eastAsia="SimSun" w:cs="Mangal"/>
          <w:kern w:val="1"/>
          <w:sz w:val="20"/>
          <w:lang w:eastAsia="hi-IN" w:bidi="hi-IN"/>
        </w:rPr>
        <w:t xml:space="preserve"> Uiteindelijk kun je met e</w:t>
      </w:r>
      <w:r w:rsidR="00FA137F" w:rsidRPr="002A1B41">
        <w:rPr>
          <w:rFonts w:eastAsia="SimSun" w:cs="Mangal"/>
          <w:kern w:val="1"/>
          <w:sz w:val="20"/>
          <w:lang w:eastAsia="hi-IN" w:bidi="hi-IN"/>
        </w:rPr>
        <w:t>en beter</w:t>
      </w:r>
      <w:r w:rsidR="00966691" w:rsidRPr="002A1B41">
        <w:rPr>
          <w:rFonts w:eastAsia="SimSun" w:cs="Mangal"/>
          <w:kern w:val="1"/>
          <w:sz w:val="20"/>
          <w:lang w:eastAsia="hi-IN" w:bidi="hi-IN"/>
        </w:rPr>
        <w:t>e</w:t>
      </w:r>
      <w:r w:rsidR="00FA137F" w:rsidRPr="002A1B41">
        <w:rPr>
          <w:rFonts w:eastAsia="SimSun" w:cs="Mangal"/>
          <w:kern w:val="1"/>
          <w:sz w:val="20"/>
          <w:lang w:eastAsia="hi-IN" w:bidi="hi-IN"/>
        </w:rPr>
        <w:t xml:space="preserve"> infrastructuur sneller</w:t>
      </w:r>
      <w:r w:rsidR="004051AC" w:rsidRPr="002A1B41">
        <w:rPr>
          <w:rFonts w:eastAsia="SimSun" w:cs="Mangal"/>
          <w:kern w:val="1"/>
          <w:sz w:val="20"/>
          <w:lang w:eastAsia="hi-IN" w:bidi="hi-IN"/>
        </w:rPr>
        <w:t xml:space="preserve"> grondstoffen en producten aan- en afvoeren, waardoor de productie stijgt en er meer werkgelegenheid komt.</w:t>
      </w:r>
    </w:p>
    <w:p w:rsidR="00DB6640" w:rsidRPr="002A1B41" w:rsidRDefault="004051AC" w:rsidP="002A1B41">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kern w:val="1"/>
          <w:sz w:val="20"/>
          <w:lang w:eastAsia="hi-IN" w:bidi="hi-IN"/>
        </w:rPr>
      </w:pPr>
      <w:r w:rsidRPr="002A1B41">
        <w:rPr>
          <w:rFonts w:eastAsia="SimSun" w:cs="Mangal"/>
          <w:kern w:val="1"/>
          <w:sz w:val="20"/>
          <w:lang w:eastAsia="hi-IN" w:bidi="hi-IN"/>
        </w:rPr>
        <w:t>(Op de korte termijn levert het werk op voor mensen die bijvoorbeeld wegen aanleggen.)</w:t>
      </w:r>
    </w:p>
    <w:p w:rsidR="00DB6640" w:rsidRPr="002A1B41" w:rsidRDefault="00DB6640" w:rsidP="002A1B41">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kern w:val="1"/>
          <w:sz w:val="20"/>
          <w:lang w:eastAsia="hi-IN" w:bidi="hi-IN"/>
        </w:rPr>
      </w:pPr>
    </w:p>
    <w:p w:rsidR="00DB6640" w:rsidRPr="002A1B41" w:rsidRDefault="00DB6640" w:rsidP="002A1B41">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b/>
          <w:kern w:val="1"/>
          <w:sz w:val="20"/>
          <w:lang w:eastAsia="hi-IN" w:bidi="hi-IN"/>
        </w:rPr>
      </w:pPr>
      <w:r w:rsidRPr="002A1B41">
        <w:rPr>
          <w:rFonts w:cs="Arial"/>
          <w:b/>
          <w:noProof/>
          <w:sz w:val="20"/>
        </w:rPr>
        <w:drawing>
          <wp:anchor distT="0" distB="0" distL="114300" distR="114300" simplePos="0" relativeHeight="251672576" behindDoc="0" locked="0" layoutInCell="1" allowOverlap="1" wp14:anchorId="3C1591EA" wp14:editId="228BA051">
            <wp:simplePos x="0" y="0"/>
            <wp:positionH relativeFrom="margin">
              <wp:align>left</wp:align>
            </wp:positionH>
            <wp:positionV relativeFrom="margin">
              <wp:posOffset>3259563</wp:posOffset>
            </wp:positionV>
            <wp:extent cx="3242945" cy="2543810"/>
            <wp:effectExtent l="0" t="0" r="52705" b="0"/>
            <wp:wrapTopAndBottom/>
            <wp:docPr id="31"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14:sizeRelH relativeFrom="margin">
              <wp14:pctWidth>0</wp14:pctWidth>
            </wp14:sizeRelH>
            <wp14:sizeRelV relativeFrom="margin">
              <wp14:pctHeight>0</wp14:pctHeight>
            </wp14:sizeRelV>
          </wp:anchor>
        </w:drawing>
      </w:r>
      <w:r w:rsidRPr="002A1B41">
        <w:rPr>
          <w:rFonts w:eastAsia="SimSun" w:cs="Mangal"/>
          <w:b/>
          <w:kern w:val="1"/>
          <w:sz w:val="20"/>
          <w:lang w:eastAsia="hi-IN" w:bidi="hi-IN"/>
        </w:rPr>
        <w:t>37</w:t>
      </w:r>
    </w:p>
    <w:p w:rsidR="00DB6640" w:rsidRPr="002A1B41" w:rsidRDefault="00DB6640" w:rsidP="002A1B41">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kern w:val="1"/>
          <w:sz w:val="20"/>
          <w:lang w:eastAsia="hi-IN" w:bidi="hi-IN"/>
        </w:rPr>
      </w:pPr>
    </w:p>
    <w:p w:rsidR="00FE6A34" w:rsidRPr="002A1B41" w:rsidRDefault="00104CAC" w:rsidP="002A1B41">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kern w:val="1"/>
          <w:sz w:val="20"/>
          <w:lang w:eastAsia="hi-IN" w:bidi="hi-IN"/>
        </w:rPr>
      </w:pPr>
      <w:r w:rsidRPr="002A1B41">
        <w:rPr>
          <w:rFonts w:eastAsia="SimSun" w:cs="Mangal"/>
          <w:b/>
          <w:kern w:val="1"/>
          <w:sz w:val="20"/>
          <w:lang w:eastAsia="hi-IN" w:bidi="hi-IN"/>
        </w:rPr>
        <w:t>38</w:t>
      </w:r>
      <w:r w:rsidR="00B26AA4" w:rsidRPr="002A1B41">
        <w:rPr>
          <w:rFonts w:eastAsia="SimSun" w:cs="Mangal"/>
          <w:kern w:val="1"/>
          <w:sz w:val="20"/>
          <w:lang w:eastAsia="hi-IN" w:bidi="hi-IN"/>
        </w:rPr>
        <w:t xml:space="preserve"> </w:t>
      </w:r>
      <w:r w:rsidR="00011BDB" w:rsidRPr="002A1B41">
        <w:rPr>
          <w:rFonts w:eastAsia="SimSun" w:cs="Mangal"/>
          <w:i/>
          <w:kern w:val="1"/>
          <w:sz w:val="20"/>
          <w:lang w:eastAsia="hi-IN" w:bidi="hi-IN"/>
        </w:rPr>
        <w:t>Bijvoorbeeld:</w:t>
      </w:r>
      <w:r w:rsidR="009A3B32" w:rsidRPr="002A1B41">
        <w:rPr>
          <w:rFonts w:eastAsia="SimSun" w:cs="Mangal"/>
          <w:kern w:val="1"/>
          <w:sz w:val="20"/>
          <w:lang w:eastAsia="hi-IN" w:bidi="hi-IN"/>
        </w:rPr>
        <w:t xml:space="preserve"> </w:t>
      </w:r>
    </w:p>
    <w:p w:rsidR="00FE6A34" w:rsidRPr="002A1B41" w:rsidRDefault="00FE6A34" w:rsidP="002A1B41">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kern w:val="1"/>
          <w:sz w:val="20"/>
          <w:lang w:eastAsia="hi-IN" w:bidi="hi-IN"/>
        </w:rPr>
      </w:pPr>
      <w:r w:rsidRPr="002A1B41">
        <w:rPr>
          <w:rFonts w:eastAsia="SimSun" w:cs="Mangal"/>
          <w:kern w:val="1"/>
          <w:sz w:val="20"/>
          <w:lang w:eastAsia="hi-IN" w:bidi="hi-IN"/>
        </w:rPr>
        <w:t>- Rijke landen geven geld om te investeren in betere landbouwmachines.</w:t>
      </w:r>
    </w:p>
    <w:p w:rsidR="00FE6A34" w:rsidRPr="002A1B41" w:rsidRDefault="00FE6A34" w:rsidP="002A1B41">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kern w:val="1"/>
          <w:sz w:val="20"/>
          <w:lang w:eastAsia="hi-IN" w:bidi="hi-IN"/>
        </w:rPr>
      </w:pPr>
      <w:r w:rsidRPr="002A1B41">
        <w:rPr>
          <w:rFonts w:eastAsia="SimSun" w:cs="Mangal"/>
          <w:kern w:val="1"/>
          <w:sz w:val="20"/>
          <w:lang w:eastAsia="hi-IN" w:bidi="hi-IN"/>
        </w:rPr>
        <w:t xml:space="preserve">- Rijke landen kopen voor een hogere prijs producten uit het ontwikkelingsland </w:t>
      </w:r>
      <w:r w:rsidRPr="002A1B41">
        <w:rPr>
          <w:rFonts w:eastAsia="SimSun" w:cs="Mangal"/>
          <w:kern w:val="1"/>
          <w:sz w:val="20"/>
          <w:lang w:eastAsia="hi-IN" w:bidi="hi-IN"/>
        </w:rPr>
        <w:sym w:font="Wingdings 3" w:char="F067"/>
      </w:r>
      <w:r w:rsidRPr="002A1B41">
        <w:rPr>
          <w:rFonts w:eastAsia="SimSun" w:cs="Mangal"/>
          <w:kern w:val="1"/>
          <w:sz w:val="20"/>
          <w:lang w:eastAsia="hi-IN" w:bidi="hi-IN"/>
        </w:rPr>
        <w:t xml:space="preserve"> hogere opbrengsten.</w:t>
      </w:r>
    </w:p>
    <w:p w:rsidR="00AA694D" w:rsidRPr="002A1B41" w:rsidRDefault="00011BDB" w:rsidP="002A1B41">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kern w:val="1"/>
          <w:sz w:val="20"/>
          <w:lang w:eastAsia="hi-IN" w:bidi="hi-IN"/>
        </w:rPr>
      </w:pPr>
      <w:r w:rsidRPr="002A1B41">
        <w:rPr>
          <w:rFonts w:eastAsia="SimSun" w:cs="Mangal"/>
          <w:kern w:val="1"/>
          <w:sz w:val="20"/>
          <w:lang w:eastAsia="hi-IN" w:bidi="hi-IN"/>
        </w:rPr>
        <w:tab/>
      </w:r>
      <w:r w:rsidRPr="002A1B41">
        <w:rPr>
          <w:rFonts w:eastAsia="SimSun" w:cs="Mangal"/>
          <w:kern w:val="1"/>
          <w:sz w:val="20"/>
          <w:lang w:eastAsia="hi-IN" w:bidi="hi-IN"/>
        </w:rPr>
        <w:tab/>
      </w:r>
    </w:p>
    <w:p w:rsidR="000638DB" w:rsidRPr="002A1B41" w:rsidRDefault="00104CAC" w:rsidP="002A1B41">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kern w:val="1"/>
          <w:sz w:val="20"/>
          <w:lang w:eastAsia="hi-IN" w:bidi="hi-IN"/>
        </w:rPr>
      </w:pPr>
      <w:r w:rsidRPr="002A1B41">
        <w:rPr>
          <w:rFonts w:eastAsia="SimSun" w:cs="Mangal"/>
          <w:b/>
          <w:kern w:val="1"/>
          <w:sz w:val="20"/>
          <w:lang w:eastAsia="hi-IN" w:bidi="hi-IN"/>
        </w:rPr>
        <w:t>39</w:t>
      </w:r>
      <w:r w:rsidR="00B26AA4" w:rsidRPr="002A1B41">
        <w:rPr>
          <w:rFonts w:eastAsia="SimSun" w:cs="Mangal"/>
          <w:kern w:val="1"/>
          <w:sz w:val="20"/>
          <w:lang w:eastAsia="hi-IN" w:bidi="hi-IN"/>
        </w:rPr>
        <w:t xml:space="preserve"> </w:t>
      </w:r>
      <w:r w:rsidR="000638DB" w:rsidRPr="002A1B41">
        <w:rPr>
          <w:rFonts w:eastAsia="SimSun" w:cs="Mangal"/>
          <w:kern w:val="1"/>
          <w:sz w:val="20"/>
          <w:lang w:eastAsia="hi-IN" w:bidi="hi-IN"/>
        </w:rPr>
        <w:t>Structurele hulp, want met een ziekenhuis verbeter je de gezondheidszorg. Als de mensen gezond zijn, kunnen zij meer produceren en verbetert hun welvaart.</w:t>
      </w:r>
    </w:p>
    <w:p w:rsidR="00A165F2" w:rsidRPr="002A1B41" w:rsidRDefault="00A165F2" w:rsidP="002A1B41">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kern w:val="1"/>
          <w:sz w:val="20"/>
          <w:lang w:eastAsia="hi-IN" w:bidi="hi-IN"/>
        </w:rPr>
      </w:pPr>
      <w:r w:rsidRPr="002A1B41">
        <w:rPr>
          <w:rFonts w:eastAsia="SimSun" w:cs="Mangal"/>
          <w:kern w:val="1"/>
          <w:sz w:val="20"/>
          <w:lang w:eastAsia="hi-IN" w:bidi="hi-IN"/>
        </w:rPr>
        <w:t>(Medische hulp in noodsituaties, zoals hongersnood, overstromingen en aardbevingen, is dat noodhulp. Maar een ziekenhuis bouw je dan niet zo snel op.)</w:t>
      </w:r>
    </w:p>
    <w:p w:rsidR="00BA2B17" w:rsidRPr="002A1B41" w:rsidRDefault="001620BA" w:rsidP="002A1B41">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kern w:val="1"/>
          <w:sz w:val="20"/>
          <w:lang w:eastAsia="hi-IN" w:bidi="hi-IN"/>
        </w:rPr>
      </w:pPr>
      <w:r w:rsidRPr="002A1B41">
        <w:rPr>
          <w:rFonts w:eastAsia="SimSun" w:cs="Mangal"/>
          <w:kern w:val="1"/>
          <w:sz w:val="20"/>
          <w:lang w:eastAsia="hi-IN" w:bidi="hi-IN"/>
        </w:rPr>
        <w:tab/>
      </w:r>
      <w:r w:rsidRPr="002A1B41">
        <w:rPr>
          <w:rFonts w:eastAsia="SimSun" w:cs="Mangal"/>
          <w:kern w:val="1"/>
          <w:sz w:val="20"/>
          <w:lang w:eastAsia="hi-IN" w:bidi="hi-IN"/>
        </w:rPr>
        <w:tab/>
      </w:r>
    </w:p>
    <w:p w:rsidR="00011BDB" w:rsidRPr="002A1B41" w:rsidRDefault="00104CAC" w:rsidP="002A1B41">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kern w:val="1"/>
          <w:sz w:val="20"/>
          <w:lang w:eastAsia="hi-IN" w:bidi="hi-IN"/>
        </w:rPr>
      </w:pPr>
      <w:r w:rsidRPr="002A1B41">
        <w:rPr>
          <w:rFonts w:eastAsia="SimSun" w:cs="Mangal"/>
          <w:b/>
          <w:kern w:val="1"/>
          <w:sz w:val="20"/>
          <w:lang w:eastAsia="hi-IN" w:bidi="hi-IN"/>
        </w:rPr>
        <w:t>40</w:t>
      </w:r>
      <w:r w:rsidR="00B26AA4" w:rsidRPr="002A1B41">
        <w:rPr>
          <w:rFonts w:eastAsia="SimSun" w:cs="Mangal"/>
          <w:kern w:val="1"/>
          <w:sz w:val="20"/>
          <w:lang w:eastAsia="hi-IN" w:bidi="hi-IN"/>
        </w:rPr>
        <w:t xml:space="preserve"> </w:t>
      </w:r>
      <w:r w:rsidR="000F115F" w:rsidRPr="002A1B41">
        <w:rPr>
          <w:rFonts w:eastAsia="SimSun" w:cs="Mangal"/>
          <w:kern w:val="1"/>
          <w:sz w:val="20"/>
          <w:lang w:eastAsia="hi-IN" w:bidi="hi-IN"/>
        </w:rPr>
        <w:t xml:space="preserve">a </w:t>
      </w:r>
      <w:r w:rsidR="0070429F" w:rsidRPr="002A1B41">
        <w:rPr>
          <w:rFonts w:eastAsia="SimSun" w:cs="Mangal"/>
          <w:kern w:val="1"/>
          <w:sz w:val="20"/>
          <w:lang w:eastAsia="hi-IN" w:bidi="hi-IN"/>
        </w:rPr>
        <w:t>Met de hulp die een ontwikkelings</w:t>
      </w:r>
      <w:r w:rsidR="00011BDB" w:rsidRPr="002A1B41">
        <w:rPr>
          <w:rFonts w:eastAsia="SimSun" w:cs="Mangal"/>
          <w:kern w:val="1"/>
          <w:sz w:val="20"/>
          <w:lang w:eastAsia="hi-IN" w:bidi="hi-IN"/>
        </w:rPr>
        <w:t>land ontvangt</w:t>
      </w:r>
      <w:r w:rsidR="0070429F" w:rsidRPr="002A1B41">
        <w:rPr>
          <w:rFonts w:eastAsia="SimSun" w:cs="Mangal"/>
          <w:kern w:val="1"/>
          <w:sz w:val="20"/>
          <w:lang w:eastAsia="hi-IN" w:bidi="hi-IN"/>
        </w:rPr>
        <w:t>,</w:t>
      </w:r>
      <w:r w:rsidR="00011BDB" w:rsidRPr="002A1B41">
        <w:rPr>
          <w:rFonts w:eastAsia="SimSun" w:cs="Mangal"/>
          <w:kern w:val="1"/>
          <w:sz w:val="20"/>
          <w:lang w:eastAsia="hi-IN" w:bidi="hi-IN"/>
        </w:rPr>
        <w:t xml:space="preserve"> kan </w:t>
      </w:r>
      <w:r w:rsidR="0070429F" w:rsidRPr="002A1B41">
        <w:rPr>
          <w:rFonts w:eastAsia="SimSun" w:cs="Mangal"/>
          <w:kern w:val="1"/>
          <w:sz w:val="20"/>
          <w:lang w:eastAsia="hi-IN" w:bidi="hi-IN"/>
        </w:rPr>
        <w:t>het in meer behoeften voorzien en krijgt zo meer</w:t>
      </w:r>
      <w:r w:rsidR="00011BDB" w:rsidRPr="002A1B41">
        <w:rPr>
          <w:rFonts w:eastAsia="SimSun" w:cs="Mangal"/>
          <w:kern w:val="1"/>
          <w:sz w:val="20"/>
          <w:lang w:eastAsia="hi-IN" w:bidi="hi-IN"/>
        </w:rPr>
        <w:t xml:space="preserve"> welvaart.</w:t>
      </w:r>
      <w:r w:rsidR="0070429F" w:rsidRPr="002A1B41">
        <w:rPr>
          <w:rFonts w:eastAsia="SimSun" w:cs="Mangal"/>
          <w:kern w:val="1"/>
          <w:sz w:val="20"/>
          <w:lang w:eastAsia="hi-IN" w:bidi="hi-IN"/>
        </w:rPr>
        <w:t xml:space="preserve"> Als het dan </w:t>
      </w:r>
      <w:r w:rsidR="008F619F" w:rsidRPr="002A1B41">
        <w:rPr>
          <w:rFonts w:eastAsia="SimSun" w:cs="Mangal"/>
          <w:kern w:val="1"/>
          <w:sz w:val="20"/>
          <w:lang w:eastAsia="hi-IN" w:bidi="hi-IN"/>
        </w:rPr>
        <w:t xml:space="preserve">goederen en diensten </w:t>
      </w:r>
      <w:r w:rsidR="0070429F" w:rsidRPr="002A1B41">
        <w:rPr>
          <w:rFonts w:eastAsia="SimSun" w:cs="Mangal"/>
          <w:kern w:val="1"/>
          <w:sz w:val="20"/>
          <w:lang w:eastAsia="hi-IN" w:bidi="hi-IN"/>
        </w:rPr>
        <w:t>uit een rijk land koopt, levert dat daar productie en werkgelegenheid op</w:t>
      </w:r>
      <w:r w:rsidR="008F619F" w:rsidRPr="002A1B41">
        <w:rPr>
          <w:rFonts w:eastAsia="SimSun" w:cs="Mangal"/>
          <w:kern w:val="1"/>
          <w:sz w:val="20"/>
          <w:lang w:eastAsia="hi-IN" w:bidi="hi-IN"/>
        </w:rPr>
        <w:t>.</w:t>
      </w:r>
    </w:p>
    <w:p w:rsidR="0070429F" w:rsidRPr="002A1B41" w:rsidRDefault="008F619F" w:rsidP="002A1B41">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kern w:val="1"/>
          <w:sz w:val="20"/>
          <w:lang w:eastAsia="hi-IN" w:bidi="hi-IN"/>
        </w:rPr>
      </w:pPr>
      <w:r w:rsidRPr="002A1B41">
        <w:rPr>
          <w:rFonts w:eastAsia="SimSun" w:cs="Mangal"/>
          <w:kern w:val="1"/>
          <w:sz w:val="20"/>
          <w:lang w:eastAsia="hi-IN" w:bidi="hi-IN"/>
        </w:rPr>
        <w:t>b</w:t>
      </w:r>
      <w:r w:rsidR="0070429F" w:rsidRPr="002A1B41">
        <w:rPr>
          <w:rFonts w:eastAsia="SimSun" w:cs="Mangal"/>
          <w:kern w:val="1"/>
          <w:sz w:val="20"/>
          <w:lang w:eastAsia="hi-IN" w:bidi="hi-IN"/>
        </w:rPr>
        <w:t xml:space="preserve"> Het land kan niet zelf kiezen waaraan ze het geld van de ontwikkelingshulp besteedt.</w:t>
      </w:r>
    </w:p>
    <w:p w:rsidR="0070429F" w:rsidRPr="002A1B41" w:rsidRDefault="0070429F" w:rsidP="002A1B41">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kern w:val="1"/>
          <w:sz w:val="20"/>
          <w:lang w:eastAsia="hi-IN" w:bidi="hi-IN"/>
        </w:rPr>
      </w:pPr>
    </w:p>
    <w:p w:rsidR="006C232D" w:rsidRPr="002A1B41" w:rsidRDefault="006C232D" w:rsidP="002A1B41">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kern w:val="1"/>
          <w:sz w:val="20"/>
          <w:lang w:eastAsia="hi-IN" w:bidi="hi-IN"/>
        </w:rPr>
      </w:pPr>
      <w:r w:rsidRPr="002A1B41">
        <w:rPr>
          <w:rFonts w:eastAsia="SimSun" w:cs="Mangal"/>
          <w:b/>
          <w:kern w:val="1"/>
          <w:sz w:val="20"/>
          <w:lang w:eastAsia="hi-IN" w:bidi="hi-IN"/>
        </w:rPr>
        <w:t>4</w:t>
      </w:r>
      <w:r w:rsidR="00104CAC" w:rsidRPr="002A1B41">
        <w:rPr>
          <w:rFonts w:eastAsia="SimSun" w:cs="Mangal"/>
          <w:b/>
          <w:kern w:val="1"/>
          <w:sz w:val="20"/>
          <w:lang w:eastAsia="hi-IN" w:bidi="hi-IN"/>
        </w:rPr>
        <w:t>1</w:t>
      </w:r>
      <w:r w:rsidR="00B26AA4" w:rsidRPr="002A1B41">
        <w:rPr>
          <w:rFonts w:eastAsia="SimSun" w:cs="Mangal"/>
          <w:kern w:val="1"/>
          <w:sz w:val="20"/>
          <w:lang w:eastAsia="hi-IN" w:bidi="hi-IN"/>
        </w:rPr>
        <w:t xml:space="preserve"> </w:t>
      </w:r>
      <w:r w:rsidR="008F619F" w:rsidRPr="002A1B41">
        <w:rPr>
          <w:rFonts w:eastAsia="SimSun" w:cs="Mangal"/>
          <w:kern w:val="1"/>
          <w:sz w:val="20"/>
          <w:lang w:eastAsia="hi-IN" w:bidi="hi-IN"/>
        </w:rPr>
        <w:t>a</w:t>
      </w:r>
      <w:r w:rsidR="0070429F" w:rsidRPr="002A1B41">
        <w:rPr>
          <w:rFonts w:eastAsia="SimSun" w:cs="Mangal"/>
          <w:kern w:val="1"/>
          <w:sz w:val="20"/>
          <w:lang w:eastAsia="hi-IN" w:bidi="hi-IN"/>
        </w:rPr>
        <w:t xml:space="preserve"> </w:t>
      </w:r>
      <w:r w:rsidR="007544D2" w:rsidRPr="002A1B41">
        <w:rPr>
          <w:rFonts w:eastAsia="SimSun" w:cs="Mangal"/>
          <w:kern w:val="1"/>
          <w:sz w:val="20"/>
          <w:lang w:eastAsia="hi-IN" w:bidi="hi-IN"/>
        </w:rPr>
        <w:t>De Verenigde Staten</w:t>
      </w:r>
      <w:r w:rsidR="0070429F" w:rsidRPr="002A1B41">
        <w:rPr>
          <w:rFonts w:eastAsia="SimSun" w:cs="Mangal"/>
          <w:kern w:val="1"/>
          <w:sz w:val="20"/>
          <w:lang w:eastAsia="hi-IN" w:bidi="hi-IN"/>
        </w:rPr>
        <w:t>: $</w:t>
      </w:r>
      <w:r w:rsidR="007544D2" w:rsidRPr="002A1B41">
        <w:rPr>
          <w:rFonts w:eastAsia="SimSun" w:cs="Mangal"/>
          <w:kern w:val="1"/>
          <w:sz w:val="20"/>
          <w:lang w:eastAsia="hi-IN" w:bidi="hi-IN"/>
        </w:rPr>
        <w:t xml:space="preserve"> 22,9 m</w:t>
      </w:r>
      <w:r w:rsidR="0070429F" w:rsidRPr="002A1B41">
        <w:rPr>
          <w:rFonts w:eastAsia="SimSun" w:cs="Mangal"/>
          <w:kern w:val="1"/>
          <w:sz w:val="20"/>
          <w:lang w:eastAsia="hi-IN" w:bidi="hi-IN"/>
        </w:rPr>
        <w:t>iljard.</w:t>
      </w:r>
    </w:p>
    <w:p w:rsidR="0070429F" w:rsidRPr="002A1B41" w:rsidRDefault="007544D2" w:rsidP="002A1B41">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kern w:val="1"/>
          <w:sz w:val="20"/>
          <w:lang w:eastAsia="hi-IN" w:bidi="hi-IN"/>
        </w:rPr>
      </w:pPr>
      <w:r w:rsidRPr="002A1B41">
        <w:rPr>
          <w:rFonts w:eastAsia="SimSun" w:cs="Mangal"/>
          <w:kern w:val="1"/>
          <w:sz w:val="20"/>
          <w:lang w:eastAsia="hi-IN" w:bidi="hi-IN"/>
        </w:rPr>
        <w:t>b</w:t>
      </w:r>
      <w:r w:rsidR="0070429F" w:rsidRPr="002A1B41">
        <w:rPr>
          <w:rFonts w:eastAsia="SimSun" w:cs="Mangal"/>
          <w:kern w:val="1"/>
          <w:sz w:val="20"/>
          <w:lang w:eastAsia="hi-IN" w:bidi="hi-IN"/>
        </w:rPr>
        <w:t xml:space="preserve"> </w:t>
      </w:r>
      <w:r w:rsidR="00D4681F" w:rsidRPr="002A1B41">
        <w:rPr>
          <w:rFonts w:eastAsia="SimSun" w:cs="Mangal"/>
          <w:kern w:val="1"/>
          <w:sz w:val="20"/>
          <w:lang w:eastAsia="hi-IN" w:bidi="hi-IN"/>
        </w:rPr>
        <w:t xml:space="preserve">Nederland: $ 5,2 </w:t>
      </w:r>
      <w:proofErr w:type="spellStart"/>
      <w:r w:rsidR="00D4681F" w:rsidRPr="002A1B41">
        <w:rPr>
          <w:rFonts w:eastAsia="SimSun" w:cs="Mangal"/>
          <w:kern w:val="1"/>
          <w:sz w:val="20"/>
          <w:lang w:eastAsia="hi-IN" w:bidi="hi-IN"/>
        </w:rPr>
        <w:t>mld</w:t>
      </w:r>
      <w:proofErr w:type="spellEnd"/>
      <w:r w:rsidR="00D4681F" w:rsidRPr="002A1B41">
        <w:rPr>
          <w:rFonts w:eastAsia="SimSun" w:cs="Mangal"/>
          <w:kern w:val="1"/>
          <w:sz w:val="20"/>
          <w:lang w:eastAsia="hi-IN" w:bidi="hi-IN"/>
        </w:rPr>
        <w:t xml:space="preserve"> = …% van $ 795 </w:t>
      </w:r>
      <w:proofErr w:type="spellStart"/>
      <w:r w:rsidR="00D4681F" w:rsidRPr="002A1B41">
        <w:rPr>
          <w:rFonts w:eastAsia="SimSun" w:cs="Mangal"/>
          <w:kern w:val="1"/>
          <w:sz w:val="20"/>
          <w:lang w:eastAsia="hi-IN" w:bidi="hi-IN"/>
        </w:rPr>
        <w:t>mld</w:t>
      </w:r>
      <w:proofErr w:type="spellEnd"/>
    </w:p>
    <w:p w:rsidR="00D4681F" w:rsidRPr="002A1B41" w:rsidRDefault="00D4681F" w:rsidP="002A1B41">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kern w:val="1"/>
          <w:sz w:val="20"/>
          <w:lang w:eastAsia="hi-IN" w:bidi="hi-IN"/>
        </w:rPr>
      </w:pPr>
      <w:r w:rsidRPr="002A1B41">
        <w:rPr>
          <w:rFonts w:eastAsia="SimSun" w:cs="Mangal"/>
          <w:kern w:val="1"/>
          <w:sz w:val="20"/>
          <w:lang w:eastAsia="hi-IN" w:bidi="hi-IN"/>
        </w:rPr>
        <w:t>5,2 ÷ 795 × 100 = 0,65%</w:t>
      </w:r>
    </w:p>
    <w:p w:rsidR="00D4681F" w:rsidRPr="002A1B41" w:rsidRDefault="00D4681F" w:rsidP="002A1B41">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kern w:val="1"/>
          <w:sz w:val="20"/>
          <w:lang w:eastAsia="hi-IN" w:bidi="hi-IN"/>
        </w:rPr>
      </w:pPr>
      <w:r w:rsidRPr="002A1B41">
        <w:rPr>
          <w:sz w:val="20"/>
        </w:rPr>
        <w:t>Verenigde Staten</w:t>
      </w:r>
      <w:r w:rsidRPr="002A1B41">
        <w:rPr>
          <w:rFonts w:eastAsia="SimSun" w:cs="Mangal"/>
          <w:kern w:val="1"/>
          <w:sz w:val="20"/>
          <w:lang w:eastAsia="hi-IN" w:bidi="hi-IN"/>
        </w:rPr>
        <w:t xml:space="preserve">: $ 22,9 </w:t>
      </w:r>
      <w:proofErr w:type="spellStart"/>
      <w:r w:rsidRPr="002A1B41">
        <w:rPr>
          <w:rFonts w:eastAsia="SimSun" w:cs="Mangal"/>
          <w:kern w:val="1"/>
          <w:sz w:val="20"/>
          <w:lang w:eastAsia="hi-IN" w:bidi="hi-IN"/>
        </w:rPr>
        <w:t>mld</w:t>
      </w:r>
      <w:proofErr w:type="spellEnd"/>
      <w:r w:rsidRPr="002A1B41">
        <w:rPr>
          <w:rFonts w:eastAsia="SimSun" w:cs="Mangal"/>
          <w:kern w:val="1"/>
          <w:sz w:val="20"/>
          <w:lang w:eastAsia="hi-IN" w:bidi="hi-IN"/>
        </w:rPr>
        <w:t xml:space="preserve"> = …% van $ 17.460 </w:t>
      </w:r>
      <w:proofErr w:type="spellStart"/>
      <w:r w:rsidRPr="002A1B41">
        <w:rPr>
          <w:rFonts w:eastAsia="SimSun" w:cs="Mangal"/>
          <w:kern w:val="1"/>
          <w:sz w:val="20"/>
          <w:lang w:eastAsia="hi-IN" w:bidi="hi-IN"/>
        </w:rPr>
        <w:t>mld</w:t>
      </w:r>
      <w:proofErr w:type="spellEnd"/>
    </w:p>
    <w:p w:rsidR="00D4681F" w:rsidRPr="002A1B41" w:rsidRDefault="00D4681F" w:rsidP="002A1B41">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kern w:val="1"/>
          <w:sz w:val="20"/>
          <w:lang w:eastAsia="hi-IN" w:bidi="hi-IN"/>
        </w:rPr>
      </w:pPr>
      <w:r w:rsidRPr="002A1B41">
        <w:rPr>
          <w:rFonts w:eastAsia="SimSun" w:cs="Mangal"/>
          <w:kern w:val="1"/>
          <w:sz w:val="20"/>
          <w:lang w:eastAsia="hi-IN" w:bidi="hi-IN"/>
        </w:rPr>
        <w:lastRenderedPageBreak/>
        <w:t>22,9 ÷ 17.460 × 100 = 0,13%</w:t>
      </w:r>
    </w:p>
    <w:p w:rsidR="00D4681F" w:rsidRPr="002A1B41" w:rsidRDefault="00D4681F" w:rsidP="002A1B41">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kern w:val="1"/>
          <w:sz w:val="20"/>
          <w:lang w:eastAsia="hi-IN" w:bidi="hi-IN"/>
        </w:rPr>
      </w:pPr>
      <w:r w:rsidRPr="002A1B41">
        <w:rPr>
          <w:sz w:val="20"/>
        </w:rPr>
        <w:t>Zweden</w:t>
      </w:r>
      <w:r w:rsidRPr="002A1B41">
        <w:rPr>
          <w:rFonts w:eastAsia="SimSun" w:cs="Mangal"/>
          <w:kern w:val="1"/>
          <w:sz w:val="20"/>
          <w:lang w:eastAsia="hi-IN" w:bidi="hi-IN"/>
        </w:rPr>
        <w:t xml:space="preserve">: $ 4,8 </w:t>
      </w:r>
      <w:proofErr w:type="spellStart"/>
      <w:r w:rsidRPr="002A1B41">
        <w:rPr>
          <w:rFonts w:eastAsia="SimSun" w:cs="Mangal"/>
          <w:kern w:val="1"/>
          <w:sz w:val="20"/>
          <w:lang w:eastAsia="hi-IN" w:bidi="hi-IN"/>
        </w:rPr>
        <w:t>mld</w:t>
      </w:r>
      <w:proofErr w:type="spellEnd"/>
      <w:r w:rsidRPr="002A1B41">
        <w:rPr>
          <w:rFonts w:eastAsia="SimSun" w:cs="Mangal"/>
          <w:kern w:val="1"/>
          <w:sz w:val="20"/>
          <w:lang w:eastAsia="hi-IN" w:bidi="hi-IN"/>
        </w:rPr>
        <w:t xml:space="preserve"> = …% van $ 435 </w:t>
      </w:r>
      <w:proofErr w:type="spellStart"/>
      <w:r w:rsidRPr="002A1B41">
        <w:rPr>
          <w:rFonts w:eastAsia="SimSun" w:cs="Mangal"/>
          <w:kern w:val="1"/>
          <w:sz w:val="20"/>
          <w:lang w:eastAsia="hi-IN" w:bidi="hi-IN"/>
        </w:rPr>
        <w:t>mld</w:t>
      </w:r>
      <w:proofErr w:type="spellEnd"/>
    </w:p>
    <w:p w:rsidR="00D4681F" w:rsidRPr="002A1B41" w:rsidRDefault="00D4681F" w:rsidP="002A1B41">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kern w:val="1"/>
          <w:sz w:val="20"/>
          <w:lang w:eastAsia="hi-IN" w:bidi="hi-IN"/>
        </w:rPr>
      </w:pPr>
      <w:r w:rsidRPr="002A1B41">
        <w:rPr>
          <w:rFonts w:eastAsia="SimSun" w:cs="Mangal"/>
          <w:kern w:val="1"/>
          <w:sz w:val="20"/>
          <w:lang w:eastAsia="hi-IN" w:bidi="hi-IN"/>
        </w:rPr>
        <w:t>4,8 ÷ 435 × 100 = 1,10%</w:t>
      </w:r>
    </w:p>
    <w:p w:rsidR="00D4681F" w:rsidRPr="002A1B41" w:rsidRDefault="00D4681F" w:rsidP="002A1B41">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kern w:val="1"/>
          <w:sz w:val="20"/>
          <w:lang w:eastAsia="hi-IN" w:bidi="hi-IN"/>
        </w:rPr>
      </w:pPr>
      <w:r w:rsidRPr="002A1B41">
        <w:rPr>
          <w:rFonts w:eastAsia="SimSun" w:cs="Mangal"/>
          <w:kern w:val="1"/>
          <w:sz w:val="20"/>
          <w:lang w:eastAsia="hi-IN" w:bidi="hi-IN"/>
        </w:rPr>
        <w:t>Nederland en de Verenigde Staten houden zich niet aan de afspraak van de VN.</w:t>
      </w:r>
    </w:p>
    <w:p w:rsidR="00D4681F" w:rsidRPr="002A1B41" w:rsidRDefault="00D4681F" w:rsidP="002A1B41">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b/>
          <w:color w:val="000000"/>
          <w:sz w:val="20"/>
        </w:rPr>
      </w:pPr>
    </w:p>
    <w:p w:rsidR="006C232D" w:rsidRPr="002A1B41" w:rsidRDefault="006C232D" w:rsidP="002A1B41">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kern w:val="1"/>
          <w:sz w:val="20"/>
          <w:lang w:eastAsia="hi-IN" w:bidi="hi-IN"/>
        </w:rPr>
      </w:pPr>
      <w:r w:rsidRPr="002A1B41">
        <w:rPr>
          <w:rFonts w:eastAsia="SimSun" w:cs="Mangal"/>
          <w:b/>
          <w:kern w:val="1"/>
          <w:sz w:val="20"/>
          <w:lang w:eastAsia="hi-IN" w:bidi="hi-IN"/>
        </w:rPr>
        <w:t>4</w:t>
      </w:r>
      <w:r w:rsidR="00104CAC" w:rsidRPr="002A1B41">
        <w:rPr>
          <w:rFonts w:eastAsia="SimSun" w:cs="Mangal"/>
          <w:b/>
          <w:kern w:val="1"/>
          <w:sz w:val="20"/>
          <w:lang w:eastAsia="hi-IN" w:bidi="hi-IN"/>
        </w:rPr>
        <w:t>2</w:t>
      </w:r>
      <w:r w:rsidR="00B26AA4" w:rsidRPr="002A1B41">
        <w:rPr>
          <w:rFonts w:eastAsia="SimSun" w:cs="Mangal"/>
          <w:kern w:val="1"/>
          <w:sz w:val="20"/>
          <w:lang w:eastAsia="hi-IN" w:bidi="hi-IN"/>
        </w:rPr>
        <w:t xml:space="preserve"> </w:t>
      </w:r>
      <w:r w:rsidR="002352B4" w:rsidRPr="002A1B41">
        <w:rPr>
          <w:rFonts w:eastAsia="SimSun" w:cs="Mangal"/>
          <w:kern w:val="1"/>
          <w:sz w:val="20"/>
          <w:lang w:eastAsia="hi-IN" w:bidi="hi-IN"/>
        </w:rPr>
        <w:t xml:space="preserve">Ontwikkelingslanden moeten de leningen </w:t>
      </w:r>
      <w:r w:rsidR="000B1645" w:rsidRPr="002A1B41">
        <w:rPr>
          <w:rFonts w:eastAsia="SimSun" w:cs="Mangal"/>
          <w:kern w:val="1"/>
          <w:sz w:val="20"/>
          <w:lang w:eastAsia="hi-IN" w:bidi="hi-IN"/>
        </w:rPr>
        <w:t xml:space="preserve">toch aflossen </w:t>
      </w:r>
      <w:proofErr w:type="spellStart"/>
      <w:r w:rsidR="000B1645" w:rsidRPr="002A1B41">
        <w:rPr>
          <w:rFonts w:eastAsia="SimSun" w:cs="Mangal"/>
          <w:kern w:val="1"/>
          <w:sz w:val="20"/>
          <w:lang w:eastAsia="hi-IN" w:bidi="hi-IN"/>
        </w:rPr>
        <w:t>èn</w:t>
      </w:r>
      <w:proofErr w:type="spellEnd"/>
      <w:r w:rsidR="000B1645" w:rsidRPr="002A1B41">
        <w:rPr>
          <w:rFonts w:eastAsia="SimSun" w:cs="Mangal"/>
          <w:kern w:val="1"/>
          <w:sz w:val="20"/>
          <w:lang w:eastAsia="hi-IN" w:bidi="hi-IN"/>
        </w:rPr>
        <w:t xml:space="preserve"> er rente over </w:t>
      </w:r>
      <w:r w:rsidR="002352B4" w:rsidRPr="002A1B41">
        <w:rPr>
          <w:rFonts w:eastAsia="SimSun" w:cs="Mangal"/>
          <w:kern w:val="1"/>
          <w:sz w:val="20"/>
          <w:lang w:eastAsia="hi-IN" w:bidi="hi-IN"/>
        </w:rPr>
        <w:t>betalen</w:t>
      </w:r>
      <w:r w:rsidR="000B1645" w:rsidRPr="002A1B41">
        <w:rPr>
          <w:rFonts w:eastAsia="SimSun" w:cs="Mangal"/>
          <w:kern w:val="1"/>
          <w:sz w:val="20"/>
          <w:lang w:eastAsia="hi-IN" w:bidi="hi-IN"/>
        </w:rPr>
        <w:t>. Ze hebben hier vaak geen geld voor</w:t>
      </w:r>
      <w:r w:rsidR="002352B4" w:rsidRPr="002A1B41">
        <w:rPr>
          <w:rFonts w:eastAsia="SimSun" w:cs="Mangal"/>
          <w:kern w:val="1"/>
          <w:sz w:val="20"/>
          <w:lang w:eastAsia="hi-IN" w:bidi="hi-IN"/>
        </w:rPr>
        <w:t>. Hierdoor nemen hun schulden steeds toe en is er geen uitzicht op een oplossing.</w:t>
      </w:r>
    </w:p>
    <w:p w:rsidR="006C232D" w:rsidRPr="002A1B41" w:rsidRDefault="006C232D" w:rsidP="002A1B41">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kern w:val="1"/>
          <w:sz w:val="20"/>
          <w:lang w:eastAsia="hi-IN" w:bidi="hi-IN"/>
        </w:rPr>
      </w:pPr>
    </w:p>
    <w:p w:rsidR="000B1645" w:rsidRPr="002A1B41" w:rsidRDefault="006C232D" w:rsidP="002A1B41">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kern w:val="1"/>
          <w:sz w:val="20"/>
          <w:lang w:eastAsia="hi-IN" w:bidi="hi-IN"/>
        </w:rPr>
      </w:pPr>
      <w:r w:rsidRPr="002A1B41">
        <w:rPr>
          <w:rFonts w:eastAsia="SimSun" w:cs="Mangal"/>
          <w:b/>
          <w:kern w:val="1"/>
          <w:sz w:val="20"/>
          <w:lang w:eastAsia="hi-IN" w:bidi="hi-IN"/>
        </w:rPr>
        <w:t>4</w:t>
      </w:r>
      <w:r w:rsidR="00104CAC" w:rsidRPr="002A1B41">
        <w:rPr>
          <w:rFonts w:eastAsia="SimSun" w:cs="Mangal"/>
          <w:b/>
          <w:kern w:val="1"/>
          <w:sz w:val="20"/>
          <w:lang w:eastAsia="hi-IN" w:bidi="hi-IN"/>
        </w:rPr>
        <w:t>3</w:t>
      </w:r>
      <w:r w:rsidR="00B26AA4" w:rsidRPr="002A1B41">
        <w:rPr>
          <w:rFonts w:eastAsia="SimSun" w:cs="Mangal"/>
          <w:kern w:val="1"/>
          <w:sz w:val="20"/>
          <w:lang w:eastAsia="hi-IN" w:bidi="hi-IN"/>
        </w:rPr>
        <w:t xml:space="preserve"> </w:t>
      </w:r>
      <w:r w:rsidR="002352B4" w:rsidRPr="002A1B41">
        <w:rPr>
          <w:rFonts w:eastAsia="SimSun" w:cs="Mangal"/>
          <w:kern w:val="1"/>
          <w:sz w:val="20"/>
          <w:lang w:eastAsia="hi-IN" w:bidi="hi-IN"/>
        </w:rPr>
        <w:t>a</w:t>
      </w:r>
      <w:r w:rsidR="000B1645" w:rsidRPr="002A1B41">
        <w:rPr>
          <w:rFonts w:eastAsia="SimSun" w:cs="Mangal"/>
          <w:kern w:val="1"/>
          <w:sz w:val="20"/>
          <w:lang w:eastAsia="hi-IN" w:bidi="hi-IN"/>
        </w:rPr>
        <w:t xml:space="preserve"> </w:t>
      </w:r>
      <w:r w:rsidR="002352B4" w:rsidRPr="002A1B41">
        <w:rPr>
          <w:rFonts w:eastAsia="SimSun" w:cs="Mangal"/>
          <w:kern w:val="1"/>
          <w:sz w:val="20"/>
          <w:lang w:eastAsia="hi-IN" w:bidi="hi-IN"/>
        </w:rPr>
        <w:t xml:space="preserve">Zonder protectiemaatregelen </w:t>
      </w:r>
      <w:r w:rsidR="00871501">
        <w:rPr>
          <w:rFonts w:eastAsia="SimSun" w:cs="Mangal"/>
          <w:kern w:val="1"/>
          <w:sz w:val="20"/>
          <w:lang w:eastAsia="hi-IN" w:bidi="hi-IN"/>
        </w:rPr>
        <w:t>kunnen</w:t>
      </w:r>
      <w:r w:rsidR="002352B4" w:rsidRPr="002A1B41">
        <w:rPr>
          <w:rFonts w:eastAsia="SimSun" w:cs="Mangal"/>
          <w:kern w:val="1"/>
          <w:sz w:val="20"/>
          <w:lang w:eastAsia="hi-IN" w:bidi="hi-IN"/>
        </w:rPr>
        <w:t xml:space="preserve"> </w:t>
      </w:r>
      <w:r w:rsidR="000B1645" w:rsidRPr="002A1B41">
        <w:rPr>
          <w:rFonts w:eastAsia="SimSun" w:cs="Mangal"/>
          <w:kern w:val="1"/>
          <w:sz w:val="20"/>
          <w:lang w:eastAsia="hi-IN" w:bidi="hi-IN"/>
        </w:rPr>
        <w:t>ontwikkelingslanden</w:t>
      </w:r>
      <w:r w:rsidR="00871501">
        <w:rPr>
          <w:rFonts w:eastAsia="SimSun" w:cs="Mangal"/>
          <w:kern w:val="1"/>
          <w:sz w:val="20"/>
          <w:lang w:eastAsia="hi-IN" w:bidi="hi-IN"/>
        </w:rPr>
        <w:t xml:space="preserve"> hun</w:t>
      </w:r>
      <w:r w:rsidR="000B1645" w:rsidRPr="002A1B41">
        <w:rPr>
          <w:rFonts w:eastAsia="SimSun" w:cs="Mangal"/>
          <w:kern w:val="1"/>
          <w:sz w:val="20"/>
          <w:lang w:eastAsia="hi-IN" w:bidi="hi-IN"/>
        </w:rPr>
        <w:t xml:space="preserve"> </w:t>
      </w:r>
      <w:r w:rsidR="00871501" w:rsidRPr="002A1B41">
        <w:rPr>
          <w:rFonts w:eastAsia="SimSun" w:cs="Mangal"/>
          <w:kern w:val="1"/>
          <w:sz w:val="20"/>
          <w:lang w:eastAsia="hi-IN" w:bidi="hi-IN"/>
        </w:rPr>
        <w:t xml:space="preserve">producten </w:t>
      </w:r>
      <w:r w:rsidR="000B1645" w:rsidRPr="002A1B41">
        <w:rPr>
          <w:rFonts w:eastAsia="SimSun" w:cs="Mangal"/>
          <w:kern w:val="1"/>
          <w:sz w:val="20"/>
          <w:lang w:eastAsia="hi-IN" w:bidi="hi-IN"/>
        </w:rPr>
        <w:t xml:space="preserve">goedkoper </w:t>
      </w:r>
      <w:r w:rsidR="00871501">
        <w:rPr>
          <w:rFonts w:eastAsia="SimSun" w:cs="Mangal"/>
          <w:kern w:val="1"/>
          <w:sz w:val="20"/>
          <w:lang w:eastAsia="hi-IN" w:bidi="hi-IN"/>
        </w:rPr>
        <w:t>verkopen</w:t>
      </w:r>
      <w:r w:rsidR="000B1645" w:rsidRPr="002A1B41">
        <w:rPr>
          <w:rFonts w:eastAsia="SimSun" w:cs="Mangal"/>
          <w:kern w:val="1"/>
          <w:sz w:val="20"/>
          <w:lang w:eastAsia="hi-IN" w:bidi="hi-IN"/>
        </w:rPr>
        <w:t xml:space="preserve"> </w:t>
      </w:r>
      <w:r w:rsidR="002352B4" w:rsidRPr="002A1B41">
        <w:rPr>
          <w:rFonts w:eastAsia="SimSun" w:cs="Mangal"/>
          <w:kern w:val="1"/>
          <w:sz w:val="20"/>
          <w:lang w:eastAsia="hi-IN" w:bidi="hi-IN"/>
        </w:rPr>
        <w:t>aan de rijke landen</w:t>
      </w:r>
      <w:r w:rsidR="000B1645" w:rsidRPr="002A1B41">
        <w:rPr>
          <w:rFonts w:eastAsia="SimSun" w:cs="Mangal"/>
          <w:kern w:val="1"/>
          <w:sz w:val="20"/>
          <w:lang w:eastAsia="hi-IN" w:bidi="hi-IN"/>
        </w:rPr>
        <w:t xml:space="preserve">. Ze </w:t>
      </w:r>
      <w:r w:rsidR="00871501">
        <w:rPr>
          <w:rFonts w:eastAsia="SimSun" w:cs="Mangal"/>
          <w:kern w:val="1"/>
          <w:sz w:val="20"/>
          <w:lang w:eastAsia="hi-IN" w:bidi="hi-IN"/>
        </w:rPr>
        <w:t>gaan</w:t>
      </w:r>
      <w:r w:rsidR="000B1645" w:rsidRPr="002A1B41">
        <w:rPr>
          <w:rFonts w:eastAsia="SimSun" w:cs="Mangal"/>
          <w:kern w:val="1"/>
          <w:sz w:val="20"/>
          <w:lang w:eastAsia="hi-IN" w:bidi="hi-IN"/>
        </w:rPr>
        <w:t xml:space="preserve"> dan meer verkopen, wat zorgt voor meer productie en werkgelegenheid in het ontwikkelingsland.</w:t>
      </w:r>
    </w:p>
    <w:p w:rsidR="002352B4" w:rsidRPr="002A1B41" w:rsidRDefault="002352B4" w:rsidP="002A1B41">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kern w:val="1"/>
          <w:sz w:val="20"/>
          <w:lang w:eastAsia="hi-IN" w:bidi="hi-IN"/>
        </w:rPr>
      </w:pPr>
      <w:r w:rsidRPr="002A1B41">
        <w:rPr>
          <w:rFonts w:eastAsia="SimSun" w:cs="Mangal"/>
          <w:kern w:val="1"/>
          <w:sz w:val="20"/>
          <w:lang w:eastAsia="hi-IN" w:bidi="hi-IN"/>
        </w:rPr>
        <w:t>b</w:t>
      </w:r>
      <w:r w:rsidR="000B1645" w:rsidRPr="002A1B41">
        <w:rPr>
          <w:rFonts w:eastAsia="SimSun" w:cs="Mangal"/>
          <w:kern w:val="1"/>
          <w:sz w:val="20"/>
          <w:lang w:eastAsia="hi-IN" w:bidi="hi-IN"/>
        </w:rPr>
        <w:t xml:space="preserve"> </w:t>
      </w:r>
      <w:r w:rsidRPr="002A1B41">
        <w:rPr>
          <w:rFonts w:eastAsia="SimSun" w:cs="Mangal"/>
          <w:kern w:val="1"/>
          <w:sz w:val="20"/>
          <w:lang w:eastAsia="hi-IN" w:bidi="hi-IN"/>
        </w:rPr>
        <w:t xml:space="preserve">Rijke landen </w:t>
      </w:r>
      <w:r w:rsidR="000B1645" w:rsidRPr="002A1B41">
        <w:rPr>
          <w:rFonts w:eastAsia="SimSun" w:cs="Mangal"/>
          <w:kern w:val="1"/>
          <w:sz w:val="20"/>
          <w:lang w:eastAsia="hi-IN" w:bidi="hi-IN"/>
        </w:rPr>
        <w:t xml:space="preserve">zijn bang voor deze </w:t>
      </w:r>
      <w:r w:rsidRPr="002A1B41">
        <w:rPr>
          <w:rFonts w:eastAsia="SimSun" w:cs="Mangal"/>
          <w:kern w:val="1"/>
          <w:sz w:val="20"/>
          <w:lang w:eastAsia="hi-IN" w:bidi="hi-IN"/>
        </w:rPr>
        <w:t>concurrent</w:t>
      </w:r>
      <w:r w:rsidR="000B1645" w:rsidRPr="002A1B41">
        <w:rPr>
          <w:rFonts w:eastAsia="SimSun" w:cs="Mangal"/>
          <w:kern w:val="1"/>
          <w:sz w:val="20"/>
          <w:lang w:eastAsia="hi-IN" w:bidi="hi-IN"/>
        </w:rPr>
        <w:t>i</w:t>
      </w:r>
      <w:r w:rsidRPr="002A1B41">
        <w:rPr>
          <w:rFonts w:eastAsia="SimSun" w:cs="Mangal"/>
          <w:kern w:val="1"/>
          <w:sz w:val="20"/>
          <w:lang w:eastAsia="hi-IN" w:bidi="hi-IN"/>
        </w:rPr>
        <w:t xml:space="preserve">e, waardoor zij minder </w:t>
      </w:r>
      <w:r w:rsidR="000B1645" w:rsidRPr="002A1B41">
        <w:rPr>
          <w:rFonts w:eastAsia="SimSun" w:cs="Mangal"/>
          <w:kern w:val="1"/>
          <w:sz w:val="20"/>
          <w:lang w:eastAsia="hi-IN" w:bidi="hi-IN"/>
        </w:rPr>
        <w:t xml:space="preserve">zouden gaan </w:t>
      </w:r>
      <w:r w:rsidRPr="002A1B41">
        <w:rPr>
          <w:rFonts w:eastAsia="SimSun" w:cs="Mangal"/>
          <w:kern w:val="1"/>
          <w:sz w:val="20"/>
          <w:lang w:eastAsia="hi-IN" w:bidi="hi-IN"/>
        </w:rPr>
        <w:t>verkopen.</w:t>
      </w:r>
    </w:p>
    <w:p w:rsidR="00D957DD" w:rsidRPr="002A1B41" w:rsidRDefault="00D957DD" w:rsidP="002A1B41">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kern w:val="1"/>
          <w:sz w:val="20"/>
          <w:lang w:eastAsia="hi-IN" w:bidi="hi-IN"/>
        </w:rPr>
      </w:pP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6E3BC"/>
        <w:tblLook w:val="04A0" w:firstRow="1" w:lastRow="0" w:firstColumn="1" w:lastColumn="0" w:noHBand="0" w:noVBand="1"/>
      </w:tblPr>
      <w:tblGrid>
        <w:gridCol w:w="1985"/>
        <w:gridCol w:w="7229"/>
      </w:tblGrid>
      <w:tr w:rsidR="00D957DD" w:rsidRPr="002A1B41" w:rsidTr="00713739">
        <w:trPr>
          <w:trHeight w:val="2998"/>
        </w:trPr>
        <w:tc>
          <w:tcPr>
            <w:tcW w:w="1985" w:type="dxa"/>
            <w:tcBorders>
              <w:top w:val="single" w:sz="4" w:space="0" w:color="auto"/>
              <w:left w:val="single" w:sz="4" w:space="0" w:color="auto"/>
              <w:bottom w:val="single" w:sz="4" w:space="0" w:color="auto"/>
              <w:right w:val="single" w:sz="4" w:space="0" w:color="auto"/>
            </w:tcBorders>
            <w:shd w:val="clear" w:color="auto" w:fill="D6E3BC"/>
          </w:tcPr>
          <w:p w:rsidR="00D957DD" w:rsidRPr="002A1B41" w:rsidRDefault="00D957DD" w:rsidP="002A1B41">
            <w:pPr>
              <w:widowControl w:val="0"/>
              <w:tabs>
                <w:tab w:val="left" w:pos="0"/>
                <w:tab w:val="left" w:pos="284"/>
                <w:tab w:val="left" w:pos="567"/>
                <w:tab w:val="left" w:pos="851"/>
              </w:tabs>
              <w:overflowPunct/>
              <w:autoSpaceDE/>
              <w:autoSpaceDN/>
              <w:adjustRightInd/>
              <w:spacing w:line="240" w:lineRule="atLeast"/>
              <w:ind w:left="0" w:right="142"/>
              <w:textAlignment w:val="auto"/>
              <w:rPr>
                <w:rFonts w:ascii="Verdana" w:hAnsi="Verdana" w:cs="Arial"/>
                <w:b/>
              </w:rPr>
            </w:pPr>
            <w:r w:rsidRPr="002A1B41">
              <w:rPr>
                <w:rFonts w:ascii="Verdana" w:hAnsi="Verdana" w:cs="Arial"/>
                <w:b/>
              </w:rPr>
              <w:t>Samenvatting</w:t>
            </w:r>
          </w:p>
          <w:p w:rsidR="00D957DD" w:rsidRPr="002A1B41" w:rsidRDefault="00D957DD" w:rsidP="002A1B41">
            <w:pPr>
              <w:widowControl w:val="0"/>
              <w:tabs>
                <w:tab w:val="left" w:pos="0"/>
                <w:tab w:val="left" w:pos="284"/>
                <w:tab w:val="left" w:pos="567"/>
                <w:tab w:val="left" w:pos="851"/>
              </w:tabs>
              <w:overflowPunct/>
              <w:autoSpaceDE/>
              <w:autoSpaceDN/>
              <w:adjustRightInd/>
              <w:spacing w:line="240" w:lineRule="atLeast"/>
              <w:ind w:left="0" w:right="142"/>
              <w:textAlignment w:val="auto"/>
              <w:rPr>
                <w:rFonts w:ascii="Verdana" w:hAnsi="Verdana" w:cs="Arial"/>
              </w:rPr>
            </w:pPr>
          </w:p>
        </w:tc>
        <w:tc>
          <w:tcPr>
            <w:tcW w:w="7229" w:type="dxa"/>
            <w:tcBorders>
              <w:top w:val="single" w:sz="4" w:space="0" w:color="auto"/>
              <w:left w:val="single" w:sz="4" w:space="0" w:color="auto"/>
              <w:bottom w:val="single" w:sz="4" w:space="0" w:color="auto"/>
              <w:right w:val="single" w:sz="4" w:space="0" w:color="auto"/>
            </w:tcBorders>
            <w:shd w:val="clear" w:color="auto" w:fill="D6E3BC"/>
            <w:hideMark/>
          </w:tcPr>
          <w:p w:rsidR="00D957DD" w:rsidRPr="002A1B41" w:rsidRDefault="00D957DD" w:rsidP="002A1B41">
            <w:pPr>
              <w:widowControl w:val="0"/>
              <w:tabs>
                <w:tab w:val="left" w:pos="0"/>
                <w:tab w:val="left" w:pos="284"/>
                <w:tab w:val="left" w:pos="567"/>
                <w:tab w:val="left" w:pos="851"/>
              </w:tabs>
              <w:overflowPunct/>
              <w:autoSpaceDE/>
              <w:autoSpaceDN/>
              <w:adjustRightInd/>
              <w:spacing w:line="240" w:lineRule="atLeast"/>
              <w:ind w:left="0" w:right="142"/>
              <w:textAlignment w:val="auto"/>
              <w:rPr>
                <w:rFonts w:ascii="Verdana" w:hAnsi="Verdana" w:cs="Arial"/>
              </w:rPr>
            </w:pPr>
            <w:r w:rsidRPr="002A1B41">
              <w:rPr>
                <w:rFonts w:ascii="Verdana" w:hAnsi="Verdana" w:cs="Arial"/>
              </w:rPr>
              <w:t xml:space="preserve">In een  </w:t>
            </w:r>
            <w:r w:rsidRPr="002A1B41">
              <w:rPr>
                <w:rFonts w:ascii="Verdana" w:hAnsi="Verdana" w:cs="Arial"/>
                <w:u w:val="single"/>
              </w:rPr>
              <w:t>ontwikkelingsland</w:t>
            </w:r>
            <w:r w:rsidRPr="002A1B41">
              <w:rPr>
                <w:rFonts w:ascii="Verdana" w:hAnsi="Verdana" w:cs="Arial"/>
              </w:rPr>
              <w:t xml:space="preserve"> is sprake van een </w:t>
            </w:r>
            <w:r w:rsidRPr="002A1B41">
              <w:rPr>
                <w:rFonts w:ascii="Verdana" w:hAnsi="Verdana" w:cs="Arial"/>
                <w:u w:val="single"/>
              </w:rPr>
              <w:t>grote economische</w:t>
            </w:r>
            <w:r w:rsidRPr="002A1B41">
              <w:rPr>
                <w:rFonts w:ascii="Verdana" w:hAnsi="Verdana" w:cs="Arial"/>
              </w:rPr>
              <w:t xml:space="preserve"> achterstand ten opzichte van rijke landen. Om de welvaart tussen landen te vergelijken, kun je het inkomen per hoofd uitrekenen. Je deelt het </w:t>
            </w:r>
            <w:r w:rsidRPr="002A1B41">
              <w:rPr>
                <w:rFonts w:ascii="Verdana" w:hAnsi="Verdana" w:cs="Arial"/>
                <w:u w:val="single"/>
              </w:rPr>
              <w:t>nationaal inkomen</w:t>
            </w:r>
            <w:r w:rsidRPr="002A1B41">
              <w:rPr>
                <w:rFonts w:ascii="Verdana" w:hAnsi="Verdana" w:cs="Arial"/>
              </w:rPr>
              <w:t xml:space="preserve"> door het </w:t>
            </w:r>
            <w:r w:rsidRPr="002A1B41">
              <w:rPr>
                <w:rFonts w:ascii="Verdana" w:hAnsi="Verdana" w:cs="Arial"/>
                <w:u w:val="single"/>
              </w:rPr>
              <w:t>aantal inwoners</w:t>
            </w:r>
            <w:r w:rsidRPr="002A1B41">
              <w:rPr>
                <w:rFonts w:ascii="Verdana" w:hAnsi="Verdana" w:cs="Arial"/>
              </w:rPr>
              <w:t xml:space="preserve">. </w:t>
            </w:r>
          </w:p>
          <w:p w:rsidR="00D957DD" w:rsidRPr="002A1B41" w:rsidRDefault="00D957DD" w:rsidP="002A1B41">
            <w:pPr>
              <w:widowControl w:val="0"/>
              <w:tabs>
                <w:tab w:val="left" w:pos="0"/>
                <w:tab w:val="left" w:pos="284"/>
                <w:tab w:val="left" w:pos="567"/>
                <w:tab w:val="left" w:pos="851"/>
              </w:tabs>
              <w:overflowPunct/>
              <w:autoSpaceDE/>
              <w:autoSpaceDN/>
              <w:adjustRightInd/>
              <w:spacing w:line="240" w:lineRule="atLeast"/>
              <w:ind w:left="0" w:right="142"/>
              <w:textAlignment w:val="auto"/>
              <w:rPr>
                <w:rFonts w:ascii="Verdana" w:hAnsi="Verdana" w:cs="Arial"/>
              </w:rPr>
            </w:pPr>
            <w:r w:rsidRPr="002A1B41">
              <w:rPr>
                <w:rFonts w:ascii="Verdana" w:hAnsi="Verdana" w:cs="Arial"/>
              </w:rPr>
              <w:t xml:space="preserve">Het inkomen per hoofd is een </w:t>
            </w:r>
            <w:r w:rsidRPr="002A1B41">
              <w:rPr>
                <w:rFonts w:ascii="Verdana" w:hAnsi="Verdana" w:cs="Arial"/>
                <w:u w:val="single"/>
              </w:rPr>
              <w:t>eenzijdige</w:t>
            </w:r>
            <w:r w:rsidRPr="002A1B41">
              <w:rPr>
                <w:rFonts w:ascii="Verdana" w:hAnsi="Verdana" w:cs="Arial"/>
                <w:color w:val="FF0000"/>
              </w:rPr>
              <w:t xml:space="preserve"> </w:t>
            </w:r>
            <w:r w:rsidRPr="002A1B41">
              <w:rPr>
                <w:rFonts w:ascii="Verdana" w:hAnsi="Verdana" w:cs="Arial"/>
              </w:rPr>
              <w:t xml:space="preserve">maatstaf. Zo is er in arme landen vaak sprake van een </w:t>
            </w:r>
            <w:r w:rsidRPr="002A1B41">
              <w:rPr>
                <w:rFonts w:ascii="Verdana" w:hAnsi="Verdana" w:cs="Arial"/>
                <w:u w:val="single"/>
              </w:rPr>
              <w:t>ongelijke</w:t>
            </w:r>
            <w:r w:rsidRPr="002A1B41">
              <w:rPr>
                <w:rFonts w:ascii="Verdana" w:hAnsi="Verdana" w:cs="Arial"/>
              </w:rPr>
              <w:t xml:space="preserve"> inkomensverdeling. </w:t>
            </w:r>
          </w:p>
          <w:p w:rsidR="00D957DD" w:rsidRPr="002A1B41" w:rsidRDefault="00D957DD" w:rsidP="002A1B41">
            <w:pPr>
              <w:widowControl w:val="0"/>
              <w:tabs>
                <w:tab w:val="left" w:pos="0"/>
                <w:tab w:val="left" w:pos="284"/>
                <w:tab w:val="left" w:pos="567"/>
                <w:tab w:val="left" w:pos="851"/>
              </w:tabs>
              <w:overflowPunct/>
              <w:autoSpaceDE/>
              <w:autoSpaceDN/>
              <w:adjustRightInd/>
              <w:spacing w:line="240" w:lineRule="atLeast"/>
              <w:ind w:left="0" w:right="142"/>
              <w:textAlignment w:val="auto"/>
              <w:rPr>
                <w:rFonts w:ascii="Verdana" w:hAnsi="Verdana" w:cs="Arial"/>
              </w:rPr>
            </w:pPr>
            <w:r w:rsidRPr="002A1B41">
              <w:rPr>
                <w:rFonts w:ascii="Verdana" w:hAnsi="Verdana" w:cs="Arial"/>
              </w:rPr>
              <w:t xml:space="preserve">Arme landen zitten vaak in een </w:t>
            </w:r>
            <w:r w:rsidRPr="002A1B41">
              <w:rPr>
                <w:rFonts w:ascii="Verdana" w:hAnsi="Verdana" w:cs="Arial"/>
                <w:u w:val="single"/>
              </w:rPr>
              <w:t>vicieuze</w:t>
            </w:r>
            <w:r w:rsidRPr="002A1B41">
              <w:rPr>
                <w:rFonts w:ascii="Verdana" w:hAnsi="Verdana" w:cs="Arial"/>
              </w:rPr>
              <w:t xml:space="preserve"> cirkel. Door middel van </w:t>
            </w:r>
            <w:r w:rsidRPr="002A1B41">
              <w:rPr>
                <w:rFonts w:ascii="Verdana" w:hAnsi="Verdana" w:cs="Arial"/>
                <w:u w:val="single"/>
              </w:rPr>
              <w:t>ontwikkelingssamenwerking</w:t>
            </w:r>
            <w:r w:rsidRPr="002A1B41">
              <w:rPr>
                <w:rFonts w:ascii="Verdana" w:hAnsi="Verdana" w:cs="Arial"/>
              </w:rPr>
              <w:t xml:space="preserve"> proberen rijke landen de welvaart in arme landen duurzaam te vergroten. Ze kunnen </w:t>
            </w:r>
            <w:r w:rsidRPr="002A1B41">
              <w:rPr>
                <w:rFonts w:ascii="Verdana" w:hAnsi="Verdana" w:cs="Arial"/>
                <w:u w:val="single"/>
              </w:rPr>
              <w:t>noodhulp</w:t>
            </w:r>
            <w:r w:rsidRPr="002A1B41">
              <w:rPr>
                <w:rFonts w:ascii="Verdana" w:hAnsi="Verdana" w:cs="Arial"/>
              </w:rPr>
              <w:t xml:space="preserve"> bieden bij een natuurramp, maar ook </w:t>
            </w:r>
            <w:r w:rsidRPr="002A1B41">
              <w:rPr>
                <w:rFonts w:ascii="Verdana" w:hAnsi="Verdana" w:cs="Arial"/>
                <w:u w:val="single"/>
              </w:rPr>
              <w:t>structurele</w:t>
            </w:r>
            <w:r w:rsidRPr="002A1B41">
              <w:rPr>
                <w:rFonts w:ascii="Verdana" w:hAnsi="Verdana" w:cs="Arial"/>
              </w:rPr>
              <w:t xml:space="preserve"> hulp die gericht is op de lange termijn. Bij </w:t>
            </w:r>
            <w:r w:rsidRPr="002A1B41">
              <w:rPr>
                <w:rFonts w:ascii="Verdana" w:hAnsi="Verdana" w:cs="Arial"/>
                <w:u w:val="single"/>
              </w:rPr>
              <w:t>gebonden</w:t>
            </w:r>
            <w:r w:rsidRPr="002A1B41">
              <w:rPr>
                <w:rFonts w:ascii="Verdana" w:hAnsi="Verdana" w:cs="Arial"/>
              </w:rPr>
              <w:t xml:space="preserve"> hulp ontvangt een arm land hulp tegen bepaalde voorwaarden.   </w:t>
            </w:r>
          </w:p>
        </w:tc>
      </w:tr>
    </w:tbl>
    <w:p w:rsidR="00D957DD" w:rsidRPr="002A1B41" w:rsidRDefault="00D957DD" w:rsidP="002A1B41">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b/>
          <w:kern w:val="1"/>
          <w:sz w:val="20"/>
          <w:lang w:eastAsia="hi-IN" w:bidi="hi-IN"/>
        </w:rPr>
      </w:pPr>
    </w:p>
    <w:p w:rsidR="00D957DD" w:rsidRPr="002A1B41" w:rsidRDefault="00D957DD" w:rsidP="002A1B41">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kern w:val="1"/>
          <w:sz w:val="20"/>
          <w:lang w:eastAsia="hi-IN" w:bidi="hi-IN"/>
        </w:rPr>
      </w:pPr>
    </w:p>
    <w:p w:rsidR="00D957DD" w:rsidRPr="002A1B41" w:rsidRDefault="00D957DD" w:rsidP="002A1B41">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kern w:val="1"/>
          <w:sz w:val="20"/>
          <w:lang w:eastAsia="hi-IN" w:bidi="hi-IN"/>
        </w:rPr>
      </w:pPr>
    </w:p>
    <w:p w:rsidR="00D957DD" w:rsidRPr="002A1B41" w:rsidRDefault="00D957DD" w:rsidP="002A1B41">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kern w:val="1"/>
          <w:sz w:val="20"/>
          <w:lang w:eastAsia="hi-IN" w:bidi="hi-IN"/>
        </w:rPr>
      </w:pPr>
    </w:p>
    <w:p w:rsidR="00D957DD" w:rsidRPr="002A1B41" w:rsidRDefault="00D957DD" w:rsidP="002A1B41">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kern w:val="1"/>
          <w:sz w:val="20"/>
          <w:lang w:eastAsia="hi-IN" w:bidi="hi-IN"/>
        </w:rPr>
      </w:pPr>
    </w:p>
    <w:p w:rsidR="00D957DD" w:rsidRPr="002A1B41" w:rsidRDefault="00D957DD" w:rsidP="002A1B41">
      <w:pPr>
        <w:overflowPunct/>
        <w:autoSpaceDE/>
        <w:autoSpaceDN/>
        <w:adjustRightInd/>
        <w:spacing w:line="240" w:lineRule="atLeast"/>
        <w:ind w:left="0"/>
        <w:textAlignment w:val="auto"/>
        <w:rPr>
          <w:rFonts w:ascii="Verdana" w:eastAsia="SimSun" w:hAnsi="Verdana" w:cs="Mangal"/>
          <w:kern w:val="1"/>
          <w:lang w:eastAsia="hi-IN" w:bidi="hi-IN"/>
        </w:rPr>
      </w:pPr>
      <w:r w:rsidRPr="002A1B41">
        <w:rPr>
          <w:rFonts w:ascii="Verdana" w:eastAsia="SimSun" w:hAnsi="Verdana" w:cs="Mangal"/>
          <w:kern w:val="1"/>
          <w:lang w:eastAsia="hi-IN" w:bidi="hi-IN"/>
        </w:rPr>
        <w:br w:type="page"/>
      </w:r>
    </w:p>
    <w:p w:rsidR="00D957DD" w:rsidRPr="002A1B41" w:rsidRDefault="00D957DD" w:rsidP="002A1B41">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kern w:val="1"/>
          <w:sz w:val="20"/>
          <w:lang w:eastAsia="hi-IN" w:bidi="hi-IN"/>
        </w:rPr>
      </w:pPr>
    </w:p>
    <w:p w:rsidR="00D957DD" w:rsidRPr="002A1B41" w:rsidRDefault="00D957DD" w:rsidP="002A1B41">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kern w:val="1"/>
          <w:sz w:val="20"/>
          <w:lang w:eastAsia="hi-IN" w:bidi="hi-IN"/>
        </w:rPr>
      </w:pPr>
      <w:r w:rsidRPr="002A1B41">
        <w:rPr>
          <w:b/>
          <w:sz w:val="20"/>
        </w:rPr>
        <w:t>Oefenopgaven</w:t>
      </w:r>
      <w:r w:rsidRPr="002A1B41">
        <w:rPr>
          <w:rFonts w:eastAsia="SimSun" w:cs="Mangal"/>
          <w:b/>
          <w:kern w:val="1"/>
          <w:sz w:val="20"/>
          <w:lang w:eastAsia="hi-IN" w:bidi="hi-IN"/>
        </w:rPr>
        <w:t xml:space="preserve"> Paragraaf  8.1</w:t>
      </w:r>
    </w:p>
    <w:p w:rsidR="00FB0954" w:rsidRPr="002A1B41" w:rsidRDefault="00FB0954" w:rsidP="002A1B41">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kern w:val="1"/>
          <w:sz w:val="20"/>
          <w:lang w:eastAsia="hi-IN" w:bidi="hi-IN"/>
        </w:rPr>
      </w:pPr>
    </w:p>
    <w:p w:rsidR="00510D30" w:rsidRPr="002A1B41" w:rsidRDefault="00510D30" w:rsidP="002A1B41">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kern w:val="1"/>
          <w:sz w:val="20"/>
          <w:lang w:eastAsia="hi-IN" w:bidi="hi-IN"/>
        </w:rPr>
      </w:pPr>
      <w:r w:rsidRPr="002A1B41">
        <w:rPr>
          <w:rFonts w:eastAsia="SimSun" w:cs="Mangal"/>
          <w:b/>
          <w:kern w:val="1"/>
          <w:sz w:val="20"/>
          <w:lang w:eastAsia="hi-IN" w:bidi="hi-IN"/>
        </w:rPr>
        <w:t>1</w:t>
      </w:r>
      <w:r w:rsidR="00264222" w:rsidRPr="002A1B41">
        <w:rPr>
          <w:rFonts w:eastAsia="SimSun" w:cs="Mangal"/>
          <w:b/>
          <w:kern w:val="1"/>
          <w:sz w:val="20"/>
          <w:lang w:eastAsia="hi-IN" w:bidi="hi-IN"/>
        </w:rPr>
        <w:t xml:space="preserve"> </w:t>
      </w:r>
      <w:r w:rsidR="002D173D" w:rsidRPr="002A1B41">
        <w:rPr>
          <w:rFonts w:eastAsia="SimSun" w:cs="Mangal"/>
          <w:kern w:val="1"/>
          <w:sz w:val="20"/>
          <w:lang w:eastAsia="hi-IN" w:bidi="hi-IN"/>
        </w:rPr>
        <w:t>a</w:t>
      </w:r>
      <w:r w:rsidR="00264222" w:rsidRPr="002A1B41">
        <w:rPr>
          <w:rFonts w:eastAsia="SimSun" w:cs="Mangal"/>
          <w:kern w:val="1"/>
          <w:sz w:val="20"/>
          <w:lang w:eastAsia="hi-IN" w:bidi="hi-IN"/>
        </w:rPr>
        <w:t xml:space="preserve"> </w:t>
      </w:r>
      <w:r w:rsidR="002D173D" w:rsidRPr="002A1B41">
        <w:rPr>
          <w:rFonts w:eastAsia="SimSun" w:cs="Mangal"/>
          <w:kern w:val="1"/>
          <w:sz w:val="20"/>
          <w:lang w:eastAsia="hi-IN" w:bidi="hi-IN"/>
        </w:rPr>
        <w:t>juist</w:t>
      </w:r>
    </w:p>
    <w:p w:rsidR="002D173D" w:rsidRPr="002A1B41" w:rsidRDefault="002D173D" w:rsidP="002A1B41">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kern w:val="1"/>
          <w:sz w:val="20"/>
          <w:lang w:eastAsia="hi-IN" w:bidi="hi-IN"/>
        </w:rPr>
      </w:pPr>
      <w:r w:rsidRPr="002A1B41">
        <w:rPr>
          <w:rFonts w:eastAsia="SimSun" w:cs="Mangal"/>
          <w:kern w:val="1"/>
          <w:sz w:val="20"/>
          <w:lang w:eastAsia="hi-IN" w:bidi="hi-IN"/>
        </w:rPr>
        <w:t>b</w:t>
      </w:r>
      <w:r w:rsidR="00FB0954" w:rsidRPr="002A1B41">
        <w:rPr>
          <w:rFonts w:eastAsia="SimSun" w:cs="Mangal"/>
          <w:kern w:val="1"/>
          <w:sz w:val="20"/>
          <w:lang w:eastAsia="hi-IN" w:bidi="hi-IN"/>
        </w:rPr>
        <w:t xml:space="preserve"> </w:t>
      </w:r>
      <w:r w:rsidR="00996B95" w:rsidRPr="002A1B41">
        <w:rPr>
          <w:rFonts w:eastAsia="SimSun" w:cs="Mangal"/>
          <w:kern w:val="1"/>
          <w:sz w:val="20"/>
          <w:lang w:eastAsia="hi-IN" w:bidi="hi-IN"/>
        </w:rPr>
        <w:t>juist</w:t>
      </w:r>
    </w:p>
    <w:p w:rsidR="00996B95" w:rsidRPr="002A1B41" w:rsidRDefault="00996B95" w:rsidP="002A1B41">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kern w:val="1"/>
          <w:sz w:val="20"/>
          <w:lang w:eastAsia="hi-IN" w:bidi="hi-IN"/>
        </w:rPr>
      </w:pPr>
      <w:r w:rsidRPr="002A1B41">
        <w:rPr>
          <w:rFonts w:eastAsia="SimSun" w:cs="Mangal"/>
          <w:kern w:val="1"/>
          <w:sz w:val="20"/>
          <w:lang w:eastAsia="hi-IN" w:bidi="hi-IN"/>
        </w:rPr>
        <w:t>c</w:t>
      </w:r>
      <w:r w:rsidR="00FB0954" w:rsidRPr="002A1B41">
        <w:rPr>
          <w:rFonts w:eastAsia="SimSun" w:cs="Mangal"/>
          <w:kern w:val="1"/>
          <w:sz w:val="20"/>
          <w:lang w:eastAsia="hi-IN" w:bidi="hi-IN"/>
        </w:rPr>
        <w:t xml:space="preserve"> </w:t>
      </w:r>
      <w:r w:rsidRPr="002A1B41">
        <w:rPr>
          <w:rFonts w:eastAsia="SimSun" w:cs="Mangal"/>
          <w:kern w:val="1"/>
          <w:sz w:val="20"/>
          <w:lang w:eastAsia="hi-IN" w:bidi="hi-IN"/>
        </w:rPr>
        <w:t>onjuist</w:t>
      </w:r>
    </w:p>
    <w:p w:rsidR="00996B95" w:rsidRPr="002A1B41" w:rsidRDefault="00996B95" w:rsidP="002A1B41">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kern w:val="1"/>
          <w:sz w:val="20"/>
          <w:lang w:eastAsia="hi-IN" w:bidi="hi-IN"/>
        </w:rPr>
      </w:pPr>
      <w:r w:rsidRPr="002A1B41">
        <w:rPr>
          <w:rFonts w:eastAsia="SimSun" w:cs="Mangal"/>
          <w:kern w:val="1"/>
          <w:sz w:val="20"/>
          <w:lang w:eastAsia="hi-IN" w:bidi="hi-IN"/>
        </w:rPr>
        <w:t>d</w:t>
      </w:r>
      <w:r w:rsidR="00FB0954" w:rsidRPr="002A1B41">
        <w:rPr>
          <w:rFonts w:eastAsia="SimSun" w:cs="Mangal"/>
          <w:kern w:val="1"/>
          <w:sz w:val="20"/>
          <w:lang w:eastAsia="hi-IN" w:bidi="hi-IN"/>
        </w:rPr>
        <w:t xml:space="preserve"> </w:t>
      </w:r>
      <w:r w:rsidRPr="002A1B41">
        <w:rPr>
          <w:rFonts w:eastAsia="SimSun" w:cs="Mangal"/>
          <w:kern w:val="1"/>
          <w:sz w:val="20"/>
          <w:lang w:eastAsia="hi-IN" w:bidi="hi-IN"/>
        </w:rPr>
        <w:t>juist</w:t>
      </w:r>
    </w:p>
    <w:p w:rsidR="00FB0954" w:rsidRPr="002A1B41" w:rsidRDefault="00FB0954" w:rsidP="002A1B41">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kern w:val="1"/>
          <w:sz w:val="20"/>
          <w:lang w:eastAsia="hi-IN" w:bidi="hi-IN"/>
        </w:rPr>
      </w:pPr>
    </w:p>
    <w:p w:rsidR="0093361B" w:rsidRPr="002A1B41" w:rsidRDefault="0093361B" w:rsidP="002A1B41">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kern w:val="1"/>
          <w:sz w:val="20"/>
          <w:lang w:eastAsia="hi-IN" w:bidi="hi-IN"/>
        </w:rPr>
      </w:pPr>
      <w:r w:rsidRPr="002A1B41">
        <w:rPr>
          <w:rFonts w:eastAsia="SimSun" w:cs="Mangal"/>
          <w:b/>
          <w:kern w:val="1"/>
          <w:sz w:val="20"/>
          <w:lang w:eastAsia="hi-IN" w:bidi="hi-IN"/>
        </w:rPr>
        <w:t>2</w:t>
      </w:r>
      <w:r w:rsidR="00FB0954" w:rsidRPr="002A1B41">
        <w:rPr>
          <w:rFonts w:eastAsia="SimSun" w:cs="Mangal"/>
          <w:kern w:val="1"/>
          <w:sz w:val="20"/>
          <w:lang w:eastAsia="hi-IN" w:bidi="hi-IN"/>
        </w:rPr>
        <w:t xml:space="preserve"> </w:t>
      </w:r>
      <w:r w:rsidRPr="002A1B41">
        <w:rPr>
          <w:rFonts w:eastAsia="SimSun" w:cs="Mangal"/>
          <w:kern w:val="1"/>
          <w:sz w:val="20"/>
          <w:lang w:eastAsia="hi-IN" w:bidi="hi-IN"/>
        </w:rPr>
        <w:t>Wederuitvoer.</w:t>
      </w:r>
    </w:p>
    <w:p w:rsidR="00FB0954" w:rsidRPr="002A1B41" w:rsidRDefault="00FB0954" w:rsidP="002A1B41">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b/>
          <w:kern w:val="1"/>
          <w:sz w:val="20"/>
          <w:lang w:eastAsia="hi-IN" w:bidi="hi-IN"/>
        </w:rPr>
      </w:pPr>
    </w:p>
    <w:p w:rsidR="00510D30" w:rsidRPr="002A1B41" w:rsidRDefault="00510D30" w:rsidP="002A1B41">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kern w:val="1"/>
          <w:sz w:val="20"/>
          <w:lang w:eastAsia="hi-IN" w:bidi="hi-IN"/>
        </w:rPr>
      </w:pPr>
      <w:r w:rsidRPr="002A1B41">
        <w:rPr>
          <w:rFonts w:eastAsia="SimSun" w:cs="Mangal"/>
          <w:b/>
          <w:kern w:val="1"/>
          <w:sz w:val="20"/>
          <w:lang w:eastAsia="hi-IN" w:bidi="hi-IN"/>
        </w:rPr>
        <w:t>3</w:t>
      </w:r>
      <w:r w:rsidR="00FB0954" w:rsidRPr="002A1B41">
        <w:rPr>
          <w:rFonts w:eastAsia="SimSun" w:cs="Mangal"/>
          <w:b/>
          <w:kern w:val="1"/>
          <w:sz w:val="20"/>
          <w:lang w:eastAsia="hi-IN" w:bidi="hi-IN"/>
        </w:rPr>
        <w:t xml:space="preserve"> </w:t>
      </w:r>
      <w:r w:rsidR="0093361B" w:rsidRPr="002A1B41">
        <w:rPr>
          <w:rFonts w:eastAsia="SimSun" w:cs="Mangal"/>
          <w:kern w:val="1"/>
          <w:sz w:val="20"/>
          <w:lang w:eastAsia="hi-IN" w:bidi="hi-IN"/>
        </w:rPr>
        <w:t>a</w:t>
      </w:r>
      <w:r w:rsidR="00FB0954" w:rsidRPr="002A1B41">
        <w:rPr>
          <w:rFonts w:eastAsia="SimSun" w:cs="Mangal"/>
          <w:kern w:val="1"/>
          <w:sz w:val="20"/>
          <w:lang w:eastAsia="hi-IN" w:bidi="hi-IN"/>
        </w:rPr>
        <w:t xml:space="preserve"> </w:t>
      </w:r>
      <w:r w:rsidR="0093361B" w:rsidRPr="002A1B41">
        <w:rPr>
          <w:rFonts w:eastAsia="SimSun" w:cs="Mangal"/>
          <w:kern w:val="1"/>
          <w:sz w:val="20"/>
          <w:lang w:eastAsia="hi-IN" w:bidi="hi-IN"/>
        </w:rPr>
        <w:t xml:space="preserve">24,3% van € 372 </w:t>
      </w:r>
      <w:proofErr w:type="spellStart"/>
      <w:r w:rsidR="0093361B" w:rsidRPr="002A1B41">
        <w:rPr>
          <w:rFonts w:eastAsia="SimSun" w:cs="Mangal"/>
          <w:kern w:val="1"/>
          <w:sz w:val="20"/>
          <w:lang w:eastAsia="hi-IN" w:bidi="hi-IN"/>
        </w:rPr>
        <w:t>mld</w:t>
      </w:r>
      <w:proofErr w:type="spellEnd"/>
      <w:r w:rsidR="0093361B" w:rsidRPr="002A1B41">
        <w:rPr>
          <w:rFonts w:eastAsia="SimSun" w:cs="Mangal"/>
          <w:kern w:val="1"/>
          <w:sz w:val="20"/>
          <w:lang w:eastAsia="hi-IN" w:bidi="hi-IN"/>
        </w:rPr>
        <w:t xml:space="preserve"> = 0,243</w:t>
      </w:r>
      <w:r w:rsidR="002A1B41">
        <w:rPr>
          <w:rFonts w:eastAsia="SimSun" w:cs="Mangal"/>
          <w:kern w:val="1"/>
          <w:sz w:val="20"/>
          <w:lang w:eastAsia="hi-IN" w:bidi="hi-IN"/>
        </w:rPr>
        <w:t xml:space="preserve"> × </w:t>
      </w:r>
      <w:r w:rsidR="0093361B" w:rsidRPr="002A1B41">
        <w:rPr>
          <w:rFonts w:eastAsia="SimSun" w:cs="Mangal"/>
          <w:kern w:val="1"/>
          <w:sz w:val="20"/>
          <w:lang w:eastAsia="hi-IN" w:bidi="hi-IN"/>
        </w:rPr>
        <w:t xml:space="preserve">€ 372 </w:t>
      </w:r>
      <w:proofErr w:type="spellStart"/>
      <w:r w:rsidR="0093361B" w:rsidRPr="002A1B41">
        <w:rPr>
          <w:rFonts w:eastAsia="SimSun" w:cs="Mangal"/>
          <w:kern w:val="1"/>
          <w:sz w:val="20"/>
          <w:lang w:eastAsia="hi-IN" w:bidi="hi-IN"/>
        </w:rPr>
        <w:t>mld</w:t>
      </w:r>
      <w:proofErr w:type="spellEnd"/>
      <w:r w:rsidR="0093361B" w:rsidRPr="002A1B41">
        <w:rPr>
          <w:rFonts w:eastAsia="SimSun" w:cs="Mangal"/>
          <w:kern w:val="1"/>
          <w:sz w:val="20"/>
          <w:lang w:eastAsia="hi-IN" w:bidi="hi-IN"/>
        </w:rPr>
        <w:t xml:space="preserve"> = € 90,4 </w:t>
      </w:r>
      <w:r w:rsidR="00446E82" w:rsidRPr="002A1B41">
        <w:rPr>
          <w:rFonts w:eastAsia="SimSun" w:cs="Mangal"/>
          <w:kern w:val="1"/>
          <w:sz w:val="20"/>
          <w:lang w:eastAsia="hi-IN" w:bidi="hi-IN"/>
        </w:rPr>
        <w:t>miljard (€ 90.396.000.000)</w:t>
      </w:r>
      <w:r w:rsidR="0093361B" w:rsidRPr="002A1B41">
        <w:rPr>
          <w:rFonts w:eastAsia="SimSun" w:cs="Mangal"/>
          <w:kern w:val="1"/>
          <w:sz w:val="20"/>
          <w:lang w:eastAsia="hi-IN" w:bidi="hi-IN"/>
        </w:rPr>
        <w:t>.</w:t>
      </w:r>
    </w:p>
    <w:p w:rsidR="0093361B" w:rsidRPr="002A1B41" w:rsidRDefault="0093361B" w:rsidP="002A1B41">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kern w:val="1"/>
          <w:sz w:val="20"/>
          <w:lang w:eastAsia="hi-IN" w:bidi="hi-IN"/>
        </w:rPr>
      </w:pPr>
      <w:r w:rsidRPr="002A1B41">
        <w:rPr>
          <w:rFonts w:eastAsia="SimSun" w:cs="Mangal"/>
          <w:kern w:val="1"/>
          <w:sz w:val="20"/>
          <w:lang w:eastAsia="hi-IN" w:bidi="hi-IN"/>
        </w:rPr>
        <w:t>b</w:t>
      </w:r>
      <w:r w:rsidR="00446E82" w:rsidRPr="002A1B41">
        <w:rPr>
          <w:rFonts w:eastAsia="SimSun" w:cs="Mangal"/>
          <w:kern w:val="1"/>
          <w:sz w:val="20"/>
          <w:lang w:eastAsia="hi-IN" w:bidi="hi-IN"/>
        </w:rPr>
        <w:t xml:space="preserve"> </w:t>
      </w:r>
      <w:r w:rsidRPr="002A1B41">
        <w:rPr>
          <w:rFonts w:eastAsia="SimSun" w:cs="Mangal"/>
          <w:kern w:val="1"/>
          <w:sz w:val="20"/>
          <w:lang w:eastAsia="hi-IN" w:bidi="hi-IN"/>
        </w:rPr>
        <w:t xml:space="preserve">32,4 </w:t>
      </w:r>
      <w:proofErr w:type="spellStart"/>
      <w:r w:rsidRPr="002A1B41">
        <w:rPr>
          <w:rFonts w:eastAsia="SimSun" w:cs="Mangal"/>
          <w:kern w:val="1"/>
          <w:sz w:val="20"/>
          <w:lang w:eastAsia="hi-IN" w:bidi="hi-IN"/>
        </w:rPr>
        <w:t>mld</w:t>
      </w:r>
      <w:proofErr w:type="spellEnd"/>
      <w:r w:rsidRPr="002A1B41">
        <w:rPr>
          <w:rFonts w:eastAsia="SimSun" w:cs="Mangal"/>
          <w:kern w:val="1"/>
          <w:sz w:val="20"/>
          <w:lang w:eastAsia="hi-IN" w:bidi="hi-IN"/>
        </w:rPr>
        <w:t xml:space="preserve"> = … % van 372 </w:t>
      </w:r>
      <w:proofErr w:type="spellStart"/>
      <w:r w:rsidRPr="002A1B41">
        <w:rPr>
          <w:rFonts w:eastAsia="SimSun" w:cs="Mangal"/>
          <w:kern w:val="1"/>
          <w:sz w:val="20"/>
          <w:lang w:eastAsia="hi-IN" w:bidi="hi-IN"/>
        </w:rPr>
        <w:t>mld</w:t>
      </w:r>
      <w:proofErr w:type="spellEnd"/>
    </w:p>
    <w:p w:rsidR="0093361B" w:rsidRPr="002A1B41" w:rsidRDefault="0093361B" w:rsidP="002A1B41">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kern w:val="1"/>
          <w:sz w:val="20"/>
          <w:lang w:eastAsia="hi-IN" w:bidi="hi-IN"/>
        </w:rPr>
      </w:pPr>
      <w:r w:rsidRPr="002A1B41">
        <w:rPr>
          <w:rFonts w:eastAsia="SimSun" w:cs="Mangal"/>
          <w:kern w:val="1"/>
          <w:sz w:val="20"/>
          <w:lang w:eastAsia="hi-IN" w:bidi="hi-IN"/>
        </w:rPr>
        <w:t xml:space="preserve">32,4 </w:t>
      </w:r>
      <w:r w:rsidR="00813C56" w:rsidRPr="002A1B41">
        <w:rPr>
          <w:rFonts w:eastAsia="SimSun" w:cs="Mangal"/>
          <w:kern w:val="1"/>
          <w:sz w:val="20"/>
          <w:lang w:eastAsia="hi-IN" w:bidi="hi-IN"/>
        </w:rPr>
        <w:t>÷</w:t>
      </w:r>
      <w:r w:rsidRPr="002A1B41">
        <w:rPr>
          <w:rFonts w:eastAsia="SimSun" w:cs="Mangal"/>
          <w:kern w:val="1"/>
          <w:sz w:val="20"/>
          <w:lang w:eastAsia="hi-IN" w:bidi="hi-IN"/>
        </w:rPr>
        <w:t xml:space="preserve"> 372</w:t>
      </w:r>
      <w:r w:rsidR="002A1B41">
        <w:rPr>
          <w:rFonts w:eastAsia="SimSun" w:cs="Mangal"/>
          <w:kern w:val="1"/>
          <w:sz w:val="20"/>
          <w:lang w:eastAsia="hi-IN" w:bidi="hi-IN"/>
        </w:rPr>
        <w:t xml:space="preserve"> × </w:t>
      </w:r>
      <w:r w:rsidR="00446E82" w:rsidRPr="002A1B41">
        <w:rPr>
          <w:rFonts w:eastAsia="SimSun" w:cs="Mangal"/>
          <w:kern w:val="1"/>
          <w:sz w:val="20"/>
          <w:lang w:eastAsia="hi-IN" w:bidi="hi-IN"/>
        </w:rPr>
        <w:t>100 = 8,7%</w:t>
      </w:r>
    </w:p>
    <w:p w:rsidR="00FB0954" w:rsidRPr="002A1B41" w:rsidRDefault="00FB0954" w:rsidP="002A1B41">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b/>
          <w:kern w:val="1"/>
          <w:sz w:val="20"/>
          <w:lang w:eastAsia="hi-IN" w:bidi="hi-IN"/>
        </w:rPr>
      </w:pPr>
    </w:p>
    <w:p w:rsidR="00501770" w:rsidRPr="002A1B41" w:rsidRDefault="00510D30" w:rsidP="002A1B41">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kern w:val="1"/>
          <w:sz w:val="20"/>
          <w:lang w:eastAsia="hi-IN" w:bidi="hi-IN"/>
        </w:rPr>
      </w:pPr>
      <w:r w:rsidRPr="002A1B41">
        <w:rPr>
          <w:rFonts w:eastAsia="SimSun" w:cs="Mangal"/>
          <w:b/>
          <w:kern w:val="1"/>
          <w:sz w:val="20"/>
          <w:lang w:eastAsia="hi-IN" w:bidi="hi-IN"/>
        </w:rPr>
        <w:t>4</w:t>
      </w:r>
      <w:r w:rsidR="00FB0954" w:rsidRPr="002A1B41">
        <w:rPr>
          <w:rFonts w:eastAsia="SimSun" w:cs="Mangal"/>
          <w:b/>
          <w:kern w:val="1"/>
          <w:sz w:val="20"/>
          <w:lang w:eastAsia="hi-IN" w:bidi="hi-IN"/>
        </w:rPr>
        <w:t xml:space="preserve"> </w:t>
      </w:r>
      <w:r w:rsidR="000846FB" w:rsidRPr="002A1B41">
        <w:rPr>
          <w:rFonts w:eastAsia="SimSun" w:cs="Mangal"/>
          <w:kern w:val="1"/>
          <w:sz w:val="20"/>
          <w:lang w:eastAsia="hi-IN" w:bidi="hi-IN"/>
        </w:rPr>
        <w:t xml:space="preserve">- </w:t>
      </w:r>
      <w:r w:rsidR="004A5761" w:rsidRPr="002A1B41">
        <w:rPr>
          <w:rFonts w:eastAsia="SimSun" w:cs="Mangal"/>
          <w:kern w:val="1"/>
          <w:sz w:val="20"/>
          <w:lang w:eastAsia="hi-IN" w:bidi="hi-IN"/>
        </w:rPr>
        <w:t>B</w:t>
      </w:r>
      <w:r w:rsidR="0093361B" w:rsidRPr="002A1B41">
        <w:rPr>
          <w:rFonts w:eastAsia="SimSun" w:cs="Mangal"/>
          <w:kern w:val="1"/>
          <w:sz w:val="20"/>
          <w:lang w:eastAsia="hi-IN" w:bidi="hi-IN"/>
        </w:rPr>
        <w:t>uitenland</w:t>
      </w:r>
      <w:r w:rsidR="004A5761" w:rsidRPr="002A1B41">
        <w:rPr>
          <w:rFonts w:eastAsia="SimSun" w:cs="Mangal"/>
          <w:kern w:val="1"/>
          <w:sz w:val="20"/>
          <w:lang w:eastAsia="hi-IN" w:bidi="hi-IN"/>
        </w:rPr>
        <w:t>se</w:t>
      </w:r>
      <w:r w:rsidR="0093361B" w:rsidRPr="002A1B41">
        <w:rPr>
          <w:rFonts w:eastAsia="SimSun" w:cs="Mangal"/>
          <w:kern w:val="1"/>
          <w:sz w:val="20"/>
          <w:lang w:eastAsia="hi-IN" w:bidi="hi-IN"/>
        </w:rPr>
        <w:t xml:space="preserve"> </w:t>
      </w:r>
      <w:r w:rsidR="004A5761" w:rsidRPr="002A1B41">
        <w:rPr>
          <w:rFonts w:eastAsia="SimSun" w:cs="Mangal"/>
          <w:kern w:val="1"/>
          <w:sz w:val="20"/>
          <w:lang w:eastAsia="hi-IN" w:bidi="hi-IN"/>
        </w:rPr>
        <w:t xml:space="preserve">producten </w:t>
      </w:r>
      <w:r w:rsidR="000846FB" w:rsidRPr="002A1B41">
        <w:rPr>
          <w:rFonts w:eastAsia="SimSun" w:cs="Mangal"/>
          <w:kern w:val="1"/>
          <w:sz w:val="20"/>
          <w:lang w:eastAsia="hi-IN" w:bidi="hi-IN"/>
        </w:rPr>
        <w:t xml:space="preserve">kunnen </w:t>
      </w:r>
      <w:r w:rsidR="004A5761" w:rsidRPr="002A1B41">
        <w:rPr>
          <w:rFonts w:eastAsia="SimSun" w:cs="Mangal"/>
          <w:kern w:val="1"/>
          <w:sz w:val="20"/>
          <w:lang w:eastAsia="hi-IN" w:bidi="hi-IN"/>
        </w:rPr>
        <w:t>goedkoper</w:t>
      </w:r>
      <w:r w:rsidR="000846FB" w:rsidRPr="002A1B41">
        <w:rPr>
          <w:rFonts w:eastAsia="SimSun" w:cs="Mangal"/>
          <w:kern w:val="1"/>
          <w:sz w:val="20"/>
          <w:lang w:eastAsia="hi-IN" w:bidi="hi-IN"/>
        </w:rPr>
        <w:t xml:space="preserve"> zijn.</w:t>
      </w:r>
    </w:p>
    <w:p w:rsidR="004A5761" w:rsidRPr="002A1B41" w:rsidRDefault="000846FB" w:rsidP="002A1B41">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kern w:val="1"/>
          <w:sz w:val="20"/>
          <w:lang w:eastAsia="hi-IN" w:bidi="hi-IN"/>
        </w:rPr>
      </w:pPr>
      <w:r w:rsidRPr="002A1B41">
        <w:rPr>
          <w:rFonts w:eastAsia="SimSun" w:cs="Mangal"/>
          <w:kern w:val="1"/>
          <w:sz w:val="20"/>
          <w:lang w:eastAsia="hi-IN" w:bidi="hi-IN"/>
        </w:rPr>
        <w:t xml:space="preserve">- </w:t>
      </w:r>
      <w:r w:rsidR="004A5761" w:rsidRPr="002A1B41">
        <w:rPr>
          <w:rFonts w:eastAsia="SimSun" w:cs="Mangal"/>
          <w:kern w:val="1"/>
          <w:sz w:val="20"/>
          <w:lang w:eastAsia="hi-IN" w:bidi="hi-IN"/>
        </w:rPr>
        <w:t xml:space="preserve">Buitenlandse producten </w:t>
      </w:r>
      <w:r w:rsidRPr="002A1B41">
        <w:rPr>
          <w:rFonts w:eastAsia="SimSun" w:cs="Mangal"/>
          <w:kern w:val="1"/>
          <w:sz w:val="20"/>
          <w:lang w:eastAsia="hi-IN" w:bidi="hi-IN"/>
        </w:rPr>
        <w:t xml:space="preserve">kunnen </w:t>
      </w:r>
      <w:r w:rsidR="004A5761" w:rsidRPr="002A1B41">
        <w:rPr>
          <w:rFonts w:eastAsia="SimSun" w:cs="Mangal"/>
          <w:kern w:val="1"/>
          <w:sz w:val="20"/>
          <w:lang w:eastAsia="hi-IN" w:bidi="hi-IN"/>
        </w:rPr>
        <w:t>een betere kwaliteit</w:t>
      </w:r>
      <w:r w:rsidRPr="002A1B41">
        <w:rPr>
          <w:rFonts w:eastAsia="SimSun" w:cs="Mangal"/>
          <w:kern w:val="1"/>
          <w:sz w:val="20"/>
          <w:lang w:eastAsia="hi-IN" w:bidi="hi-IN"/>
        </w:rPr>
        <w:t xml:space="preserve"> hebben.</w:t>
      </w:r>
    </w:p>
    <w:p w:rsidR="004A5761" w:rsidRPr="002A1B41" w:rsidRDefault="000846FB" w:rsidP="002A1B41">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kern w:val="1"/>
          <w:sz w:val="20"/>
          <w:lang w:eastAsia="hi-IN" w:bidi="hi-IN"/>
        </w:rPr>
      </w:pPr>
      <w:r w:rsidRPr="002A1B41">
        <w:rPr>
          <w:rFonts w:eastAsia="SimSun" w:cs="Mangal"/>
          <w:kern w:val="1"/>
          <w:sz w:val="20"/>
          <w:lang w:eastAsia="hi-IN" w:bidi="hi-IN"/>
        </w:rPr>
        <w:t xml:space="preserve">- </w:t>
      </w:r>
      <w:r w:rsidR="004A5761" w:rsidRPr="002A1B41">
        <w:rPr>
          <w:rFonts w:eastAsia="SimSun" w:cs="Mangal"/>
          <w:kern w:val="1"/>
          <w:sz w:val="20"/>
          <w:lang w:eastAsia="hi-IN" w:bidi="hi-IN"/>
        </w:rPr>
        <w:t>Het buitenland heeft bepaalde grondstoffen die Nederland niet of nauwelijks heeft.</w:t>
      </w:r>
    </w:p>
    <w:p w:rsidR="004A5761" w:rsidRPr="002A1B41" w:rsidRDefault="000846FB" w:rsidP="002A1B41">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kern w:val="1"/>
          <w:sz w:val="20"/>
          <w:lang w:eastAsia="hi-IN" w:bidi="hi-IN"/>
        </w:rPr>
      </w:pPr>
      <w:r w:rsidRPr="002A1B41">
        <w:rPr>
          <w:rFonts w:eastAsia="SimSun" w:cs="Mangal"/>
          <w:kern w:val="1"/>
          <w:sz w:val="20"/>
          <w:lang w:eastAsia="hi-IN" w:bidi="hi-IN"/>
        </w:rPr>
        <w:t>- O</w:t>
      </w:r>
      <w:r w:rsidR="004A5761" w:rsidRPr="002A1B41">
        <w:rPr>
          <w:rFonts w:eastAsia="SimSun" w:cs="Mangal"/>
          <w:kern w:val="1"/>
          <w:sz w:val="20"/>
          <w:lang w:eastAsia="hi-IN" w:bidi="hi-IN"/>
        </w:rPr>
        <w:t>ns klimaat is niet geschikt voor het telen van bepaalde gewassen</w:t>
      </w:r>
      <w:r w:rsidRPr="002A1B41">
        <w:rPr>
          <w:rFonts w:eastAsia="SimSun" w:cs="Mangal"/>
          <w:kern w:val="1"/>
          <w:sz w:val="20"/>
          <w:lang w:eastAsia="hi-IN" w:bidi="hi-IN"/>
        </w:rPr>
        <w:t>.</w:t>
      </w:r>
    </w:p>
    <w:p w:rsidR="004A5761" w:rsidRPr="002A1B41" w:rsidRDefault="000846FB" w:rsidP="002A1B41">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kern w:val="1"/>
          <w:sz w:val="20"/>
          <w:lang w:eastAsia="hi-IN" w:bidi="hi-IN"/>
        </w:rPr>
      </w:pPr>
      <w:r w:rsidRPr="002A1B41">
        <w:rPr>
          <w:rFonts w:eastAsia="SimSun" w:cs="Mangal"/>
          <w:kern w:val="1"/>
          <w:sz w:val="20"/>
          <w:lang w:eastAsia="hi-IN" w:bidi="hi-IN"/>
        </w:rPr>
        <w:t xml:space="preserve">- </w:t>
      </w:r>
      <w:r w:rsidR="004A5761" w:rsidRPr="002A1B41">
        <w:rPr>
          <w:rFonts w:eastAsia="SimSun" w:cs="Mangal"/>
          <w:kern w:val="1"/>
          <w:sz w:val="20"/>
          <w:lang w:eastAsia="hi-IN" w:bidi="hi-IN"/>
        </w:rPr>
        <w:t>De Nederl</w:t>
      </w:r>
      <w:r w:rsidR="00DA2298" w:rsidRPr="002A1B41">
        <w:rPr>
          <w:rFonts w:eastAsia="SimSun" w:cs="Mangal"/>
          <w:kern w:val="1"/>
          <w:sz w:val="20"/>
          <w:lang w:eastAsia="hi-IN" w:bidi="hi-IN"/>
        </w:rPr>
        <w:t>andse consument wil (veel) keus</w:t>
      </w:r>
      <w:r w:rsidR="004A5761" w:rsidRPr="002A1B41">
        <w:rPr>
          <w:rFonts w:eastAsia="SimSun" w:cs="Mangal"/>
          <w:kern w:val="1"/>
          <w:sz w:val="20"/>
          <w:lang w:eastAsia="hi-IN" w:bidi="hi-IN"/>
        </w:rPr>
        <w:t xml:space="preserve"> hebben.</w:t>
      </w:r>
    </w:p>
    <w:p w:rsidR="00FB0954" w:rsidRPr="002A1B41" w:rsidRDefault="00FB0954" w:rsidP="002A1B41">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b/>
          <w:kern w:val="1"/>
          <w:sz w:val="20"/>
          <w:lang w:eastAsia="hi-IN" w:bidi="hi-IN"/>
        </w:rPr>
      </w:pPr>
    </w:p>
    <w:p w:rsidR="004A5761" w:rsidRPr="002A1B41" w:rsidRDefault="00510D30" w:rsidP="002A1B41">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kern w:val="1"/>
          <w:sz w:val="20"/>
          <w:lang w:val="en-US" w:eastAsia="hi-IN" w:bidi="hi-IN"/>
        </w:rPr>
      </w:pPr>
      <w:r w:rsidRPr="002A1B41">
        <w:rPr>
          <w:rFonts w:eastAsia="SimSun" w:cs="Mangal"/>
          <w:b/>
          <w:kern w:val="1"/>
          <w:sz w:val="20"/>
          <w:lang w:val="en-US" w:eastAsia="hi-IN" w:bidi="hi-IN"/>
        </w:rPr>
        <w:t>5</w:t>
      </w:r>
      <w:r w:rsidR="00E850BB" w:rsidRPr="002A1B41">
        <w:rPr>
          <w:rFonts w:eastAsia="SimSun" w:cs="Mangal"/>
          <w:b/>
          <w:kern w:val="1"/>
          <w:sz w:val="20"/>
          <w:lang w:val="en-US" w:eastAsia="hi-IN" w:bidi="hi-IN"/>
        </w:rPr>
        <w:t xml:space="preserve"> </w:t>
      </w:r>
      <w:proofErr w:type="spellStart"/>
      <w:r w:rsidR="000846FB" w:rsidRPr="002A1B41">
        <w:rPr>
          <w:rFonts w:eastAsia="SimSun" w:cs="Mangal"/>
          <w:kern w:val="1"/>
          <w:sz w:val="20"/>
          <w:lang w:val="en-US" w:eastAsia="hi-IN" w:bidi="hi-IN"/>
        </w:rPr>
        <w:t>a</w:t>
      </w:r>
      <w:proofErr w:type="spellEnd"/>
      <w:r w:rsidR="000846FB" w:rsidRPr="002A1B41">
        <w:rPr>
          <w:rFonts w:eastAsia="SimSun" w:cs="Mangal"/>
          <w:kern w:val="1"/>
          <w:sz w:val="20"/>
          <w:lang w:val="en-US" w:eastAsia="hi-IN" w:bidi="hi-IN"/>
        </w:rPr>
        <w:t xml:space="preserve"> </w:t>
      </w:r>
      <w:r w:rsidR="004A5761" w:rsidRPr="002A1B41">
        <w:rPr>
          <w:rFonts w:eastAsia="SimSun" w:cs="Mangal"/>
          <w:kern w:val="1"/>
          <w:sz w:val="20"/>
          <w:lang w:val="en-US" w:eastAsia="hi-IN" w:bidi="hi-IN"/>
        </w:rPr>
        <w:t>import</w:t>
      </w:r>
    </w:p>
    <w:p w:rsidR="004A5761" w:rsidRPr="002A1B41" w:rsidRDefault="004A5761" w:rsidP="002A1B41">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kern w:val="1"/>
          <w:sz w:val="20"/>
          <w:lang w:val="en-US" w:eastAsia="hi-IN" w:bidi="hi-IN"/>
        </w:rPr>
      </w:pPr>
      <w:r w:rsidRPr="002A1B41">
        <w:rPr>
          <w:rFonts w:eastAsia="SimSun" w:cs="Mangal"/>
          <w:kern w:val="1"/>
          <w:sz w:val="20"/>
          <w:lang w:val="en-US" w:eastAsia="hi-IN" w:bidi="hi-IN"/>
        </w:rPr>
        <w:t>b</w:t>
      </w:r>
      <w:r w:rsidR="00E850BB" w:rsidRPr="002A1B41">
        <w:rPr>
          <w:rFonts w:eastAsia="SimSun" w:cs="Mangal"/>
          <w:kern w:val="1"/>
          <w:sz w:val="20"/>
          <w:lang w:val="en-US" w:eastAsia="hi-IN" w:bidi="hi-IN"/>
        </w:rPr>
        <w:t xml:space="preserve"> </w:t>
      </w:r>
      <w:r w:rsidRPr="002A1B41">
        <w:rPr>
          <w:rFonts w:eastAsia="SimSun" w:cs="Mangal"/>
          <w:kern w:val="1"/>
          <w:sz w:val="20"/>
          <w:lang w:val="en-US" w:eastAsia="hi-IN" w:bidi="hi-IN"/>
        </w:rPr>
        <w:t>export</w:t>
      </w:r>
    </w:p>
    <w:p w:rsidR="004A5761" w:rsidRPr="002A1B41" w:rsidRDefault="004A5761" w:rsidP="002A1B41">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kern w:val="1"/>
          <w:sz w:val="20"/>
          <w:lang w:val="en-US" w:eastAsia="hi-IN" w:bidi="hi-IN"/>
        </w:rPr>
      </w:pPr>
      <w:r w:rsidRPr="002A1B41">
        <w:rPr>
          <w:rFonts w:eastAsia="SimSun" w:cs="Mangal"/>
          <w:kern w:val="1"/>
          <w:sz w:val="20"/>
          <w:lang w:val="en-US" w:eastAsia="hi-IN" w:bidi="hi-IN"/>
        </w:rPr>
        <w:t>c</w:t>
      </w:r>
      <w:r w:rsidR="00E850BB" w:rsidRPr="002A1B41">
        <w:rPr>
          <w:rFonts w:eastAsia="SimSun" w:cs="Mangal"/>
          <w:kern w:val="1"/>
          <w:sz w:val="20"/>
          <w:lang w:val="en-US" w:eastAsia="hi-IN" w:bidi="hi-IN"/>
        </w:rPr>
        <w:t xml:space="preserve"> </w:t>
      </w:r>
      <w:r w:rsidRPr="002A1B41">
        <w:rPr>
          <w:rFonts w:eastAsia="SimSun" w:cs="Mangal"/>
          <w:kern w:val="1"/>
          <w:sz w:val="20"/>
          <w:lang w:val="en-US" w:eastAsia="hi-IN" w:bidi="hi-IN"/>
        </w:rPr>
        <w:t>import</w:t>
      </w:r>
    </w:p>
    <w:p w:rsidR="00510D30" w:rsidRPr="002A1B41" w:rsidRDefault="004A5761" w:rsidP="002A1B41">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kern w:val="1"/>
          <w:sz w:val="20"/>
          <w:lang w:eastAsia="hi-IN" w:bidi="hi-IN"/>
        </w:rPr>
      </w:pPr>
      <w:r w:rsidRPr="002A1B41">
        <w:rPr>
          <w:rFonts w:eastAsia="SimSun" w:cs="Mangal"/>
          <w:kern w:val="1"/>
          <w:sz w:val="20"/>
          <w:lang w:eastAsia="hi-IN" w:bidi="hi-IN"/>
        </w:rPr>
        <w:t>d</w:t>
      </w:r>
      <w:r w:rsidR="00E850BB" w:rsidRPr="002A1B41">
        <w:rPr>
          <w:rFonts w:eastAsia="SimSun" w:cs="Mangal"/>
          <w:kern w:val="1"/>
          <w:sz w:val="20"/>
          <w:lang w:eastAsia="hi-IN" w:bidi="hi-IN"/>
        </w:rPr>
        <w:t xml:space="preserve"> </w:t>
      </w:r>
      <w:r w:rsidR="000846FB" w:rsidRPr="002A1B41">
        <w:rPr>
          <w:rFonts w:eastAsia="SimSun" w:cs="Mangal"/>
          <w:kern w:val="1"/>
          <w:sz w:val="20"/>
          <w:lang w:eastAsia="hi-IN" w:bidi="hi-IN"/>
        </w:rPr>
        <w:t>import</w:t>
      </w:r>
    </w:p>
    <w:p w:rsidR="00FB0954" w:rsidRPr="002A1B41" w:rsidRDefault="00FB0954" w:rsidP="002A1B41">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b/>
          <w:kern w:val="1"/>
          <w:sz w:val="20"/>
          <w:lang w:eastAsia="hi-IN" w:bidi="hi-IN"/>
        </w:rPr>
      </w:pPr>
    </w:p>
    <w:p w:rsidR="00510D30" w:rsidRPr="002A1B41" w:rsidRDefault="00510D30" w:rsidP="002A1B41">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kern w:val="1"/>
          <w:sz w:val="20"/>
          <w:lang w:eastAsia="hi-IN" w:bidi="hi-IN"/>
        </w:rPr>
      </w:pPr>
      <w:r w:rsidRPr="002A1B41">
        <w:rPr>
          <w:rFonts w:eastAsia="SimSun" w:cs="Mangal"/>
          <w:b/>
          <w:kern w:val="1"/>
          <w:sz w:val="20"/>
          <w:lang w:eastAsia="hi-IN" w:bidi="hi-IN"/>
        </w:rPr>
        <w:t>6</w:t>
      </w:r>
      <w:r w:rsidR="00E850BB" w:rsidRPr="002A1B41">
        <w:rPr>
          <w:rFonts w:eastAsia="SimSun" w:cs="Mangal"/>
          <w:b/>
          <w:kern w:val="1"/>
          <w:sz w:val="20"/>
          <w:lang w:eastAsia="hi-IN" w:bidi="hi-IN"/>
        </w:rPr>
        <w:t xml:space="preserve"> </w:t>
      </w:r>
      <w:r w:rsidR="000846FB" w:rsidRPr="002A1B41">
        <w:rPr>
          <w:rFonts w:eastAsia="SimSun" w:cs="Mangal"/>
          <w:kern w:val="1"/>
          <w:sz w:val="20"/>
          <w:lang w:eastAsia="hi-IN" w:bidi="hi-IN"/>
        </w:rPr>
        <w:t>C</w:t>
      </w:r>
    </w:p>
    <w:p w:rsidR="00FB0954" w:rsidRPr="002A1B41" w:rsidRDefault="00FB0954" w:rsidP="002A1B41">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b/>
          <w:kern w:val="1"/>
          <w:sz w:val="20"/>
          <w:lang w:eastAsia="hi-IN" w:bidi="hi-IN"/>
        </w:rPr>
      </w:pPr>
    </w:p>
    <w:p w:rsidR="000846FB" w:rsidRPr="002A1B41" w:rsidRDefault="00510D30" w:rsidP="002A1B41">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kern w:val="1"/>
          <w:sz w:val="20"/>
          <w:lang w:eastAsia="hi-IN" w:bidi="hi-IN"/>
        </w:rPr>
      </w:pPr>
      <w:r w:rsidRPr="002A1B41">
        <w:rPr>
          <w:rFonts w:eastAsia="SimSun" w:cs="Mangal"/>
          <w:b/>
          <w:kern w:val="1"/>
          <w:sz w:val="20"/>
          <w:lang w:eastAsia="hi-IN" w:bidi="hi-IN"/>
        </w:rPr>
        <w:t>7</w:t>
      </w:r>
      <w:r w:rsidR="00E850BB" w:rsidRPr="002A1B41">
        <w:rPr>
          <w:rFonts w:eastAsia="SimSun" w:cs="Mangal"/>
          <w:kern w:val="1"/>
          <w:sz w:val="20"/>
          <w:lang w:eastAsia="hi-IN" w:bidi="hi-IN"/>
        </w:rPr>
        <w:t xml:space="preserve"> </w:t>
      </w:r>
      <w:r w:rsidR="004A5761" w:rsidRPr="002A1B41">
        <w:rPr>
          <w:rFonts w:eastAsia="SimSun" w:cs="Mangal"/>
          <w:kern w:val="1"/>
          <w:sz w:val="20"/>
          <w:lang w:eastAsia="hi-IN" w:bidi="hi-IN"/>
        </w:rPr>
        <w:t>a</w:t>
      </w:r>
      <w:r w:rsidR="00E850BB" w:rsidRPr="002A1B41">
        <w:rPr>
          <w:rFonts w:eastAsia="SimSun" w:cs="Mangal"/>
          <w:kern w:val="1"/>
          <w:sz w:val="20"/>
          <w:lang w:eastAsia="hi-IN" w:bidi="hi-IN"/>
        </w:rPr>
        <w:t xml:space="preserve"> </w:t>
      </w:r>
      <w:r w:rsidR="004A5761" w:rsidRPr="002A1B41">
        <w:rPr>
          <w:rFonts w:eastAsia="SimSun" w:cs="Mangal"/>
          <w:kern w:val="1"/>
          <w:sz w:val="20"/>
          <w:lang w:eastAsia="hi-IN" w:bidi="hi-IN"/>
        </w:rPr>
        <w:t>Importquote = totale invoerwaarde ÷ nationaal inkomen</w:t>
      </w:r>
      <w:r w:rsidR="002A1B41">
        <w:rPr>
          <w:rFonts w:eastAsia="SimSun" w:cs="Mangal"/>
          <w:kern w:val="1"/>
          <w:sz w:val="20"/>
          <w:lang w:eastAsia="hi-IN" w:bidi="hi-IN"/>
        </w:rPr>
        <w:t xml:space="preserve"> × </w:t>
      </w:r>
      <w:r w:rsidR="004A5761" w:rsidRPr="002A1B41">
        <w:rPr>
          <w:rFonts w:eastAsia="SimSun" w:cs="Mangal"/>
          <w:kern w:val="1"/>
          <w:sz w:val="20"/>
          <w:lang w:eastAsia="hi-IN" w:bidi="hi-IN"/>
        </w:rPr>
        <w:t xml:space="preserve">100 </w:t>
      </w:r>
    </w:p>
    <w:p w:rsidR="00FB0954" w:rsidRPr="002A1B41" w:rsidRDefault="004A5761" w:rsidP="002A1B41">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kern w:val="1"/>
          <w:sz w:val="20"/>
          <w:lang w:eastAsia="hi-IN" w:bidi="hi-IN"/>
        </w:rPr>
      </w:pPr>
      <w:r w:rsidRPr="002A1B41">
        <w:rPr>
          <w:rFonts w:eastAsia="SimSun" w:cs="Mangal"/>
          <w:kern w:val="1"/>
          <w:sz w:val="20"/>
          <w:lang w:eastAsia="hi-IN" w:bidi="hi-IN"/>
        </w:rPr>
        <w:t>b</w:t>
      </w:r>
      <w:r w:rsidR="00E850BB" w:rsidRPr="002A1B41">
        <w:rPr>
          <w:rFonts w:eastAsia="SimSun" w:cs="Mangal"/>
          <w:kern w:val="1"/>
          <w:sz w:val="20"/>
          <w:lang w:eastAsia="hi-IN" w:bidi="hi-IN"/>
        </w:rPr>
        <w:t xml:space="preserve"> </w:t>
      </w:r>
      <w:r w:rsidRPr="002A1B41">
        <w:rPr>
          <w:rFonts w:eastAsia="SimSun" w:cs="Mangal"/>
          <w:kern w:val="1"/>
          <w:sz w:val="20"/>
          <w:lang w:eastAsia="hi-IN" w:bidi="hi-IN"/>
        </w:rPr>
        <w:t>Exportquote = totale uitvoerwaard</w:t>
      </w:r>
      <w:r w:rsidR="002F2F90" w:rsidRPr="002A1B41">
        <w:rPr>
          <w:rFonts w:eastAsia="SimSun" w:cs="Mangal"/>
          <w:kern w:val="1"/>
          <w:sz w:val="20"/>
          <w:lang w:eastAsia="hi-IN" w:bidi="hi-IN"/>
        </w:rPr>
        <w:t>e ÷ nationaal inkomen</w:t>
      </w:r>
      <w:r w:rsidR="002A1B41">
        <w:rPr>
          <w:rFonts w:eastAsia="SimSun" w:cs="Mangal"/>
          <w:kern w:val="1"/>
          <w:sz w:val="20"/>
          <w:lang w:eastAsia="hi-IN" w:bidi="hi-IN"/>
        </w:rPr>
        <w:t xml:space="preserve"> × </w:t>
      </w:r>
      <w:r w:rsidR="002F2F90" w:rsidRPr="002A1B41">
        <w:rPr>
          <w:rFonts w:eastAsia="SimSun" w:cs="Mangal"/>
          <w:kern w:val="1"/>
          <w:sz w:val="20"/>
          <w:lang w:eastAsia="hi-IN" w:bidi="hi-IN"/>
        </w:rPr>
        <w:t xml:space="preserve">100 </w:t>
      </w:r>
    </w:p>
    <w:p w:rsidR="000846FB" w:rsidRPr="002A1B41" w:rsidRDefault="000846FB" w:rsidP="002A1B41">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b/>
          <w:kern w:val="1"/>
          <w:sz w:val="20"/>
          <w:lang w:eastAsia="hi-IN" w:bidi="hi-IN"/>
        </w:rPr>
      </w:pPr>
    </w:p>
    <w:p w:rsidR="00510D30" w:rsidRPr="002A1B41" w:rsidRDefault="00510D30" w:rsidP="002A1B41">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kern w:val="1"/>
          <w:sz w:val="20"/>
          <w:lang w:eastAsia="hi-IN" w:bidi="hi-IN"/>
        </w:rPr>
      </w:pPr>
      <w:r w:rsidRPr="002A1B41">
        <w:rPr>
          <w:rFonts w:eastAsia="SimSun" w:cs="Mangal"/>
          <w:b/>
          <w:kern w:val="1"/>
          <w:sz w:val="20"/>
          <w:lang w:eastAsia="hi-IN" w:bidi="hi-IN"/>
        </w:rPr>
        <w:t>8</w:t>
      </w:r>
      <w:r w:rsidR="00E850BB" w:rsidRPr="002A1B41">
        <w:rPr>
          <w:rFonts w:eastAsia="SimSun" w:cs="Mangal"/>
          <w:kern w:val="1"/>
          <w:sz w:val="20"/>
          <w:lang w:eastAsia="hi-IN" w:bidi="hi-IN"/>
        </w:rPr>
        <w:t xml:space="preserve"> </w:t>
      </w:r>
      <w:r w:rsidR="000846FB" w:rsidRPr="002A1B41">
        <w:rPr>
          <w:rFonts w:eastAsia="SimSun" w:cs="Mangal"/>
          <w:kern w:val="1"/>
          <w:sz w:val="20"/>
          <w:lang w:eastAsia="hi-IN" w:bidi="hi-IN"/>
        </w:rPr>
        <w:t>Een o</w:t>
      </w:r>
      <w:r w:rsidR="004A5761" w:rsidRPr="002A1B41">
        <w:rPr>
          <w:rFonts w:eastAsia="SimSun" w:cs="Mangal"/>
          <w:kern w:val="1"/>
          <w:sz w:val="20"/>
          <w:lang w:eastAsia="hi-IN" w:bidi="hi-IN"/>
        </w:rPr>
        <w:t>pen economie betekent dat Nederland een hoge importquote en hoge exportquote heeft.</w:t>
      </w:r>
    </w:p>
    <w:p w:rsidR="00D957DD" w:rsidRPr="002A1B41" w:rsidRDefault="00D957DD" w:rsidP="002A1B41">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kern w:val="1"/>
          <w:sz w:val="20"/>
          <w:lang w:eastAsia="hi-IN" w:bidi="hi-IN"/>
        </w:rPr>
      </w:pPr>
    </w:p>
    <w:p w:rsidR="00D957DD" w:rsidRPr="002A1B41" w:rsidRDefault="00D957DD" w:rsidP="002A1B41">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kern w:val="1"/>
          <w:sz w:val="20"/>
          <w:lang w:eastAsia="hi-IN" w:bidi="hi-IN"/>
        </w:rPr>
      </w:pPr>
    </w:p>
    <w:p w:rsidR="00510D30" w:rsidRPr="002A1B41" w:rsidRDefault="00D957DD" w:rsidP="002A1B41">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kern w:val="1"/>
          <w:sz w:val="20"/>
          <w:lang w:eastAsia="hi-IN" w:bidi="hi-IN"/>
        </w:rPr>
      </w:pPr>
      <w:r w:rsidRPr="002A1B41">
        <w:rPr>
          <w:b/>
          <w:sz w:val="20"/>
        </w:rPr>
        <w:t xml:space="preserve">Oefenopgaven </w:t>
      </w:r>
      <w:r w:rsidRPr="002A1B41">
        <w:rPr>
          <w:rFonts w:eastAsia="SimSun" w:cs="Mangal"/>
          <w:b/>
          <w:kern w:val="1"/>
          <w:sz w:val="20"/>
          <w:lang w:eastAsia="hi-IN" w:bidi="hi-IN"/>
        </w:rPr>
        <w:t>Paragraaf  8.2</w:t>
      </w:r>
    </w:p>
    <w:p w:rsidR="00870C82" w:rsidRPr="002A1B41" w:rsidRDefault="00870C82" w:rsidP="002A1B41">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kern w:val="1"/>
          <w:sz w:val="20"/>
          <w:lang w:eastAsia="hi-IN" w:bidi="hi-IN"/>
        </w:rPr>
      </w:pPr>
    </w:p>
    <w:p w:rsidR="00510D30" w:rsidRPr="002A1B41" w:rsidRDefault="003C4998" w:rsidP="002A1B41">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kern w:val="1"/>
          <w:sz w:val="20"/>
          <w:lang w:eastAsia="hi-IN" w:bidi="hi-IN"/>
        </w:rPr>
      </w:pPr>
      <w:r w:rsidRPr="002A1B41">
        <w:rPr>
          <w:rFonts w:eastAsia="SimSun" w:cs="Mangal"/>
          <w:b/>
          <w:kern w:val="1"/>
          <w:sz w:val="20"/>
          <w:lang w:eastAsia="hi-IN" w:bidi="hi-IN"/>
        </w:rPr>
        <w:t>9</w:t>
      </w:r>
      <w:r w:rsidR="00E850BB" w:rsidRPr="002A1B41">
        <w:rPr>
          <w:rFonts w:eastAsia="SimSun" w:cs="Mangal"/>
          <w:b/>
          <w:kern w:val="1"/>
          <w:sz w:val="20"/>
          <w:lang w:eastAsia="hi-IN" w:bidi="hi-IN"/>
        </w:rPr>
        <w:t xml:space="preserve"> </w:t>
      </w:r>
      <w:r w:rsidR="008F7007" w:rsidRPr="002A1B41">
        <w:rPr>
          <w:rFonts w:eastAsia="SimSun" w:cs="Mangal"/>
          <w:kern w:val="1"/>
          <w:sz w:val="20"/>
          <w:lang w:eastAsia="hi-IN" w:bidi="hi-IN"/>
        </w:rPr>
        <w:t>a</w:t>
      </w:r>
      <w:r w:rsidR="000846FB" w:rsidRPr="002A1B41">
        <w:rPr>
          <w:rFonts w:eastAsia="SimSun" w:cs="Mangal"/>
          <w:kern w:val="1"/>
          <w:sz w:val="20"/>
          <w:lang w:eastAsia="hi-IN" w:bidi="hi-IN"/>
        </w:rPr>
        <w:t xml:space="preserve"> </w:t>
      </w:r>
      <w:r w:rsidR="008F7007" w:rsidRPr="002A1B41">
        <w:rPr>
          <w:rFonts w:eastAsia="SimSun" w:cs="Mangal"/>
          <w:kern w:val="1"/>
          <w:sz w:val="20"/>
          <w:lang w:eastAsia="hi-IN" w:bidi="hi-IN"/>
        </w:rPr>
        <w:t>Vrij verkeer van kapitaal</w:t>
      </w:r>
    </w:p>
    <w:p w:rsidR="004A5761" w:rsidRPr="002A1B41" w:rsidRDefault="000846FB" w:rsidP="002A1B41">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kern w:val="1"/>
          <w:sz w:val="20"/>
          <w:lang w:eastAsia="hi-IN" w:bidi="hi-IN"/>
        </w:rPr>
      </w:pPr>
      <w:r w:rsidRPr="002A1B41">
        <w:rPr>
          <w:rFonts w:eastAsia="SimSun" w:cs="Mangal"/>
          <w:kern w:val="1"/>
          <w:sz w:val="20"/>
          <w:lang w:eastAsia="hi-IN" w:bidi="hi-IN"/>
        </w:rPr>
        <w:t xml:space="preserve">b </w:t>
      </w:r>
      <w:r w:rsidR="00CE2B58" w:rsidRPr="002A1B41">
        <w:rPr>
          <w:rFonts w:eastAsia="SimSun" w:cs="Mangal"/>
          <w:kern w:val="1"/>
          <w:sz w:val="20"/>
          <w:lang w:eastAsia="hi-IN" w:bidi="hi-IN"/>
        </w:rPr>
        <w:t>Vrij verkeer van</w:t>
      </w:r>
      <w:r w:rsidR="008F7007" w:rsidRPr="002A1B41">
        <w:rPr>
          <w:rFonts w:eastAsia="SimSun" w:cs="Mangal"/>
          <w:kern w:val="1"/>
          <w:sz w:val="20"/>
          <w:lang w:eastAsia="hi-IN" w:bidi="hi-IN"/>
        </w:rPr>
        <w:t xml:space="preserve"> personen</w:t>
      </w:r>
    </w:p>
    <w:p w:rsidR="00CE2B58" w:rsidRPr="002A1B41" w:rsidRDefault="00CE2B58" w:rsidP="002A1B41">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kern w:val="1"/>
          <w:sz w:val="20"/>
          <w:lang w:eastAsia="hi-IN" w:bidi="hi-IN"/>
        </w:rPr>
      </w:pPr>
      <w:r w:rsidRPr="002A1B41">
        <w:rPr>
          <w:rFonts w:eastAsia="SimSun" w:cs="Mangal"/>
          <w:kern w:val="1"/>
          <w:sz w:val="20"/>
          <w:lang w:eastAsia="hi-IN" w:bidi="hi-IN"/>
        </w:rPr>
        <w:t>c</w:t>
      </w:r>
      <w:r w:rsidR="000846FB" w:rsidRPr="002A1B41">
        <w:rPr>
          <w:rFonts w:eastAsia="SimSun" w:cs="Mangal"/>
          <w:kern w:val="1"/>
          <w:sz w:val="20"/>
          <w:lang w:eastAsia="hi-IN" w:bidi="hi-IN"/>
        </w:rPr>
        <w:t xml:space="preserve"> </w:t>
      </w:r>
      <w:r w:rsidRPr="002A1B41">
        <w:rPr>
          <w:rFonts w:eastAsia="SimSun" w:cs="Mangal"/>
          <w:kern w:val="1"/>
          <w:sz w:val="20"/>
          <w:lang w:eastAsia="hi-IN" w:bidi="hi-IN"/>
        </w:rPr>
        <w:t>Vrij verkeer van</w:t>
      </w:r>
      <w:r w:rsidR="008F7007" w:rsidRPr="002A1B41">
        <w:rPr>
          <w:rFonts w:eastAsia="SimSun" w:cs="Mangal"/>
          <w:kern w:val="1"/>
          <w:sz w:val="20"/>
          <w:lang w:eastAsia="hi-IN" w:bidi="hi-IN"/>
        </w:rPr>
        <w:t xml:space="preserve"> goederen</w:t>
      </w:r>
    </w:p>
    <w:p w:rsidR="00CE2B58" w:rsidRPr="002A1B41" w:rsidRDefault="000846FB" w:rsidP="002A1B41">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kern w:val="1"/>
          <w:sz w:val="20"/>
          <w:lang w:eastAsia="hi-IN" w:bidi="hi-IN"/>
        </w:rPr>
      </w:pPr>
      <w:r w:rsidRPr="002A1B41">
        <w:rPr>
          <w:rFonts w:eastAsia="SimSun" w:cs="Mangal"/>
          <w:kern w:val="1"/>
          <w:sz w:val="20"/>
          <w:lang w:eastAsia="hi-IN" w:bidi="hi-IN"/>
        </w:rPr>
        <w:t>d Vrij verkeer van personen</w:t>
      </w:r>
    </w:p>
    <w:p w:rsidR="00FB0954" w:rsidRPr="002A1B41" w:rsidRDefault="00FB0954" w:rsidP="002A1B41">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b/>
          <w:kern w:val="1"/>
          <w:sz w:val="20"/>
          <w:lang w:eastAsia="hi-IN" w:bidi="hi-IN"/>
        </w:rPr>
      </w:pPr>
    </w:p>
    <w:p w:rsidR="00510D30" w:rsidRPr="002A1B41" w:rsidRDefault="003C4998" w:rsidP="002A1B41">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kern w:val="1"/>
          <w:sz w:val="20"/>
          <w:lang w:eastAsia="hi-IN" w:bidi="hi-IN"/>
        </w:rPr>
      </w:pPr>
      <w:r w:rsidRPr="002A1B41">
        <w:rPr>
          <w:rFonts w:eastAsia="SimSun" w:cs="Mangal"/>
          <w:b/>
          <w:kern w:val="1"/>
          <w:sz w:val="20"/>
          <w:lang w:eastAsia="hi-IN" w:bidi="hi-IN"/>
        </w:rPr>
        <w:t>10</w:t>
      </w:r>
      <w:r w:rsidR="00E850BB" w:rsidRPr="002A1B41">
        <w:rPr>
          <w:rFonts w:eastAsia="SimSun" w:cs="Mangal"/>
          <w:b/>
          <w:kern w:val="1"/>
          <w:sz w:val="20"/>
          <w:lang w:eastAsia="hi-IN" w:bidi="hi-IN"/>
        </w:rPr>
        <w:t xml:space="preserve"> </w:t>
      </w:r>
      <w:r w:rsidR="00CE2B58" w:rsidRPr="002A1B41">
        <w:rPr>
          <w:rFonts w:eastAsia="SimSun" w:cs="Mangal"/>
          <w:kern w:val="1"/>
          <w:sz w:val="20"/>
          <w:lang w:eastAsia="hi-IN" w:bidi="hi-IN"/>
        </w:rPr>
        <w:t xml:space="preserve">Nederland </w:t>
      </w:r>
      <w:r w:rsidR="000846FB" w:rsidRPr="002A1B41">
        <w:rPr>
          <w:rFonts w:eastAsia="SimSun" w:cs="Mangal"/>
          <w:kern w:val="1"/>
          <w:sz w:val="20"/>
          <w:lang w:eastAsia="hi-IN" w:bidi="hi-IN"/>
        </w:rPr>
        <w:t>heeft een</w:t>
      </w:r>
      <w:r w:rsidR="00CE2B58" w:rsidRPr="002A1B41">
        <w:rPr>
          <w:rFonts w:eastAsia="SimSun" w:cs="Mangal"/>
          <w:kern w:val="1"/>
          <w:sz w:val="20"/>
          <w:lang w:eastAsia="hi-IN" w:bidi="hi-IN"/>
        </w:rPr>
        <w:t xml:space="preserve"> gunstig</w:t>
      </w:r>
      <w:r w:rsidR="000846FB" w:rsidRPr="002A1B41">
        <w:rPr>
          <w:rFonts w:eastAsia="SimSun" w:cs="Mangal"/>
          <w:kern w:val="1"/>
          <w:sz w:val="20"/>
          <w:lang w:eastAsia="hi-IN" w:bidi="hi-IN"/>
        </w:rPr>
        <w:t>e</w:t>
      </w:r>
      <w:r w:rsidR="00CE2B58" w:rsidRPr="002A1B41">
        <w:rPr>
          <w:rFonts w:eastAsia="SimSun" w:cs="Mangal"/>
          <w:kern w:val="1"/>
          <w:sz w:val="20"/>
          <w:lang w:eastAsia="hi-IN" w:bidi="hi-IN"/>
        </w:rPr>
        <w:t xml:space="preserve"> </w:t>
      </w:r>
      <w:r w:rsidR="000846FB" w:rsidRPr="002A1B41">
        <w:rPr>
          <w:rFonts w:eastAsia="SimSun" w:cs="Mangal"/>
          <w:kern w:val="1"/>
          <w:sz w:val="20"/>
          <w:lang w:eastAsia="hi-IN" w:bidi="hi-IN"/>
        </w:rPr>
        <w:t xml:space="preserve">ligging </w:t>
      </w:r>
      <w:r w:rsidR="00CE2B58" w:rsidRPr="002A1B41">
        <w:rPr>
          <w:rFonts w:eastAsia="SimSun" w:cs="Mangal"/>
          <w:kern w:val="1"/>
          <w:sz w:val="20"/>
          <w:lang w:eastAsia="hi-IN" w:bidi="hi-IN"/>
        </w:rPr>
        <w:t>in Europa en binnen de EU is vrijhandel.</w:t>
      </w:r>
    </w:p>
    <w:p w:rsidR="00FB0954" w:rsidRPr="002A1B41" w:rsidRDefault="00FB0954" w:rsidP="002A1B41">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b/>
          <w:kern w:val="1"/>
          <w:sz w:val="20"/>
          <w:lang w:eastAsia="hi-IN" w:bidi="hi-IN"/>
        </w:rPr>
      </w:pPr>
    </w:p>
    <w:p w:rsidR="00510D30" w:rsidRPr="002A1B41" w:rsidRDefault="003C4998" w:rsidP="002A1B41">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kern w:val="1"/>
          <w:sz w:val="20"/>
          <w:lang w:eastAsia="hi-IN" w:bidi="hi-IN"/>
        </w:rPr>
      </w:pPr>
      <w:r w:rsidRPr="002A1B41">
        <w:rPr>
          <w:rFonts w:eastAsia="SimSun" w:cs="Mangal"/>
          <w:b/>
          <w:kern w:val="1"/>
          <w:sz w:val="20"/>
          <w:lang w:eastAsia="hi-IN" w:bidi="hi-IN"/>
        </w:rPr>
        <w:t>11</w:t>
      </w:r>
      <w:r w:rsidR="000846FB" w:rsidRPr="002A1B41">
        <w:rPr>
          <w:rFonts w:eastAsia="SimSun" w:cs="Mangal"/>
          <w:kern w:val="1"/>
          <w:sz w:val="20"/>
          <w:lang w:eastAsia="hi-IN" w:bidi="hi-IN"/>
        </w:rPr>
        <w:t xml:space="preserve"> a </w:t>
      </w:r>
      <w:r w:rsidR="007359BB" w:rsidRPr="002A1B41">
        <w:rPr>
          <w:rFonts w:eastAsia="SimSun" w:cs="Mangal"/>
          <w:kern w:val="1"/>
          <w:sz w:val="20"/>
          <w:lang w:eastAsia="hi-IN" w:bidi="hi-IN"/>
        </w:rPr>
        <w:t xml:space="preserve">Door een lager btw-tarief </w:t>
      </w:r>
      <w:r w:rsidR="00CE2B58" w:rsidRPr="002A1B41">
        <w:rPr>
          <w:rFonts w:eastAsia="SimSun" w:cs="Mangal"/>
          <w:kern w:val="1"/>
          <w:sz w:val="20"/>
          <w:lang w:eastAsia="hi-IN" w:bidi="hi-IN"/>
        </w:rPr>
        <w:t xml:space="preserve">zijn producten </w:t>
      </w:r>
      <w:r w:rsidR="007359BB" w:rsidRPr="002A1B41">
        <w:rPr>
          <w:rFonts w:eastAsia="SimSun" w:cs="Mangal"/>
          <w:kern w:val="1"/>
          <w:sz w:val="20"/>
          <w:lang w:eastAsia="hi-IN" w:bidi="hi-IN"/>
        </w:rPr>
        <w:t xml:space="preserve">in Duitsland </w:t>
      </w:r>
      <w:r w:rsidR="00CE2B58" w:rsidRPr="002A1B41">
        <w:rPr>
          <w:rFonts w:eastAsia="SimSun" w:cs="Mangal"/>
          <w:kern w:val="1"/>
          <w:sz w:val="20"/>
          <w:lang w:eastAsia="hi-IN" w:bidi="hi-IN"/>
        </w:rPr>
        <w:t>goedkoper dan in Denemarken.</w:t>
      </w:r>
    </w:p>
    <w:p w:rsidR="007359BB" w:rsidRPr="002A1B41" w:rsidRDefault="007359BB" w:rsidP="002A1B41">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kern w:val="1"/>
          <w:sz w:val="20"/>
          <w:lang w:eastAsia="hi-IN" w:bidi="hi-IN"/>
        </w:rPr>
      </w:pPr>
      <w:r w:rsidRPr="002A1B41">
        <w:rPr>
          <w:rFonts w:eastAsia="SimSun" w:cs="Mangal"/>
          <w:kern w:val="1"/>
          <w:sz w:val="20"/>
          <w:lang w:eastAsia="hi-IN" w:bidi="hi-IN"/>
        </w:rPr>
        <w:t>b Etenswaren vallen onder het lage btw-tarief.</w:t>
      </w:r>
    </w:p>
    <w:p w:rsidR="007376B8" w:rsidRPr="002A1B41" w:rsidRDefault="007376B8" w:rsidP="002A1B41">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kern w:val="1"/>
          <w:sz w:val="20"/>
          <w:lang w:eastAsia="hi-IN" w:bidi="hi-IN"/>
        </w:rPr>
      </w:pPr>
      <w:r w:rsidRPr="002A1B41">
        <w:rPr>
          <w:rFonts w:eastAsia="SimSun" w:cs="Mangal"/>
          <w:kern w:val="1"/>
          <w:sz w:val="20"/>
          <w:lang w:eastAsia="hi-IN" w:bidi="hi-IN"/>
        </w:rPr>
        <w:t>Denemarken:</w:t>
      </w:r>
    </w:p>
    <w:p w:rsidR="007376B8" w:rsidRPr="002A1B41" w:rsidRDefault="007359BB" w:rsidP="002A1B41">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kern w:val="1"/>
          <w:sz w:val="20"/>
          <w:lang w:eastAsia="hi-IN" w:bidi="hi-IN"/>
        </w:rPr>
      </w:pPr>
      <w:r w:rsidRPr="002A1B41">
        <w:rPr>
          <w:rFonts w:eastAsia="SimSun" w:cs="Mangal"/>
          <w:kern w:val="1"/>
          <w:sz w:val="20"/>
          <w:lang w:eastAsia="hi-IN" w:bidi="hi-IN"/>
        </w:rPr>
        <w:t xml:space="preserve">Bedrag inclusief btw = </w:t>
      </w:r>
      <w:r w:rsidR="00D93601" w:rsidRPr="002A1B41">
        <w:rPr>
          <w:rFonts w:eastAsia="SimSun" w:cs="Mangal"/>
          <w:kern w:val="1"/>
          <w:sz w:val="20"/>
          <w:lang w:eastAsia="hi-IN" w:bidi="hi-IN"/>
        </w:rPr>
        <w:t>1</w:t>
      </w:r>
      <w:r w:rsidR="007376B8" w:rsidRPr="002A1B41">
        <w:rPr>
          <w:rFonts w:eastAsia="SimSun" w:cs="Mangal"/>
          <w:kern w:val="1"/>
          <w:sz w:val="20"/>
          <w:lang w:eastAsia="hi-IN" w:bidi="hi-IN"/>
        </w:rPr>
        <w:t>25% = € 75</w:t>
      </w:r>
    </w:p>
    <w:p w:rsidR="007376B8" w:rsidRPr="002A1B41" w:rsidRDefault="007359BB" w:rsidP="002A1B41">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kern w:val="1"/>
          <w:sz w:val="20"/>
          <w:lang w:eastAsia="hi-IN" w:bidi="hi-IN"/>
        </w:rPr>
      </w:pPr>
      <w:r w:rsidRPr="002A1B41">
        <w:rPr>
          <w:rFonts w:eastAsia="SimSun" w:cs="Mangal"/>
          <w:kern w:val="1"/>
          <w:sz w:val="20"/>
          <w:lang w:eastAsia="hi-IN" w:bidi="hi-IN"/>
        </w:rPr>
        <w:t xml:space="preserve">Btw = 25% = </w:t>
      </w:r>
      <w:r w:rsidR="007376B8" w:rsidRPr="002A1B41">
        <w:rPr>
          <w:rFonts w:eastAsia="SimSun" w:cs="Mangal"/>
          <w:kern w:val="1"/>
          <w:sz w:val="20"/>
          <w:lang w:eastAsia="hi-IN" w:bidi="hi-IN"/>
        </w:rPr>
        <w:t xml:space="preserve">€ 75 ÷ 125 </w:t>
      </w:r>
      <w:r w:rsidRPr="002A1B41">
        <w:rPr>
          <w:rFonts w:eastAsia="SimSun" w:cs="Mangal"/>
          <w:kern w:val="1"/>
          <w:sz w:val="20"/>
          <w:lang w:eastAsia="hi-IN" w:bidi="hi-IN"/>
        </w:rPr>
        <w:t xml:space="preserve">× </w:t>
      </w:r>
      <w:r w:rsidR="007376B8" w:rsidRPr="002A1B41">
        <w:rPr>
          <w:rFonts w:eastAsia="SimSun" w:cs="Mangal"/>
          <w:kern w:val="1"/>
          <w:sz w:val="20"/>
          <w:lang w:eastAsia="hi-IN" w:bidi="hi-IN"/>
        </w:rPr>
        <w:t xml:space="preserve">25 </w:t>
      </w:r>
      <w:r w:rsidRPr="002A1B41">
        <w:rPr>
          <w:rFonts w:eastAsia="SimSun" w:cs="Mangal"/>
          <w:kern w:val="1"/>
          <w:sz w:val="20"/>
          <w:lang w:eastAsia="hi-IN" w:bidi="hi-IN"/>
        </w:rPr>
        <w:t>= € 15</w:t>
      </w:r>
    </w:p>
    <w:p w:rsidR="007376B8" w:rsidRPr="002A1B41" w:rsidRDefault="007376B8" w:rsidP="002A1B41">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kern w:val="1"/>
          <w:sz w:val="20"/>
          <w:lang w:eastAsia="hi-IN" w:bidi="hi-IN"/>
        </w:rPr>
      </w:pPr>
      <w:r w:rsidRPr="002A1B41">
        <w:rPr>
          <w:rFonts w:eastAsia="SimSun" w:cs="Mangal"/>
          <w:kern w:val="1"/>
          <w:sz w:val="20"/>
          <w:lang w:eastAsia="hi-IN" w:bidi="hi-IN"/>
        </w:rPr>
        <w:t>Nederland:</w:t>
      </w:r>
    </w:p>
    <w:p w:rsidR="007376B8" w:rsidRPr="002A1B41" w:rsidRDefault="007359BB" w:rsidP="002A1B41">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kern w:val="1"/>
          <w:sz w:val="20"/>
          <w:lang w:eastAsia="hi-IN" w:bidi="hi-IN"/>
        </w:rPr>
      </w:pPr>
      <w:r w:rsidRPr="002A1B41">
        <w:rPr>
          <w:rFonts w:eastAsia="SimSun" w:cs="Mangal"/>
          <w:kern w:val="1"/>
          <w:sz w:val="20"/>
          <w:lang w:eastAsia="hi-IN" w:bidi="hi-IN"/>
        </w:rPr>
        <w:t xml:space="preserve">Bedrag inclusief btw = </w:t>
      </w:r>
      <w:r w:rsidR="00D93601" w:rsidRPr="002A1B41">
        <w:rPr>
          <w:rFonts w:eastAsia="SimSun" w:cs="Mangal"/>
          <w:kern w:val="1"/>
          <w:sz w:val="20"/>
          <w:lang w:eastAsia="hi-IN" w:bidi="hi-IN"/>
        </w:rPr>
        <w:t>106</w:t>
      </w:r>
      <w:r w:rsidR="007376B8" w:rsidRPr="002A1B41">
        <w:rPr>
          <w:rFonts w:eastAsia="SimSun" w:cs="Mangal"/>
          <w:kern w:val="1"/>
          <w:sz w:val="20"/>
          <w:lang w:eastAsia="hi-IN" w:bidi="hi-IN"/>
        </w:rPr>
        <w:t>% = € 75</w:t>
      </w:r>
    </w:p>
    <w:p w:rsidR="007376B8" w:rsidRPr="002A1B41" w:rsidRDefault="007359BB" w:rsidP="002A1B41">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kern w:val="1"/>
          <w:sz w:val="20"/>
          <w:lang w:eastAsia="hi-IN" w:bidi="hi-IN"/>
        </w:rPr>
      </w:pPr>
      <w:r w:rsidRPr="002A1B41">
        <w:rPr>
          <w:rFonts w:eastAsia="SimSun" w:cs="Mangal"/>
          <w:kern w:val="1"/>
          <w:sz w:val="20"/>
          <w:lang w:eastAsia="hi-IN" w:bidi="hi-IN"/>
        </w:rPr>
        <w:t xml:space="preserve">Btw = 6% = </w:t>
      </w:r>
      <w:r w:rsidR="00D93601" w:rsidRPr="002A1B41">
        <w:rPr>
          <w:rFonts w:eastAsia="SimSun" w:cs="Mangal"/>
          <w:kern w:val="1"/>
          <w:sz w:val="20"/>
          <w:lang w:eastAsia="hi-IN" w:bidi="hi-IN"/>
        </w:rPr>
        <w:t xml:space="preserve">€ 75 ÷ 106 </w:t>
      </w:r>
      <w:r w:rsidRPr="002A1B41">
        <w:rPr>
          <w:rFonts w:eastAsia="SimSun" w:cs="Mangal"/>
          <w:kern w:val="1"/>
          <w:sz w:val="20"/>
          <w:lang w:eastAsia="hi-IN" w:bidi="hi-IN"/>
        </w:rPr>
        <w:t xml:space="preserve">× </w:t>
      </w:r>
      <w:r w:rsidR="00D93601" w:rsidRPr="002A1B41">
        <w:rPr>
          <w:rFonts w:eastAsia="SimSun" w:cs="Mangal"/>
          <w:kern w:val="1"/>
          <w:sz w:val="20"/>
          <w:lang w:eastAsia="hi-IN" w:bidi="hi-IN"/>
        </w:rPr>
        <w:t>6</w:t>
      </w:r>
      <w:r w:rsidRPr="002A1B41">
        <w:rPr>
          <w:rFonts w:eastAsia="SimSun" w:cs="Mangal"/>
          <w:kern w:val="1"/>
          <w:sz w:val="20"/>
          <w:lang w:eastAsia="hi-IN" w:bidi="hi-IN"/>
        </w:rPr>
        <w:t xml:space="preserve"> </w:t>
      </w:r>
      <w:r w:rsidR="00D93601" w:rsidRPr="002A1B41">
        <w:rPr>
          <w:rFonts w:eastAsia="SimSun" w:cs="Mangal"/>
          <w:kern w:val="1"/>
          <w:sz w:val="20"/>
          <w:lang w:eastAsia="hi-IN" w:bidi="hi-IN"/>
        </w:rPr>
        <w:t>= € 4,25</w:t>
      </w:r>
    </w:p>
    <w:p w:rsidR="00FB0954" w:rsidRPr="002A1B41" w:rsidRDefault="00FB0954" w:rsidP="002A1B41">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b/>
          <w:kern w:val="1"/>
          <w:sz w:val="20"/>
          <w:lang w:eastAsia="hi-IN" w:bidi="hi-IN"/>
        </w:rPr>
      </w:pPr>
    </w:p>
    <w:p w:rsidR="00510D30" w:rsidRPr="002A1B41" w:rsidRDefault="003C4998" w:rsidP="002A1B41">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kern w:val="1"/>
          <w:sz w:val="20"/>
          <w:lang w:eastAsia="hi-IN" w:bidi="hi-IN"/>
        </w:rPr>
      </w:pPr>
      <w:r w:rsidRPr="002A1B41">
        <w:rPr>
          <w:rFonts w:eastAsia="SimSun" w:cs="Mangal"/>
          <w:b/>
          <w:kern w:val="1"/>
          <w:sz w:val="20"/>
          <w:lang w:eastAsia="hi-IN" w:bidi="hi-IN"/>
        </w:rPr>
        <w:t>12</w:t>
      </w:r>
      <w:r w:rsidR="00E850BB" w:rsidRPr="002A1B41">
        <w:rPr>
          <w:rFonts w:eastAsia="SimSun" w:cs="Mangal"/>
          <w:b/>
          <w:kern w:val="1"/>
          <w:sz w:val="20"/>
          <w:lang w:eastAsia="hi-IN" w:bidi="hi-IN"/>
        </w:rPr>
        <w:t xml:space="preserve"> </w:t>
      </w:r>
      <w:r w:rsidR="00CE2B58" w:rsidRPr="002A1B41">
        <w:rPr>
          <w:rFonts w:eastAsia="SimSun" w:cs="Mangal"/>
          <w:kern w:val="1"/>
          <w:sz w:val="20"/>
          <w:lang w:eastAsia="hi-IN" w:bidi="hi-IN"/>
        </w:rPr>
        <w:t>a</w:t>
      </w:r>
      <w:r w:rsidR="00E850BB" w:rsidRPr="002A1B41">
        <w:rPr>
          <w:rFonts w:eastAsia="SimSun" w:cs="Mangal"/>
          <w:kern w:val="1"/>
          <w:sz w:val="20"/>
          <w:lang w:eastAsia="hi-IN" w:bidi="hi-IN"/>
        </w:rPr>
        <w:t xml:space="preserve"> </w:t>
      </w:r>
      <w:r w:rsidR="007359BB" w:rsidRPr="002A1B41">
        <w:rPr>
          <w:rFonts w:eastAsia="SimSun" w:cs="Mangal"/>
          <w:kern w:val="1"/>
          <w:sz w:val="20"/>
          <w:lang w:eastAsia="hi-IN" w:bidi="hi-IN"/>
        </w:rPr>
        <w:t>Doordat p</w:t>
      </w:r>
      <w:r w:rsidR="007376B8" w:rsidRPr="002A1B41">
        <w:rPr>
          <w:rFonts w:eastAsia="SimSun" w:cs="Mangal"/>
          <w:kern w:val="1"/>
          <w:sz w:val="20"/>
          <w:lang w:eastAsia="hi-IN" w:bidi="hi-IN"/>
        </w:rPr>
        <w:t xml:space="preserve">roducenten </w:t>
      </w:r>
      <w:r w:rsidR="007359BB" w:rsidRPr="002A1B41">
        <w:rPr>
          <w:rFonts w:eastAsia="SimSun" w:cs="Mangal"/>
          <w:kern w:val="1"/>
          <w:sz w:val="20"/>
          <w:lang w:eastAsia="hi-IN" w:bidi="hi-IN"/>
        </w:rPr>
        <w:t xml:space="preserve">te maken hebben met dezelfde regels zijn de kosten voor hen ook gelijk. Ze kunnen daardoor gelijkwaardig, eerlijk met elkaar </w:t>
      </w:r>
      <w:r w:rsidR="009F17EC" w:rsidRPr="002A1B41">
        <w:rPr>
          <w:rFonts w:eastAsia="SimSun" w:cs="Mangal"/>
          <w:kern w:val="1"/>
          <w:sz w:val="20"/>
          <w:lang w:eastAsia="hi-IN" w:bidi="hi-IN"/>
        </w:rPr>
        <w:t>concurreren.</w:t>
      </w:r>
    </w:p>
    <w:p w:rsidR="007376B8" w:rsidRPr="002A1B41" w:rsidRDefault="007376B8" w:rsidP="002A1B41">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kern w:val="1"/>
          <w:sz w:val="20"/>
          <w:lang w:eastAsia="hi-IN" w:bidi="hi-IN"/>
        </w:rPr>
      </w:pPr>
      <w:r w:rsidRPr="002A1B41">
        <w:rPr>
          <w:rFonts w:eastAsia="SimSun" w:cs="Mangal"/>
          <w:kern w:val="1"/>
          <w:sz w:val="20"/>
          <w:lang w:eastAsia="hi-IN" w:bidi="hi-IN"/>
        </w:rPr>
        <w:t>b</w:t>
      </w:r>
      <w:r w:rsidR="00E850BB" w:rsidRPr="002A1B41">
        <w:rPr>
          <w:rFonts w:eastAsia="SimSun" w:cs="Mangal"/>
          <w:kern w:val="1"/>
          <w:sz w:val="20"/>
          <w:lang w:eastAsia="hi-IN" w:bidi="hi-IN"/>
        </w:rPr>
        <w:t xml:space="preserve"> </w:t>
      </w:r>
      <w:r w:rsidR="00D93601" w:rsidRPr="002A1B41">
        <w:rPr>
          <w:rFonts w:eastAsia="SimSun" w:cs="Mangal"/>
          <w:kern w:val="1"/>
          <w:sz w:val="20"/>
          <w:lang w:eastAsia="hi-IN" w:bidi="hi-IN"/>
        </w:rPr>
        <w:t>Ja, d</w:t>
      </w:r>
      <w:r w:rsidR="009F17EC" w:rsidRPr="002A1B41">
        <w:rPr>
          <w:rFonts w:eastAsia="SimSun" w:cs="Mangal"/>
          <w:kern w:val="1"/>
          <w:sz w:val="20"/>
          <w:lang w:eastAsia="hi-IN" w:bidi="hi-IN"/>
        </w:rPr>
        <w:t xml:space="preserve">e consument weet dan </w:t>
      </w:r>
      <w:r w:rsidR="002F2F90" w:rsidRPr="002A1B41">
        <w:rPr>
          <w:rFonts w:eastAsia="SimSun" w:cs="Mangal"/>
          <w:kern w:val="1"/>
          <w:sz w:val="20"/>
          <w:lang w:eastAsia="hi-IN" w:bidi="hi-IN"/>
        </w:rPr>
        <w:t>waar hij aan toe is</w:t>
      </w:r>
      <w:r w:rsidR="009F17EC" w:rsidRPr="002A1B41">
        <w:rPr>
          <w:rFonts w:eastAsia="SimSun" w:cs="Mangal"/>
          <w:kern w:val="1"/>
          <w:sz w:val="20"/>
          <w:lang w:eastAsia="hi-IN" w:bidi="hi-IN"/>
        </w:rPr>
        <w:t xml:space="preserve"> als het gaat om de veiligheid van dit soort producten</w:t>
      </w:r>
      <w:r w:rsidR="00D93601" w:rsidRPr="002A1B41">
        <w:rPr>
          <w:rFonts w:eastAsia="SimSun" w:cs="Mangal"/>
          <w:kern w:val="1"/>
          <w:sz w:val="20"/>
          <w:lang w:eastAsia="hi-IN" w:bidi="hi-IN"/>
        </w:rPr>
        <w:t>.</w:t>
      </w:r>
    </w:p>
    <w:p w:rsidR="00FB0954" w:rsidRPr="002A1B41" w:rsidRDefault="00FB0954" w:rsidP="002A1B41">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b/>
          <w:kern w:val="1"/>
          <w:sz w:val="20"/>
          <w:lang w:eastAsia="hi-IN" w:bidi="hi-IN"/>
        </w:rPr>
      </w:pPr>
    </w:p>
    <w:p w:rsidR="00D81463" w:rsidRPr="002A1B41" w:rsidRDefault="003C4998" w:rsidP="002A1B41">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kern w:val="1"/>
          <w:sz w:val="20"/>
          <w:lang w:eastAsia="hi-IN" w:bidi="hi-IN"/>
        </w:rPr>
      </w:pPr>
      <w:r w:rsidRPr="002A1B41">
        <w:rPr>
          <w:rFonts w:eastAsia="SimSun" w:cs="Mangal"/>
          <w:b/>
          <w:kern w:val="1"/>
          <w:sz w:val="20"/>
          <w:lang w:eastAsia="hi-IN" w:bidi="hi-IN"/>
        </w:rPr>
        <w:t>13</w:t>
      </w:r>
      <w:r w:rsidR="00E850BB" w:rsidRPr="002A1B41">
        <w:rPr>
          <w:rFonts w:eastAsia="SimSun" w:cs="Mangal"/>
          <w:b/>
          <w:kern w:val="1"/>
          <w:sz w:val="20"/>
          <w:lang w:eastAsia="hi-IN" w:bidi="hi-IN"/>
        </w:rPr>
        <w:t xml:space="preserve"> </w:t>
      </w:r>
      <w:r w:rsidR="00713739">
        <w:rPr>
          <w:rFonts w:eastAsia="SimSun" w:cs="Mangal"/>
          <w:kern w:val="1"/>
          <w:sz w:val="20"/>
          <w:lang w:eastAsia="hi-IN" w:bidi="hi-IN"/>
        </w:rPr>
        <w:t>Voor een nieuwe EU-</w:t>
      </w:r>
      <w:r w:rsidR="00D93601" w:rsidRPr="002A1B41">
        <w:rPr>
          <w:rFonts w:eastAsia="SimSun" w:cs="Mangal"/>
          <w:kern w:val="1"/>
          <w:sz w:val="20"/>
          <w:lang w:eastAsia="hi-IN" w:bidi="hi-IN"/>
        </w:rPr>
        <w:t>afspraak moeten veel landen het met elkaar eens worden en dat kost nu eenmaal tijd.</w:t>
      </w:r>
    </w:p>
    <w:p w:rsidR="00FB0954" w:rsidRPr="002A1B41" w:rsidRDefault="00FB0954" w:rsidP="002A1B41">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b/>
          <w:kern w:val="1"/>
          <w:sz w:val="20"/>
          <w:lang w:eastAsia="hi-IN" w:bidi="hi-IN"/>
        </w:rPr>
      </w:pPr>
    </w:p>
    <w:p w:rsidR="00D81463" w:rsidRPr="002A1B41" w:rsidRDefault="003C4998" w:rsidP="002A1B41">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kern w:val="1"/>
          <w:sz w:val="20"/>
          <w:lang w:eastAsia="hi-IN" w:bidi="hi-IN"/>
        </w:rPr>
      </w:pPr>
      <w:r w:rsidRPr="002A1B41">
        <w:rPr>
          <w:rFonts w:eastAsia="SimSun" w:cs="Mangal"/>
          <w:b/>
          <w:kern w:val="1"/>
          <w:sz w:val="20"/>
          <w:lang w:eastAsia="hi-IN" w:bidi="hi-IN"/>
        </w:rPr>
        <w:t>14</w:t>
      </w:r>
      <w:r w:rsidR="00E850BB" w:rsidRPr="002A1B41">
        <w:rPr>
          <w:rFonts w:eastAsia="SimSun" w:cs="Mangal"/>
          <w:kern w:val="1"/>
          <w:sz w:val="20"/>
          <w:lang w:eastAsia="hi-IN" w:bidi="hi-IN"/>
        </w:rPr>
        <w:t xml:space="preserve"> </w:t>
      </w:r>
      <w:r w:rsidR="00D93601" w:rsidRPr="002A1B41">
        <w:rPr>
          <w:rFonts w:eastAsia="SimSun" w:cs="Mangal"/>
          <w:kern w:val="1"/>
          <w:sz w:val="20"/>
          <w:lang w:eastAsia="hi-IN" w:bidi="hi-IN"/>
        </w:rPr>
        <w:t>B</w:t>
      </w:r>
    </w:p>
    <w:p w:rsidR="00FB0954" w:rsidRPr="002A1B41" w:rsidRDefault="00FB0954" w:rsidP="002A1B41">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b/>
          <w:kern w:val="1"/>
          <w:sz w:val="20"/>
          <w:lang w:eastAsia="hi-IN" w:bidi="hi-IN"/>
        </w:rPr>
      </w:pPr>
    </w:p>
    <w:p w:rsidR="00510D30" w:rsidRPr="002A1B41" w:rsidRDefault="003C4998" w:rsidP="002A1B41">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kern w:val="1"/>
          <w:sz w:val="20"/>
          <w:lang w:eastAsia="hi-IN" w:bidi="hi-IN"/>
        </w:rPr>
      </w:pPr>
      <w:r w:rsidRPr="002A1B41">
        <w:rPr>
          <w:rFonts w:eastAsia="SimSun" w:cs="Mangal"/>
          <w:b/>
          <w:kern w:val="1"/>
          <w:sz w:val="20"/>
          <w:lang w:eastAsia="hi-IN" w:bidi="hi-IN"/>
        </w:rPr>
        <w:t>15</w:t>
      </w:r>
      <w:r w:rsidR="00E850BB" w:rsidRPr="002A1B41">
        <w:rPr>
          <w:rFonts w:eastAsia="SimSun" w:cs="Mangal"/>
          <w:kern w:val="1"/>
          <w:sz w:val="20"/>
          <w:lang w:eastAsia="hi-IN" w:bidi="hi-IN"/>
        </w:rPr>
        <w:t xml:space="preserve"> </w:t>
      </w:r>
      <w:r w:rsidR="00D93601" w:rsidRPr="002A1B41">
        <w:rPr>
          <w:rFonts w:eastAsia="SimSun" w:cs="Mangal"/>
          <w:kern w:val="1"/>
          <w:sz w:val="20"/>
          <w:lang w:eastAsia="hi-IN" w:bidi="hi-IN"/>
        </w:rPr>
        <w:t>B en C</w:t>
      </w:r>
    </w:p>
    <w:p w:rsidR="00FB0954" w:rsidRPr="002A1B41" w:rsidRDefault="00FB0954" w:rsidP="002A1B41">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b/>
          <w:kern w:val="1"/>
          <w:sz w:val="20"/>
          <w:lang w:eastAsia="hi-IN" w:bidi="hi-IN"/>
        </w:rPr>
      </w:pPr>
    </w:p>
    <w:p w:rsidR="00D93601" w:rsidRPr="002A1B41" w:rsidRDefault="003C4998" w:rsidP="002A1B41">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kern w:val="1"/>
          <w:sz w:val="20"/>
          <w:lang w:eastAsia="hi-IN" w:bidi="hi-IN"/>
        </w:rPr>
      </w:pPr>
      <w:r w:rsidRPr="002A1B41">
        <w:rPr>
          <w:rFonts w:eastAsia="SimSun" w:cs="Mangal"/>
          <w:b/>
          <w:kern w:val="1"/>
          <w:sz w:val="20"/>
          <w:lang w:eastAsia="hi-IN" w:bidi="hi-IN"/>
        </w:rPr>
        <w:t>16</w:t>
      </w:r>
      <w:r w:rsidR="00E850BB" w:rsidRPr="002A1B41">
        <w:rPr>
          <w:rFonts w:eastAsia="SimSun" w:cs="Mangal"/>
          <w:kern w:val="1"/>
          <w:sz w:val="20"/>
          <w:lang w:eastAsia="hi-IN" w:bidi="hi-IN"/>
        </w:rPr>
        <w:t xml:space="preserve"> </w:t>
      </w:r>
      <w:r w:rsidRPr="002A1B41">
        <w:rPr>
          <w:rFonts w:eastAsia="SimSun" w:cs="Mangal"/>
          <w:kern w:val="1"/>
          <w:sz w:val="20"/>
          <w:lang w:eastAsia="hi-IN" w:bidi="hi-IN"/>
        </w:rPr>
        <w:t>a</w:t>
      </w:r>
      <w:r w:rsidR="00E850BB" w:rsidRPr="002A1B41">
        <w:rPr>
          <w:rFonts w:eastAsia="SimSun" w:cs="Mangal"/>
          <w:kern w:val="1"/>
          <w:sz w:val="20"/>
          <w:lang w:eastAsia="hi-IN" w:bidi="hi-IN"/>
        </w:rPr>
        <w:t xml:space="preserve"> </w:t>
      </w:r>
      <w:r w:rsidRPr="002A1B41">
        <w:rPr>
          <w:rFonts w:eastAsia="SimSun" w:cs="Mangal"/>
          <w:kern w:val="1"/>
          <w:sz w:val="20"/>
          <w:lang w:eastAsia="hi-IN" w:bidi="hi-IN"/>
        </w:rPr>
        <w:t>juist</w:t>
      </w:r>
    </w:p>
    <w:p w:rsidR="00D93601" w:rsidRPr="002A1B41" w:rsidRDefault="00D93601" w:rsidP="002A1B41">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kern w:val="1"/>
          <w:sz w:val="20"/>
          <w:lang w:eastAsia="hi-IN" w:bidi="hi-IN"/>
        </w:rPr>
      </w:pPr>
      <w:r w:rsidRPr="002A1B41">
        <w:rPr>
          <w:rFonts w:eastAsia="SimSun" w:cs="Mangal"/>
          <w:kern w:val="1"/>
          <w:sz w:val="20"/>
          <w:lang w:eastAsia="hi-IN" w:bidi="hi-IN"/>
        </w:rPr>
        <w:t>b</w:t>
      </w:r>
      <w:r w:rsidR="00E850BB" w:rsidRPr="002A1B41">
        <w:rPr>
          <w:rFonts w:eastAsia="SimSun" w:cs="Mangal"/>
          <w:kern w:val="1"/>
          <w:sz w:val="20"/>
          <w:lang w:eastAsia="hi-IN" w:bidi="hi-IN"/>
        </w:rPr>
        <w:t xml:space="preserve"> </w:t>
      </w:r>
      <w:r w:rsidRPr="002A1B41">
        <w:rPr>
          <w:rFonts w:eastAsia="SimSun" w:cs="Mangal"/>
          <w:kern w:val="1"/>
          <w:sz w:val="20"/>
          <w:lang w:eastAsia="hi-IN" w:bidi="hi-IN"/>
        </w:rPr>
        <w:t>onjuist</w:t>
      </w:r>
    </w:p>
    <w:p w:rsidR="00FB0954" w:rsidRPr="002A1B41" w:rsidRDefault="00D93601" w:rsidP="002A1B41">
      <w:pPr>
        <w:pStyle w:val="Vraagzonderletter"/>
        <w:widowControl w:val="0"/>
        <w:tabs>
          <w:tab w:val="clear" w:pos="1984"/>
          <w:tab w:val="clear" w:pos="2268"/>
          <w:tab w:val="left" w:pos="1087"/>
        </w:tabs>
        <w:suppressAutoHyphens/>
        <w:overflowPunct/>
        <w:autoSpaceDE/>
        <w:autoSpaceDN/>
        <w:adjustRightInd/>
        <w:spacing w:line="240" w:lineRule="atLeast"/>
        <w:ind w:left="0" w:firstLine="0"/>
        <w:textAlignment w:val="auto"/>
        <w:rPr>
          <w:rFonts w:eastAsia="SimSun" w:cs="Mangal"/>
          <w:b/>
          <w:kern w:val="1"/>
          <w:sz w:val="20"/>
          <w:lang w:eastAsia="hi-IN" w:bidi="hi-IN"/>
        </w:rPr>
      </w:pPr>
      <w:r w:rsidRPr="002A1B41">
        <w:rPr>
          <w:rFonts w:eastAsia="SimSun" w:cs="Mangal"/>
          <w:kern w:val="1"/>
          <w:sz w:val="20"/>
          <w:lang w:eastAsia="hi-IN" w:bidi="hi-IN"/>
        </w:rPr>
        <w:t>c</w:t>
      </w:r>
      <w:r w:rsidR="00E850BB" w:rsidRPr="002A1B41">
        <w:rPr>
          <w:rFonts w:eastAsia="SimSun" w:cs="Mangal"/>
          <w:kern w:val="1"/>
          <w:sz w:val="20"/>
          <w:lang w:eastAsia="hi-IN" w:bidi="hi-IN"/>
        </w:rPr>
        <w:t xml:space="preserve"> </w:t>
      </w:r>
      <w:r w:rsidRPr="002A1B41">
        <w:rPr>
          <w:rFonts w:eastAsia="SimSun" w:cs="Mangal"/>
          <w:kern w:val="1"/>
          <w:sz w:val="20"/>
          <w:lang w:eastAsia="hi-IN" w:bidi="hi-IN"/>
        </w:rPr>
        <w:t>juist</w:t>
      </w:r>
    </w:p>
    <w:p w:rsidR="00FB0954" w:rsidRPr="002A1B41" w:rsidRDefault="00FB0954" w:rsidP="002A1B41">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b/>
          <w:kern w:val="1"/>
          <w:sz w:val="20"/>
          <w:lang w:eastAsia="hi-IN" w:bidi="hi-IN"/>
        </w:rPr>
      </w:pPr>
    </w:p>
    <w:p w:rsidR="002F2F90" w:rsidRPr="002A1B41" w:rsidRDefault="003C4998" w:rsidP="002A1B41">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kern w:val="1"/>
          <w:sz w:val="20"/>
          <w:lang w:eastAsia="hi-IN" w:bidi="hi-IN"/>
        </w:rPr>
      </w:pPr>
      <w:r w:rsidRPr="002A1B41">
        <w:rPr>
          <w:rFonts w:eastAsia="SimSun" w:cs="Mangal"/>
          <w:b/>
          <w:kern w:val="1"/>
          <w:sz w:val="20"/>
          <w:lang w:eastAsia="hi-IN" w:bidi="hi-IN"/>
        </w:rPr>
        <w:t>17</w:t>
      </w:r>
      <w:r w:rsidR="00E850BB" w:rsidRPr="002A1B41">
        <w:rPr>
          <w:rFonts w:eastAsia="SimSun" w:cs="Mangal"/>
          <w:kern w:val="1"/>
          <w:sz w:val="20"/>
          <w:lang w:eastAsia="hi-IN" w:bidi="hi-IN"/>
        </w:rPr>
        <w:t xml:space="preserve"> </w:t>
      </w:r>
      <w:r w:rsidR="009F17EC" w:rsidRPr="002A1B41">
        <w:rPr>
          <w:rFonts w:eastAsia="SimSun" w:cs="Mangal"/>
          <w:kern w:val="1"/>
          <w:sz w:val="20"/>
          <w:lang w:eastAsia="hi-IN" w:bidi="hi-IN"/>
        </w:rPr>
        <w:t>-</w:t>
      </w:r>
      <w:r w:rsidR="00D93601" w:rsidRPr="002A1B41">
        <w:rPr>
          <w:rFonts w:eastAsia="SimSun" w:cs="Mangal"/>
          <w:kern w:val="1"/>
          <w:sz w:val="20"/>
          <w:lang w:eastAsia="hi-IN" w:bidi="hi-IN"/>
        </w:rPr>
        <w:t xml:space="preserve"> </w:t>
      </w:r>
      <w:r w:rsidR="009F17EC" w:rsidRPr="002A1B41">
        <w:rPr>
          <w:rFonts w:eastAsia="SimSun" w:cs="Mangal"/>
          <w:kern w:val="1"/>
          <w:sz w:val="20"/>
          <w:lang w:eastAsia="hi-IN" w:bidi="hi-IN"/>
        </w:rPr>
        <w:t>lage inflatie</w:t>
      </w:r>
    </w:p>
    <w:p w:rsidR="002C464B" w:rsidRPr="002A1B41" w:rsidRDefault="009F17EC" w:rsidP="002A1B41">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kern w:val="1"/>
          <w:sz w:val="20"/>
          <w:lang w:eastAsia="hi-IN" w:bidi="hi-IN"/>
        </w:rPr>
      </w:pPr>
      <w:r w:rsidRPr="002A1B41">
        <w:rPr>
          <w:rFonts w:eastAsia="SimSun" w:cs="Mangal"/>
          <w:kern w:val="1"/>
          <w:sz w:val="20"/>
          <w:lang w:eastAsia="hi-IN" w:bidi="hi-IN"/>
        </w:rPr>
        <w:t>-</w:t>
      </w:r>
      <w:r w:rsidR="00D93601" w:rsidRPr="002A1B41">
        <w:rPr>
          <w:rFonts w:eastAsia="SimSun" w:cs="Mangal"/>
          <w:kern w:val="1"/>
          <w:sz w:val="20"/>
          <w:lang w:eastAsia="hi-IN" w:bidi="hi-IN"/>
        </w:rPr>
        <w:t xml:space="preserve"> </w:t>
      </w:r>
      <w:r w:rsidRPr="002A1B41">
        <w:rPr>
          <w:rFonts w:eastAsia="SimSun" w:cs="Mangal"/>
          <w:kern w:val="1"/>
          <w:sz w:val="20"/>
          <w:lang w:eastAsia="hi-IN" w:bidi="hi-IN"/>
        </w:rPr>
        <w:t>klein</w:t>
      </w:r>
      <w:r w:rsidR="00D93601" w:rsidRPr="002A1B41">
        <w:rPr>
          <w:rFonts w:eastAsia="SimSun" w:cs="Mangal"/>
          <w:kern w:val="1"/>
          <w:sz w:val="20"/>
          <w:lang w:eastAsia="hi-IN" w:bidi="hi-IN"/>
        </w:rPr>
        <w:t xml:space="preserve"> begrot</w:t>
      </w:r>
      <w:r w:rsidRPr="002A1B41">
        <w:rPr>
          <w:rFonts w:eastAsia="SimSun" w:cs="Mangal"/>
          <w:kern w:val="1"/>
          <w:sz w:val="20"/>
          <w:lang w:eastAsia="hi-IN" w:bidi="hi-IN"/>
        </w:rPr>
        <w:t>ingstekort</w:t>
      </w:r>
    </w:p>
    <w:p w:rsidR="00FB0954" w:rsidRPr="002A1B41" w:rsidRDefault="009F17EC" w:rsidP="002A1B41">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kern w:val="1"/>
          <w:sz w:val="20"/>
          <w:lang w:eastAsia="hi-IN" w:bidi="hi-IN"/>
        </w:rPr>
      </w:pPr>
      <w:r w:rsidRPr="002A1B41">
        <w:rPr>
          <w:rFonts w:eastAsia="SimSun" w:cs="Mangal"/>
          <w:kern w:val="1"/>
          <w:sz w:val="20"/>
          <w:lang w:eastAsia="hi-IN" w:bidi="hi-IN"/>
        </w:rPr>
        <w:t>- lage staatsschuld</w:t>
      </w:r>
    </w:p>
    <w:p w:rsidR="009F17EC" w:rsidRPr="002A1B41" w:rsidRDefault="009F17EC" w:rsidP="002A1B41">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b/>
          <w:kern w:val="1"/>
          <w:sz w:val="20"/>
          <w:lang w:eastAsia="hi-IN" w:bidi="hi-IN"/>
        </w:rPr>
      </w:pPr>
    </w:p>
    <w:p w:rsidR="00DC3752" w:rsidRPr="002A1B41" w:rsidRDefault="003C4998" w:rsidP="002A1B41">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kern w:val="1"/>
          <w:sz w:val="20"/>
          <w:lang w:eastAsia="hi-IN" w:bidi="hi-IN"/>
        </w:rPr>
      </w:pPr>
      <w:r w:rsidRPr="002A1B41">
        <w:rPr>
          <w:rFonts w:eastAsia="SimSun" w:cs="Mangal"/>
          <w:b/>
          <w:kern w:val="1"/>
          <w:sz w:val="20"/>
          <w:lang w:eastAsia="hi-IN" w:bidi="hi-IN"/>
        </w:rPr>
        <w:t>18</w:t>
      </w:r>
      <w:r w:rsidR="00E850BB" w:rsidRPr="002A1B41">
        <w:rPr>
          <w:rFonts w:eastAsia="SimSun" w:cs="Mangal"/>
          <w:kern w:val="1"/>
          <w:sz w:val="20"/>
          <w:lang w:eastAsia="hi-IN" w:bidi="hi-IN"/>
        </w:rPr>
        <w:t xml:space="preserve"> </w:t>
      </w:r>
      <w:r w:rsidR="007C3049">
        <w:rPr>
          <w:rFonts w:eastAsia="SimSun" w:cs="Mangal"/>
          <w:kern w:val="1"/>
          <w:sz w:val="20"/>
          <w:lang w:eastAsia="hi-IN" w:bidi="hi-IN"/>
        </w:rPr>
        <w:t xml:space="preserve">hogere </w:t>
      </w:r>
      <w:r w:rsidR="002C464B" w:rsidRPr="002A1B41">
        <w:rPr>
          <w:rFonts w:eastAsia="SimSun" w:cs="Mangal"/>
          <w:kern w:val="1"/>
          <w:sz w:val="20"/>
          <w:lang w:eastAsia="hi-IN" w:bidi="hi-IN"/>
        </w:rPr>
        <w:t xml:space="preserve">koers van de euro </w:t>
      </w:r>
      <w:r w:rsidR="00E13593" w:rsidRPr="002A1B41">
        <w:rPr>
          <w:rFonts w:eastAsia="SimSun" w:cs="Mangal"/>
          <w:kern w:val="1"/>
          <w:sz w:val="20"/>
          <w:lang w:eastAsia="hi-IN" w:bidi="hi-IN"/>
        </w:rPr>
        <w:sym w:font="Wingdings 3" w:char="F067"/>
      </w:r>
      <w:r w:rsidR="002C464B" w:rsidRPr="002A1B41">
        <w:rPr>
          <w:rFonts w:eastAsia="SimSun" w:cs="Mangal"/>
          <w:kern w:val="1"/>
          <w:sz w:val="20"/>
          <w:lang w:eastAsia="hi-IN" w:bidi="hi-IN"/>
        </w:rPr>
        <w:t xml:space="preserve"> landen buiten de eurozone betalen meer voor de euro </w:t>
      </w:r>
      <w:r w:rsidR="00E13593" w:rsidRPr="002A1B41">
        <w:rPr>
          <w:rFonts w:eastAsia="SimSun" w:cs="Mangal"/>
          <w:kern w:val="1"/>
          <w:sz w:val="20"/>
          <w:lang w:eastAsia="hi-IN" w:bidi="hi-IN"/>
        </w:rPr>
        <w:sym w:font="Wingdings 3" w:char="F067"/>
      </w:r>
      <w:r w:rsidR="002C464B" w:rsidRPr="002A1B41">
        <w:rPr>
          <w:rFonts w:eastAsia="SimSun" w:cs="Mangal"/>
          <w:kern w:val="1"/>
          <w:sz w:val="20"/>
          <w:lang w:eastAsia="hi-IN" w:bidi="hi-IN"/>
        </w:rPr>
        <w:t xml:space="preserve"> producten uit de eurozone worden duurder </w:t>
      </w:r>
      <w:r w:rsidR="00E13593" w:rsidRPr="002A1B41">
        <w:rPr>
          <w:rFonts w:eastAsia="SimSun" w:cs="Mangal"/>
          <w:kern w:val="1"/>
          <w:sz w:val="20"/>
          <w:lang w:eastAsia="hi-IN" w:bidi="hi-IN"/>
        </w:rPr>
        <w:sym w:font="Wingdings 3" w:char="F067"/>
      </w:r>
      <w:r w:rsidR="002C464B" w:rsidRPr="002A1B41">
        <w:rPr>
          <w:rFonts w:eastAsia="SimSun" w:cs="Mangal"/>
          <w:kern w:val="1"/>
          <w:sz w:val="20"/>
          <w:lang w:eastAsia="hi-IN" w:bidi="hi-IN"/>
        </w:rPr>
        <w:t xml:space="preserve"> Nederlandse export naar landen buiten de eurozone neemt af.</w:t>
      </w:r>
    </w:p>
    <w:p w:rsidR="00870C82" w:rsidRPr="002A1B41" w:rsidRDefault="00870C82" w:rsidP="002A1B41">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kern w:val="1"/>
          <w:sz w:val="20"/>
          <w:lang w:eastAsia="hi-IN" w:bidi="hi-IN"/>
        </w:rPr>
      </w:pPr>
    </w:p>
    <w:p w:rsidR="00D957DD" w:rsidRPr="002A1B41" w:rsidRDefault="00D957DD" w:rsidP="002A1B41">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kern w:val="1"/>
          <w:sz w:val="20"/>
          <w:lang w:eastAsia="hi-IN" w:bidi="hi-IN"/>
        </w:rPr>
      </w:pPr>
    </w:p>
    <w:p w:rsidR="00870C82" w:rsidRPr="002A1B41" w:rsidRDefault="00D957DD" w:rsidP="002A1B41">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b/>
          <w:kern w:val="1"/>
          <w:sz w:val="20"/>
          <w:lang w:eastAsia="hi-IN" w:bidi="hi-IN"/>
        </w:rPr>
      </w:pPr>
      <w:r w:rsidRPr="002A1B41">
        <w:rPr>
          <w:b/>
          <w:sz w:val="20"/>
        </w:rPr>
        <w:t>Oefenopgaven</w:t>
      </w:r>
      <w:r w:rsidRPr="002A1B41">
        <w:rPr>
          <w:rFonts w:eastAsia="SimSun" w:cs="Mangal"/>
          <w:b/>
          <w:kern w:val="1"/>
          <w:sz w:val="20"/>
          <w:lang w:eastAsia="hi-IN" w:bidi="hi-IN"/>
        </w:rPr>
        <w:t xml:space="preserve"> Paragraaf 8.3</w:t>
      </w:r>
    </w:p>
    <w:p w:rsidR="00D957DD" w:rsidRPr="002A1B41" w:rsidRDefault="00D957DD" w:rsidP="002A1B41">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kern w:val="1"/>
          <w:sz w:val="20"/>
          <w:lang w:eastAsia="hi-IN" w:bidi="hi-IN"/>
        </w:rPr>
      </w:pPr>
    </w:p>
    <w:p w:rsidR="00510D30" w:rsidRPr="002A1B41" w:rsidRDefault="00510D30" w:rsidP="002A1B41">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kern w:val="1"/>
          <w:sz w:val="20"/>
          <w:lang w:eastAsia="hi-IN" w:bidi="hi-IN"/>
        </w:rPr>
      </w:pPr>
      <w:r w:rsidRPr="002A1B41">
        <w:rPr>
          <w:rFonts w:eastAsia="SimSun" w:cs="Mangal"/>
          <w:b/>
          <w:kern w:val="1"/>
          <w:sz w:val="20"/>
          <w:lang w:eastAsia="hi-IN" w:bidi="hi-IN"/>
        </w:rPr>
        <w:t>1</w:t>
      </w:r>
      <w:r w:rsidR="003C4998" w:rsidRPr="002A1B41">
        <w:rPr>
          <w:rFonts w:eastAsia="SimSun" w:cs="Mangal"/>
          <w:b/>
          <w:kern w:val="1"/>
          <w:sz w:val="20"/>
          <w:lang w:eastAsia="hi-IN" w:bidi="hi-IN"/>
        </w:rPr>
        <w:t>9</w:t>
      </w:r>
      <w:r w:rsidR="00E850BB" w:rsidRPr="002A1B41">
        <w:rPr>
          <w:rFonts w:eastAsia="SimSun" w:cs="Mangal"/>
          <w:b/>
          <w:kern w:val="1"/>
          <w:sz w:val="20"/>
          <w:lang w:eastAsia="hi-IN" w:bidi="hi-IN"/>
        </w:rPr>
        <w:t xml:space="preserve"> </w:t>
      </w:r>
      <w:r w:rsidR="00E13593" w:rsidRPr="002A1B41">
        <w:rPr>
          <w:rFonts w:eastAsia="SimSun" w:cs="Mangal"/>
          <w:kern w:val="1"/>
          <w:sz w:val="20"/>
          <w:lang w:eastAsia="hi-IN" w:bidi="hi-IN"/>
        </w:rPr>
        <w:t>Internationale c</w:t>
      </w:r>
      <w:r w:rsidR="002C464B" w:rsidRPr="002A1B41">
        <w:rPr>
          <w:rFonts w:eastAsia="SimSun" w:cs="Mangal"/>
          <w:kern w:val="1"/>
          <w:sz w:val="20"/>
          <w:lang w:eastAsia="hi-IN" w:bidi="hi-IN"/>
        </w:rPr>
        <w:t>oncurrentiepositie</w:t>
      </w:r>
      <w:r w:rsidR="00B17CDF" w:rsidRPr="002A1B41">
        <w:rPr>
          <w:rFonts w:eastAsia="SimSun" w:cs="Mangal"/>
          <w:kern w:val="1"/>
          <w:sz w:val="20"/>
          <w:lang w:eastAsia="hi-IN" w:bidi="hi-IN"/>
        </w:rPr>
        <w:t>.</w:t>
      </w:r>
    </w:p>
    <w:p w:rsidR="00FB0954" w:rsidRPr="002A1B41" w:rsidRDefault="00FB0954" w:rsidP="002A1B41">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b/>
          <w:kern w:val="1"/>
          <w:sz w:val="20"/>
          <w:lang w:eastAsia="hi-IN" w:bidi="hi-IN"/>
        </w:rPr>
      </w:pPr>
    </w:p>
    <w:p w:rsidR="00E13593" w:rsidRPr="002A1B41" w:rsidRDefault="00510D30" w:rsidP="002A1B41">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kern w:val="1"/>
          <w:sz w:val="20"/>
          <w:lang w:eastAsia="hi-IN" w:bidi="hi-IN"/>
        </w:rPr>
      </w:pPr>
      <w:r w:rsidRPr="002A1B41">
        <w:rPr>
          <w:rFonts w:eastAsia="SimSun" w:cs="Mangal"/>
          <w:b/>
          <w:kern w:val="1"/>
          <w:sz w:val="20"/>
          <w:lang w:eastAsia="hi-IN" w:bidi="hi-IN"/>
        </w:rPr>
        <w:t>2</w:t>
      </w:r>
      <w:r w:rsidR="003C4998" w:rsidRPr="002A1B41">
        <w:rPr>
          <w:rFonts w:eastAsia="SimSun" w:cs="Mangal"/>
          <w:b/>
          <w:kern w:val="1"/>
          <w:sz w:val="20"/>
          <w:lang w:eastAsia="hi-IN" w:bidi="hi-IN"/>
        </w:rPr>
        <w:t>0</w:t>
      </w:r>
      <w:r w:rsidR="00E850BB" w:rsidRPr="002A1B41">
        <w:rPr>
          <w:rFonts w:eastAsia="SimSun" w:cs="Mangal"/>
          <w:kern w:val="1"/>
          <w:sz w:val="20"/>
          <w:lang w:eastAsia="hi-IN" w:bidi="hi-IN"/>
        </w:rPr>
        <w:t xml:space="preserve"> </w:t>
      </w:r>
      <w:r w:rsidR="00E13593" w:rsidRPr="002A1B41">
        <w:rPr>
          <w:rFonts w:eastAsia="SimSun" w:cs="Mangal"/>
          <w:kern w:val="1"/>
          <w:sz w:val="20"/>
          <w:lang w:eastAsia="hi-IN" w:bidi="hi-IN"/>
        </w:rPr>
        <w:t xml:space="preserve">- </w:t>
      </w:r>
      <w:r w:rsidR="00B17CDF" w:rsidRPr="002A1B41">
        <w:rPr>
          <w:rFonts w:eastAsia="SimSun" w:cs="Mangal"/>
          <w:kern w:val="1"/>
          <w:sz w:val="20"/>
          <w:lang w:eastAsia="hi-IN" w:bidi="hi-IN"/>
        </w:rPr>
        <w:t>D</w:t>
      </w:r>
      <w:r w:rsidR="00E13593" w:rsidRPr="002A1B41">
        <w:rPr>
          <w:rFonts w:eastAsia="SimSun" w:cs="Mangal"/>
          <w:kern w:val="1"/>
          <w:sz w:val="20"/>
          <w:lang w:eastAsia="hi-IN" w:bidi="hi-IN"/>
        </w:rPr>
        <w:t>oor hoge</w:t>
      </w:r>
      <w:r w:rsidR="00B17CDF" w:rsidRPr="002A1B41">
        <w:rPr>
          <w:rFonts w:eastAsia="SimSun" w:cs="Mangal"/>
          <w:kern w:val="1"/>
          <w:sz w:val="20"/>
          <w:lang w:eastAsia="hi-IN" w:bidi="hi-IN"/>
        </w:rPr>
        <w:t xml:space="preserve"> kwaliteit </w:t>
      </w:r>
      <w:r w:rsidR="002C464B" w:rsidRPr="002A1B41">
        <w:rPr>
          <w:rFonts w:eastAsia="SimSun" w:cs="Mangal"/>
          <w:kern w:val="1"/>
          <w:sz w:val="20"/>
          <w:lang w:eastAsia="hi-IN" w:bidi="hi-IN"/>
        </w:rPr>
        <w:t>van Nederlandse producten</w:t>
      </w:r>
      <w:r w:rsidR="00E13593" w:rsidRPr="002A1B41">
        <w:rPr>
          <w:rFonts w:eastAsia="SimSun" w:cs="Mangal"/>
          <w:kern w:val="1"/>
          <w:sz w:val="20"/>
          <w:lang w:eastAsia="hi-IN" w:bidi="hi-IN"/>
        </w:rPr>
        <w:t>.</w:t>
      </w:r>
      <w:r w:rsidR="002C464B" w:rsidRPr="002A1B41">
        <w:rPr>
          <w:rFonts w:eastAsia="SimSun" w:cs="Mangal"/>
          <w:kern w:val="1"/>
          <w:sz w:val="20"/>
          <w:lang w:eastAsia="hi-IN" w:bidi="hi-IN"/>
        </w:rPr>
        <w:t xml:space="preserve"> </w:t>
      </w:r>
    </w:p>
    <w:p w:rsidR="00E13593" w:rsidRPr="002A1B41" w:rsidRDefault="00E13593" w:rsidP="002A1B41">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kern w:val="1"/>
          <w:sz w:val="20"/>
          <w:lang w:eastAsia="hi-IN" w:bidi="hi-IN"/>
        </w:rPr>
      </w:pPr>
      <w:r w:rsidRPr="002A1B41">
        <w:rPr>
          <w:rFonts w:eastAsia="SimSun" w:cs="Mangal"/>
          <w:kern w:val="1"/>
          <w:sz w:val="20"/>
          <w:lang w:eastAsia="hi-IN" w:bidi="hi-IN"/>
        </w:rPr>
        <w:t>-</w:t>
      </w:r>
      <w:r w:rsidR="00FF678E" w:rsidRPr="002A1B41">
        <w:rPr>
          <w:rFonts w:eastAsia="SimSun" w:cs="Mangal"/>
          <w:kern w:val="1"/>
          <w:sz w:val="20"/>
          <w:lang w:eastAsia="hi-IN" w:bidi="hi-IN"/>
        </w:rPr>
        <w:t xml:space="preserve"> </w:t>
      </w:r>
      <w:r w:rsidRPr="002A1B41">
        <w:rPr>
          <w:rFonts w:eastAsia="SimSun" w:cs="Mangal"/>
          <w:kern w:val="1"/>
          <w:sz w:val="20"/>
          <w:lang w:eastAsia="hi-IN" w:bidi="hi-IN"/>
        </w:rPr>
        <w:t>Door producten te leveren die andere landen niet hebben.</w:t>
      </w:r>
      <w:r w:rsidR="00FF678E" w:rsidRPr="002A1B41">
        <w:rPr>
          <w:rFonts w:eastAsia="SimSun" w:cs="Mangal"/>
          <w:kern w:val="1"/>
          <w:sz w:val="20"/>
          <w:lang w:eastAsia="hi-IN" w:bidi="hi-IN"/>
        </w:rPr>
        <w:t xml:space="preserve"> </w:t>
      </w:r>
    </w:p>
    <w:p w:rsidR="00E13593" w:rsidRPr="002A1B41" w:rsidRDefault="00E13593" w:rsidP="002A1B41">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kern w:val="1"/>
          <w:sz w:val="20"/>
          <w:lang w:eastAsia="hi-IN" w:bidi="hi-IN"/>
        </w:rPr>
      </w:pPr>
      <w:r w:rsidRPr="002A1B41">
        <w:rPr>
          <w:rFonts w:eastAsia="SimSun" w:cs="Mangal"/>
          <w:kern w:val="1"/>
          <w:sz w:val="20"/>
          <w:lang w:eastAsia="hi-IN" w:bidi="hi-IN"/>
        </w:rPr>
        <w:t>- Door een goede infrastructuur kunnen we producten snel leveren.</w:t>
      </w:r>
    </w:p>
    <w:p w:rsidR="00FB0954" w:rsidRPr="002A1B41" w:rsidRDefault="00FB0954" w:rsidP="002A1B41">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b/>
          <w:kern w:val="1"/>
          <w:sz w:val="20"/>
          <w:lang w:eastAsia="hi-IN" w:bidi="hi-IN"/>
        </w:rPr>
      </w:pPr>
    </w:p>
    <w:p w:rsidR="00510D30" w:rsidRPr="002A1B41" w:rsidRDefault="003C4998" w:rsidP="002A1B41">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kern w:val="1"/>
          <w:sz w:val="20"/>
          <w:lang w:eastAsia="hi-IN" w:bidi="hi-IN"/>
        </w:rPr>
      </w:pPr>
      <w:r w:rsidRPr="002A1B41">
        <w:rPr>
          <w:rFonts w:eastAsia="SimSun" w:cs="Mangal"/>
          <w:b/>
          <w:kern w:val="1"/>
          <w:sz w:val="20"/>
          <w:lang w:eastAsia="hi-IN" w:bidi="hi-IN"/>
        </w:rPr>
        <w:t>21</w:t>
      </w:r>
      <w:r w:rsidR="00E850BB" w:rsidRPr="002A1B41">
        <w:rPr>
          <w:rFonts w:eastAsia="SimSun" w:cs="Mangal"/>
          <w:kern w:val="1"/>
          <w:sz w:val="20"/>
          <w:lang w:eastAsia="hi-IN" w:bidi="hi-IN"/>
        </w:rPr>
        <w:t xml:space="preserve"> </w:t>
      </w:r>
      <w:r w:rsidR="008F7007" w:rsidRPr="002A1B41">
        <w:rPr>
          <w:rFonts w:eastAsia="SimSun" w:cs="Mangal"/>
          <w:kern w:val="1"/>
          <w:sz w:val="20"/>
          <w:lang w:eastAsia="hi-IN" w:bidi="hi-IN"/>
        </w:rPr>
        <w:t>a</w:t>
      </w:r>
      <w:r w:rsidR="00E850BB" w:rsidRPr="002A1B41">
        <w:rPr>
          <w:rFonts w:eastAsia="SimSun" w:cs="Mangal"/>
          <w:kern w:val="1"/>
          <w:sz w:val="20"/>
          <w:lang w:eastAsia="hi-IN" w:bidi="hi-IN"/>
        </w:rPr>
        <w:t xml:space="preserve"> </w:t>
      </w:r>
      <w:r w:rsidR="006A3DC9" w:rsidRPr="002A1B41">
        <w:rPr>
          <w:rFonts w:eastAsia="SimSun" w:cs="Mangal"/>
          <w:kern w:val="1"/>
          <w:sz w:val="20"/>
          <w:lang w:eastAsia="hi-IN" w:bidi="hi-IN"/>
        </w:rPr>
        <w:t>e</w:t>
      </w:r>
      <w:r w:rsidR="008F7007" w:rsidRPr="002A1B41">
        <w:rPr>
          <w:rFonts w:eastAsia="SimSun" w:cs="Mangal"/>
          <w:kern w:val="1"/>
          <w:sz w:val="20"/>
          <w:lang w:eastAsia="hi-IN" w:bidi="hi-IN"/>
        </w:rPr>
        <w:t>xportsubsidie</w:t>
      </w:r>
    </w:p>
    <w:p w:rsidR="008F7007" w:rsidRPr="002A1B41" w:rsidRDefault="008F7007" w:rsidP="002A1B41">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kern w:val="1"/>
          <w:sz w:val="20"/>
          <w:lang w:eastAsia="hi-IN" w:bidi="hi-IN"/>
        </w:rPr>
      </w:pPr>
      <w:r w:rsidRPr="002A1B41">
        <w:rPr>
          <w:rFonts w:eastAsia="SimSun" w:cs="Mangal"/>
          <w:kern w:val="1"/>
          <w:sz w:val="20"/>
          <w:lang w:eastAsia="hi-IN" w:bidi="hi-IN"/>
        </w:rPr>
        <w:t>b</w:t>
      </w:r>
      <w:r w:rsidR="00E850BB" w:rsidRPr="002A1B41">
        <w:rPr>
          <w:rFonts w:eastAsia="SimSun" w:cs="Mangal"/>
          <w:kern w:val="1"/>
          <w:sz w:val="20"/>
          <w:lang w:eastAsia="hi-IN" w:bidi="hi-IN"/>
        </w:rPr>
        <w:t xml:space="preserve"> </w:t>
      </w:r>
      <w:r w:rsidRPr="002A1B41">
        <w:rPr>
          <w:rFonts w:eastAsia="SimSun" w:cs="Mangal"/>
          <w:kern w:val="1"/>
          <w:sz w:val="20"/>
          <w:lang w:eastAsia="hi-IN" w:bidi="hi-IN"/>
        </w:rPr>
        <w:t>invoerverbod</w:t>
      </w:r>
    </w:p>
    <w:p w:rsidR="008F7007" w:rsidRPr="002A1B41" w:rsidRDefault="008F7007" w:rsidP="002A1B41">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kern w:val="1"/>
          <w:sz w:val="20"/>
          <w:lang w:eastAsia="hi-IN" w:bidi="hi-IN"/>
        </w:rPr>
      </w:pPr>
      <w:r w:rsidRPr="002A1B41">
        <w:rPr>
          <w:rFonts w:eastAsia="SimSun" w:cs="Mangal"/>
          <w:kern w:val="1"/>
          <w:sz w:val="20"/>
          <w:lang w:eastAsia="hi-IN" w:bidi="hi-IN"/>
        </w:rPr>
        <w:t>c</w:t>
      </w:r>
      <w:r w:rsidR="00E850BB" w:rsidRPr="002A1B41">
        <w:rPr>
          <w:rFonts w:eastAsia="SimSun" w:cs="Mangal"/>
          <w:kern w:val="1"/>
          <w:sz w:val="20"/>
          <w:lang w:eastAsia="hi-IN" w:bidi="hi-IN"/>
        </w:rPr>
        <w:t xml:space="preserve"> </w:t>
      </w:r>
      <w:r w:rsidRPr="002A1B41">
        <w:rPr>
          <w:rFonts w:eastAsia="SimSun" w:cs="Mangal"/>
          <w:kern w:val="1"/>
          <w:sz w:val="20"/>
          <w:lang w:eastAsia="hi-IN" w:bidi="hi-IN"/>
        </w:rPr>
        <w:t>importheffingen</w:t>
      </w:r>
    </w:p>
    <w:p w:rsidR="008F7007" w:rsidRPr="002A1B41" w:rsidRDefault="008F7007" w:rsidP="002A1B41">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kern w:val="1"/>
          <w:sz w:val="20"/>
          <w:lang w:eastAsia="hi-IN" w:bidi="hi-IN"/>
        </w:rPr>
      </w:pPr>
      <w:r w:rsidRPr="002A1B41">
        <w:rPr>
          <w:rFonts w:eastAsia="SimSun" w:cs="Mangal"/>
          <w:kern w:val="1"/>
          <w:sz w:val="20"/>
          <w:lang w:eastAsia="hi-IN" w:bidi="hi-IN"/>
        </w:rPr>
        <w:t>d</w:t>
      </w:r>
      <w:r w:rsidR="00E850BB" w:rsidRPr="002A1B41">
        <w:rPr>
          <w:rFonts w:eastAsia="SimSun" w:cs="Mangal"/>
          <w:kern w:val="1"/>
          <w:sz w:val="20"/>
          <w:lang w:eastAsia="hi-IN" w:bidi="hi-IN"/>
        </w:rPr>
        <w:t xml:space="preserve"> </w:t>
      </w:r>
      <w:r w:rsidRPr="002A1B41">
        <w:rPr>
          <w:rFonts w:eastAsia="SimSun" w:cs="Mangal"/>
          <w:kern w:val="1"/>
          <w:sz w:val="20"/>
          <w:lang w:eastAsia="hi-IN" w:bidi="hi-IN"/>
        </w:rPr>
        <w:t>contingentering</w:t>
      </w:r>
      <w:r w:rsidR="00201F8E">
        <w:rPr>
          <w:rFonts w:eastAsia="SimSun" w:cs="Mangal"/>
          <w:kern w:val="1"/>
          <w:sz w:val="20"/>
          <w:lang w:eastAsia="hi-IN" w:bidi="hi-IN"/>
        </w:rPr>
        <w:t xml:space="preserve"> </w:t>
      </w:r>
    </w:p>
    <w:p w:rsidR="00FB0954" w:rsidRPr="002A1B41" w:rsidRDefault="00FB0954" w:rsidP="002A1B41">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b/>
          <w:kern w:val="1"/>
          <w:sz w:val="20"/>
          <w:lang w:eastAsia="hi-IN" w:bidi="hi-IN"/>
        </w:rPr>
      </w:pPr>
    </w:p>
    <w:p w:rsidR="001139F7" w:rsidRPr="002A1B41" w:rsidRDefault="008F6B2C" w:rsidP="002A1B41">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kern w:val="1"/>
          <w:sz w:val="20"/>
          <w:lang w:eastAsia="hi-IN" w:bidi="hi-IN"/>
        </w:rPr>
      </w:pPr>
      <w:r w:rsidRPr="002A1B41">
        <w:rPr>
          <w:rFonts w:eastAsia="SimSun" w:cs="Mangal"/>
          <w:b/>
          <w:kern w:val="1"/>
          <w:sz w:val="20"/>
          <w:lang w:eastAsia="hi-IN" w:bidi="hi-IN"/>
        </w:rPr>
        <w:t>22</w:t>
      </w:r>
      <w:r w:rsidR="00E850BB" w:rsidRPr="002A1B41">
        <w:rPr>
          <w:rFonts w:eastAsia="SimSun" w:cs="Mangal"/>
          <w:b/>
          <w:kern w:val="1"/>
          <w:sz w:val="20"/>
          <w:lang w:eastAsia="hi-IN" w:bidi="hi-IN"/>
        </w:rPr>
        <w:t xml:space="preserve"> </w:t>
      </w:r>
      <w:r w:rsidR="006A3DC9" w:rsidRPr="002A1B41">
        <w:rPr>
          <w:rFonts w:eastAsia="SimSun" w:cs="Mangal"/>
          <w:kern w:val="1"/>
          <w:sz w:val="20"/>
          <w:lang w:eastAsia="hi-IN" w:bidi="hi-IN"/>
        </w:rPr>
        <w:t>M</w:t>
      </w:r>
      <w:r w:rsidR="008F7007" w:rsidRPr="002A1B41">
        <w:rPr>
          <w:rFonts w:eastAsia="SimSun" w:cs="Mangal"/>
          <w:kern w:val="1"/>
          <w:sz w:val="20"/>
          <w:lang w:eastAsia="hi-IN" w:bidi="hi-IN"/>
        </w:rPr>
        <w:t xml:space="preserve">elkpoeder </w:t>
      </w:r>
      <w:r w:rsidR="006A3DC9" w:rsidRPr="002A1B41">
        <w:rPr>
          <w:rFonts w:eastAsia="SimSun" w:cs="Mangal"/>
          <w:kern w:val="1"/>
          <w:sz w:val="20"/>
          <w:lang w:eastAsia="hi-IN" w:bidi="hi-IN"/>
        </w:rPr>
        <w:t>uit de EU is door exportsubsidie heel laag</w:t>
      </w:r>
      <w:r w:rsidR="008F7007" w:rsidRPr="002A1B41">
        <w:rPr>
          <w:rFonts w:eastAsia="SimSun" w:cs="Mangal"/>
          <w:kern w:val="1"/>
          <w:sz w:val="20"/>
          <w:lang w:eastAsia="hi-IN" w:bidi="hi-IN"/>
        </w:rPr>
        <w:t xml:space="preserve">. </w:t>
      </w:r>
      <w:r w:rsidR="006A3DC9" w:rsidRPr="002A1B41">
        <w:rPr>
          <w:rFonts w:eastAsia="SimSun" w:cs="Mangal"/>
          <w:kern w:val="1"/>
          <w:sz w:val="20"/>
          <w:lang w:eastAsia="hi-IN" w:bidi="hi-IN"/>
        </w:rPr>
        <w:t>Lokale boeren in Afrika kunnen hier niet tegenop concurreren.</w:t>
      </w:r>
    </w:p>
    <w:p w:rsidR="00FB0954" w:rsidRPr="002A1B41" w:rsidRDefault="00FB0954" w:rsidP="002A1B41">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b/>
          <w:kern w:val="1"/>
          <w:sz w:val="20"/>
          <w:lang w:eastAsia="hi-IN" w:bidi="hi-IN"/>
        </w:rPr>
      </w:pPr>
    </w:p>
    <w:p w:rsidR="00510D30" w:rsidRPr="002A1B41" w:rsidRDefault="008F6B2C" w:rsidP="002A1B41">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kern w:val="1"/>
          <w:sz w:val="20"/>
          <w:lang w:eastAsia="hi-IN" w:bidi="hi-IN"/>
        </w:rPr>
      </w:pPr>
      <w:r w:rsidRPr="002A1B41">
        <w:rPr>
          <w:rFonts w:eastAsia="SimSun" w:cs="Mangal"/>
          <w:b/>
          <w:kern w:val="1"/>
          <w:sz w:val="20"/>
          <w:lang w:eastAsia="hi-IN" w:bidi="hi-IN"/>
        </w:rPr>
        <w:t>23</w:t>
      </w:r>
      <w:r w:rsidR="00E850BB" w:rsidRPr="002A1B41">
        <w:rPr>
          <w:rFonts w:eastAsia="SimSun" w:cs="Mangal"/>
          <w:kern w:val="1"/>
          <w:sz w:val="20"/>
          <w:lang w:eastAsia="hi-IN" w:bidi="hi-IN"/>
        </w:rPr>
        <w:t xml:space="preserve"> </w:t>
      </w:r>
      <w:r w:rsidR="008F7007" w:rsidRPr="002A1B41">
        <w:rPr>
          <w:rFonts w:eastAsia="SimSun" w:cs="Mangal"/>
          <w:kern w:val="1"/>
          <w:sz w:val="20"/>
          <w:lang w:eastAsia="hi-IN" w:bidi="hi-IN"/>
        </w:rPr>
        <w:t>Handelsbelemmeringen</w:t>
      </w:r>
      <w:r w:rsidR="006A3DC9" w:rsidRPr="002A1B41">
        <w:rPr>
          <w:rFonts w:eastAsia="SimSun" w:cs="Mangal"/>
          <w:kern w:val="1"/>
          <w:sz w:val="20"/>
          <w:lang w:eastAsia="hi-IN" w:bidi="hi-IN"/>
        </w:rPr>
        <w:t xml:space="preserve">, </w:t>
      </w:r>
      <w:r w:rsidR="008F7007" w:rsidRPr="002A1B41">
        <w:rPr>
          <w:rFonts w:eastAsia="SimSun" w:cs="Mangal"/>
          <w:kern w:val="1"/>
          <w:sz w:val="20"/>
          <w:lang w:eastAsia="hi-IN" w:bidi="hi-IN"/>
        </w:rPr>
        <w:t>protectionisme.</w:t>
      </w:r>
    </w:p>
    <w:p w:rsidR="00FB0954" w:rsidRPr="002A1B41" w:rsidRDefault="00FB0954" w:rsidP="002A1B41">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b/>
          <w:kern w:val="1"/>
          <w:sz w:val="20"/>
          <w:lang w:eastAsia="hi-IN" w:bidi="hi-IN"/>
        </w:rPr>
      </w:pPr>
    </w:p>
    <w:p w:rsidR="00510D30" w:rsidRPr="002A1B41" w:rsidRDefault="008F6B2C" w:rsidP="002A1B41">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kern w:val="1"/>
          <w:sz w:val="20"/>
          <w:lang w:eastAsia="hi-IN" w:bidi="hi-IN"/>
        </w:rPr>
      </w:pPr>
      <w:r w:rsidRPr="002A1B41">
        <w:rPr>
          <w:rFonts w:eastAsia="SimSun" w:cs="Mangal"/>
          <w:b/>
          <w:kern w:val="1"/>
          <w:sz w:val="20"/>
          <w:lang w:eastAsia="hi-IN" w:bidi="hi-IN"/>
        </w:rPr>
        <w:t>24</w:t>
      </w:r>
      <w:r w:rsidR="00E850BB" w:rsidRPr="002A1B41">
        <w:rPr>
          <w:rFonts w:eastAsia="SimSun" w:cs="Mangal"/>
          <w:kern w:val="1"/>
          <w:sz w:val="20"/>
          <w:lang w:eastAsia="hi-IN" w:bidi="hi-IN"/>
        </w:rPr>
        <w:t xml:space="preserve"> </w:t>
      </w:r>
      <w:r w:rsidR="008F7007" w:rsidRPr="002A1B41">
        <w:rPr>
          <w:rFonts w:eastAsia="SimSun" w:cs="Mangal"/>
          <w:kern w:val="1"/>
          <w:sz w:val="20"/>
          <w:lang w:eastAsia="hi-IN" w:bidi="hi-IN"/>
        </w:rPr>
        <w:t>a</w:t>
      </w:r>
      <w:r w:rsidR="00E850BB" w:rsidRPr="002A1B41">
        <w:rPr>
          <w:rFonts w:eastAsia="SimSun" w:cs="Mangal"/>
          <w:kern w:val="1"/>
          <w:sz w:val="20"/>
          <w:lang w:eastAsia="hi-IN" w:bidi="hi-IN"/>
        </w:rPr>
        <w:t xml:space="preserve"> </w:t>
      </w:r>
      <w:r w:rsidR="006A3DC9" w:rsidRPr="002A1B41">
        <w:rPr>
          <w:rFonts w:eastAsia="SimSun" w:cs="Mangal"/>
          <w:i/>
          <w:kern w:val="1"/>
          <w:sz w:val="20"/>
          <w:lang w:eastAsia="hi-IN" w:bidi="hi-IN"/>
        </w:rPr>
        <w:t>Bijvoorbeeld:</w:t>
      </w:r>
      <w:r w:rsidR="006A3DC9" w:rsidRPr="002A1B41">
        <w:rPr>
          <w:rFonts w:eastAsia="SimSun" w:cs="Mangal"/>
          <w:kern w:val="1"/>
          <w:sz w:val="20"/>
          <w:lang w:eastAsia="hi-IN" w:bidi="hi-IN"/>
        </w:rPr>
        <w:t xml:space="preserve"> </w:t>
      </w:r>
      <w:r w:rsidR="008F7007" w:rsidRPr="002A1B41">
        <w:rPr>
          <w:rFonts w:eastAsia="SimSun" w:cs="Mangal"/>
          <w:kern w:val="1"/>
          <w:sz w:val="20"/>
          <w:lang w:eastAsia="hi-IN" w:bidi="hi-IN"/>
        </w:rPr>
        <w:t xml:space="preserve">invoerrechten </w:t>
      </w:r>
      <w:r w:rsidR="006A3DC9" w:rsidRPr="002A1B41">
        <w:rPr>
          <w:rFonts w:eastAsia="SimSun" w:cs="Mangal"/>
          <w:kern w:val="1"/>
          <w:sz w:val="20"/>
          <w:lang w:eastAsia="hi-IN" w:bidi="hi-IN"/>
        </w:rPr>
        <w:t>(importheffingen, douanerechten), contingentering (</w:t>
      </w:r>
      <w:r w:rsidR="008F7007" w:rsidRPr="002A1B41">
        <w:rPr>
          <w:rFonts w:eastAsia="SimSun" w:cs="Mangal"/>
          <w:kern w:val="1"/>
          <w:sz w:val="20"/>
          <w:lang w:eastAsia="hi-IN" w:bidi="hi-IN"/>
        </w:rPr>
        <w:t>importquota)</w:t>
      </w:r>
      <w:r w:rsidR="006A3DC9" w:rsidRPr="002A1B41">
        <w:rPr>
          <w:rFonts w:eastAsia="SimSun" w:cs="Mangal"/>
          <w:kern w:val="1"/>
          <w:sz w:val="20"/>
          <w:lang w:eastAsia="hi-IN" w:bidi="hi-IN"/>
        </w:rPr>
        <w:t>, invoerverbod</w:t>
      </w:r>
      <w:r w:rsidR="00C30DC1" w:rsidRPr="002A1B41">
        <w:rPr>
          <w:rFonts w:eastAsia="SimSun" w:cs="Mangal"/>
          <w:kern w:val="1"/>
          <w:sz w:val="20"/>
          <w:lang w:eastAsia="hi-IN" w:bidi="hi-IN"/>
        </w:rPr>
        <w:t>.</w:t>
      </w:r>
    </w:p>
    <w:p w:rsidR="008F7007" w:rsidRPr="002A1B41" w:rsidRDefault="008F7007" w:rsidP="002A1B41">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kern w:val="1"/>
          <w:sz w:val="20"/>
          <w:lang w:eastAsia="hi-IN" w:bidi="hi-IN"/>
        </w:rPr>
      </w:pPr>
      <w:r w:rsidRPr="002A1B41">
        <w:rPr>
          <w:rFonts w:eastAsia="SimSun" w:cs="Mangal"/>
          <w:kern w:val="1"/>
          <w:sz w:val="20"/>
          <w:lang w:eastAsia="hi-IN" w:bidi="hi-IN"/>
        </w:rPr>
        <w:t>b</w:t>
      </w:r>
      <w:r w:rsidR="00814565" w:rsidRPr="002A1B41">
        <w:rPr>
          <w:rFonts w:eastAsia="SimSun" w:cs="Mangal"/>
          <w:kern w:val="1"/>
          <w:sz w:val="20"/>
          <w:lang w:eastAsia="hi-IN" w:bidi="hi-IN"/>
        </w:rPr>
        <w:t xml:space="preserve"> </w:t>
      </w:r>
      <w:r w:rsidRPr="002A1B41">
        <w:rPr>
          <w:rFonts w:eastAsia="SimSun" w:cs="Mangal"/>
          <w:kern w:val="1"/>
          <w:sz w:val="20"/>
          <w:lang w:eastAsia="hi-IN" w:bidi="hi-IN"/>
        </w:rPr>
        <w:t>Exportsubsidie.</w:t>
      </w:r>
    </w:p>
    <w:p w:rsidR="00FB0954" w:rsidRPr="002A1B41" w:rsidRDefault="00FB0954" w:rsidP="002A1B41">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b/>
          <w:kern w:val="1"/>
          <w:sz w:val="20"/>
          <w:lang w:eastAsia="hi-IN" w:bidi="hi-IN"/>
        </w:rPr>
      </w:pPr>
    </w:p>
    <w:p w:rsidR="00510D30" w:rsidRPr="002A1B41" w:rsidRDefault="008F6B2C" w:rsidP="002A1B41">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kern w:val="1"/>
          <w:sz w:val="20"/>
          <w:lang w:eastAsia="hi-IN" w:bidi="hi-IN"/>
        </w:rPr>
      </w:pPr>
      <w:r w:rsidRPr="002A1B41">
        <w:rPr>
          <w:rFonts w:eastAsia="SimSun" w:cs="Mangal"/>
          <w:b/>
          <w:kern w:val="1"/>
          <w:sz w:val="20"/>
          <w:lang w:eastAsia="hi-IN" w:bidi="hi-IN"/>
        </w:rPr>
        <w:t>25</w:t>
      </w:r>
      <w:r w:rsidR="00814565" w:rsidRPr="002A1B41">
        <w:rPr>
          <w:rFonts w:eastAsia="SimSun" w:cs="Mangal"/>
          <w:b/>
          <w:kern w:val="1"/>
          <w:sz w:val="20"/>
          <w:lang w:eastAsia="hi-IN" w:bidi="hi-IN"/>
        </w:rPr>
        <w:t xml:space="preserve"> </w:t>
      </w:r>
      <w:r w:rsidR="006A3DC9" w:rsidRPr="002A1B41">
        <w:rPr>
          <w:rFonts w:eastAsia="SimSun" w:cs="Mangal"/>
          <w:kern w:val="1"/>
          <w:sz w:val="20"/>
          <w:lang w:eastAsia="hi-IN" w:bidi="hi-IN"/>
        </w:rPr>
        <w:t>C</w:t>
      </w:r>
    </w:p>
    <w:p w:rsidR="00FB0954" w:rsidRPr="002A1B41" w:rsidRDefault="00FB0954" w:rsidP="002A1B41">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b/>
          <w:kern w:val="1"/>
          <w:sz w:val="20"/>
          <w:lang w:eastAsia="hi-IN" w:bidi="hi-IN"/>
        </w:rPr>
      </w:pPr>
    </w:p>
    <w:p w:rsidR="001A5BCC" w:rsidRPr="002A1B41" w:rsidRDefault="008F6B2C" w:rsidP="002A1B41">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kern w:val="1"/>
          <w:sz w:val="20"/>
          <w:lang w:eastAsia="hi-IN" w:bidi="hi-IN"/>
        </w:rPr>
      </w:pPr>
      <w:r w:rsidRPr="002A1B41">
        <w:rPr>
          <w:rFonts w:eastAsia="SimSun" w:cs="Mangal"/>
          <w:b/>
          <w:kern w:val="1"/>
          <w:sz w:val="20"/>
          <w:lang w:eastAsia="hi-IN" w:bidi="hi-IN"/>
        </w:rPr>
        <w:t>26</w:t>
      </w:r>
      <w:r w:rsidR="00814565" w:rsidRPr="002A1B41">
        <w:rPr>
          <w:rFonts w:eastAsia="SimSun" w:cs="Mangal"/>
          <w:b/>
          <w:kern w:val="1"/>
          <w:sz w:val="20"/>
          <w:lang w:eastAsia="hi-IN" w:bidi="hi-IN"/>
        </w:rPr>
        <w:t xml:space="preserve"> </w:t>
      </w:r>
      <w:r w:rsidR="00F20413" w:rsidRPr="002A1B41">
        <w:rPr>
          <w:rFonts w:eastAsia="SimSun" w:cs="Mangal"/>
          <w:kern w:val="1"/>
          <w:sz w:val="20"/>
          <w:lang w:eastAsia="hi-IN" w:bidi="hi-IN"/>
        </w:rPr>
        <w:t>Internationale arbeidsverdeling</w:t>
      </w:r>
    </w:p>
    <w:p w:rsidR="00FB0954" w:rsidRPr="002A1B41" w:rsidRDefault="00FB0954" w:rsidP="002A1B41">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b/>
          <w:kern w:val="1"/>
          <w:sz w:val="20"/>
          <w:lang w:eastAsia="hi-IN" w:bidi="hi-IN"/>
        </w:rPr>
      </w:pPr>
    </w:p>
    <w:p w:rsidR="00E11E5D" w:rsidRPr="002A1B41" w:rsidRDefault="008F6B2C" w:rsidP="002A1B41">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kern w:val="1"/>
          <w:sz w:val="20"/>
          <w:lang w:eastAsia="hi-IN" w:bidi="hi-IN"/>
        </w:rPr>
      </w:pPr>
      <w:r w:rsidRPr="002A1B41">
        <w:rPr>
          <w:rFonts w:eastAsia="SimSun" w:cs="Mangal"/>
          <w:b/>
          <w:kern w:val="1"/>
          <w:sz w:val="20"/>
          <w:lang w:eastAsia="hi-IN" w:bidi="hi-IN"/>
        </w:rPr>
        <w:t>27</w:t>
      </w:r>
      <w:r w:rsidR="00814565" w:rsidRPr="002A1B41">
        <w:rPr>
          <w:rFonts w:eastAsia="SimSun" w:cs="Mangal"/>
          <w:kern w:val="1"/>
          <w:sz w:val="20"/>
          <w:lang w:eastAsia="hi-IN" w:bidi="hi-IN"/>
        </w:rPr>
        <w:t xml:space="preserve"> </w:t>
      </w:r>
      <w:r w:rsidR="00F20413" w:rsidRPr="002A1B41">
        <w:rPr>
          <w:rFonts w:eastAsia="SimSun" w:cs="Mangal"/>
          <w:kern w:val="1"/>
          <w:sz w:val="20"/>
          <w:lang w:eastAsia="hi-IN" w:bidi="hi-IN"/>
        </w:rPr>
        <w:t>a</w:t>
      </w:r>
      <w:r w:rsidR="00814565" w:rsidRPr="002A1B41">
        <w:rPr>
          <w:rFonts w:eastAsia="SimSun" w:cs="Mangal"/>
          <w:kern w:val="1"/>
          <w:sz w:val="20"/>
          <w:lang w:eastAsia="hi-IN" w:bidi="hi-IN"/>
        </w:rPr>
        <w:t xml:space="preserve"> </w:t>
      </w:r>
      <w:r w:rsidR="000B3D5F" w:rsidRPr="002A1B41">
        <w:rPr>
          <w:rFonts w:eastAsia="SimSun" w:cs="Mangal"/>
          <w:kern w:val="1"/>
          <w:sz w:val="20"/>
          <w:lang w:eastAsia="hi-IN" w:bidi="hi-IN"/>
        </w:rPr>
        <w:t>Zowel de EU als de VS kunnen hun p</w:t>
      </w:r>
      <w:r w:rsidR="00F20413" w:rsidRPr="002A1B41">
        <w:rPr>
          <w:rFonts w:eastAsia="SimSun" w:cs="Mangal"/>
          <w:kern w:val="1"/>
          <w:sz w:val="20"/>
          <w:lang w:eastAsia="hi-IN" w:bidi="hi-IN"/>
        </w:rPr>
        <w:t xml:space="preserve">roducten gemakkelijker en goedkoper </w:t>
      </w:r>
      <w:r w:rsidR="000B3D5F" w:rsidRPr="002A1B41">
        <w:rPr>
          <w:rFonts w:eastAsia="SimSun" w:cs="Mangal"/>
          <w:kern w:val="1"/>
          <w:sz w:val="20"/>
          <w:lang w:eastAsia="hi-IN" w:bidi="hi-IN"/>
        </w:rPr>
        <w:t xml:space="preserve">naar elkaar exporteren. </w:t>
      </w:r>
    </w:p>
    <w:p w:rsidR="001A5BCC" w:rsidRPr="002A1B41" w:rsidRDefault="001A5BCC" w:rsidP="002A1B41">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kern w:val="1"/>
          <w:sz w:val="20"/>
          <w:lang w:eastAsia="hi-IN" w:bidi="hi-IN"/>
        </w:rPr>
      </w:pPr>
      <w:r w:rsidRPr="002A1B41">
        <w:rPr>
          <w:rFonts w:eastAsia="SimSun" w:cs="Mangal"/>
          <w:kern w:val="1"/>
          <w:sz w:val="20"/>
          <w:lang w:eastAsia="hi-IN" w:bidi="hi-IN"/>
        </w:rPr>
        <w:t>b</w:t>
      </w:r>
      <w:r w:rsidR="00814565" w:rsidRPr="002A1B41">
        <w:rPr>
          <w:rFonts w:eastAsia="SimSun" w:cs="Mangal"/>
          <w:kern w:val="1"/>
          <w:sz w:val="20"/>
          <w:lang w:eastAsia="hi-IN" w:bidi="hi-IN"/>
        </w:rPr>
        <w:t xml:space="preserve"> </w:t>
      </w:r>
      <w:r w:rsidR="00F20413" w:rsidRPr="002A1B41">
        <w:rPr>
          <w:rFonts w:eastAsia="SimSun" w:cs="Mangal"/>
          <w:kern w:val="1"/>
          <w:sz w:val="20"/>
          <w:lang w:eastAsia="hi-IN" w:bidi="hi-IN"/>
        </w:rPr>
        <w:t>Voor bedrijven betekent dit meer concurrentie</w:t>
      </w:r>
      <w:r w:rsidR="000B3D5F" w:rsidRPr="002A1B41">
        <w:rPr>
          <w:rFonts w:eastAsia="SimSun" w:cs="Mangal"/>
          <w:kern w:val="1"/>
          <w:sz w:val="20"/>
          <w:lang w:eastAsia="hi-IN" w:bidi="hi-IN"/>
        </w:rPr>
        <w:t>. Ze moeten dus nog beter of nog goedkoper produceren.</w:t>
      </w:r>
    </w:p>
    <w:p w:rsidR="00D957DD" w:rsidRPr="002A1B41" w:rsidRDefault="00D957DD" w:rsidP="002A1B41">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kern w:val="1"/>
          <w:sz w:val="20"/>
          <w:lang w:eastAsia="hi-IN" w:bidi="hi-IN"/>
        </w:rPr>
      </w:pPr>
    </w:p>
    <w:p w:rsidR="00D957DD" w:rsidRPr="002A1B41" w:rsidRDefault="00D957DD" w:rsidP="002A1B41">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kern w:val="1"/>
          <w:sz w:val="20"/>
          <w:lang w:eastAsia="hi-IN" w:bidi="hi-IN"/>
        </w:rPr>
      </w:pPr>
    </w:p>
    <w:p w:rsidR="00870C82" w:rsidRPr="002A1B41" w:rsidRDefault="00D957DD" w:rsidP="002A1B41">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kern w:val="1"/>
          <w:sz w:val="20"/>
          <w:lang w:eastAsia="hi-IN" w:bidi="hi-IN"/>
        </w:rPr>
      </w:pPr>
      <w:r w:rsidRPr="002A1B41">
        <w:rPr>
          <w:b/>
          <w:sz w:val="20"/>
        </w:rPr>
        <w:t>Oefenopgaven</w:t>
      </w:r>
      <w:r w:rsidRPr="002A1B41">
        <w:rPr>
          <w:rFonts w:eastAsia="SimSun" w:cs="Mangal"/>
          <w:b/>
          <w:kern w:val="1"/>
          <w:sz w:val="20"/>
          <w:lang w:eastAsia="hi-IN" w:bidi="hi-IN"/>
        </w:rPr>
        <w:t xml:space="preserve"> Paragraaf  8.4</w:t>
      </w:r>
    </w:p>
    <w:p w:rsidR="00870C82" w:rsidRPr="002A1B41" w:rsidRDefault="00870C82" w:rsidP="002A1B41">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kern w:val="1"/>
          <w:sz w:val="20"/>
          <w:lang w:eastAsia="hi-IN" w:bidi="hi-IN"/>
        </w:rPr>
      </w:pPr>
    </w:p>
    <w:p w:rsidR="00510D30" w:rsidRPr="002A1B41" w:rsidRDefault="008F6B2C" w:rsidP="002A1B41">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kern w:val="1"/>
          <w:sz w:val="20"/>
          <w:lang w:eastAsia="hi-IN" w:bidi="hi-IN"/>
        </w:rPr>
      </w:pPr>
      <w:r w:rsidRPr="002A1B41">
        <w:rPr>
          <w:rFonts w:eastAsia="SimSun" w:cs="Mangal"/>
          <w:b/>
          <w:kern w:val="1"/>
          <w:sz w:val="20"/>
          <w:lang w:eastAsia="hi-IN" w:bidi="hi-IN"/>
        </w:rPr>
        <w:t>28</w:t>
      </w:r>
      <w:r w:rsidR="00814565" w:rsidRPr="002A1B41">
        <w:rPr>
          <w:rFonts w:eastAsia="SimSun" w:cs="Mangal"/>
          <w:b/>
          <w:kern w:val="1"/>
          <w:sz w:val="20"/>
          <w:lang w:eastAsia="hi-IN" w:bidi="hi-IN"/>
        </w:rPr>
        <w:t xml:space="preserve"> </w:t>
      </w:r>
      <w:r w:rsidR="002F2F90" w:rsidRPr="002A1B41">
        <w:rPr>
          <w:rFonts w:eastAsia="SimSun" w:cs="Mangal"/>
          <w:kern w:val="1"/>
          <w:sz w:val="20"/>
          <w:lang w:eastAsia="hi-IN" w:bidi="hi-IN"/>
        </w:rPr>
        <w:t>A, C</w:t>
      </w:r>
      <w:r w:rsidR="000B3D5F" w:rsidRPr="002A1B41">
        <w:rPr>
          <w:rFonts w:eastAsia="SimSun" w:cs="Mangal"/>
          <w:kern w:val="1"/>
          <w:sz w:val="20"/>
          <w:lang w:eastAsia="hi-IN" w:bidi="hi-IN"/>
        </w:rPr>
        <w:t xml:space="preserve"> en</w:t>
      </w:r>
      <w:r w:rsidR="002F2F90" w:rsidRPr="002A1B41">
        <w:rPr>
          <w:rFonts w:eastAsia="SimSun" w:cs="Mangal"/>
          <w:kern w:val="1"/>
          <w:sz w:val="20"/>
          <w:lang w:eastAsia="hi-IN" w:bidi="hi-IN"/>
        </w:rPr>
        <w:t xml:space="preserve"> </w:t>
      </w:r>
      <w:r w:rsidR="00F20413" w:rsidRPr="002A1B41">
        <w:rPr>
          <w:rFonts w:eastAsia="SimSun" w:cs="Mangal"/>
          <w:kern w:val="1"/>
          <w:sz w:val="20"/>
          <w:lang w:eastAsia="hi-IN" w:bidi="hi-IN"/>
        </w:rPr>
        <w:t>E</w:t>
      </w:r>
    </w:p>
    <w:p w:rsidR="00FB0954" w:rsidRPr="002A1B41" w:rsidRDefault="00FB0954" w:rsidP="002A1B41">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b/>
          <w:kern w:val="1"/>
          <w:sz w:val="20"/>
          <w:lang w:eastAsia="hi-IN" w:bidi="hi-IN"/>
        </w:rPr>
      </w:pPr>
    </w:p>
    <w:p w:rsidR="00510D30" w:rsidRPr="002A1B41" w:rsidRDefault="00510D30" w:rsidP="002A1B41">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kern w:val="1"/>
          <w:sz w:val="20"/>
          <w:lang w:eastAsia="hi-IN" w:bidi="hi-IN"/>
        </w:rPr>
      </w:pPr>
      <w:r w:rsidRPr="002A1B41">
        <w:rPr>
          <w:rFonts w:eastAsia="SimSun" w:cs="Mangal"/>
          <w:b/>
          <w:kern w:val="1"/>
          <w:sz w:val="20"/>
          <w:lang w:eastAsia="hi-IN" w:bidi="hi-IN"/>
        </w:rPr>
        <w:lastRenderedPageBreak/>
        <w:t>2</w:t>
      </w:r>
      <w:r w:rsidR="008F6B2C" w:rsidRPr="002A1B41">
        <w:rPr>
          <w:rFonts w:eastAsia="SimSun" w:cs="Mangal"/>
          <w:b/>
          <w:kern w:val="1"/>
          <w:sz w:val="20"/>
          <w:lang w:eastAsia="hi-IN" w:bidi="hi-IN"/>
        </w:rPr>
        <w:t>9</w:t>
      </w:r>
      <w:r w:rsidR="00814565" w:rsidRPr="002A1B41">
        <w:rPr>
          <w:rFonts w:eastAsia="SimSun" w:cs="Mangal"/>
          <w:kern w:val="1"/>
          <w:sz w:val="20"/>
          <w:lang w:eastAsia="hi-IN" w:bidi="hi-IN"/>
        </w:rPr>
        <w:t xml:space="preserve"> </w:t>
      </w:r>
      <w:r w:rsidR="000B3D5F" w:rsidRPr="002A1B41">
        <w:rPr>
          <w:rFonts w:eastAsia="SimSun" w:cs="Mangal"/>
          <w:kern w:val="1"/>
          <w:sz w:val="20"/>
          <w:lang w:eastAsia="hi-IN" w:bidi="hi-IN"/>
        </w:rPr>
        <w:t xml:space="preserve">- </w:t>
      </w:r>
      <w:r w:rsidR="00F20413" w:rsidRPr="002A1B41">
        <w:rPr>
          <w:rFonts w:eastAsia="SimSun" w:cs="Mangal"/>
          <w:kern w:val="1"/>
          <w:sz w:val="20"/>
          <w:lang w:eastAsia="hi-IN" w:bidi="hi-IN"/>
        </w:rPr>
        <w:t xml:space="preserve">Hoe is het </w:t>
      </w:r>
      <w:r w:rsidR="000B3D5F" w:rsidRPr="002A1B41">
        <w:rPr>
          <w:rFonts w:eastAsia="SimSun" w:cs="Mangal"/>
          <w:kern w:val="1"/>
          <w:sz w:val="20"/>
          <w:lang w:eastAsia="hi-IN" w:bidi="hi-IN"/>
        </w:rPr>
        <w:t xml:space="preserve">nationaal </w:t>
      </w:r>
      <w:r w:rsidR="00F20413" w:rsidRPr="002A1B41">
        <w:rPr>
          <w:rFonts w:eastAsia="SimSun" w:cs="Mangal"/>
          <w:kern w:val="1"/>
          <w:sz w:val="20"/>
          <w:lang w:eastAsia="hi-IN" w:bidi="hi-IN"/>
        </w:rPr>
        <w:t>inkomen over de inwoners verdeeld?</w:t>
      </w:r>
    </w:p>
    <w:p w:rsidR="00F20413" w:rsidRPr="002A1B41" w:rsidRDefault="000B3D5F" w:rsidP="002A1B41">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kern w:val="1"/>
          <w:sz w:val="20"/>
          <w:lang w:eastAsia="hi-IN" w:bidi="hi-IN"/>
        </w:rPr>
      </w:pPr>
      <w:r w:rsidRPr="002A1B41">
        <w:rPr>
          <w:rFonts w:eastAsia="SimSun" w:cs="Mangal"/>
          <w:kern w:val="1"/>
          <w:sz w:val="20"/>
          <w:lang w:eastAsia="hi-IN" w:bidi="hi-IN"/>
        </w:rPr>
        <w:t xml:space="preserve">- </w:t>
      </w:r>
      <w:r w:rsidR="00F20413" w:rsidRPr="002A1B41">
        <w:rPr>
          <w:rFonts w:eastAsia="SimSun" w:cs="Mangal"/>
          <w:kern w:val="1"/>
          <w:sz w:val="20"/>
          <w:lang w:eastAsia="hi-IN" w:bidi="hi-IN"/>
        </w:rPr>
        <w:t>Hoeveel onbetaalde productie en zelfvoorziening is er?</w:t>
      </w:r>
    </w:p>
    <w:p w:rsidR="00F20413" w:rsidRPr="002A1B41" w:rsidRDefault="000B3D5F" w:rsidP="002A1B41">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kern w:val="1"/>
          <w:sz w:val="20"/>
          <w:lang w:eastAsia="hi-IN" w:bidi="hi-IN"/>
        </w:rPr>
      </w:pPr>
      <w:r w:rsidRPr="002A1B41">
        <w:rPr>
          <w:rFonts w:eastAsia="SimSun" w:cs="Mangal"/>
          <w:kern w:val="1"/>
          <w:sz w:val="20"/>
          <w:lang w:eastAsia="hi-IN" w:bidi="hi-IN"/>
        </w:rPr>
        <w:t xml:space="preserve">- </w:t>
      </w:r>
      <w:r w:rsidR="00F20413" w:rsidRPr="002A1B41">
        <w:rPr>
          <w:rFonts w:eastAsia="SimSun" w:cs="Mangal"/>
          <w:kern w:val="1"/>
          <w:sz w:val="20"/>
          <w:lang w:eastAsia="hi-IN" w:bidi="hi-IN"/>
        </w:rPr>
        <w:t>Hoe hoog zijn de prijzen gemiddeld?</w:t>
      </w:r>
    </w:p>
    <w:p w:rsidR="00FB0954" w:rsidRPr="002A1B41" w:rsidRDefault="00FB0954" w:rsidP="002A1B41">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b/>
          <w:kern w:val="1"/>
          <w:sz w:val="20"/>
          <w:lang w:eastAsia="hi-IN" w:bidi="hi-IN"/>
        </w:rPr>
      </w:pPr>
    </w:p>
    <w:p w:rsidR="00F20413" w:rsidRPr="002A1B41" w:rsidRDefault="00510D30" w:rsidP="002A1B41">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kern w:val="1"/>
          <w:sz w:val="20"/>
          <w:lang w:eastAsia="hi-IN" w:bidi="hi-IN"/>
        </w:rPr>
      </w:pPr>
      <w:r w:rsidRPr="002A1B41">
        <w:rPr>
          <w:rFonts w:eastAsia="SimSun" w:cs="Mangal"/>
          <w:b/>
          <w:kern w:val="1"/>
          <w:sz w:val="20"/>
          <w:lang w:eastAsia="hi-IN" w:bidi="hi-IN"/>
        </w:rPr>
        <w:t>3</w:t>
      </w:r>
      <w:r w:rsidR="008F6B2C" w:rsidRPr="002A1B41">
        <w:rPr>
          <w:rFonts w:eastAsia="SimSun" w:cs="Mangal"/>
          <w:b/>
          <w:kern w:val="1"/>
          <w:sz w:val="20"/>
          <w:lang w:eastAsia="hi-IN" w:bidi="hi-IN"/>
        </w:rPr>
        <w:t>0</w:t>
      </w:r>
      <w:r w:rsidR="00814565" w:rsidRPr="002A1B41">
        <w:rPr>
          <w:rFonts w:eastAsia="SimSun" w:cs="Mangal"/>
          <w:b/>
          <w:kern w:val="1"/>
          <w:sz w:val="20"/>
          <w:lang w:eastAsia="hi-IN" w:bidi="hi-IN"/>
        </w:rPr>
        <w:t xml:space="preserve"> </w:t>
      </w:r>
      <w:r w:rsidR="000B3D5F" w:rsidRPr="002A1B41">
        <w:rPr>
          <w:rFonts w:eastAsia="SimSun" w:cs="Mangal"/>
          <w:i/>
          <w:kern w:val="1"/>
          <w:sz w:val="20"/>
          <w:lang w:eastAsia="hi-IN" w:bidi="hi-IN"/>
        </w:rPr>
        <w:t>Bijvoorbeeld</w:t>
      </w:r>
      <w:r w:rsidR="000B3D5F" w:rsidRPr="002A1B41">
        <w:rPr>
          <w:rFonts w:eastAsia="SimSun" w:cs="Mangal"/>
          <w:kern w:val="1"/>
          <w:sz w:val="20"/>
          <w:lang w:eastAsia="hi-IN" w:bidi="hi-IN"/>
        </w:rPr>
        <w:t>: slechte</w:t>
      </w:r>
      <w:r w:rsidR="00814565" w:rsidRPr="002A1B41">
        <w:rPr>
          <w:rFonts w:eastAsia="SimSun" w:cs="Mangal"/>
          <w:kern w:val="1"/>
          <w:sz w:val="20"/>
          <w:lang w:eastAsia="hi-IN" w:bidi="hi-IN"/>
        </w:rPr>
        <w:t xml:space="preserve"> </w:t>
      </w:r>
      <w:r w:rsidR="00F20413" w:rsidRPr="002A1B41">
        <w:rPr>
          <w:rFonts w:eastAsia="SimSun" w:cs="Mangal"/>
          <w:kern w:val="1"/>
          <w:sz w:val="20"/>
          <w:lang w:eastAsia="hi-IN" w:bidi="hi-IN"/>
        </w:rPr>
        <w:t>infrastructuur</w:t>
      </w:r>
      <w:r w:rsidR="000B3D5F" w:rsidRPr="002A1B41">
        <w:rPr>
          <w:rFonts w:eastAsia="SimSun" w:cs="Mangal"/>
          <w:kern w:val="1"/>
          <w:sz w:val="20"/>
          <w:lang w:eastAsia="hi-IN" w:bidi="hi-IN"/>
        </w:rPr>
        <w:t>, weinig scholing (</w:t>
      </w:r>
      <w:r w:rsidR="00F20413" w:rsidRPr="002A1B41">
        <w:rPr>
          <w:rFonts w:eastAsia="SimSun" w:cs="Mangal"/>
          <w:kern w:val="1"/>
          <w:sz w:val="20"/>
          <w:lang w:eastAsia="hi-IN" w:bidi="hi-IN"/>
        </w:rPr>
        <w:t xml:space="preserve">veel </w:t>
      </w:r>
      <w:r w:rsidR="000B3D5F" w:rsidRPr="002A1B41">
        <w:rPr>
          <w:rFonts w:eastAsia="SimSun" w:cs="Mangal"/>
          <w:kern w:val="1"/>
          <w:sz w:val="20"/>
          <w:lang w:eastAsia="hi-IN" w:bidi="hi-IN"/>
        </w:rPr>
        <w:t>a</w:t>
      </w:r>
      <w:r w:rsidR="00F20413" w:rsidRPr="002A1B41">
        <w:rPr>
          <w:rFonts w:eastAsia="SimSun" w:cs="Mangal"/>
          <w:kern w:val="1"/>
          <w:sz w:val="20"/>
          <w:lang w:eastAsia="hi-IN" w:bidi="hi-IN"/>
        </w:rPr>
        <w:t>nalfabetisme</w:t>
      </w:r>
      <w:r w:rsidR="000B3D5F" w:rsidRPr="002A1B41">
        <w:rPr>
          <w:rFonts w:eastAsia="SimSun" w:cs="Mangal"/>
          <w:kern w:val="1"/>
          <w:sz w:val="20"/>
          <w:lang w:eastAsia="hi-IN" w:bidi="hi-IN"/>
        </w:rPr>
        <w:t xml:space="preserve">), slechte </w:t>
      </w:r>
      <w:r w:rsidR="00F20413" w:rsidRPr="002A1B41">
        <w:rPr>
          <w:rFonts w:eastAsia="SimSun" w:cs="Mangal"/>
          <w:kern w:val="1"/>
          <w:sz w:val="20"/>
          <w:lang w:eastAsia="hi-IN" w:bidi="hi-IN"/>
        </w:rPr>
        <w:t>gezondheidszorg</w:t>
      </w:r>
      <w:r w:rsidR="000B3D5F" w:rsidRPr="002A1B41">
        <w:rPr>
          <w:rFonts w:eastAsia="SimSun" w:cs="Mangal"/>
          <w:kern w:val="1"/>
          <w:sz w:val="20"/>
          <w:lang w:eastAsia="hi-IN" w:bidi="hi-IN"/>
        </w:rPr>
        <w:t xml:space="preserve">, </w:t>
      </w:r>
      <w:r w:rsidR="00F20413" w:rsidRPr="002A1B41">
        <w:rPr>
          <w:rFonts w:eastAsia="SimSun" w:cs="Mangal"/>
          <w:kern w:val="1"/>
          <w:sz w:val="20"/>
          <w:lang w:eastAsia="hi-IN" w:bidi="hi-IN"/>
        </w:rPr>
        <w:t xml:space="preserve">ondervoeding en </w:t>
      </w:r>
      <w:r w:rsidR="000B3D5F" w:rsidRPr="002A1B41">
        <w:rPr>
          <w:rFonts w:eastAsia="SimSun" w:cs="Mangal"/>
          <w:kern w:val="1"/>
          <w:sz w:val="20"/>
          <w:lang w:eastAsia="hi-IN" w:bidi="hi-IN"/>
        </w:rPr>
        <w:t>gebrek aan</w:t>
      </w:r>
      <w:r w:rsidR="00F20413" w:rsidRPr="002A1B41">
        <w:rPr>
          <w:rFonts w:eastAsia="SimSun" w:cs="Mangal"/>
          <w:kern w:val="1"/>
          <w:sz w:val="20"/>
          <w:lang w:eastAsia="hi-IN" w:bidi="hi-IN"/>
        </w:rPr>
        <w:t xml:space="preserve"> schoon drinkwater</w:t>
      </w:r>
      <w:r w:rsidR="000B3D5F" w:rsidRPr="002A1B41">
        <w:rPr>
          <w:rFonts w:eastAsia="SimSun" w:cs="Mangal"/>
          <w:kern w:val="1"/>
          <w:sz w:val="20"/>
          <w:lang w:eastAsia="hi-IN" w:bidi="hi-IN"/>
        </w:rPr>
        <w:t xml:space="preserve">, </w:t>
      </w:r>
      <w:r w:rsidR="006B42C8" w:rsidRPr="002A1B41">
        <w:rPr>
          <w:rFonts w:eastAsia="SimSun" w:cs="Mangal"/>
          <w:kern w:val="1"/>
          <w:sz w:val="20"/>
          <w:lang w:eastAsia="hi-IN" w:bidi="hi-IN"/>
        </w:rPr>
        <w:t>kinderarbeid</w:t>
      </w:r>
      <w:r w:rsidR="00F20413" w:rsidRPr="002A1B41">
        <w:rPr>
          <w:rFonts w:eastAsia="SimSun" w:cs="Mangal"/>
          <w:kern w:val="1"/>
          <w:sz w:val="20"/>
          <w:lang w:eastAsia="hi-IN" w:bidi="hi-IN"/>
        </w:rPr>
        <w:t>.</w:t>
      </w:r>
    </w:p>
    <w:p w:rsidR="00FB0954" w:rsidRPr="002A1B41" w:rsidRDefault="00FB0954" w:rsidP="002A1B41">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b/>
          <w:kern w:val="1"/>
          <w:sz w:val="20"/>
          <w:lang w:eastAsia="hi-IN" w:bidi="hi-IN"/>
        </w:rPr>
      </w:pPr>
    </w:p>
    <w:p w:rsidR="00510D30" w:rsidRPr="002A1B41" w:rsidRDefault="008F6B2C" w:rsidP="002A1B41">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b/>
          <w:kern w:val="1"/>
          <w:sz w:val="20"/>
          <w:lang w:eastAsia="hi-IN" w:bidi="hi-IN"/>
        </w:rPr>
      </w:pPr>
      <w:r w:rsidRPr="002A1B41">
        <w:rPr>
          <w:rFonts w:eastAsia="SimSun" w:cs="Mangal"/>
          <w:b/>
          <w:kern w:val="1"/>
          <w:sz w:val="20"/>
          <w:lang w:eastAsia="hi-IN" w:bidi="hi-IN"/>
        </w:rPr>
        <w:t>31</w:t>
      </w:r>
      <w:r w:rsidR="00814565" w:rsidRPr="002A1B41">
        <w:rPr>
          <w:rFonts w:eastAsia="SimSun" w:cs="Mangal"/>
          <w:kern w:val="1"/>
          <w:sz w:val="20"/>
          <w:lang w:eastAsia="hi-IN" w:bidi="hi-IN"/>
        </w:rPr>
        <w:t xml:space="preserve"> </w:t>
      </w:r>
      <w:r w:rsidR="006B42C8" w:rsidRPr="002A1B41">
        <w:rPr>
          <w:rFonts w:eastAsia="SimSun" w:cs="Mangal"/>
          <w:kern w:val="1"/>
          <w:sz w:val="20"/>
          <w:lang w:eastAsia="hi-IN" w:bidi="hi-IN"/>
        </w:rPr>
        <w:t>B</w:t>
      </w:r>
    </w:p>
    <w:p w:rsidR="00FB0954" w:rsidRPr="002A1B41" w:rsidRDefault="00FB0954" w:rsidP="002A1B41">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b/>
          <w:kern w:val="1"/>
          <w:sz w:val="20"/>
          <w:lang w:eastAsia="hi-IN" w:bidi="hi-IN"/>
        </w:rPr>
      </w:pPr>
    </w:p>
    <w:p w:rsidR="00FB0954" w:rsidRPr="002A1B41" w:rsidRDefault="008F6B2C" w:rsidP="002A1B41">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kern w:val="1"/>
          <w:sz w:val="20"/>
          <w:lang w:eastAsia="hi-IN" w:bidi="hi-IN"/>
        </w:rPr>
      </w:pPr>
      <w:r w:rsidRPr="002A1B41">
        <w:rPr>
          <w:rFonts w:eastAsia="SimSun" w:cs="Mangal"/>
          <w:b/>
          <w:kern w:val="1"/>
          <w:sz w:val="20"/>
          <w:lang w:eastAsia="hi-IN" w:bidi="hi-IN"/>
        </w:rPr>
        <w:t>3</w:t>
      </w:r>
      <w:r w:rsidR="00814565" w:rsidRPr="002A1B41">
        <w:rPr>
          <w:rFonts w:eastAsia="SimSun" w:cs="Mangal"/>
          <w:b/>
          <w:kern w:val="1"/>
          <w:sz w:val="20"/>
          <w:lang w:eastAsia="hi-IN" w:bidi="hi-IN"/>
        </w:rPr>
        <w:t xml:space="preserve">2 </w:t>
      </w:r>
      <w:r w:rsidR="006B42C8" w:rsidRPr="002A1B41">
        <w:rPr>
          <w:rFonts w:eastAsia="SimSun" w:cs="Mangal"/>
          <w:kern w:val="1"/>
          <w:sz w:val="20"/>
          <w:lang w:eastAsia="hi-IN" w:bidi="hi-IN"/>
        </w:rPr>
        <w:t xml:space="preserve">Als ontwikkelingslanden </w:t>
      </w:r>
      <w:r w:rsidR="002D3359" w:rsidRPr="002A1B41">
        <w:rPr>
          <w:rFonts w:eastAsia="SimSun" w:cs="Mangal"/>
          <w:kern w:val="1"/>
          <w:sz w:val="20"/>
          <w:lang w:eastAsia="hi-IN" w:bidi="hi-IN"/>
        </w:rPr>
        <w:t>economisch zelfstandig</w:t>
      </w:r>
      <w:r w:rsidR="006B42C8" w:rsidRPr="002A1B41">
        <w:rPr>
          <w:rFonts w:eastAsia="SimSun" w:cs="Mangal"/>
          <w:kern w:val="1"/>
          <w:sz w:val="20"/>
          <w:lang w:eastAsia="hi-IN" w:bidi="hi-IN"/>
        </w:rPr>
        <w:t xml:space="preserve"> worden</w:t>
      </w:r>
      <w:r w:rsidR="002D3359" w:rsidRPr="002A1B41">
        <w:rPr>
          <w:rFonts w:eastAsia="SimSun" w:cs="Mangal"/>
          <w:kern w:val="1"/>
          <w:sz w:val="20"/>
          <w:lang w:eastAsia="hi-IN" w:bidi="hi-IN"/>
        </w:rPr>
        <w:t xml:space="preserve">, neemt hun </w:t>
      </w:r>
      <w:r w:rsidR="006B42C8" w:rsidRPr="002A1B41">
        <w:rPr>
          <w:rFonts w:eastAsia="SimSun" w:cs="Mangal"/>
          <w:kern w:val="1"/>
          <w:sz w:val="20"/>
          <w:lang w:eastAsia="hi-IN" w:bidi="hi-IN"/>
        </w:rPr>
        <w:t>welvaart toe</w:t>
      </w:r>
      <w:r w:rsidR="002D3359" w:rsidRPr="002A1B41">
        <w:rPr>
          <w:rFonts w:eastAsia="SimSun" w:cs="Mangal"/>
          <w:kern w:val="1"/>
          <w:sz w:val="20"/>
          <w:lang w:eastAsia="hi-IN" w:bidi="hi-IN"/>
        </w:rPr>
        <w:t xml:space="preserve"> en zijn ze niet meer afhankelijk van andere landen</w:t>
      </w:r>
      <w:r w:rsidR="000D477B" w:rsidRPr="002A1B41">
        <w:rPr>
          <w:rFonts w:eastAsia="SimSun" w:cs="Mangal"/>
          <w:kern w:val="1"/>
          <w:sz w:val="20"/>
          <w:lang w:eastAsia="hi-IN" w:bidi="hi-IN"/>
        </w:rPr>
        <w:t>.</w:t>
      </w:r>
      <w:r w:rsidR="006B42C8" w:rsidRPr="002A1B41">
        <w:rPr>
          <w:rFonts w:eastAsia="SimSun" w:cs="Mangal"/>
          <w:kern w:val="1"/>
          <w:sz w:val="20"/>
          <w:lang w:eastAsia="hi-IN" w:bidi="hi-IN"/>
        </w:rPr>
        <w:t xml:space="preserve"> </w:t>
      </w:r>
    </w:p>
    <w:p w:rsidR="002D3359" w:rsidRPr="002A1B41" w:rsidRDefault="002D3359" w:rsidP="002A1B41">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b/>
          <w:kern w:val="1"/>
          <w:sz w:val="20"/>
          <w:lang w:eastAsia="hi-IN" w:bidi="hi-IN"/>
        </w:rPr>
      </w:pPr>
    </w:p>
    <w:p w:rsidR="00510D30" w:rsidRPr="002A1B41" w:rsidRDefault="008F6B2C" w:rsidP="002A1B41">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kern w:val="1"/>
          <w:sz w:val="20"/>
          <w:lang w:eastAsia="hi-IN" w:bidi="hi-IN"/>
        </w:rPr>
      </w:pPr>
      <w:r w:rsidRPr="002A1B41">
        <w:rPr>
          <w:rFonts w:eastAsia="SimSun" w:cs="Mangal"/>
          <w:b/>
          <w:kern w:val="1"/>
          <w:sz w:val="20"/>
          <w:lang w:eastAsia="hi-IN" w:bidi="hi-IN"/>
        </w:rPr>
        <w:t>33</w:t>
      </w:r>
      <w:r w:rsidR="00814565" w:rsidRPr="002A1B41">
        <w:rPr>
          <w:rFonts w:eastAsia="SimSun" w:cs="Mangal"/>
          <w:b/>
          <w:kern w:val="1"/>
          <w:sz w:val="20"/>
          <w:lang w:eastAsia="hi-IN" w:bidi="hi-IN"/>
        </w:rPr>
        <w:t xml:space="preserve"> </w:t>
      </w:r>
      <w:r w:rsidR="002F2F90" w:rsidRPr="002A1B41">
        <w:rPr>
          <w:rFonts w:eastAsia="SimSun" w:cs="Mangal"/>
          <w:kern w:val="1"/>
          <w:sz w:val="20"/>
          <w:lang w:eastAsia="hi-IN" w:bidi="hi-IN"/>
        </w:rPr>
        <w:t>D</w:t>
      </w:r>
    </w:p>
    <w:p w:rsidR="00FB0954" w:rsidRPr="002A1B41" w:rsidRDefault="00FB0954" w:rsidP="002A1B41">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b/>
          <w:kern w:val="1"/>
          <w:sz w:val="20"/>
          <w:lang w:eastAsia="hi-IN" w:bidi="hi-IN"/>
        </w:rPr>
      </w:pPr>
    </w:p>
    <w:p w:rsidR="00510D30" w:rsidRPr="002A1B41" w:rsidRDefault="008F6B2C" w:rsidP="002A1B41">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kern w:val="1"/>
          <w:sz w:val="20"/>
          <w:lang w:eastAsia="hi-IN" w:bidi="hi-IN"/>
        </w:rPr>
      </w:pPr>
      <w:r w:rsidRPr="002A1B41">
        <w:rPr>
          <w:rFonts w:eastAsia="SimSun" w:cs="Mangal"/>
          <w:b/>
          <w:kern w:val="1"/>
          <w:sz w:val="20"/>
          <w:lang w:eastAsia="hi-IN" w:bidi="hi-IN"/>
        </w:rPr>
        <w:t>34</w:t>
      </w:r>
      <w:r w:rsidR="00814565" w:rsidRPr="002A1B41">
        <w:rPr>
          <w:rFonts w:eastAsia="SimSun" w:cs="Mangal"/>
          <w:b/>
          <w:kern w:val="1"/>
          <w:sz w:val="20"/>
          <w:lang w:eastAsia="hi-IN" w:bidi="hi-IN"/>
        </w:rPr>
        <w:t xml:space="preserve"> </w:t>
      </w:r>
      <w:r w:rsidR="006B42C8" w:rsidRPr="002A1B41">
        <w:rPr>
          <w:rFonts w:eastAsia="SimSun" w:cs="Mangal"/>
          <w:kern w:val="1"/>
          <w:sz w:val="20"/>
          <w:lang w:eastAsia="hi-IN" w:bidi="hi-IN"/>
        </w:rPr>
        <w:t>Gebonden hulp</w:t>
      </w:r>
      <w:r w:rsidR="000D477B" w:rsidRPr="002A1B41">
        <w:rPr>
          <w:rFonts w:eastAsia="SimSun" w:cs="Mangal"/>
          <w:kern w:val="1"/>
          <w:sz w:val="20"/>
          <w:lang w:eastAsia="hi-IN" w:bidi="hi-IN"/>
        </w:rPr>
        <w:t xml:space="preserve">. </w:t>
      </w:r>
    </w:p>
    <w:p w:rsidR="00FB0954" w:rsidRPr="002A1B41" w:rsidRDefault="00FB0954" w:rsidP="002A1B41">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b/>
          <w:kern w:val="1"/>
          <w:sz w:val="20"/>
          <w:lang w:eastAsia="hi-IN" w:bidi="hi-IN"/>
        </w:rPr>
      </w:pPr>
    </w:p>
    <w:p w:rsidR="00E11E5D" w:rsidRPr="002A1B41" w:rsidRDefault="008F6B2C" w:rsidP="002A1B41">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kern w:val="1"/>
          <w:sz w:val="20"/>
          <w:lang w:eastAsia="hi-IN" w:bidi="hi-IN"/>
        </w:rPr>
      </w:pPr>
      <w:r w:rsidRPr="002A1B41">
        <w:rPr>
          <w:rFonts w:eastAsia="SimSun" w:cs="Mangal"/>
          <w:b/>
          <w:kern w:val="1"/>
          <w:sz w:val="20"/>
          <w:lang w:eastAsia="hi-IN" w:bidi="hi-IN"/>
        </w:rPr>
        <w:t>35</w:t>
      </w:r>
      <w:r w:rsidR="00814565" w:rsidRPr="002A1B41">
        <w:rPr>
          <w:rFonts w:eastAsia="SimSun" w:cs="Mangal"/>
          <w:kern w:val="1"/>
          <w:sz w:val="20"/>
          <w:lang w:eastAsia="hi-IN" w:bidi="hi-IN"/>
        </w:rPr>
        <w:t xml:space="preserve"> </w:t>
      </w:r>
      <w:r w:rsidR="00A60E7F">
        <w:rPr>
          <w:i/>
          <w:sz w:val="20"/>
        </w:rPr>
        <w:t>Eigen antwoord, b</w:t>
      </w:r>
      <w:r w:rsidR="00A60E7F" w:rsidRPr="002A1B41">
        <w:rPr>
          <w:rFonts w:eastAsia="SimSun" w:cs="Mangal"/>
          <w:i/>
          <w:kern w:val="1"/>
          <w:sz w:val="20"/>
          <w:lang w:eastAsia="hi-IN" w:bidi="hi-IN"/>
        </w:rPr>
        <w:t>ijvoorbeeld</w:t>
      </w:r>
      <w:r w:rsidR="00A60E7F">
        <w:rPr>
          <w:rFonts w:eastAsia="SimSun" w:cs="Mangal"/>
          <w:i/>
          <w:kern w:val="1"/>
          <w:sz w:val="20"/>
          <w:lang w:eastAsia="hi-IN" w:bidi="hi-IN"/>
        </w:rPr>
        <w:t>:</w:t>
      </w:r>
      <w:r w:rsidR="00713739">
        <w:rPr>
          <w:rFonts w:eastAsia="SimSun" w:cs="Mangal"/>
          <w:kern w:val="1"/>
          <w:sz w:val="20"/>
          <w:lang w:eastAsia="hi-IN" w:bidi="hi-IN"/>
        </w:rPr>
        <w:t xml:space="preserve"> </w:t>
      </w:r>
      <w:r w:rsidR="002D3359" w:rsidRPr="002A1B41">
        <w:rPr>
          <w:rFonts w:eastAsia="SimSun" w:cs="Mangal"/>
          <w:kern w:val="1"/>
          <w:sz w:val="20"/>
          <w:lang w:eastAsia="hi-IN" w:bidi="hi-IN"/>
        </w:rPr>
        <w:t>Oxfam Novib, Unicef, S</w:t>
      </w:r>
      <w:r w:rsidR="00EA40D3" w:rsidRPr="002A1B41">
        <w:rPr>
          <w:rFonts w:eastAsia="SimSun" w:cs="Mangal"/>
          <w:kern w:val="1"/>
          <w:sz w:val="20"/>
          <w:lang w:eastAsia="hi-IN" w:bidi="hi-IN"/>
        </w:rPr>
        <w:t xml:space="preserve">ave </w:t>
      </w:r>
      <w:proofErr w:type="spellStart"/>
      <w:r w:rsidR="00EA40D3" w:rsidRPr="002A1B41">
        <w:rPr>
          <w:rFonts w:eastAsia="SimSun" w:cs="Mangal"/>
          <w:kern w:val="1"/>
          <w:sz w:val="20"/>
          <w:lang w:eastAsia="hi-IN" w:bidi="hi-IN"/>
        </w:rPr>
        <w:t>the</w:t>
      </w:r>
      <w:proofErr w:type="spellEnd"/>
      <w:r w:rsidR="00EA40D3" w:rsidRPr="002A1B41">
        <w:rPr>
          <w:rFonts w:eastAsia="SimSun" w:cs="Mangal"/>
          <w:kern w:val="1"/>
          <w:sz w:val="20"/>
          <w:lang w:eastAsia="hi-IN" w:bidi="hi-IN"/>
        </w:rPr>
        <w:t xml:space="preserve"> </w:t>
      </w:r>
      <w:proofErr w:type="spellStart"/>
      <w:r w:rsidR="00EA40D3" w:rsidRPr="002A1B41">
        <w:rPr>
          <w:rFonts w:eastAsia="SimSun" w:cs="Mangal"/>
          <w:kern w:val="1"/>
          <w:sz w:val="20"/>
          <w:lang w:eastAsia="hi-IN" w:bidi="hi-IN"/>
        </w:rPr>
        <w:t>children</w:t>
      </w:r>
      <w:proofErr w:type="spellEnd"/>
      <w:r w:rsidR="002D3359" w:rsidRPr="002A1B41">
        <w:rPr>
          <w:rFonts w:eastAsia="SimSun" w:cs="Mangal"/>
          <w:kern w:val="1"/>
          <w:sz w:val="20"/>
          <w:lang w:eastAsia="hi-IN" w:bidi="hi-IN"/>
        </w:rPr>
        <w:t xml:space="preserve">, </w:t>
      </w:r>
      <w:r w:rsidR="00EA40D3" w:rsidRPr="002A1B41">
        <w:rPr>
          <w:rFonts w:eastAsia="SimSun" w:cs="Mangal"/>
          <w:kern w:val="1"/>
          <w:sz w:val="20"/>
          <w:lang w:eastAsia="hi-IN" w:bidi="hi-IN"/>
        </w:rPr>
        <w:t>Cordaid</w:t>
      </w:r>
      <w:r w:rsidR="00A478B0" w:rsidRPr="002A1B41">
        <w:rPr>
          <w:rFonts w:eastAsia="SimSun" w:cs="Mangal"/>
          <w:kern w:val="1"/>
          <w:sz w:val="20"/>
          <w:lang w:eastAsia="hi-IN" w:bidi="hi-IN"/>
        </w:rPr>
        <w:t>.</w:t>
      </w:r>
    </w:p>
    <w:p w:rsidR="00FB0954" w:rsidRPr="002A1B41" w:rsidRDefault="00FB0954" w:rsidP="002A1B41">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b/>
          <w:kern w:val="1"/>
          <w:sz w:val="20"/>
          <w:lang w:eastAsia="hi-IN" w:bidi="hi-IN"/>
        </w:rPr>
      </w:pPr>
    </w:p>
    <w:p w:rsidR="000D477B" w:rsidRPr="002A1B41" w:rsidRDefault="008F6B2C" w:rsidP="002A1B41">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kern w:val="1"/>
          <w:sz w:val="20"/>
          <w:lang w:eastAsia="hi-IN" w:bidi="hi-IN"/>
        </w:rPr>
      </w:pPr>
      <w:r w:rsidRPr="002A1B41">
        <w:rPr>
          <w:rFonts w:eastAsia="SimSun" w:cs="Mangal"/>
          <w:b/>
          <w:kern w:val="1"/>
          <w:sz w:val="20"/>
          <w:lang w:eastAsia="hi-IN" w:bidi="hi-IN"/>
        </w:rPr>
        <w:t>36</w:t>
      </w:r>
      <w:r w:rsidR="00814565" w:rsidRPr="002A1B41">
        <w:rPr>
          <w:rFonts w:eastAsia="SimSun" w:cs="Mangal"/>
          <w:kern w:val="1"/>
          <w:sz w:val="20"/>
          <w:lang w:eastAsia="hi-IN" w:bidi="hi-IN"/>
        </w:rPr>
        <w:t xml:space="preserve"> </w:t>
      </w:r>
      <w:r w:rsidR="005B5355" w:rsidRPr="002A1B41">
        <w:rPr>
          <w:rFonts w:eastAsia="SimSun" w:cs="Mangal"/>
          <w:kern w:val="1"/>
          <w:sz w:val="20"/>
          <w:lang w:eastAsia="hi-IN" w:bidi="hi-IN"/>
        </w:rPr>
        <w:t xml:space="preserve">De boeren in de ontwikkelingslanden kunnen dan </w:t>
      </w:r>
      <w:r w:rsidR="002D3359" w:rsidRPr="002A1B41">
        <w:rPr>
          <w:rFonts w:eastAsia="SimSun" w:cs="Mangal"/>
          <w:kern w:val="1"/>
          <w:sz w:val="20"/>
          <w:lang w:eastAsia="hi-IN" w:bidi="hi-IN"/>
        </w:rPr>
        <w:t xml:space="preserve">beter </w:t>
      </w:r>
      <w:r w:rsidR="005B5355" w:rsidRPr="002A1B41">
        <w:rPr>
          <w:rFonts w:eastAsia="SimSun" w:cs="Mangal"/>
          <w:kern w:val="1"/>
          <w:sz w:val="20"/>
          <w:lang w:eastAsia="hi-IN" w:bidi="hi-IN"/>
        </w:rPr>
        <w:t xml:space="preserve">concurreren met de westerse boeren, dus meer verkopen </w:t>
      </w:r>
      <w:r w:rsidR="002D3359" w:rsidRPr="002A1B41">
        <w:rPr>
          <w:rFonts w:eastAsia="SimSun" w:cs="Mangal"/>
          <w:kern w:val="1"/>
          <w:sz w:val="20"/>
          <w:lang w:eastAsia="hi-IN" w:bidi="hi-IN"/>
        </w:rPr>
        <w:t>en meer geld verdienen</w:t>
      </w:r>
      <w:r w:rsidR="005B5355" w:rsidRPr="002A1B41">
        <w:rPr>
          <w:rFonts w:eastAsia="SimSun" w:cs="Mangal"/>
          <w:kern w:val="1"/>
          <w:sz w:val="20"/>
          <w:lang w:eastAsia="hi-IN" w:bidi="hi-IN"/>
        </w:rPr>
        <w:t>.</w:t>
      </w:r>
    </w:p>
    <w:p w:rsidR="00FB0954" w:rsidRPr="002A1B41" w:rsidRDefault="00FB0954" w:rsidP="002A1B41">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kern w:val="1"/>
          <w:sz w:val="20"/>
          <w:lang w:eastAsia="hi-IN" w:bidi="hi-IN"/>
        </w:rPr>
      </w:pPr>
    </w:p>
    <w:p w:rsidR="00FB0954" w:rsidRPr="002A1B41" w:rsidRDefault="00FB0954" w:rsidP="002A1B41">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kern w:val="1"/>
          <w:sz w:val="20"/>
          <w:lang w:eastAsia="hi-IN" w:bidi="hi-IN"/>
        </w:rPr>
      </w:pPr>
    </w:p>
    <w:p w:rsidR="00FB0954" w:rsidRPr="002A1B41" w:rsidRDefault="00FB0954" w:rsidP="002A1B41">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kern w:val="1"/>
          <w:sz w:val="20"/>
          <w:lang w:eastAsia="hi-IN" w:bidi="hi-IN"/>
        </w:rPr>
      </w:pPr>
    </w:p>
    <w:p w:rsidR="00FB0954" w:rsidRPr="002A1B41" w:rsidRDefault="00FB0954" w:rsidP="002A1B41">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kern w:val="1"/>
          <w:sz w:val="20"/>
          <w:lang w:eastAsia="hi-IN" w:bidi="hi-IN"/>
        </w:rPr>
      </w:pPr>
    </w:p>
    <w:p w:rsidR="002D3359" w:rsidRPr="002A1B41" w:rsidRDefault="002D3359" w:rsidP="002A1B41">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kern w:val="1"/>
          <w:sz w:val="20"/>
          <w:lang w:eastAsia="hi-IN" w:bidi="hi-IN"/>
        </w:rPr>
      </w:pPr>
    </w:p>
    <w:p w:rsidR="002D3359" w:rsidRPr="002A1B41" w:rsidRDefault="002D3359" w:rsidP="002A1B41">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kern w:val="1"/>
          <w:sz w:val="20"/>
          <w:lang w:eastAsia="hi-IN" w:bidi="hi-IN"/>
        </w:rPr>
      </w:pPr>
    </w:p>
    <w:p w:rsidR="002D3359" w:rsidRPr="002A1B41" w:rsidRDefault="002D3359" w:rsidP="002A1B41">
      <w:pPr>
        <w:overflowPunct/>
        <w:autoSpaceDE/>
        <w:autoSpaceDN/>
        <w:adjustRightInd/>
        <w:spacing w:line="240" w:lineRule="atLeast"/>
        <w:ind w:left="0"/>
        <w:textAlignment w:val="auto"/>
        <w:rPr>
          <w:rFonts w:ascii="Verdana" w:eastAsia="SimSun" w:hAnsi="Verdana" w:cs="Mangal"/>
          <w:kern w:val="1"/>
          <w:lang w:eastAsia="hi-IN" w:bidi="hi-IN"/>
        </w:rPr>
      </w:pPr>
      <w:r w:rsidRPr="002A1B41">
        <w:rPr>
          <w:rFonts w:ascii="Verdana" w:eastAsia="SimSun" w:hAnsi="Verdana" w:cs="Mangal"/>
          <w:kern w:val="1"/>
          <w:lang w:eastAsia="hi-IN" w:bidi="hi-IN"/>
        </w:rPr>
        <w:br w:type="page"/>
      </w:r>
    </w:p>
    <w:p w:rsidR="002D3359" w:rsidRPr="002A1B41" w:rsidRDefault="002D3359" w:rsidP="002A1B41">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kern w:val="1"/>
          <w:sz w:val="20"/>
          <w:lang w:eastAsia="hi-IN" w:bidi="hi-IN"/>
        </w:rPr>
      </w:pPr>
    </w:p>
    <w:p w:rsidR="00FB0954" w:rsidRPr="002A1B41" w:rsidRDefault="002D3359" w:rsidP="002A1B41">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kern w:val="1"/>
          <w:sz w:val="20"/>
          <w:lang w:eastAsia="hi-IN" w:bidi="hi-IN"/>
        </w:rPr>
      </w:pPr>
      <w:r w:rsidRPr="002A1B41">
        <w:rPr>
          <w:rFonts w:eastAsia="SimSun" w:cs="Mangal"/>
          <w:b/>
          <w:kern w:val="1"/>
          <w:sz w:val="20"/>
          <w:lang w:eastAsia="hi-IN" w:bidi="hi-IN"/>
        </w:rPr>
        <w:t>Hoofdstuk 8 Rekenen</w:t>
      </w:r>
    </w:p>
    <w:p w:rsidR="00870C82" w:rsidRPr="002A1B41" w:rsidRDefault="00870C82" w:rsidP="002A1B41">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kern w:val="1"/>
          <w:sz w:val="20"/>
          <w:lang w:eastAsia="hi-IN" w:bidi="hi-IN"/>
        </w:rPr>
      </w:pPr>
    </w:p>
    <w:p w:rsidR="00DF228E" w:rsidRPr="002A1B41" w:rsidRDefault="005B5355" w:rsidP="002A1B41">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kern w:val="1"/>
          <w:sz w:val="20"/>
          <w:lang w:eastAsia="hi-IN" w:bidi="hi-IN"/>
        </w:rPr>
      </w:pPr>
      <w:r w:rsidRPr="002A1B41">
        <w:rPr>
          <w:rFonts w:eastAsia="SimSun" w:cs="Mangal"/>
          <w:b/>
          <w:kern w:val="1"/>
          <w:sz w:val="20"/>
          <w:lang w:eastAsia="hi-IN" w:bidi="hi-IN"/>
        </w:rPr>
        <w:t>1</w:t>
      </w:r>
      <w:r w:rsidR="009F4B90" w:rsidRPr="002A1B41">
        <w:rPr>
          <w:rFonts w:eastAsia="SimSun" w:cs="Mangal"/>
          <w:b/>
          <w:kern w:val="1"/>
          <w:sz w:val="20"/>
          <w:lang w:eastAsia="hi-IN" w:bidi="hi-IN"/>
        </w:rPr>
        <w:t xml:space="preserve"> </w:t>
      </w:r>
      <w:r w:rsidRPr="002A1B41">
        <w:rPr>
          <w:rFonts w:eastAsia="SimSun" w:cs="Mangal"/>
          <w:kern w:val="1"/>
          <w:sz w:val="20"/>
          <w:lang w:eastAsia="hi-IN" w:bidi="hi-IN"/>
        </w:rPr>
        <w:t xml:space="preserve">Export Nederlandse producten: € 348 </w:t>
      </w:r>
      <w:proofErr w:type="spellStart"/>
      <w:r w:rsidRPr="002A1B41">
        <w:rPr>
          <w:rFonts w:eastAsia="SimSun" w:cs="Mangal"/>
          <w:kern w:val="1"/>
          <w:sz w:val="20"/>
          <w:lang w:eastAsia="hi-IN" w:bidi="hi-IN"/>
        </w:rPr>
        <w:t>mld</w:t>
      </w:r>
      <w:proofErr w:type="spellEnd"/>
      <w:r w:rsidRPr="002A1B41">
        <w:rPr>
          <w:rFonts w:eastAsia="SimSun" w:cs="Mangal"/>
          <w:kern w:val="1"/>
          <w:sz w:val="20"/>
          <w:lang w:eastAsia="hi-IN" w:bidi="hi-IN"/>
        </w:rPr>
        <w:t xml:space="preserve"> − € 267 </w:t>
      </w:r>
      <w:proofErr w:type="spellStart"/>
      <w:r w:rsidRPr="002A1B41">
        <w:rPr>
          <w:rFonts w:eastAsia="SimSun" w:cs="Mangal"/>
          <w:kern w:val="1"/>
          <w:sz w:val="20"/>
          <w:lang w:eastAsia="hi-IN" w:bidi="hi-IN"/>
        </w:rPr>
        <w:t>mld</w:t>
      </w:r>
      <w:proofErr w:type="spellEnd"/>
      <w:r w:rsidRPr="002A1B41">
        <w:rPr>
          <w:rFonts w:eastAsia="SimSun" w:cs="Mangal"/>
          <w:kern w:val="1"/>
          <w:sz w:val="20"/>
          <w:lang w:eastAsia="hi-IN" w:bidi="hi-IN"/>
        </w:rPr>
        <w:t xml:space="preserve"> = € 81 </w:t>
      </w:r>
      <w:proofErr w:type="spellStart"/>
      <w:r w:rsidRPr="002A1B41">
        <w:rPr>
          <w:rFonts w:eastAsia="SimSun" w:cs="Mangal"/>
          <w:kern w:val="1"/>
          <w:sz w:val="20"/>
          <w:lang w:eastAsia="hi-IN" w:bidi="hi-IN"/>
        </w:rPr>
        <w:t>mld</w:t>
      </w:r>
      <w:proofErr w:type="spellEnd"/>
    </w:p>
    <w:p w:rsidR="005B5355" w:rsidRPr="002A1B41" w:rsidRDefault="005B5355" w:rsidP="002A1B41">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kern w:val="1"/>
          <w:sz w:val="20"/>
          <w:lang w:eastAsia="hi-IN" w:bidi="hi-IN"/>
        </w:rPr>
      </w:pPr>
      <w:r w:rsidRPr="002A1B41">
        <w:rPr>
          <w:rFonts w:eastAsia="SimSun" w:cs="Mangal"/>
          <w:kern w:val="1"/>
          <w:sz w:val="20"/>
          <w:lang w:eastAsia="hi-IN" w:bidi="hi-IN"/>
        </w:rPr>
        <w:t xml:space="preserve">€ 81 </w:t>
      </w:r>
      <w:proofErr w:type="spellStart"/>
      <w:r w:rsidRPr="002A1B41">
        <w:rPr>
          <w:rFonts w:eastAsia="SimSun" w:cs="Mangal"/>
          <w:kern w:val="1"/>
          <w:sz w:val="20"/>
          <w:lang w:eastAsia="hi-IN" w:bidi="hi-IN"/>
        </w:rPr>
        <w:t>mld</w:t>
      </w:r>
      <w:proofErr w:type="spellEnd"/>
      <w:r w:rsidRPr="002A1B41">
        <w:rPr>
          <w:rFonts w:eastAsia="SimSun" w:cs="Mangal"/>
          <w:kern w:val="1"/>
          <w:sz w:val="20"/>
          <w:lang w:eastAsia="hi-IN" w:bidi="hi-IN"/>
        </w:rPr>
        <w:t xml:space="preserve"> = … % van € 348 </w:t>
      </w:r>
      <w:proofErr w:type="spellStart"/>
      <w:r w:rsidRPr="002A1B41">
        <w:rPr>
          <w:rFonts w:eastAsia="SimSun" w:cs="Mangal"/>
          <w:kern w:val="1"/>
          <w:sz w:val="20"/>
          <w:lang w:eastAsia="hi-IN" w:bidi="hi-IN"/>
        </w:rPr>
        <w:t>mld</w:t>
      </w:r>
      <w:proofErr w:type="spellEnd"/>
    </w:p>
    <w:p w:rsidR="00DF228E" w:rsidRPr="002A1B41" w:rsidRDefault="005B5355" w:rsidP="002A1B41">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kern w:val="1"/>
          <w:sz w:val="20"/>
          <w:lang w:eastAsia="hi-IN" w:bidi="hi-IN"/>
        </w:rPr>
      </w:pPr>
      <w:r w:rsidRPr="002A1B41">
        <w:rPr>
          <w:rFonts w:eastAsia="SimSun" w:cs="Mangal"/>
          <w:kern w:val="1"/>
          <w:sz w:val="20"/>
          <w:lang w:eastAsia="hi-IN" w:bidi="hi-IN"/>
        </w:rPr>
        <w:t xml:space="preserve">€ 81 </w:t>
      </w:r>
      <w:r w:rsidR="00813C56" w:rsidRPr="002A1B41">
        <w:rPr>
          <w:rFonts w:eastAsia="SimSun" w:cs="Mangal"/>
          <w:kern w:val="1"/>
          <w:sz w:val="20"/>
          <w:lang w:eastAsia="hi-IN" w:bidi="hi-IN"/>
        </w:rPr>
        <w:t>÷</w:t>
      </w:r>
      <w:r w:rsidR="00DF228E" w:rsidRPr="002A1B41">
        <w:rPr>
          <w:rFonts w:eastAsia="SimSun" w:cs="Mangal"/>
          <w:kern w:val="1"/>
          <w:sz w:val="20"/>
          <w:lang w:eastAsia="hi-IN" w:bidi="hi-IN"/>
        </w:rPr>
        <w:t xml:space="preserve"> </w:t>
      </w:r>
      <w:r w:rsidRPr="002A1B41">
        <w:rPr>
          <w:rFonts w:eastAsia="SimSun" w:cs="Mangal"/>
          <w:kern w:val="1"/>
          <w:sz w:val="20"/>
          <w:lang w:eastAsia="hi-IN" w:bidi="hi-IN"/>
        </w:rPr>
        <w:t>€ 348</w:t>
      </w:r>
      <w:r w:rsidR="002A1B41">
        <w:rPr>
          <w:rFonts w:eastAsia="SimSun" w:cs="Mangal"/>
          <w:kern w:val="1"/>
          <w:sz w:val="20"/>
          <w:lang w:eastAsia="hi-IN" w:bidi="hi-IN"/>
        </w:rPr>
        <w:t xml:space="preserve"> × </w:t>
      </w:r>
      <w:r w:rsidR="00DF228E" w:rsidRPr="002A1B41">
        <w:rPr>
          <w:rFonts w:eastAsia="SimSun" w:cs="Mangal"/>
          <w:kern w:val="1"/>
          <w:sz w:val="20"/>
          <w:lang w:eastAsia="hi-IN" w:bidi="hi-IN"/>
        </w:rPr>
        <w:t>100 =</w:t>
      </w:r>
      <w:r w:rsidR="0004606F" w:rsidRPr="002A1B41">
        <w:rPr>
          <w:rFonts w:eastAsia="SimSun" w:cs="Mangal"/>
          <w:kern w:val="1"/>
          <w:sz w:val="20"/>
          <w:lang w:eastAsia="hi-IN" w:bidi="hi-IN"/>
        </w:rPr>
        <w:t xml:space="preserve"> </w:t>
      </w:r>
      <w:r w:rsidR="009F4B90" w:rsidRPr="002A1B41">
        <w:rPr>
          <w:rFonts w:eastAsia="SimSun" w:cs="Mangal"/>
          <w:kern w:val="1"/>
          <w:sz w:val="20"/>
          <w:lang w:eastAsia="hi-IN" w:bidi="hi-IN"/>
        </w:rPr>
        <w:t>23,3%</w:t>
      </w:r>
    </w:p>
    <w:p w:rsidR="002D3359" w:rsidRPr="002A1B41" w:rsidRDefault="002D3359" w:rsidP="002A1B41">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b/>
          <w:kern w:val="1"/>
          <w:sz w:val="20"/>
          <w:lang w:eastAsia="hi-IN" w:bidi="hi-IN"/>
        </w:rPr>
      </w:pPr>
    </w:p>
    <w:p w:rsidR="005B5355" w:rsidRPr="002A1B41" w:rsidRDefault="00510D30" w:rsidP="002A1B41">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kern w:val="1"/>
          <w:sz w:val="20"/>
          <w:lang w:eastAsia="hi-IN" w:bidi="hi-IN"/>
        </w:rPr>
      </w:pPr>
      <w:r w:rsidRPr="002A1B41">
        <w:rPr>
          <w:rFonts w:eastAsia="SimSun" w:cs="Mangal"/>
          <w:b/>
          <w:kern w:val="1"/>
          <w:sz w:val="20"/>
          <w:lang w:eastAsia="hi-IN" w:bidi="hi-IN"/>
        </w:rPr>
        <w:t>2</w:t>
      </w:r>
      <w:r w:rsidR="009F4B90" w:rsidRPr="002A1B41">
        <w:rPr>
          <w:rFonts w:eastAsia="SimSun" w:cs="Mangal"/>
          <w:b/>
          <w:kern w:val="1"/>
          <w:sz w:val="20"/>
          <w:lang w:eastAsia="hi-IN" w:bidi="hi-IN"/>
        </w:rPr>
        <w:t xml:space="preserve"> </w:t>
      </w:r>
      <w:r w:rsidR="00AE37FC" w:rsidRPr="002A1B41">
        <w:rPr>
          <w:rFonts w:eastAsia="SimSun" w:cs="Mangal"/>
          <w:kern w:val="1"/>
          <w:sz w:val="20"/>
          <w:lang w:eastAsia="hi-IN" w:bidi="hi-IN"/>
        </w:rPr>
        <w:t>a</w:t>
      </w:r>
      <w:r w:rsidR="009F4B90" w:rsidRPr="002A1B41">
        <w:rPr>
          <w:rFonts w:eastAsia="SimSun" w:cs="Mangal"/>
          <w:kern w:val="1"/>
          <w:sz w:val="20"/>
          <w:lang w:eastAsia="hi-IN" w:bidi="hi-IN"/>
        </w:rPr>
        <w:t xml:space="preserve"> </w:t>
      </w:r>
      <w:r w:rsidR="005B5355" w:rsidRPr="002A1B41">
        <w:rPr>
          <w:rFonts w:eastAsia="SimSun" w:cs="Mangal"/>
          <w:kern w:val="1"/>
          <w:sz w:val="20"/>
          <w:lang w:eastAsia="hi-IN" w:bidi="hi-IN"/>
        </w:rPr>
        <w:t>80</w:t>
      </w:r>
      <w:r w:rsidR="00DF228E" w:rsidRPr="002A1B41">
        <w:rPr>
          <w:rFonts w:eastAsia="SimSun" w:cs="Mangal"/>
          <w:kern w:val="1"/>
          <w:sz w:val="20"/>
          <w:lang w:eastAsia="hi-IN" w:bidi="hi-IN"/>
        </w:rPr>
        <w:t xml:space="preserve">% </w:t>
      </w:r>
      <w:r w:rsidR="005B5355" w:rsidRPr="002A1B41">
        <w:rPr>
          <w:rFonts w:eastAsia="SimSun" w:cs="Mangal"/>
          <w:kern w:val="1"/>
          <w:sz w:val="20"/>
          <w:lang w:eastAsia="hi-IN" w:bidi="hi-IN"/>
        </w:rPr>
        <w:t xml:space="preserve">van € </w:t>
      </w:r>
      <w:r w:rsidR="0083677D" w:rsidRPr="002A1B41">
        <w:rPr>
          <w:rFonts w:eastAsia="SimSun" w:cs="Mangal"/>
          <w:kern w:val="1"/>
          <w:sz w:val="20"/>
          <w:lang w:eastAsia="hi-IN" w:bidi="hi-IN"/>
        </w:rPr>
        <w:t>158,8</w:t>
      </w:r>
      <w:r w:rsidR="005B5355" w:rsidRPr="002A1B41">
        <w:rPr>
          <w:rFonts w:eastAsia="SimSun" w:cs="Mangal"/>
          <w:kern w:val="1"/>
          <w:sz w:val="20"/>
          <w:lang w:eastAsia="hi-IN" w:bidi="hi-IN"/>
        </w:rPr>
        <w:t xml:space="preserve"> miljoen </w:t>
      </w:r>
      <w:r w:rsidR="0083677D" w:rsidRPr="002A1B41">
        <w:rPr>
          <w:rFonts w:eastAsia="SimSun" w:cs="Mangal"/>
          <w:kern w:val="1"/>
          <w:sz w:val="20"/>
          <w:lang w:eastAsia="hi-IN" w:bidi="hi-IN"/>
        </w:rPr>
        <w:t>= 0,80</w:t>
      </w:r>
      <w:r w:rsidR="002A1B41">
        <w:rPr>
          <w:rFonts w:eastAsia="SimSun" w:cs="Mangal"/>
          <w:kern w:val="1"/>
          <w:sz w:val="20"/>
          <w:lang w:eastAsia="hi-IN" w:bidi="hi-IN"/>
        </w:rPr>
        <w:t xml:space="preserve"> × </w:t>
      </w:r>
      <w:r w:rsidR="0083677D" w:rsidRPr="002A1B41">
        <w:rPr>
          <w:rFonts w:eastAsia="SimSun" w:cs="Mangal"/>
          <w:kern w:val="1"/>
          <w:sz w:val="20"/>
          <w:lang w:eastAsia="hi-IN" w:bidi="hi-IN"/>
        </w:rPr>
        <w:t xml:space="preserve">€ 158,8 </w:t>
      </w:r>
      <w:proofErr w:type="spellStart"/>
      <w:r w:rsidR="0083677D" w:rsidRPr="002A1B41">
        <w:rPr>
          <w:rFonts w:eastAsia="SimSun" w:cs="Mangal"/>
          <w:kern w:val="1"/>
          <w:sz w:val="20"/>
          <w:lang w:eastAsia="hi-IN" w:bidi="hi-IN"/>
        </w:rPr>
        <w:t>mln</w:t>
      </w:r>
      <w:proofErr w:type="spellEnd"/>
      <w:r w:rsidR="0083677D" w:rsidRPr="002A1B41">
        <w:rPr>
          <w:rFonts w:eastAsia="SimSun" w:cs="Mangal"/>
          <w:kern w:val="1"/>
          <w:sz w:val="20"/>
          <w:lang w:eastAsia="hi-IN" w:bidi="hi-IN"/>
        </w:rPr>
        <w:t xml:space="preserve"> = € 127,0</w:t>
      </w:r>
      <w:r w:rsidR="009F4B90" w:rsidRPr="002A1B41">
        <w:rPr>
          <w:rFonts w:eastAsia="SimSun" w:cs="Mangal"/>
          <w:kern w:val="1"/>
          <w:sz w:val="20"/>
          <w:lang w:eastAsia="hi-IN" w:bidi="hi-IN"/>
        </w:rPr>
        <w:t>4</w:t>
      </w:r>
      <w:r w:rsidR="0083677D" w:rsidRPr="002A1B41">
        <w:rPr>
          <w:rFonts w:eastAsia="SimSun" w:cs="Mangal"/>
          <w:kern w:val="1"/>
          <w:sz w:val="20"/>
          <w:lang w:eastAsia="hi-IN" w:bidi="hi-IN"/>
        </w:rPr>
        <w:t xml:space="preserve"> m</w:t>
      </w:r>
      <w:r w:rsidR="009F4B90" w:rsidRPr="002A1B41">
        <w:rPr>
          <w:rFonts w:eastAsia="SimSun" w:cs="Mangal"/>
          <w:kern w:val="1"/>
          <w:sz w:val="20"/>
          <w:lang w:eastAsia="hi-IN" w:bidi="hi-IN"/>
        </w:rPr>
        <w:t>iljoen (€ 127.040.000)</w:t>
      </w:r>
    </w:p>
    <w:p w:rsidR="0045242C" w:rsidRPr="002A1B41" w:rsidRDefault="00FE21F8" w:rsidP="002A1B41">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kern w:val="1"/>
          <w:sz w:val="20"/>
          <w:lang w:eastAsia="hi-IN" w:bidi="hi-IN"/>
        </w:rPr>
      </w:pPr>
      <w:r>
        <w:rPr>
          <w:rFonts w:eastAsia="SimSun" w:cs="Mangal"/>
          <w:kern w:val="1"/>
          <w:sz w:val="20"/>
          <w:lang w:eastAsia="hi-IN" w:bidi="hi-IN"/>
        </w:rPr>
        <w:t xml:space="preserve">b </w:t>
      </w:r>
      <w:r w:rsidR="009F4B90" w:rsidRPr="002A1B41">
        <w:rPr>
          <w:rFonts w:eastAsia="SimSun" w:cs="Mangal"/>
          <w:kern w:val="1"/>
          <w:sz w:val="20"/>
          <w:lang w:eastAsia="hi-IN" w:bidi="hi-IN"/>
        </w:rPr>
        <w:t xml:space="preserve">Gestegen met </w:t>
      </w:r>
      <w:r w:rsidR="002F2F90" w:rsidRPr="002A1B41">
        <w:rPr>
          <w:rFonts w:eastAsia="SimSun" w:cs="Mangal"/>
          <w:kern w:val="1"/>
          <w:sz w:val="20"/>
          <w:lang w:eastAsia="hi-IN" w:bidi="hi-IN"/>
        </w:rPr>
        <w:t>€ 127</w:t>
      </w:r>
      <w:r w:rsidR="0045242C" w:rsidRPr="002A1B41">
        <w:rPr>
          <w:rFonts w:eastAsia="SimSun" w:cs="Mangal"/>
          <w:kern w:val="1"/>
          <w:sz w:val="20"/>
          <w:lang w:eastAsia="hi-IN" w:bidi="hi-IN"/>
        </w:rPr>
        <w:t>,04</w:t>
      </w:r>
      <w:r w:rsidR="0083677D" w:rsidRPr="002A1B41">
        <w:rPr>
          <w:rFonts w:eastAsia="SimSun" w:cs="Mangal"/>
          <w:kern w:val="1"/>
          <w:sz w:val="20"/>
          <w:lang w:eastAsia="hi-IN" w:bidi="hi-IN"/>
        </w:rPr>
        <w:t xml:space="preserve"> </w:t>
      </w:r>
      <w:proofErr w:type="spellStart"/>
      <w:r w:rsidR="0083677D" w:rsidRPr="002A1B41">
        <w:rPr>
          <w:rFonts w:eastAsia="SimSun" w:cs="Mangal"/>
          <w:kern w:val="1"/>
          <w:sz w:val="20"/>
          <w:lang w:eastAsia="hi-IN" w:bidi="hi-IN"/>
        </w:rPr>
        <w:t>mln</w:t>
      </w:r>
      <w:proofErr w:type="spellEnd"/>
      <w:r w:rsidR="0083677D" w:rsidRPr="002A1B41">
        <w:rPr>
          <w:rFonts w:eastAsia="SimSun" w:cs="Mangal"/>
          <w:kern w:val="1"/>
          <w:sz w:val="20"/>
          <w:lang w:eastAsia="hi-IN" w:bidi="hi-IN"/>
        </w:rPr>
        <w:t xml:space="preserve"> −</w:t>
      </w:r>
      <w:r w:rsidR="002F2F90" w:rsidRPr="002A1B41">
        <w:rPr>
          <w:rFonts w:eastAsia="SimSun" w:cs="Mangal"/>
          <w:kern w:val="1"/>
          <w:sz w:val="20"/>
          <w:lang w:eastAsia="hi-IN" w:bidi="hi-IN"/>
        </w:rPr>
        <w:t xml:space="preserve"> € 31,6 </w:t>
      </w:r>
      <w:proofErr w:type="spellStart"/>
      <w:r w:rsidR="002F2F90" w:rsidRPr="002A1B41">
        <w:rPr>
          <w:rFonts w:eastAsia="SimSun" w:cs="Mangal"/>
          <w:kern w:val="1"/>
          <w:sz w:val="20"/>
          <w:lang w:eastAsia="hi-IN" w:bidi="hi-IN"/>
        </w:rPr>
        <w:t>mln</w:t>
      </w:r>
      <w:proofErr w:type="spellEnd"/>
      <w:r w:rsidR="002F2F90" w:rsidRPr="002A1B41">
        <w:rPr>
          <w:rFonts w:eastAsia="SimSun" w:cs="Mangal"/>
          <w:kern w:val="1"/>
          <w:sz w:val="20"/>
          <w:lang w:eastAsia="hi-IN" w:bidi="hi-IN"/>
        </w:rPr>
        <w:t xml:space="preserve"> = € 95</w:t>
      </w:r>
      <w:r w:rsidR="0083677D" w:rsidRPr="002A1B41">
        <w:rPr>
          <w:rFonts w:eastAsia="SimSun" w:cs="Mangal"/>
          <w:kern w:val="1"/>
          <w:sz w:val="20"/>
          <w:lang w:eastAsia="hi-IN" w:bidi="hi-IN"/>
        </w:rPr>
        <w:t>,</w:t>
      </w:r>
      <w:r w:rsidR="002F2F90" w:rsidRPr="002A1B41">
        <w:rPr>
          <w:rFonts w:eastAsia="SimSun" w:cs="Mangal"/>
          <w:kern w:val="1"/>
          <w:sz w:val="20"/>
          <w:lang w:eastAsia="hi-IN" w:bidi="hi-IN"/>
        </w:rPr>
        <w:t>4</w:t>
      </w:r>
      <w:r w:rsidR="0045242C" w:rsidRPr="002A1B41">
        <w:rPr>
          <w:rFonts w:eastAsia="SimSun" w:cs="Mangal"/>
          <w:kern w:val="1"/>
          <w:sz w:val="20"/>
          <w:lang w:eastAsia="hi-IN" w:bidi="hi-IN"/>
        </w:rPr>
        <w:t>4</w:t>
      </w:r>
      <w:r w:rsidR="0083677D" w:rsidRPr="002A1B41">
        <w:rPr>
          <w:rFonts w:eastAsia="SimSun" w:cs="Mangal"/>
          <w:kern w:val="1"/>
          <w:sz w:val="20"/>
          <w:lang w:eastAsia="hi-IN" w:bidi="hi-IN"/>
        </w:rPr>
        <w:t xml:space="preserve"> </w:t>
      </w:r>
      <w:r w:rsidR="0045242C" w:rsidRPr="002A1B41">
        <w:rPr>
          <w:rFonts w:eastAsia="SimSun" w:cs="Mangal"/>
          <w:kern w:val="1"/>
          <w:sz w:val="20"/>
          <w:lang w:eastAsia="hi-IN" w:bidi="hi-IN"/>
        </w:rPr>
        <w:t>miljoen</w:t>
      </w:r>
      <w:r w:rsidR="0083677D" w:rsidRPr="002A1B41">
        <w:rPr>
          <w:rFonts w:eastAsia="SimSun" w:cs="Mangal"/>
          <w:kern w:val="1"/>
          <w:sz w:val="20"/>
          <w:lang w:eastAsia="hi-IN" w:bidi="hi-IN"/>
        </w:rPr>
        <w:t>.</w:t>
      </w:r>
    </w:p>
    <w:p w:rsidR="0083677D" w:rsidRPr="002A1B41" w:rsidRDefault="002F2F90" w:rsidP="002A1B41">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kern w:val="1"/>
          <w:sz w:val="20"/>
          <w:lang w:eastAsia="hi-IN" w:bidi="hi-IN"/>
        </w:rPr>
      </w:pPr>
      <w:r w:rsidRPr="002A1B41">
        <w:rPr>
          <w:rFonts w:eastAsia="SimSun" w:cs="Mangal"/>
          <w:kern w:val="1"/>
          <w:sz w:val="20"/>
          <w:lang w:eastAsia="hi-IN" w:bidi="hi-IN"/>
        </w:rPr>
        <w:t>95,4</w:t>
      </w:r>
      <w:r w:rsidR="0045242C" w:rsidRPr="002A1B41">
        <w:rPr>
          <w:rFonts w:eastAsia="SimSun" w:cs="Mangal"/>
          <w:kern w:val="1"/>
          <w:sz w:val="20"/>
          <w:lang w:eastAsia="hi-IN" w:bidi="hi-IN"/>
        </w:rPr>
        <w:t>4</w:t>
      </w:r>
      <w:r w:rsidRPr="002A1B41">
        <w:rPr>
          <w:rFonts w:eastAsia="SimSun" w:cs="Mangal"/>
          <w:kern w:val="1"/>
          <w:sz w:val="20"/>
          <w:lang w:eastAsia="hi-IN" w:bidi="hi-IN"/>
        </w:rPr>
        <w:t xml:space="preserve"> </w:t>
      </w:r>
      <w:r w:rsidR="00813C56" w:rsidRPr="002A1B41">
        <w:rPr>
          <w:rFonts w:eastAsia="SimSun" w:cs="Mangal"/>
          <w:kern w:val="1"/>
          <w:sz w:val="20"/>
          <w:lang w:eastAsia="hi-IN" w:bidi="hi-IN"/>
        </w:rPr>
        <w:t>÷</w:t>
      </w:r>
      <w:r w:rsidRPr="002A1B41">
        <w:rPr>
          <w:rFonts w:eastAsia="SimSun" w:cs="Mangal"/>
          <w:kern w:val="1"/>
          <w:sz w:val="20"/>
          <w:lang w:eastAsia="hi-IN" w:bidi="hi-IN"/>
        </w:rPr>
        <w:t xml:space="preserve"> 31,6</w:t>
      </w:r>
      <w:r w:rsidR="002A1B41">
        <w:rPr>
          <w:rFonts w:eastAsia="SimSun" w:cs="Mangal"/>
          <w:kern w:val="1"/>
          <w:sz w:val="20"/>
          <w:lang w:eastAsia="hi-IN" w:bidi="hi-IN"/>
        </w:rPr>
        <w:t xml:space="preserve"> × </w:t>
      </w:r>
      <w:r w:rsidRPr="002A1B41">
        <w:rPr>
          <w:rFonts w:eastAsia="SimSun" w:cs="Mangal"/>
          <w:kern w:val="1"/>
          <w:sz w:val="20"/>
          <w:lang w:eastAsia="hi-IN" w:bidi="hi-IN"/>
        </w:rPr>
        <w:t>100 =</w:t>
      </w:r>
      <w:r w:rsidR="0045242C" w:rsidRPr="002A1B41">
        <w:rPr>
          <w:rFonts w:eastAsia="SimSun" w:cs="Mangal"/>
          <w:kern w:val="1"/>
          <w:sz w:val="20"/>
          <w:lang w:eastAsia="hi-IN" w:bidi="hi-IN"/>
        </w:rPr>
        <w:t xml:space="preserve"> </w:t>
      </w:r>
      <w:r w:rsidRPr="002A1B41">
        <w:rPr>
          <w:rFonts w:eastAsia="SimSun" w:cs="Mangal"/>
          <w:kern w:val="1"/>
          <w:sz w:val="20"/>
          <w:lang w:eastAsia="hi-IN" w:bidi="hi-IN"/>
        </w:rPr>
        <w:t>30</w:t>
      </w:r>
      <w:r w:rsidR="0045242C" w:rsidRPr="002A1B41">
        <w:rPr>
          <w:rFonts w:eastAsia="SimSun" w:cs="Mangal"/>
          <w:kern w:val="1"/>
          <w:sz w:val="20"/>
          <w:lang w:eastAsia="hi-IN" w:bidi="hi-IN"/>
        </w:rPr>
        <w:t>2</w:t>
      </w:r>
      <w:r w:rsidR="0083677D" w:rsidRPr="002A1B41">
        <w:rPr>
          <w:rFonts w:eastAsia="SimSun" w:cs="Mangal"/>
          <w:kern w:val="1"/>
          <w:sz w:val="20"/>
          <w:lang w:eastAsia="hi-IN" w:bidi="hi-IN"/>
        </w:rPr>
        <w:t>,</w:t>
      </w:r>
      <w:r w:rsidR="0045242C" w:rsidRPr="002A1B41">
        <w:rPr>
          <w:rFonts w:eastAsia="SimSun" w:cs="Mangal"/>
          <w:kern w:val="1"/>
          <w:sz w:val="20"/>
          <w:lang w:eastAsia="hi-IN" w:bidi="hi-IN"/>
        </w:rPr>
        <w:t>0</w:t>
      </w:r>
      <w:r w:rsidRPr="002A1B41">
        <w:rPr>
          <w:rFonts w:eastAsia="SimSun" w:cs="Mangal"/>
          <w:kern w:val="1"/>
          <w:sz w:val="20"/>
          <w:lang w:eastAsia="hi-IN" w:bidi="hi-IN"/>
        </w:rPr>
        <w:t>%</w:t>
      </w:r>
      <w:r w:rsidR="0045242C" w:rsidRPr="002A1B41">
        <w:rPr>
          <w:rFonts w:eastAsia="SimSun" w:cs="Mangal"/>
          <w:kern w:val="1"/>
          <w:sz w:val="20"/>
          <w:lang w:eastAsia="hi-IN" w:bidi="hi-IN"/>
        </w:rPr>
        <w:t xml:space="preserve"> </w:t>
      </w:r>
      <w:r w:rsidR="0083677D" w:rsidRPr="002A1B41">
        <w:rPr>
          <w:rFonts w:eastAsia="SimSun" w:cs="Mangal"/>
          <w:kern w:val="1"/>
          <w:sz w:val="20"/>
          <w:lang w:eastAsia="hi-IN" w:bidi="hi-IN"/>
        </w:rPr>
        <w:t>gestegen</w:t>
      </w:r>
    </w:p>
    <w:p w:rsidR="002D3359" w:rsidRPr="002A1B41" w:rsidRDefault="002D3359" w:rsidP="002A1B41">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b/>
          <w:kern w:val="1"/>
          <w:sz w:val="20"/>
          <w:lang w:eastAsia="hi-IN" w:bidi="hi-IN"/>
        </w:rPr>
      </w:pPr>
    </w:p>
    <w:p w:rsidR="00510D30" w:rsidRPr="002A1B41" w:rsidRDefault="00510D30" w:rsidP="002A1B41">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kern w:val="1"/>
          <w:sz w:val="20"/>
          <w:lang w:eastAsia="hi-IN" w:bidi="hi-IN"/>
        </w:rPr>
      </w:pPr>
      <w:r w:rsidRPr="002A1B41">
        <w:rPr>
          <w:rFonts w:eastAsia="SimSun" w:cs="Mangal"/>
          <w:b/>
          <w:kern w:val="1"/>
          <w:sz w:val="20"/>
          <w:lang w:eastAsia="hi-IN" w:bidi="hi-IN"/>
        </w:rPr>
        <w:t>3</w:t>
      </w:r>
      <w:r w:rsidR="0045242C" w:rsidRPr="002A1B41">
        <w:rPr>
          <w:rFonts w:eastAsia="SimSun" w:cs="Mangal"/>
          <w:b/>
          <w:kern w:val="1"/>
          <w:sz w:val="20"/>
          <w:lang w:eastAsia="hi-IN" w:bidi="hi-IN"/>
        </w:rPr>
        <w:t xml:space="preserve"> </w:t>
      </w:r>
      <w:r w:rsidR="00AE37FC" w:rsidRPr="002A1B41">
        <w:rPr>
          <w:rFonts w:eastAsia="SimSun" w:cs="Mangal"/>
          <w:kern w:val="1"/>
          <w:sz w:val="20"/>
          <w:lang w:eastAsia="hi-IN" w:bidi="hi-IN"/>
        </w:rPr>
        <w:t>a</w:t>
      </w:r>
      <w:r w:rsidR="0045242C" w:rsidRPr="002A1B41">
        <w:rPr>
          <w:rFonts w:eastAsia="SimSun" w:cs="Mangal"/>
          <w:kern w:val="1"/>
          <w:sz w:val="20"/>
          <w:lang w:eastAsia="hi-IN" w:bidi="hi-IN"/>
        </w:rPr>
        <w:t xml:space="preserve"> </w:t>
      </w:r>
      <w:r w:rsidR="0083677D" w:rsidRPr="002A1B41">
        <w:rPr>
          <w:rFonts w:eastAsia="SimSun" w:cs="Mangal"/>
          <w:kern w:val="1"/>
          <w:sz w:val="20"/>
          <w:lang w:eastAsia="hi-IN" w:bidi="hi-IN"/>
        </w:rPr>
        <w:t>500.000</w:t>
      </w:r>
      <w:r w:rsidR="002A1B41">
        <w:rPr>
          <w:rFonts w:eastAsia="SimSun" w:cs="Mangal"/>
          <w:kern w:val="1"/>
          <w:sz w:val="20"/>
          <w:lang w:eastAsia="hi-IN" w:bidi="hi-IN"/>
        </w:rPr>
        <w:t xml:space="preserve"> × </w:t>
      </w:r>
      <w:r w:rsidR="0083677D" w:rsidRPr="002A1B41">
        <w:rPr>
          <w:rFonts w:eastAsia="SimSun" w:cs="Mangal"/>
          <w:kern w:val="1"/>
          <w:sz w:val="20"/>
          <w:lang w:eastAsia="hi-IN" w:bidi="hi-IN"/>
        </w:rPr>
        <w:t>1.000</w:t>
      </w:r>
      <w:r w:rsidR="002A1B41">
        <w:rPr>
          <w:rFonts w:eastAsia="SimSun" w:cs="Mangal"/>
          <w:kern w:val="1"/>
          <w:sz w:val="20"/>
          <w:lang w:eastAsia="hi-IN" w:bidi="hi-IN"/>
        </w:rPr>
        <w:t xml:space="preserve"> × </w:t>
      </w:r>
      <w:r w:rsidR="0083677D" w:rsidRPr="002A1B41">
        <w:rPr>
          <w:rFonts w:eastAsia="SimSun" w:cs="Mangal"/>
          <w:kern w:val="1"/>
          <w:sz w:val="20"/>
          <w:lang w:eastAsia="hi-IN" w:bidi="hi-IN"/>
        </w:rPr>
        <w:t>€ 0,72 = € 360.000.000</w:t>
      </w:r>
      <w:r w:rsidR="0045242C" w:rsidRPr="002A1B41">
        <w:rPr>
          <w:rFonts w:eastAsia="SimSun" w:cs="Mangal"/>
          <w:kern w:val="1"/>
          <w:sz w:val="20"/>
          <w:lang w:eastAsia="hi-IN" w:bidi="hi-IN"/>
        </w:rPr>
        <w:t xml:space="preserve"> (€ 360 miljoen)</w:t>
      </w:r>
    </w:p>
    <w:p w:rsidR="000E1268" w:rsidRPr="002A1B41" w:rsidRDefault="000E1268" w:rsidP="002A1B41">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kern w:val="1"/>
          <w:sz w:val="20"/>
          <w:lang w:eastAsia="hi-IN" w:bidi="hi-IN"/>
        </w:rPr>
      </w:pPr>
      <w:r w:rsidRPr="002A1B41">
        <w:rPr>
          <w:rFonts w:eastAsia="SimSun" w:cs="Mangal"/>
          <w:kern w:val="1"/>
          <w:sz w:val="20"/>
          <w:lang w:eastAsia="hi-IN" w:bidi="hi-IN"/>
        </w:rPr>
        <w:t>b</w:t>
      </w:r>
      <w:r w:rsidR="0045242C" w:rsidRPr="002A1B41">
        <w:rPr>
          <w:rFonts w:eastAsia="SimSun" w:cs="Mangal"/>
          <w:kern w:val="1"/>
          <w:sz w:val="20"/>
          <w:lang w:eastAsia="hi-IN" w:bidi="hi-IN"/>
        </w:rPr>
        <w:t xml:space="preserve"> </w:t>
      </w:r>
      <w:r w:rsidR="002F2F90" w:rsidRPr="002A1B41">
        <w:rPr>
          <w:rFonts w:eastAsia="SimSun" w:cs="Mangal"/>
          <w:kern w:val="1"/>
          <w:sz w:val="20"/>
          <w:lang w:eastAsia="hi-IN" w:bidi="hi-IN"/>
        </w:rPr>
        <w:t>75</w:t>
      </w:r>
      <w:r w:rsidR="0083677D" w:rsidRPr="002A1B41">
        <w:rPr>
          <w:rFonts w:eastAsia="SimSun" w:cs="Mangal"/>
          <w:kern w:val="1"/>
          <w:sz w:val="20"/>
          <w:lang w:eastAsia="hi-IN" w:bidi="hi-IN"/>
        </w:rPr>
        <w:t>2.000</w:t>
      </w:r>
      <w:r w:rsidR="002A1B41">
        <w:rPr>
          <w:rFonts w:eastAsia="SimSun" w:cs="Mangal"/>
          <w:kern w:val="1"/>
          <w:sz w:val="20"/>
          <w:lang w:eastAsia="hi-IN" w:bidi="hi-IN"/>
        </w:rPr>
        <w:t xml:space="preserve"> × </w:t>
      </w:r>
      <w:r w:rsidR="0083677D" w:rsidRPr="002A1B41">
        <w:rPr>
          <w:rFonts w:eastAsia="SimSun" w:cs="Mangal"/>
          <w:kern w:val="1"/>
          <w:sz w:val="20"/>
          <w:lang w:eastAsia="hi-IN" w:bidi="hi-IN"/>
        </w:rPr>
        <w:t>1.000</w:t>
      </w:r>
      <w:r w:rsidR="002A1B41">
        <w:rPr>
          <w:rFonts w:eastAsia="SimSun" w:cs="Mangal"/>
          <w:kern w:val="1"/>
          <w:sz w:val="20"/>
          <w:lang w:eastAsia="hi-IN" w:bidi="hi-IN"/>
        </w:rPr>
        <w:t xml:space="preserve"> × </w:t>
      </w:r>
      <w:r w:rsidR="0083677D" w:rsidRPr="002A1B41">
        <w:rPr>
          <w:rFonts w:eastAsia="SimSun" w:cs="Mangal"/>
          <w:kern w:val="1"/>
          <w:sz w:val="20"/>
          <w:lang w:eastAsia="hi-IN" w:bidi="hi-IN"/>
        </w:rPr>
        <w:t>€ 5,45</w:t>
      </w:r>
      <w:r w:rsidR="002F2F90" w:rsidRPr="002A1B41">
        <w:rPr>
          <w:rFonts w:eastAsia="SimSun" w:cs="Mangal"/>
          <w:kern w:val="1"/>
          <w:sz w:val="20"/>
          <w:lang w:eastAsia="hi-IN" w:bidi="hi-IN"/>
        </w:rPr>
        <w:t xml:space="preserve"> = € 4</w:t>
      </w:r>
      <w:r w:rsidR="0083677D" w:rsidRPr="002A1B41">
        <w:rPr>
          <w:rFonts w:eastAsia="SimSun" w:cs="Mangal"/>
          <w:kern w:val="1"/>
          <w:sz w:val="20"/>
          <w:lang w:eastAsia="hi-IN" w:bidi="hi-IN"/>
        </w:rPr>
        <w:t>.</w:t>
      </w:r>
      <w:r w:rsidR="002F2F90" w:rsidRPr="002A1B41">
        <w:rPr>
          <w:rFonts w:eastAsia="SimSun" w:cs="Mangal"/>
          <w:kern w:val="1"/>
          <w:sz w:val="20"/>
          <w:lang w:eastAsia="hi-IN" w:bidi="hi-IN"/>
        </w:rPr>
        <w:t>098</w:t>
      </w:r>
      <w:r w:rsidR="0083677D" w:rsidRPr="002A1B41">
        <w:rPr>
          <w:rFonts w:eastAsia="SimSun" w:cs="Mangal"/>
          <w:kern w:val="1"/>
          <w:sz w:val="20"/>
          <w:lang w:eastAsia="hi-IN" w:bidi="hi-IN"/>
        </w:rPr>
        <w:t>.400.000</w:t>
      </w:r>
      <w:r w:rsidR="0045242C" w:rsidRPr="002A1B41">
        <w:rPr>
          <w:rFonts w:eastAsia="SimSun" w:cs="Mangal"/>
          <w:kern w:val="1"/>
          <w:sz w:val="20"/>
          <w:lang w:eastAsia="hi-IN" w:bidi="hi-IN"/>
        </w:rPr>
        <w:t xml:space="preserve"> (€ 4.098,4 miljoen)</w:t>
      </w:r>
    </w:p>
    <w:p w:rsidR="002D3359" w:rsidRPr="002A1B41" w:rsidRDefault="002D3359" w:rsidP="002A1B41">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b/>
          <w:kern w:val="1"/>
          <w:sz w:val="20"/>
          <w:lang w:eastAsia="hi-IN" w:bidi="hi-IN"/>
        </w:rPr>
      </w:pPr>
    </w:p>
    <w:p w:rsidR="0045242C" w:rsidRPr="002A1B41" w:rsidRDefault="00510D30" w:rsidP="002A1B41">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kern w:val="1"/>
          <w:sz w:val="20"/>
          <w:lang w:eastAsia="hi-IN" w:bidi="hi-IN"/>
        </w:rPr>
      </w:pPr>
      <w:r w:rsidRPr="002A1B41">
        <w:rPr>
          <w:rFonts w:eastAsia="SimSun" w:cs="Mangal"/>
          <w:b/>
          <w:kern w:val="1"/>
          <w:sz w:val="20"/>
          <w:lang w:eastAsia="hi-IN" w:bidi="hi-IN"/>
        </w:rPr>
        <w:t>4</w:t>
      </w:r>
      <w:r w:rsidR="0045242C" w:rsidRPr="002A1B41">
        <w:rPr>
          <w:rFonts w:eastAsia="SimSun" w:cs="Mangal"/>
          <w:b/>
          <w:kern w:val="1"/>
          <w:sz w:val="20"/>
          <w:lang w:eastAsia="hi-IN" w:bidi="hi-IN"/>
        </w:rPr>
        <w:t xml:space="preserve"> </w:t>
      </w:r>
      <w:r w:rsidR="0045242C" w:rsidRPr="002A1B41">
        <w:rPr>
          <w:rFonts w:eastAsia="SimSun" w:cs="Mangal"/>
          <w:kern w:val="1"/>
          <w:sz w:val="20"/>
          <w:lang w:eastAsia="hi-IN" w:bidi="hi-IN"/>
        </w:rPr>
        <w:t xml:space="preserve">Gestegen met </w:t>
      </w:r>
      <w:r w:rsidR="00EC5920" w:rsidRPr="002A1B41">
        <w:rPr>
          <w:rFonts w:eastAsia="SimSun" w:cs="Mangal"/>
          <w:kern w:val="1"/>
          <w:sz w:val="20"/>
          <w:lang w:eastAsia="hi-IN" w:bidi="hi-IN"/>
        </w:rPr>
        <w:t xml:space="preserve">€ 680 </w:t>
      </w:r>
      <w:proofErr w:type="spellStart"/>
      <w:r w:rsidR="00EC5920" w:rsidRPr="002A1B41">
        <w:rPr>
          <w:rFonts w:eastAsia="SimSun" w:cs="Mangal"/>
          <w:kern w:val="1"/>
          <w:sz w:val="20"/>
          <w:lang w:eastAsia="hi-IN" w:bidi="hi-IN"/>
        </w:rPr>
        <w:t>mld</w:t>
      </w:r>
      <w:proofErr w:type="spellEnd"/>
      <w:r w:rsidR="0045242C" w:rsidRPr="002A1B41">
        <w:rPr>
          <w:rFonts w:eastAsia="SimSun" w:cs="Mangal"/>
          <w:kern w:val="1"/>
          <w:sz w:val="20"/>
          <w:lang w:eastAsia="hi-IN" w:bidi="hi-IN"/>
        </w:rPr>
        <w:t xml:space="preserve"> – </w:t>
      </w:r>
      <w:r w:rsidR="00EC5920" w:rsidRPr="002A1B41">
        <w:rPr>
          <w:rFonts w:eastAsia="SimSun" w:cs="Mangal"/>
          <w:kern w:val="1"/>
          <w:sz w:val="20"/>
          <w:lang w:eastAsia="hi-IN" w:bidi="hi-IN"/>
        </w:rPr>
        <w:t xml:space="preserve">€ 270 </w:t>
      </w:r>
      <w:proofErr w:type="spellStart"/>
      <w:r w:rsidR="00EC5920" w:rsidRPr="002A1B41">
        <w:rPr>
          <w:rFonts w:eastAsia="SimSun" w:cs="Mangal"/>
          <w:kern w:val="1"/>
          <w:sz w:val="20"/>
          <w:lang w:eastAsia="hi-IN" w:bidi="hi-IN"/>
        </w:rPr>
        <w:t>mld</w:t>
      </w:r>
      <w:proofErr w:type="spellEnd"/>
      <w:r w:rsidR="0045242C" w:rsidRPr="002A1B41">
        <w:rPr>
          <w:rFonts w:eastAsia="SimSun" w:cs="Mangal"/>
          <w:kern w:val="1"/>
          <w:sz w:val="20"/>
          <w:lang w:eastAsia="hi-IN" w:bidi="hi-IN"/>
        </w:rPr>
        <w:t xml:space="preserve"> = € 410 miljard</w:t>
      </w:r>
    </w:p>
    <w:p w:rsidR="00805F1A" w:rsidRPr="002A1B41" w:rsidRDefault="0045242C" w:rsidP="002A1B41">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kern w:val="1"/>
          <w:sz w:val="20"/>
          <w:lang w:eastAsia="hi-IN" w:bidi="hi-IN"/>
        </w:rPr>
      </w:pPr>
      <w:r w:rsidRPr="002A1B41">
        <w:rPr>
          <w:rFonts w:eastAsia="SimSun" w:cs="Mangal"/>
          <w:kern w:val="1"/>
          <w:sz w:val="20"/>
          <w:lang w:eastAsia="hi-IN" w:bidi="hi-IN"/>
        </w:rPr>
        <w:t>410</w:t>
      </w:r>
      <w:r w:rsidR="00EC5920" w:rsidRPr="002A1B41">
        <w:rPr>
          <w:rFonts w:eastAsia="SimSun" w:cs="Mangal"/>
          <w:kern w:val="1"/>
          <w:sz w:val="20"/>
          <w:lang w:eastAsia="hi-IN" w:bidi="hi-IN"/>
        </w:rPr>
        <w:t xml:space="preserve"> </w:t>
      </w:r>
      <w:r w:rsidR="00813C56" w:rsidRPr="002A1B41">
        <w:rPr>
          <w:rFonts w:eastAsia="SimSun" w:cs="Mangal"/>
          <w:kern w:val="1"/>
          <w:sz w:val="20"/>
          <w:lang w:eastAsia="hi-IN" w:bidi="hi-IN"/>
        </w:rPr>
        <w:t>÷</w:t>
      </w:r>
      <w:r w:rsidR="00805F1A" w:rsidRPr="002A1B41">
        <w:rPr>
          <w:rFonts w:eastAsia="SimSun" w:cs="Mangal"/>
          <w:kern w:val="1"/>
          <w:sz w:val="20"/>
          <w:lang w:eastAsia="hi-IN" w:bidi="hi-IN"/>
        </w:rPr>
        <w:t xml:space="preserve"> 270</w:t>
      </w:r>
      <w:r w:rsidR="002A1B41">
        <w:rPr>
          <w:rFonts w:eastAsia="SimSun" w:cs="Mangal"/>
          <w:kern w:val="1"/>
          <w:sz w:val="20"/>
          <w:lang w:eastAsia="hi-IN" w:bidi="hi-IN"/>
        </w:rPr>
        <w:t xml:space="preserve"> × </w:t>
      </w:r>
      <w:r w:rsidR="00EC5920" w:rsidRPr="002A1B41">
        <w:rPr>
          <w:rFonts w:eastAsia="SimSun" w:cs="Mangal"/>
          <w:kern w:val="1"/>
          <w:sz w:val="20"/>
          <w:lang w:eastAsia="hi-IN" w:bidi="hi-IN"/>
        </w:rPr>
        <w:t xml:space="preserve">100 </w:t>
      </w:r>
      <w:r w:rsidR="00805F1A" w:rsidRPr="002A1B41">
        <w:rPr>
          <w:rFonts w:eastAsia="SimSun" w:cs="Mangal"/>
          <w:kern w:val="1"/>
          <w:sz w:val="20"/>
          <w:lang w:eastAsia="hi-IN" w:bidi="hi-IN"/>
        </w:rPr>
        <w:t xml:space="preserve">= </w:t>
      </w:r>
      <w:r w:rsidRPr="002A1B41">
        <w:rPr>
          <w:rFonts w:eastAsia="SimSun" w:cs="Mangal"/>
          <w:kern w:val="1"/>
          <w:sz w:val="20"/>
          <w:lang w:eastAsia="hi-IN" w:bidi="hi-IN"/>
        </w:rPr>
        <w:t>151,9% gestegen</w:t>
      </w:r>
    </w:p>
    <w:p w:rsidR="002D3359" w:rsidRPr="002A1B41" w:rsidRDefault="002D3359" w:rsidP="002A1B41">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b/>
          <w:kern w:val="1"/>
          <w:sz w:val="20"/>
          <w:lang w:eastAsia="hi-IN" w:bidi="hi-IN"/>
        </w:rPr>
      </w:pPr>
    </w:p>
    <w:p w:rsidR="00805F1A" w:rsidRPr="00B76DCA" w:rsidRDefault="00510D30" w:rsidP="002A1B41">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kern w:val="1"/>
          <w:sz w:val="20"/>
          <w:lang w:val="en-US" w:eastAsia="hi-IN" w:bidi="hi-IN"/>
        </w:rPr>
      </w:pPr>
      <w:r w:rsidRPr="00B76DCA">
        <w:rPr>
          <w:rFonts w:eastAsia="SimSun" w:cs="Mangal"/>
          <w:b/>
          <w:kern w:val="1"/>
          <w:sz w:val="20"/>
          <w:lang w:val="en-US" w:eastAsia="hi-IN" w:bidi="hi-IN"/>
        </w:rPr>
        <w:t>5</w:t>
      </w:r>
      <w:r w:rsidR="0027371A" w:rsidRPr="00B76DCA">
        <w:rPr>
          <w:rFonts w:eastAsia="SimSun" w:cs="Mangal"/>
          <w:b/>
          <w:kern w:val="1"/>
          <w:sz w:val="20"/>
          <w:lang w:val="en-US" w:eastAsia="hi-IN" w:bidi="hi-IN"/>
        </w:rPr>
        <w:t xml:space="preserve"> </w:t>
      </w:r>
      <w:proofErr w:type="spellStart"/>
      <w:r w:rsidR="00CD2565" w:rsidRPr="00B76DCA">
        <w:rPr>
          <w:rFonts w:eastAsia="SimSun" w:cs="Mangal"/>
          <w:kern w:val="1"/>
          <w:sz w:val="20"/>
          <w:lang w:val="en-US" w:eastAsia="hi-IN" w:bidi="hi-IN"/>
        </w:rPr>
        <w:t>I</w:t>
      </w:r>
      <w:r w:rsidR="00805F1A" w:rsidRPr="00B76DCA">
        <w:rPr>
          <w:rFonts w:eastAsia="SimSun" w:cs="Mangal"/>
          <w:kern w:val="1"/>
          <w:sz w:val="20"/>
          <w:lang w:val="en-US" w:eastAsia="hi-IN" w:bidi="hi-IN"/>
        </w:rPr>
        <w:t>mportquote</w:t>
      </w:r>
      <w:proofErr w:type="spellEnd"/>
      <w:r w:rsidR="00805F1A" w:rsidRPr="00B76DCA">
        <w:rPr>
          <w:rFonts w:eastAsia="SimSun" w:cs="Mangal"/>
          <w:kern w:val="1"/>
          <w:sz w:val="20"/>
          <w:lang w:val="en-US" w:eastAsia="hi-IN" w:bidi="hi-IN"/>
        </w:rPr>
        <w:t>:</w:t>
      </w:r>
    </w:p>
    <w:p w:rsidR="00805F1A" w:rsidRPr="00B76DCA" w:rsidRDefault="00805F1A" w:rsidP="002A1B41">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kern w:val="1"/>
          <w:sz w:val="20"/>
          <w:lang w:val="en-US" w:eastAsia="hi-IN" w:bidi="hi-IN"/>
        </w:rPr>
      </w:pPr>
      <w:r w:rsidRPr="00B76DCA">
        <w:rPr>
          <w:rFonts w:eastAsia="SimSun" w:cs="Mangal"/>
          <w:kern w:val="1"/>
          <w:sz w:val="20"/>
          <w:lang w:val="en-US" w:eastAsia="hi-IN" w:bidi="hi-IN"/>
        </w:rPr>
        <w:t xml:space="preserve">323 </w:t>
      </w:r>
      <w:proofErr w:type="spellStart"/>
      <w:r w:rsidRPr="00B76DCA">
        <w:rPr>
          <w:rFonts w:eastAsia="SimSun" w:cs="Mangal"/>
          <w:kern w:val="1"/>
          <w:sz w:val="20"/>
          <w:lang w:val="en-US" w:eastAsia="hi-IN" w:bidi="hi-IN"/>
        </w:rPr>
        <w:t>mld</w:t>
      </w:r>
      <w:proofErr w:type="spellEnd"/>
      <w:r w:rsidRPr="00B76DCA">
        <w:rPr>
          <w:rFonts w:eastAsia="SimSun" w:cs="Mangal"/>
          <w:kern w:val="1"/>
          <w:sz w:val="20"/>
          <w:lang w:val="en-US" w:eastAsia="hi-IN" w:bidi="hi-IN"/>
        </w:rPr>
        <w:t xml:space="preserve"> = … % van 420 </w:t>
      </w:r>
      <w:proofErr w:type="spellStart"/>
      <w:r w:rsidRPr="00B76DCA">
        <w:rPr>
          <w:rFonts w:eastAsia="SimSun" w:cs="Mangal"/>
          <w:kern w:val="1"/>
          <w:sz w:val="20"/>
          <w:lang w:val="en-US" w:eastAsia="hi-IN" w:bidi="hi-IN"/>
        </w:rPr>
        <w:t>mld</w:t>
      </w:r>
      <w:proofErr w:type="spellEnd"/>
    </w:p>
    <w:p w:rsidR="00805F1A" w:rsidRPr="00B76DCA" w:rsidRDefault="00805F1A" w:rsidP="002A1B41">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kern w:val="1"/>
          <w:sz w:val="20"/>
          <w:lang w:val="en-US" w:eastAsia="hi-IN" w:bidi="hi-IN"/>
        </w:rPr>
      </w:pPr>
      <w:r w:rsidRPr="00B76DCA">
        <w:rPr>
          <w:rFonts w:eastAsia="SimSun" w:cs="Mangal"/>
          <w:kern w:val="1"/>
          <w:sz w:val="20"/>
          <w:lang w:val="en-US" w:eastAsia="hi-IN" w:bidi="hi-IN"/>
        </w:rPr>
        <w:t xml:space="preserve">323 </w:t>
      </w:r>
      <w:r w:rsidR="00813C56" w:rsidRPr="00B76DCA">
        <w:rPr>
          <w:rFonts w:eastAsia="SimSun" w:cs="Mangal"/>
          <w:kern w:val="1"/>
          <w:sz w:val="20"/>
          <w:lang w:val="en-US" w:eastAsia="hi-IN" w:bidi="hi-IN"/>
        </w:rPr>
        <w:t>÷</w:t>
      </w:r>
      <w:r w:rsidRPr="00B76DCA">
        <w:rPr>
          <w:rFonts w:eastAsia="SimSun" w:cs="Mangal"/>
          <w:kern w:val="1"/>
          <w:sz w:val="20"/>
          <w:lang w:val="en-US" w:eastAsia="hi-IN" w:bidi="hi-IN"/>
        </w:rPr>
        <w:t xml:space="preserve"> 420</w:t>
      </w:r>
      <w:r w:rsidR="002A1B41" w:rsidRPr="00B76DCA">
        <w:rPr>
          <w:rFonts w:eastAsia="SimSun" w:cs="Mangal"/>
          <w:kern w:val="1"/>
          <w:sz w:val="20"/>
          <w:lang w:val="en-US" w:eastAsia="hi-IN" w:bidi="hi-IN"/>
        </w:rPr>
        <w:t xml:space="preserve"> × </w:t>
      </w:r>
      <w:r w:rsidR="0027371A" w:rsidRPr="00B76DCA">
        <w:rPr>
          <w:rFonts w:eastAsia="SimSun" w:cs="Mangal"/>
          <w:kern w:val="1"/>
          <w:sz w:val="20"/>
          <w:lang w:val="en-US" w:eastAsia="hi-IN" w:bidi="hi-IN"/>
        </w:rPr>
        <w:t>100 = 76,9%</w:t>
      </w:r>
    </w:p>
    <w:p w:rsidR="00805F1A" w:rsidRPr="00B76DCA" w:rsidRDefault="00805F1A" w:rsidP="002A1B41">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kern w:val="1"/>
          <w:sz w:val="20"/>
          <w:lang w:val="en-US" w:eastAsia="hi-IN" w:bidi="hi-IN"/>
        </w:rPr>
      </w:pPr>
      <w:proofErr w:type="spellStart"/>
      <w:r w:rsidRPr="00B76DCA">
        <w:rPr>
          <w:rFonts w:eastAsia="SimSun" w:cs="Mangal"/>
          <w:kern w:val="1"/>
          <w:sz w:val="20"/>
          <w:lang w:val="en-US" w:eastAsia="hi-IN" w:bidi="hi-IN"/>
        </w:rPr>
        <w:t>Exportquote</w:t>
      </w:r>
      <w:proofErr w:type="spellEnd"/>
      <w:r w:rsidRPr="00B76DCA">
        <w:rPr>
          <w:rFonts w:eastAsia="SimSun" w:cs="Mangal"/>
          <w:kern w:val="1"/>
          <w:sz w:val="20"/>
          <w:lang w:val="en-US" w:eastAsia="hi-IN" w:bidi="hi-IN"/>
        </w:rPr>
        <w:t>:</w:t>
      </w:r>
    </w:p>
    <w:p w:rsidR="00805F1A" w:rsidRPr="00AC5365" w:rsidRDefault="00805F1A" w:rsidP="002A1B41">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kern w:val="1"/>
          <w:sz w:val="20"/>
          <w:lang w:val="en-US" w:eastAsia="hi-IN" w:bidi="hi-IN"/>
        </w:rPr>
      </w:pPr>
      <w:r w:rsidRPr="00AC5365">
        <w:rPr>
          <w:rFonts w:eastAsia="SimSun" w:cs="Mangal"/>
          <w:kern w:val="1"/>
          <w:sz w:val="20"/>
          <w:lang w:val="en-US" w:eastAsia="hi-IN" w:bidi="hi-IN"/>
        </w:rPr>
        <w:t>392 mld = … % van 420 mld</w:t>
      </w:r>
    </w:p>
    <w:p w:rsidR="00805F1A" w:rsidRPr="00AC5365" w:rsidRDefault="00805F1A" w:rsidP="002A1B41">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kern w:val="1"/>
          <w:sz w:val="20"/>
          <w:lang w:val="en-US" w:eastAsia="hi-IN" w:bidi="hi-IN"/>
        </w:rPr>
      </w:pPr>
      <w:r w:rsidRPr="00AC5365">
        <w:rPr>
          <w:rFonts w:eastAsia="SimSun" w:cs="Mangal"/>
          <w:kern w:val="1"/>
          <w:sz w:val="20"/>
          <w:lang w:val="en-US" w:eastAsia="hi-IN" w:bidi="hi-IN"/>
        </w:rPr>
        <w:t xml:space="preserve">392 </w:t>
      </w:r>
      <w:r w:rsidR="00813C56" w:rsidRPr="00AC5365">
        <w:rPr>
          <w:rFonts w:eastAsia="SimSun" w:cs="Mangal"/>
          <w:kern w:val="1"/>
          <w:sz w:val="20"/>
          <w:lang w:val="en-US" w:eastAsia="hi-IN" w:bidi="hi-IN"/>
        </w:rPr>
        <w:t>÷</w:t>
      </w:r>
      <w:r w:rsidRPr="00AC5365">
        <w:rPr>
          <w:rFonts w:eastAsia="SimSun" w:cs="Mangal"/>
          <w:kern w:val="1"/>
          <w:sz w:val="20"/>
          <w:lang w:val="en-US" w:eastAsia="hi-IN" w:bidi="hi-IN"/>
        </w:rPr>
        <w:t xml:space="preserve"> 420</w:t>
      </w:r>
      <w:r w:rsidR="002A1B41" w:rsidRPr="00AC5365">
        <w:rPr>
          <w:rFonts w:eastAsia="SimSun" w:cs="Mangal"/>
          <w:kern w:val="1"/>
          <w:sz w:val="20"/>
          <w:lang w:val="en-US" w:eastAsia="hi-IN" w:bidi="hi-IN"/>
        </w:rPr>
        <w:t xml:space="preserve"> × </w:t>
      </w:r>
      <w:r w:rsidR="0027371A" w:rsidRPr="00AC5365">
        <w:rPr>
          <w:rFonts w:eastAsia="SimSun" w:cs="Mangal"/>
          <w:kern w:val="1"/>
          <w:sz w:val="20"/>
          <w:lang w:val="en-US" w:eastAsia="hi-IN" w:bidi="hi-IN"/>
        </w:rPr>
        <w:t>100 = 93,3%</w:t>
      </w:r>
    </w:p>
    <w:p w:rsidR="002D3359" w:rsidRPr="00AC5365" w:rsidRDefault="002D3359" w:rsidP="002A1B41">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b/>
          <w:kern w:val="1"/>
          <w:sz w:val="20"/>
          <w:lang w:val="en-US" w:eastAsia="hi-IN" w:bidi="hi-IN"/>
        </w:rPr>
      </w:pPr>
    </w:p>
    <w:p w:rsidR="00805F1A" w:rsidRPr="00AC5365" w:rsidRDefault="00510D30" w:rsidP="002A1B41">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kern w:val="1"/>
          <w:sz w:val="20"/>
          <w:lang w:val="en-US" w:eastAsia="hi-IN" w:bidi="hi-IN"/>
        </w:rPr>
      </w:pPr>
      <w:r w:rsidRPr="00AC5365">
        <w:rPr>
          <w:rFonts w:eastAsia="SimSun" w:cs="Mangal"/>
          <w:b/>
          <w:kern w:val="1"/>
          <w:sz w:val="20"/>
          <w:lang w:val="en-US" w:eastAsia="hi-IN" w:bidi="hi-IN"/>
        </w:rPr>
        <w:t>6</w:t>
      </w:r>
      <w:r w:rsidR="0027371A" w:rsidRPr="00AC5365">
        <w:rPr>
          <w:rFonts w:eastAsia="SimSun" w:cs="Mangal"/>
          <w:b/>
          <w:kern w:val="1"/>
          <w:sz w:val="20"/>
          <w:lang w:val="en-US" w:eastAsia="hi-IN" w:bidi="hi-IN"/>
        </w:rPr>
        <w:t xml:space="preserve"> </w:t>
      </w:r>
      <w:r w:rsidR="007330E7" w:rsidRPr="00AC5365">
        <w:rPr>
          <w:rFonts w:eastAsia="SimSun" w:cs="Mangal"/>
          <w:kern w:val="1"/>
          <w:sz w:val="20"/>
          <w:lang w:val="en-US" w:eastAsia="hi-IN" w:bidi="hi-IN"/>
        </w:rPr>
        <w:t xml:space="preserve">a </w:t>
      </w:r>
      <w:r w:rsidR="00CD2565" w:rsidRPr="00AC5365">
        <w:rPr>
          <w:rFonts w:eastAsia="SimSun" w:cs="Mangal"/>
          <w:kern w:val="1"/>
          <w:sz w:val="20"/>
          <w:lang w:val="en-US" w:eastAsia="hi-IN" w:bidi="hi-IN"/>
        </w:rPr>
        <w:t>I</w:t>
      </w:r>
      <w:r w:rsidR="00805F1A" w:rsidRPr="00AC5365">
        <w:rPr>
          <w:rFonts w:eastAsia="SimSun" w:cs="Mangal"/>
          <w:kern w:val="1"/>
          <w:sz w:val="20"/>
          <w:lang w:val="en-US" w:eastAsia="hi-IN" w:bidi="hi-IN"/>
        </w:rPr>
        <w:t>mportquote:</w:t>
      </w:r>
    </w:p>
    <w:p w:rsidR="00805F1A" w:rsidRPr="002A1B41" w:rsidRDefault="00805F1A" w:rsidP="002A1B41">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kern w:val="1"/>
          <w:sz w:val="20"/>
          <w:lang w:eastAsia="hi-IN" w:bidi="hi-IN"/>
        </w:rPr>
      </w:pPr>
      <w:r w:rsidRPr="002A1B41">
        <w:rPr>
          <w:rFonts w:eastAsia="SimSun" w:cs="Mangal"/>
          <w:kern w:val="1"/>
          <w:sz w:val="20"/>
          <w:lang w:eastAsia="hi-IN" w:bidi="hi-IN"/>
        </w:rPr>
        <w:t xml:space="preserve">1.650 </w:t>
      </w:r>
      <w:proofErr w:type="spellStart"/>
      <w:r w:rsidRPr="002A1B41">
        <w:rPr>
          <w:rFonts w:eastAsia="SimSun" w:cs="Mangal"/>
          <w:kern w:val="1"/>
          <w:sz w:val="20"/>
          <w:lang w:eastAsia="hi-IN" w:bidi="hi-IN"/>
        </w:rPr>
        <w:t>mld</w:t>
      </w:r>
      <w:proofErr w:type="spellEnd"/>
      <w:r w:rsidRPr="002A1B41">
        <w:rPr>
          <w:rFonts w:eastAsia="SimSun" w:cs="Mangal"/>
          <w:kern w:val="1"/>
          <w:sz w:val="20"/>
          <w:lang w:eastAsia="hi-IN" w:bidi="hi-IN"/>
        </w:rPr>
        <w:t xml:space="preserve"> = … % van 2.400 </w:t>
      </w:r>
      <w:proofErr w:type="spellStart"/>
      <w:r w:rsidRPr="002A1B41">
        <w:rPr>
          <w:rFonts w:eastAsia="SimSun" w:cs="Mangal"/>
          <w:kern w:val="1"/>
          <w:sz w:val="20"/>
          <w:lang w:eastAsia="hi-IN" w:bidi="hi-IN"/>
        </w:rPr>
        <w:t>mld</w:t>
      </w:r>
      <w:proofErr w:type="spellEnd"/>
    </w:p>
    <w:p w:rsidR="00805F1A" w:rsidRPr="002A1B41" w:rsidRDefault="00805F1A" w:rsidP="002A1B41">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kern w:val="1"/>
          <w:sz w:val="20"/>
          <w:lang w:eastAsia="hi-IN" w:bidi="hi-IN"/>
        </w:rPr>
      </w:pPr>
      <w:r w:rsidRPr="002A1B41">
        <w:rPr>
          <w:rFonts w:eastAsia="SimSun" w:cs="Mangal"/>
          <w:kern w:val="1"/>
          <w:sz w:val="20"/>
          <w:lang w:eastAsia="hi-IN" w:bidi="hi-IN"/>
        </w:rPr>
        <w:t>1.</w:t>
      </w:r>
      <w:r w:rsidR="00813C56" w:rsidRPr="002A1B41">
        <w:rPr>
          <w:rFonts w:eastAsia="SimSun" w:cs="Mangal"/>
          <w:kern w:val="1"/>
          <w:sz w:val="20"/>
          <w:lang w:eastAsia="hi-IN" w:bidi="hi-IN"/>
        </w:rPr>
        <w:t>650 ÷</w:t>
      </w:r>
      <w:r w:rsidR="0027371A" w:rsidRPr="002A1B41">
        <w:rPr>
          <w:rFonts w:eastAsia="SimSun" w:cs="Mangal"/>
          <w:kern w:val="1"/>
          <w:sz w:val="20"/>
          <w:lang w:eastAsia="hi-IN" w:bidi="hi-IN"/>
        </w:rPr>
        <w:t xml:space="preserve"> 2.400</w:t>
      </w:r>
      <w:r w:rsidR="002A1B41">
        <w:rPr>
          <w:rFonts w:eastAsia="SimSun" w:cs="Mangal"/>
          <w:kern w:val="1"/>
          <w:sz w:val="20"/>
          <w:lang w:eastAsia="hi-IN" w:bidi="hi-IN"/>
        </w:rPr>
        <w:t xml:space="preserve"> × </w:t>
      </w:r>
      <w:r w:rsidR="0027371A" w:rsidRPr="002A1B41">
        <w:rPr>
          <w:rFonts w:eastAsia="SimSun" w:cs="Mangal"/>
          <w:kern w:val="1"/>
          <w:sz w:val="20"/>
          <w:lang w:eastAsia="hi-IN" w:bidi="hi-IN"/>
        </w:rPr>
        <w:t>100 = 68,8%</w:t>
      </w:r>
    </w:p>
    <w:p w:rsidR="00805F1A" w:rsidRPr="002A1B41" w:rsidRDefault="007330E7" w:rsidP="002A1B41">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kern w:val="1"/>
          <w:sz w:val="20"/>
          <w:lang w:eastAsia="hi-IN" w:bidi="hi-IN"/>
        </w:rPr>
      </w:pPr>
      <w:r>
        <w:rPr>
          <w:rFonts w:eastAsia="SimSun" w:cs="Mangal"/>
          <w:kern w:val="1"/>
          <w:sz w:val="20"/>
          <w:lang w:eastAsia="hi-IN" w:bidi="hi-IN"/>
        </w:rPr>
        <w:t xml:space="preserve">b </w:t>
      </w:r>
      <w:r w:rsidR="00805F1A" w:rsidRPr="002A1B41">
        <w:rPr>
          <w:rFonts w:eastAsia="SimSun" w:cs="Mangal"/>
          <w:kern w:val="1"/>
          <w:sz w:val="20"/>
          <w:lang w:eastAsia="hi-IN" w:bidi="hi-IN"/>
        </w:rPr>
        <w:t>Exportquote:</w:t>
      </w:r>
    </w:p>
    <w:p w:rsidR="00805F1A" w:rsidRPr="002A1B41" w:rsidRDefault="00805F1A" w:rsidP="002A1B41">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kern w:val="1"/>
          <w:sz w:val="20"/>
          <w:lang w:eastAsia="hi-IN" w:bidi="hi-IN"/>
        </w:rPr>
      </w:pPr>
      <w:r w:rsidRPr="002A1B41">
        <w:rPr>
          <w:rFonts w:eastAsia="SimSun" w:cs="Mangal"/>
          <w:kern w:val="1"/>
          <w:sz w:val="20"/>
          <w:lang w:eastAsia="hi-IN" w:bidi="hi-IN"/>
        </w:rPr>
        <w:t xml:space="preserve">1.940 </w:t>
      </w:r>
      <w:proofErr w:type="spellStart"/>
      <w:r w:rsidRPr="002A1B41">
        <w:rPr>
          <w:rFonts w:eastAsia="SimSun" w:cs="Mangal"/>
          <w:kern w:val="1"/>
          <w:sz w:val="20"/>
          <w:lang w:eastAsia="hi-IN" w:bidi="hi-IN"/>
        </w:rPr>
        <w:t>mld</w:t>
      </w:r>
      <w:proofErr w:type="spellEnd"/>
      <w:r w:rsidRPr="002A1B41">
        <w:rPr>
          <w:rFonts w:eastAsia="SimSun" w:cs="Mangal"/>
          <w:kern w:val="1"/>
          <w:sz w:val="20"/>
          <w:lang w:eastAsia="hi-IN" w:bidi="hi-IN"/>
        </w:rPr>
        <w:t xml:space="preserve"> = … % van 2.400 </w:t>
      </w:r>
      <w:proofErr w:type="spellStart"/>
      <w:r w:rsidRPr="002A1B41">
        <w:rPr>
          <w:rFonts w:eastAsia="SimSun" w:cs="Mangal"/>
          <w:kern w:val="1"/>
          <w:sz w:val="20"/>
          <w:lang w:eastAsia="hi-IN" w:bidi="hi-IN"/>
        </w:rPr>
        <w:t>mld</w:t>
      </w:r>
      <w:proofErr w:type="spellEnd"/>
    </w:p>
    <w:p w:rsidR="00510D30" w:rsidRPr="002A1B41" w:rsidRDefault="00805F1A" w:rsidP="002A1B41">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kern w:val="1"/>
          <w:sz w:val="20"/>
          <w:lang w:eastAsia="hi-IN" w:bidi="hi-IN"/>
        </w:rPr>
      </w:pPr>
      <w:r w:rsidRPr="002A1B41">
        <w:rPr>
          <w:rFonts w:eastAsia="SimSun" w:cs="Mangal"/>
          <w:kern w:val="1"/>
          <w:sz w:val="20"/>
          <w:lang w:eastAsia="hi-IN" w:bidi="hi-IN"/>
        </w:rPr>
        <w:t>1.940</w:t>
      </w:r>
      <w:r w:rsidR="00813C56" w:rsidRPr="002A1B41">
        <w:rPr>
          <w:rFonts w:eastAsia="SimSun" w:cs="Mangal"/>
          <w:kern w:val="1"/>
          <w:sz w:val="20"/>
          <w:lang w:eastAsia="hi-IN" w:bidi="hi-IN"/>
        </w:rPr>
        <w:t xml:space="preserve"> ÷</w:t>
      </w:r>
      <w:r w:rsidR="0027371A" w:rsidRPr="002A1B41">
        <w:rPr>
          <w:rFonts w:eastAsia="SimSun" w:cs="Mangal"/>
          <w:kern w:val="1"/>
          <w:sz w:val="20"/>
          <w:lang w:eastAsia="hi-IN" w:bidi="hi-IN"/>
        </w:rPr>
        <w:t xml:space="preserve"> 2.400</w:t>
      </w:r>
      <w:r w:rsidR="002A1B41">
        <w:rPr>
          <w:rFonts w:eastAsia="SimSun" w:cs="Mangal"/>
          <w:kern w:val="1"/>
          <w:sz w:val="20"/>
          <w:lang w:eastAsia="hi-IN" w:bidi="hi-IN"/>
        </w:rPr>
        <w:t xml:space="preserve"> × </w:t>
      </w:r>
      <w:r w:rsidR="00CD2565" w:rsidRPr="002A1B41">
        <w:rPr>
          <w:rFonts w:eastAsia="SimSun" w:cs="Mangal"/>
          <w:kern w:val="1"/>
          <w:sz w:val="20"/>
          <w:lang w:eastAsia="hi-IN" w:bidi="hi-IN"/>
        </w:rPr>
        <w:t>100 = 80,8</w:t>
      </w:r>
      <w:r w:rsidR="0027371A" w:rsidRPr="002A1B41">
        <w:rPr>
          <w:rFonts w:eastAsia="SimSun" w:cs="Mangal"/>
          <w:kern w:val="1"/>
          <w:sz w:val="20"/>
          <w:lang w:eastAsia="hi-IN" w:bidi="hi-IN"/>
        </w:rPr>
        <w:t>%</w:t>
      </w:r>
    </w:p>
    <w:p w:rsidR="002D3359" w:rsidRPr="002A1B41" w:rsidRDefault="002D3359" w:rsidP="002A1B41">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b/>
          <w:kern w:val="1"/>
          <w:sz w:val="20"/>
          <w:lang w:eastAsia="hi-IN" w:bidi="hi-IN"/>
        </w:rPr>
      </w:pPr>
    </w:p>
    <w:p w:rsidR="00CD2565" w:rsidRPr="002A1B41" w:rsidRDefault="00510D30" w:rsidP="002A1B41">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kern w:val="1"/>
          <w:sz w:val="20"/>
          <w:lang w:eastAsia="hi-IN" w:bidi="hi-IN"/>
        </w:rPr>
      </w:pPr>
      <w:r w:rsidRPr="002A1B41">
        <w:rPr>
          <w:rFonts w:eastAsia="SimSun" w:cs="Mangal"/>
          <w:b/>
          <w:kern w:val="1"/>
          <w:sz w:val="20"/>
          <w:lang w:eastAsia="hi-IN" w:bidi="hi-IN"/>
        </w:rPr>
        <w:t>7</w:t>
      </w:r>
      <w:r w:rsidR="0027371A" w:rsidRPr="002A1B41">
        <w:rPr>
          <w:rFonts w:eastAsia="SimSun" w:cs="Mangal"/>
          <w:b/>
          <w:kern w:val="1"/>
          <w:sz w:val="20"/>
          <w:lang w:eastAsia="hi-IN" w:bidi="hi-IN"/>
        </w:rPr>
        <w:t xml:space="preserve"> </w:t>
      </w:r>
      <w:r w:rsidR="00CD2565" w:rsidRPr="002A1B41">
        <w:rPr>
          <w:rFonts w:eastAsia="SimSun" w:cs="Mangal"/>
          <w:kern w:val="1"/>
          <w:sz w:val="20"/>
          <w:lang w:eastAsia="hi-IN" w:bidi="hi-IN"/>
        </w:rPr>
        <w:t xml:space="preserve">122 </w:t>
      </w:r>
      <w:proofErr w:type="spellStart"/>
      <w:r w:rsidR="00CD2565" w:rsidRPr="002A1B41">
        <w:rPr>
          <w:rFonts w:eastAsia="SimSun" w:cs="Mangal"/>
          <w:kern w:val="1"/>
          <w:sz w:val="20"/>
          <w:lang w:eastAsia="hi-IN" w:bidi="hi-IN"/>
        </w:rPr>
        <w:t>mld</w:t>
      </w:r>
      <w:proofErr w:type="spellEnd"/>
      <w:r w:rsidR="00CD2565" w:rsidRPr="002A1B41">
        <w:rPr>
          <w:rFonts w:eastAsia="SimSun" w:cs="Mangal"/>
          <w:kern w:val="1"/>
          <w:sz w:val="20"/>
          <w:lang w:eastAsia="hi-IN" w:bidi="hi-IN"/>
        </w:rPr>
        <w:t xml:space="preserve"> = … % van 575 </w:t>
      </w:r>
      <w:proofErr w:type="spellStart"/>
      <w:r w:rsidR="00CD2565" w:rsidRPr="002A1B41">
        <w:rPr>
          <w:rFonts w:eastAsia="SimSun" w:cs="Mangal"/>
          <w:kern w:val="1"/>
          <w:sz w:val="20"/>
          <w:lang w:eastAsia="hi-IN" w:bidi="hi-IN"/>
        </w:rPr>
        <w:t>mld</w:t>
      </w:r>
      <w:proofErr w:type="spellEnd"/>
    </w:p>
    <w:p w:rsidR="00510D30" w:rsidRPr="002A1B41" w:rsidRDefault="00CD2565" w:rsidP="002A1B41">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kern w:val="1"/>
          <w:sz w:val="20"/>
          <w:lang w:eastAsia="hi-IN" w:bidi="hi-IN"/>
        </w:rPr>
      </w:pPr>
      <w:r w:rsidRPr="002A1B41">
        <w:rPr>
          <w:rFonts w:eastAsia="SimSun" w:cs="Mangal"/>
          <w:kern w:val="1"/>
          <w:sz w:val="20"/>
          <w:lang w:eastAsia="hi-IN" w:bidi="hi-IN"/>
        </w:rPr>
        <w:t xml:space="preserve">122 </w:t>
      </w:r>
      <w:r w:rsidR="00813C56" w:rsidRPr="002A1B41">
        <w:rPr>
          <w:rFonts w:eastAsia="SimSun" w:cs="Mangal"/>
          <w:kern w:val="1"/>
          <w:sz w:val="20"/>
          <w:lang w:eastAsia="hi-IN" w:bidi="hi-IN"/>
        </w:rPr>
        <w:t>÷</w:t>
      </w:r>
      <w:r w:rsidRPr="002A1B41">
        <w:rPr>
          <w:rFonts w:eastAsia="SimSun" w:cs="Mangal"/>
          <w:kern w:val="1"/>
          <w:sz w:val="20"/>
          <w:lang w:eastAsia="hi-IN" w:bidi="hi-IN"/>
        </w:rPr>
        <w:t xml:space="preserve"> 575</w:t>
      </w:r>
      <w:r w:rsidR="002A1B41">
        <w:rPr>
          <w:rFonts w:eastAsia="SimSun" w:cs="Mangal"/>
          <w:kern w:val="1"/>
          <w:sz w:val="20"/>
          <w:lang w:eastAsia="hi-IN" w:bidi="hi-IN"/>
        </w:rPr>
        <w:t xml:space="preserve"> × </w:t>
      </w:r>
      <w:r w:rsidR="0027371A" w:rsidRPr="002A1B41">
        <w:rPr>
          <w:rFonts w:eastAsia="SimSun" w:cs="Mangal"/>
          <w:kern w:val="1"/>
          <w:sz w:val="20"/>
          <w:lang w:eastAsia="hi-IN" w:bidi="hi-IN"/>
        </w:rPr>
        <w:t>100 = 21,2%</w:t>
      </w:r>
    </w:p>
    <w:p w:rsidR="002D3359" w:rsidRPr="002A1B41" w:rsidRDefault="002D3359" w:rsidP="002A1B41">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b/>
          <w:kern w:val="1"/>
          <w:sz w:val="20"/>
          <w:lang w:eastAsia="hi-IN" w:bidi="hi-IN"/>
        </w:rPr>
      </w:pPr>
    </w:p>
    <w:p w:rsidR="00CD2565" w:rsidRPr="002A1B41" w:rsidRDefault="00510D30" w:rsidP="002A1B41">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kern w:val="1"/>
          <w:sz w:val="20"/>
          <w:lang w:eastAsia="hi-IN" w:bidi="hi-IN"/>
        </w:rPr>
      </w:pPr>
      <w:r w:rsidRPr="002A1B41">
        <w:rPr>
          <w:rFonts w:eastAsia="SimSun" w:cs="Mangal"/>
          <w:b/>
          <w:kern w:val="1"/>
          <w:sz w:val="20"/>
          <w:lang w:eastAsia="hi-IN" w:bidi="hi-IN"/>
        </w:rPr>
        <w:t>8</w:t>
      </w:r>
      <w:r w:rsidR="0027371A" w:rsidRPr="002A1B41">
        <w:rPr>
          <w:rFonts w:eastAsia="SimSun" w:cs="Mangal"/>
          <w:b/>
          <w:kern w:val="1"/>
          <w:sz w:val="20"/>
          <w:lang w:eastAsia="hi-IN" w:bidi="hi-IN"/>
        </w:rPr>
        <w:t xml:space="preserve"> </w:t>
      </w:r>
      <w:r w:rsidR="00CD2565" w:rsidRPr="002A1B41">
        <w:rPr>
          <w:rFonts w:eastAsia="SimSun" w:cs="Mangal"/>
          <w:kern w:val="1"/>
          <w:sz w:val="20"/>
          <w:lang w:eastAsia="hi-IN" w:bidi="hi-IN"/>
        </w:rPr>
        <w:t>€ 542,4 miljard − € 513,8 miljard = € 28,6 miljard</w:t>
      </w:r>
      <w:r w:rsidR="0027371A" w:rsidRPr="002A1B41">
        <w:rPr>
          <w:rFonts w:eastAsia="SimSun" w:cs="Mangal"/>
          <w:kern w:val="1"/>
          <w:sz w:val="20"/>
          <w:lang w:eastAsia="hi-IN" w:bidi="hi-IN"/>
        </w:rPr>
        <w:t xml:space="preserve"> </w:t>
      </w:r>
      <w:r w:rsidR="00CD2565" w:rsidRPr="002A1B41">
        <w:rPr>
          <w:rFonts w:eastAsia="SimSun" w:cs="Mangal"/>
          <w:kern w:val="1"/>
          <w:sz w:val="20"/>
          <w:lang w:eastAsia="hi-IN" w:bidi="hi-IN"/>
        </w:rPr>
        <w:t xml:space="preserve">overschot </w:t>
      </w:r>
    </w:p>
    <w:p w:rsidR="002D3359" w:rsidRPr="002A1B41" w:rsidRDefault="002D3359" w:rsidP="002A1B41">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b/>
          <w:kern w:val="1"/>
          <w:sz w:val="20"/>
          <w:lang w:eastAsia="hi-IN" w:bidi="hi-IN"/>
        </w:rPr>
      </w:pPr>
    </w:p>
    <w:p w:rsidR="0027371A" w:rsidRPr="002A1B41" w:rsidRDefault="00510D30" w:rsidP="002A1B41">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kern w:val="1"/>
          <w:sz w:val="20"/>
          <w:lang w:eastAsia="hi-IN" w:bidi="hi-IN"/>
        </w:rPr>
      </w:pPr>
      <w:r w:rsidRPr="002A1B41">
        <w:rPr>
          <w:rFonts w:eastAsia="SimSun" w:cs="Mangal"/>
          <w:b/>
          <w:kern w:val="1"/>
          <w:sz w:val="20"/>
          <w:lang w:eastAsia="hi-IN" w:bidi="hi-IN"/>
        </w:rPr>
        <w:t>9</w:t>
      </w:r>
      <w:r w:rsidR="00CD2565" w:rsidRPr="002A1B41">
        <w:rPr>
          <w:rFonts w:eastAsia="SimSun" w:cs="Mangal"/>
          <w:kern w:val="1"/>
          <w:sz w:val="20"/>
          <w:lang w:eastAsia="hi-IN" w:bidi="hi-IN"/>
        </w:rPr>
        <w:t xml:space="preserve"> Duitsland</w:t>
      </w:r>
      <w:r w:rsidR="0027371A" w:rsidRPr="002A1B41">
        <w:rPr>
          <w:rFonts w:eastAsia="SimSun" w:cs="Mangal"/>
          <w:kern w:val="1"/>
          <w:sz w:val="20"/>
          <w:lang w:eastAsia="hi-IN" w:bidi="hi-IN"/>
        </w:rPr>
        <w:t>:</w:t>
      </w:r>
      <w:r w:rsidR="00713739">
        <w:rPr>
          <w:rFonts w:eastAsia="SimSun" w:cs="Mangal"/>
          <w:kern w:val="1"/>
          <w:sz w:val="20"/>
          <w:lang w:eastAsia="hi-IN" w:bidi="hi-IN"/>
        </w:rPr>
        <w:t xml:space="preserve"> </w:t>
      </w:r>
      <w:r w:rsidR="0027371A" w:rsidRPr="002A1B41">
        <w:rPr>
          <w:rFonts w:eastAsia="SimSun" w:cs="Mangal"/>
          <w:kern w:val="1"/>
          <w:sz w:val="20"/>
          <w:lang w:eastAsia="hi-IN" w:bidi="hi-IN"/>
        </w:rPr>
        <w:t>btw</w:t>
      </w:r>
      <w:r w:rsidR="00CD2565" w:rsidRPr="002A1B41">
        <w:rPr>
          <w:rFonts w:eastAsia="SimSun" w:cs="Mangal"/>
          <w:kern w:val="1"/>
          <w:sz w:val="20"/>
          <w:lang w:eastAsia="hi-IN" w:bidi="hi-IN"/>
        </w:rPr>
        <w:t xml:space="preserve"> = </w:t>
      </w:r>
      <w:r w:rsidR="0027371A" w:rsidRPr="002A1B41">
        <w:rPr>
          <w:rFonts w:eastAsia="SimSun" w:cs="Mangal"/>
          <w:kern w:val="1"/>
          <w:sz w:val="20"/>
          <w:lang w:eastAsia="hi-IN" w:bidi="hi-IN"/>
        </w:rPr>
        <w:t>0,19</w:t>
      </w:r>
      <w:r w:rsidR="002A1B41">
        <w:rPr>
          <w:rFonts w:eastAsia="SimSun" w:cs="Mangal"/>
          <w:kern w:val="1"/>
          <w:sz w:val="20"/>
          <w:lang w:eastAsia="hi-IN" w:bidi="hi-IN"/>
        </w:rPr>
        <w:t xml:space="preserve"> × </w:t>
      </w:r>
      <w:r w:rsidR="00CD2565" w:rsidRPr="002A1B41">
        <w:rPr>
          <w:rFonts w:eastAsia="SimSun" w:cs="Mangal"/>
          <w:kern w:val="1"/>
          <w:sz w:val="20"/>
          <w:lang w:eastAsia="hi-IN" w:bidi="hi-IN"/>
        </w:rPr>
        <w:t xml:space="preserve">€ 470 = </w:t>
      </w:r>
      <w:r w:rsidR="009B0758" w:rsidRPr="002A1B41">
        <w:rPr>
          <w:rFonts w:eastAsia="SimSun" w:cs="Mangal"/>
          <w:kern w:val="1"/>
          <w:sz w:val="20"/>
          <w:lang w:eastAsia="hi-IN" w:bidi="hi-IN"/>
        </w:rPr>
        <w:t>€ 89,30</w:t>
      </w:r>
    </w:p>
    <w:p w:rsidR="009B0758" w:rsidRPr="002A1B41" w:rsidRDefault="00CD2565" w:rsidP="002A1B41">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kern w:val="1"/>
          <w:sz w:val="20"/>
          <w:lang w:eastAsia="hi-IN" w:bidi="hi-IN"/>
        </w:rPr>
      </w:pPr>
      <w:r w:rsidRPr="002A1B41">
        <w:rPr>
          <w:rFonts w:eastAsia="SimSun" w:cs="Mangal"/>
          <w:kern w:val="1"/>
          <w:sz w:val="20"/>
          <w:lang w:eastAsia="hi-IN" w:bidi="hi-IN"/>
        </w:rPr>
        <w:t>Luxemburg</w:t>
      </w:r>
      <w:r w:rsidR="009B0758" w:rsidRPr="002A1B41">
        <w:rPr>
          <w:rFonts w:eastAsia="SimSun" w:cs="Mangal"/>
          <w:kern w:val="1"/>
          <w:sz w:val="20"/>
          <w:lang w:eastAsia="hi-IN" w:bidi="hi-IN"/>
        </w:rPr>
        <w:t>:</w:t>
      </w:r>
      <w:r w:rsidR="00713739">
        <w:rPr>
          <w:rFonts w:eastAsia="SimSun" w:cs="Mangal"/>
          <w:kern w:val="1"/>
          <w:sz w:val="20"/>
          <w:lang w:eastAsia="hi-IN" w:bidi="hi-IN"/>
        </w:rPr>
        <w:t xml:space="preserve"> </w:t>
      </w:r>
      <w:r w:rsidR="009B0758" w:rsidRPr="002A1B41">
        <w:rPr>
          <w:rFonts w:eastAsia="SimSun" w:cs="Mangal"/>
          <w:kern w:val="1"/>
          <w:sz w:val="20"/>
          <w:lang w:eastAsia="hi-IN" w:bidi="hi-IN"/>
        </w:rPr>
        <w:t>btw = 0,15</w:t>
      </w:r>
      <w:r w:rsidR="002A1B41">
        <w:rPr>
          <w:rFonts w:eastAsia="SimSun" w:cs="Mangal"/>
          <w:kern w:val="1"/>
          <w:sz w:val="20"/>
          <w:lang w:eastAsia="hi-IN" w:bidi="hi-IN"/>
        </w:rPr>
        <w:t xml:space="preserve"> × </w:t>
      </w:r>
      <w:r w:rsidR="009B0758" w:rsidRPr="002A1B41">
        <w:rPr>
          <w:rFonts w:eastAsia="SimSun" w:cs="Mangal"/>
          <w:kern w:val="1"/>
          <w:sz w:val="20"/>
          <w:lang w:eastAsia="hi-IN" w:bidi="hi-IN"/>
        </w:rPr>
        <w:t>€ 470 = € 70,50</w:t>
      </w:r>
    </w:p>
    <w:p w:rsidR="002D3359" w:rsidRPr="002A1B41" w:rsidRDefault="009B0758" w:rsidP="002A1B41">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kern w:val="1"/>
          <w:sz w:val="20"/>
          <w:lang w:eastAsia="hi-IN" w:bidi="hi-IN"/>
        </w:rPr>
      </w:pPr>
      <w:r w:rsidRPr="002A1B41">
        <w:rPr>
          <w:rFonts w:eastAsia="SimSun" w:cs="Mangal"/>
          <w:kern w:val="1"/>
          <w:sz w:val="20"/>
          <w:lang w:eastAsia="hi-IN" w:bidi="hi-IN"/>
        </w:rPr>
        <w:t>Verschil: € 89,30 – € 70,50 = € 18,80</w:t>
      </w:r>
    </w:p>
    <w:p w:rsidR="009B0758" w:rsidRPr="002A1B41" w:rsidRDefault="009B0758" w:rsidP="002A1B41">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b/>
          <w:kern w:val="1"/>
          <w:sz w:val="20"/>
          <w:lang w:eastAsia="hi-IN" w:bidi="hi-IN"/>
        </w:rPr>
      </w:pPr>
    </w:p>
    <w:p w:rsidR="00CD2565" w:rsidRPr="002A1B41" w:rsidRDefault="00510D30" w:rsidP="002A1B41">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kern w:val="1"/>
          <w:sz w:val="20"/>
          <w:lang w:eastAsia="hi-IN" w:bidi="hi-IN"/>
        </w:rPr>
      </w:pPr>
      <w:r w:rsidRPr="002A1B41">
        <w:rPr>
          <w:rFonts w:eastAsia="SimSun" w:cs="Mangal"/>
          <w:b/>
          <w:kern w:val="1"/>
          <w:sz w:val="20"/>
          <w:lang w:eastAsia="hi-IN" w:bidi="hi-IN"/>
        </w:rPr>
        <w:t>10</w:t>
      </w:r>
      <w:r w:rsidR="00336DE1" w:rsidRPr="002A1B41">
        <w:rPr>
          <w:rFonts w:eastAsia="SimSun" w:cs="Mangal"/>
          <w:kern w:val="1"/>
          <w:sz w:val="20"/>
          <w:lang w:eastAsia="hi-IN" w:bidi="hi-IN"/>
        </w:rPr>
        <w:t xml:space="preserve"> </w:t>
      </w:r>
      <w:r w:rsidR="009206AC" w:rsidRPr="002A1B41">
        <w:rPr>
          <w:rFonts w:eastAsia="SimSun" w:cs="Mangal"/>
          <w:kern w:val="1"/>
          <w:sz w:val="20"/>
          <w:lang w:eastAsia="hi-IN" w:bidi="hi-IN"/>
        </w:rPr>
        <w:t>Malta</w:t>
      </w:r>
      <w:r w:rsidR="00CD2565" w:rsidRPr="002A1B41">
        <w:rPr>
          <w:rFonts w:eastAsia="SimSun" w:cs="Mangal"/>
          <w:kern w:val="1"/>
          <w:sz w:val="20"/>
          <w:lang w:eastAsia="hi-IN" w:bidi="hi-IN"/>
        </w:rPr>
        <w:t>:</w:t>
      </w:r>
    </w:p>
    <w:p w:rsidR="00CD2565" w:rsidRPr="002A1B41" w:rsidRDefault="00336DE1" w:rsidP="002A1B41">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kern w:val="1"/>
          <w:sz w:val="20"/>
          <w:lang w:eastAsia="hi-IN" w:bidi="hi-IN"/>
        </w:rPr>
      </w:pPr>
      <w:r w:rsidRPr="002A1B41">
        <w:rPr>
          <w:rFonts w:eastAsia="SimSun" w:cs="Mangal"/>
          <w:kern w:val="1"/>
          <w:sz w:val="20"/>
          <w:lang w:eastAsia="hi-IN" w:bidi="hi-IN"/>
        </w:rPr>
        <w:t>Prijs incl. 18% btw = 1</w:t>
      </w:r>
      <w:r w:rsidR="009206AC" w:rsidRPr="002A1B41">
        <w:rPr>
          <w:rFonts w:eastAsia="SimSun" w:cs="Mangal"/>
          <w:kern w:val="1"/>
          <w:sz w:val="20"/>
          <w:lang w:eastAsia="hi-IN" w:bidi="hi-IN"/>
        </w:rPr>
        <w:t>18% = € 32</w:t>
      </w:r>
    </w:p>
    <w:p w:rsidR="009206AC" w:rsidRPr="002A1B41" w:rsidRDefault="00336DE1" w:rsidP="002A1B41">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kern w:val="1"/>
          <w:sz w:val="20"/>
          <w:lang w:eastAsia="hi-IN" w:bidi="hi-IN"/>
        </w:rPr>
      </w:pPr>
      <w:r w:rsidRPr="002A1B41">
        <w:rPr>
          <w:rFonts w:eastAsia="SimSun" w:cs="Mangal"/>
          <w:kern w:val="1"/>
          <w:sz w:val="20"/>
          <w:lang w:eastAsia="hi-IN" w:bidi="hi-IN"/>
        </w:rPr>
        <w:t xml:space="preserve">Prijs excl. btw = 100% = </w:t>
      </w:r>
      <w:r w:rsidR="009206AC" w:rsidRPr="002A1B41">
        <w:rPr>
          <w:rFonts w:eastAsia="SimSun" w:cs="Mangal"/>
          <w:kern w:val="1"/>
          <w:sz w:val="20"/>
          <w:lang w:eastAsia="hi-IN" w:bidi="hi-IN"/>
        </w:rPr>
        <w:t xml:space="preserve">€ 32 ÷ 118 </w:t>
      </w:r>
      <w:r w:rsidRPr="002A1B41">
        <w:rPr>
          <w:rFonts w:eastAsia="SimSun" w:cs="Mangal"/>
          <w:kern w:val="1"/>
          <w:sz w:val="20"/>
          <w:lang w:eastAsia="hi-IN" w:bidi="hi-IN"/>
        </w:rPr>
        <w:t>×</w:t>
      </w:r>
      <w:r w:rsidR="009206AC" w:rsidRPr="002A1B41">
        <w:rPr>
          <w:rFonts w:eastAsia="SimSun" w:cs="Mangal"/>
          <w:kern w:val="1"/>
          <w:sz w:val="20"/>
          <w:lang w:eastAsia="hi-IN" w:bidi="hi-IN"/>
        </w:rPr>
        <w:t xml:space="preserve"> 100</w:t>
      </w:r>
      <w:r w:rsidR="00CD2565" w:rsidRPr="002A1B41">
        <w:rPr>
          <w:rFonts w:eastAsia="SimSun" w:cs="Mangal"/>
          <w:kern w:val="1"/>
          <w:sz w:val="20"/>
          <w:lang w:eastAsia="hi-IN" w:bidi="hi-IN"/>
        </w:rPr>
        <w:t xml:space="preserve"> </w:t>
      </w:r>
      <w:r w:rsidR="009206AC" w:rsidRPr="002A1B41">
        <w:rPr>
          <w:rFonts w:eastAsia="SimSun" w:cs="Mangal"/>
          <w:kern w:val="1"/>
          <w:sz w:val="20"/>
          <w:lang w:eastAsia="hi-IN" w:bidi="hi-IN"/>
        </w:rPr>
        <w:t>= € 27</w:t>
      </w:r>
      <w:r w:rsidR="00CD2565" w:rsidRPr="002A1B41">
        <w:rPr>
          <w:rFonts w:eastAsia="SimSun" w:cs="Mangal"/>
          <w:kern w:val="1"/>
          <w:sz w:val="20"/>
          <w:lang w:eastAsia="hi-IN" w:bidi="hi-IN"/>
        </w:rPr>
        <w:t>,</w:t>
      </w:r>
      <w:r w:rsidR="009206AC" w:rsidRPr="002A1B41">
        <w:rPr>
          <w:rFonts w:eastAsia="SimSun" w:cs="Mangal"/>
          <w:kern w:val="1"/>
          <w:sz w:val="20"/>
          <w:lang w:eastAsia="hi-IN" w:bidi="hi-IN"/>
        </w:rPr>
        <w:t>12</w:t>
      </w:r>
    </w:p>
    <w:p w:rsidR="00336DE1" w:rsidRPr="002A1B41" w:rsidRDefault="009206AC" w:rsidP="002A1B41">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kern w:val="1"/>
          <w:sz w:val="20"/>
          <w:lang w:eastAsia="hi-IN" w:bidi="hi-IN"/>
        </w:rPr>
      </w:pPr>
      <w:r w:rsidRPr="002A1B41">
        <w:rPr>
          <w:rFonts w:eastAsia="SimSun" w:cs="Mangal"/>
          <w:kern w:val="1"/>
          <w:sz w:val="20"/>
          <w:lang w:eastAsia="hi-IN" w:bidi="hi-IN"/>
        </w:rPr>
        <w:t>Hongarije</w:t>
      </w:r>
      <w:r w:rsidR="00336DE1" w:rsidRPr="002A1B41">
        <w:rPr>
          <w:rFonts w:eastAsia="SimSun" w:cs="Mangal"/>
          <w:kern w:val="1"/>
          <w:sz w:val="20"/>
          <w:lang w:eastAsia="hi-IN" w:bidi="hi-IN"/>
        </w:rPr>
        <w:t>:</w:t>
      </w:r>
    </w:p>
    <w:p w:rsidR="00336DE1" w:rsidRPr="002A1B41" w:rsidRDefault="00336DE1" w:rsidP="002A1B41">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kern w:val="1"/>
          <w:sz w:val="20"/>
          <w:lang w:eastAsia="hi-IN" w:bidi="hi-IN"/>
        </w:rPr>
      </w:pPr>
      <w:r w:rsidRPr="002A1B41">
        <w:rPr>
          <w:rFonts w:eastAsia="SimSun" w:cs="Mangal"/>
          <w:kern w:val="1"/>
          <w:sz w:val="20"/>
          <w:lang w:eastAsia="hi-IN" w:bidi="hi-IN"/>
        </w:rPr>
        <w:t>btw</w:t>
      </w:r>
      <w:r w:rsidR="009206AC" w:rsidRPr="002A1B41">
        <w:rPr>
          <w:rFonts w:eastAsia="SimSun" w:cs="Mangal"/>
          <w:kern w:val="1"/>
          <w:sz w:val="20"/>
          <w:lang w:eastAsia="hi-IN" w:bidi="hi-IN"/>
        </w:rPr>
        <w:t xml:space="preserve"> = </w:t>
      </w:r>
      <w:r w:rsidRPr="002A1B41">
        <w:rPr>
          <w:rFonts w:eastAsia="SimSun" w:cs="Mangal"/>
          <w:kern w:val="1"/>
          <w:sz w:val="20"/>
          <w:lang w:eastAsia="hi-IN" w:bidi="hi-IN"/>
        </w:rPr>
        <w:t xml:space="preserve">0,27 × </w:t>
      </w:r>
      <w:r w:rsidR="002E636E" w:rsidRPr="002A1B41">
        <w:rPr>
          <w:rFonts w:eastAsia="SimSun" w:cs="Mangal"/>
          <w:kern w:val="1"/>
          <w:sz w:val="20"/>
          <w:lang w:eastAsia="hi-IN" w:bidi="hi-IN"/>
        </w:rPr>
        <w:t xml:space="preserve">€ </w:t>
      </w:r>
      <w:r w:rsidR="009206AC" w:rsidRPr="002A1B41">
        <w:rPr>
          <w:rFonts w:eastAsia="SimSun" w:cs="Mangal"/>
          <w:kern w:val="1"/>
          <w:sz w:val="20"/>
          <w:lang w:eastAsia="hi-IN" w:bidi="hi-IN"/>
        </w:rPr>
        <w:t>2</w:t>
      </w:r>
      <w:r w:rsidR="002E636E" w:rsidRPr="002A1B41">
        <w:rPr>
          <w:rFonts w:eastAsia="SimSun" w:cs="Mangal"/>
          <w:kern w:val="1"/>
          <w:sz w:val="20"/>
          <w:lang w:eastAsia="hi-IN" w:bidi="hi-IN"/>
        </w:rPr>
        <w:t xml:space="preserve">7,12 = </w:t>
      </w:r>
      <w:r w:rsidRPr="002A1B41">
        <w:rPr>
          <w:rFonts w:eastAsia="SimSun" w:cs="Mangal"/>
          <w:kern w:val="1"/>
          <w:sz w:val="20"/>
          <w:lang w:eastAsia="hi-IN" w:bidi="hi-IN"/>
        </w:rPr>
        <w:t>€ 7,32</w:t>
      </w:r>
    </w:p>
    <w:p w:rsidR="009206AC" w:rsidRPr="002A1B41" w:rsidRDefault="00336DE1" w:rsidP="002A1B41">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kern w:val="1"/>
          <w:sz w:val="20"/>
          <w:lang w:eastAsia="hi-IN" w:bidi="hi-IN"/>
        </w:rPr>
      </w:pPr>
      <w:r w:rsidRPr="002A1B41">
        <w:rPr>
          <w:rFonts w:eastAsia="SimSun" w:cs="Mangal"/>
          <w:kern w:val="1"/>
          <w:sz w:val="20"/>
          <w:lang w:eastAsia="hi-IN" w:bidi="hi-IN"/>
        </w:rPr>
        <w:t xml:space="preserve">€ 27,12 + € 7,32 = </w:t>
      </w:r>
      <w:r w:rsidR="002E636E" w:rsidRPr="002A1B41">
        <w:rPr>
          <w:rFonts w:eastAsia="SimSun" w:cs="Mangal"/>
          <w:kern w:val="1"/>
          <w:sz w:val="20"/>
          <w:lang w:eastAsia="hi-IN" w:bidi="hi-IN"/>
        </w:rPr>
        <w:t>€ 34,4</w:t>
      </w:r>
      <w:r w:rsidRPr="002A1B41">
        <w:rPr>
          <w:rFonts w:eastAsia="SimSun" w:cs="Mangal"/>
          <w:kern w:val="1"/>
          <w:sz w:val="20"/>
          <w:lang w:eastAsia="hi-IN" w:bidi="hi-IN"/>
        </w:rPr>
        <w:t>4</w:t>
      </w:r>
    </w:p>
    <w:p w:rsidR="002D3359" w:rsidRPr="002A1B41" w:rsidRDefault="002D3359" w:rsidP="002A1B41">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b/>
          <w:kern w:val="1"/>
          <w:sz w:val="20"/>
          <w:lang w:eastAsia="hi-IN" w:bidi="hi-IN"/>
        </w:rPr>
      </w:pPr>
    </w:p>
    <w:p w:rsidR="009206AC" w:rsidRPr="002A1B41" w:rsidRDefault="009206AC" w:rsidP="002A1B41">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kern w:val="1"/>
          <w:sz w:val="20"/>
          <w:lang w:eastAsia="hi-IN" w:bidi="hi-IN"/>
        </w:rPr>
      </w:pPr>
      <w:r w:rsidRPr="002A1B41">
        <w:rPr>
          <w:rFonts w:eastAsia="SimSun" w:cs="Mangal"/>
          <w:b/>
          <w:kern w:val="1"/>
          <w:sz w:val="20"/>
          <w:lang w:eastAsia="hi-IN" w:bidi="hi-IN"/>
        </w:rPr>
        <w:t>11</w:t>
      </w:r>
      <w:r w:rsidR="00336DE1" w:rsidRPr="002A1B41">
        <w:rPr>
          <w:rFonts w:eastAsia="SimSun" w:cs="Mangal"/>
          <w:kern w:val="1"/>
          <w:sz w:val="20"/>
          <w:lang w:eastAsia="hi-IN" w:bidi="hi-IN"/>
        </w:rPr>
        <w:t xml:space="preserve"> Land </w:t>
      </w:r>
      <w:r w:rsidRPr="002A1B41">
        <w:rPr>
          <w:rFonts w:eastAsia="SimSun" w:cs="Mangal"/>
          <w:kern w:val="1"/>
          <w:sz w:val="20"/>
          <w:lang w:eastAsia="hi-IN" w:bidi="hi-IN"/>
        </w:rPr>
        <w:t>B</w:t>
      </w:r>
    </w:p>
    <w:p w:rsidR="002D3359" w:rsidRPr="002A1B41" w:rsidRDefault="002D3359" w:rsidP="002A1B41">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b/>
          <w:kern w:val="1"/>
          <w:sz w:val="20"/>
          <w:lang w:eastAsia="hi-IN" w:bidi="hi-IN"/>
        </w:rPr>
      </w:pPr>
    </w:p>
    <w:p w:rsidR="009206AC" w:rsidRPr="002A1B41" w:rsidRDefault="009206AC" w:rsidP="002A1B41">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kern w:val="1"/>
          <w:sz w:val="20"/>
          <w:lang w:eastAsia="hi-IN" w:bidi="hi-IN"/>
        </w:rPr>
      </w:pPr>
      <w:r w:rsidRPr="002A1B41">
        <w:rPr>
          <w:rFonts w:eastAsia="SimSun" w:cs="Mangal"/>
          <w:b/>
          <w:kern w:val="1"/>
          <w:sz w:val="20"/>
          <w:lang w:eastAsia="hi-IN" w:bidi="hi-IN"/>
        </w:rPr>
        <w:t>12</w:t>
      </w:r>
      <w:r w:rsidR="00336DE1" w:rsidRPr="002A1B41">
        <w:rPr>
          <w:rFonts w:eastAsia="SimSun" w:cs="Mangal"/>
          <w:kern w:val="1"/>
          <w:sz w:val="20"/>
          <w:lang w:eastAsia="hi-IN" w:bidi="hi-IN"/>
        </w:rPr>
        <w:t xml:space="preserve"> Begrotingstekort maximaal </w:t>
      </w:r>
      <w:r w:rsidRPr="002A1B41">
        <w:rPr>
          <w:rFonts w:eastAsia="SimSun" w:cs="Mangal"/>
          <w:kern w:val="1"/>
          <w:sz w:val="20"/>
          <w:lang w:eastAsia="hi-IN" w:bidi="hi-IN"/>
        </w:rPr>
        <w:t xml:space="preserve">3% van € 180 </w:t>
      </w:r>
      <w:proofErr w:type="spellStart"/>
      <w:r w:rsidRPr="002A1B41">
        <w:rPr>
          <w:rFonts w:eastAsia="SimSun" w:cs="Mangal"/>
          <w:kern w:val="1"/>
          <w:sz w:val="20"/>
          <w:lang w:eastAsia="hi-IN" w:bidi="hi-IN"/>
        </w:rPr>
        <w:t>mld</w:t>
      </w:r>
      <w:proofErr w:type="spellEnd"/>
      <w:r w:rsidRPr="002A1B41">
        <w:rPr>
          <w:rFonts w:eastAsia="SimSun" w:cs="Mangal"/>
          <w:kern w:val="1"/>
          <w:sz w:val="20"/>
          <w:lang w:eastAsia="hi-IN" w:bidi="hi-IN"/>
        </w:rPr>
        <w:t xml:space="preserve"> = 0,03</w:t>
      </w:r>
      <w:r w:rsidR="002A1B41">
        <w:rPr>
          <w:rFonts w:eastAsia="SimSun" w:cs="Mangal"/>
          <w:kern w:val="1"/>
          <w:sz w:val="20"/>
          <w:lang w:eastAsia="hi-IN" w:bidi="hi-IN"/>
        </w:rPr>
        <w:t xml:space="preserve"> × </w:t>
      </w:r>
      <w:r w:rsidRPr="002A1B41">
        <w:rPr>
          <w:rFonts w:eastAsia="SimSun" w:cs="Mangal"/>
          <w:kern w:val="1"/>
          <w:sz w:val="20"/>
          <w:lang w:eastAsia="hi-IN" w:bidi="hi-IN"/>
        </w:rPr>
        <w:t xml:space="preserve">€ 180 </w:t>
      </w:r>
      <w:proofErr w:type="spellStart"/>
      <w:r w:rsidRPr="002A1B41">
        <w:rPr>
          <w:rFonts w:eastAsia="SimSun" w:cs="Mangal"/>
          <w:kern w:val="1"/>
          <w:sz w:val="20"/>
          <w:lang w:eastAsia="hi-IN" w:bidi="hi-IN"/>
        </w:rPr>
        <w:t>mld</w:t>
      </w:r>
      <w:proofErr w:type="spellEnd"/>
      <w:r w:rsidRPr="002A1B41">
        <w:rPr>
          <w:rFonts w:eastAsia="SimSun" w:cs="Mangal"/>
          <w:kern w:val="1"/>
          <w:sz w:val="20"/>
          <w:lang w:eastAsia="hi-IN" w:bidi="hi-IN"/>
        </w:rPr>
        <w:t xml:space="preserve"> = € 5,4 </w:t>
      </w:r>
      <w:r w:rsidR="00336DE1" w:rsidRPr="002A1B41">
        <w:rPr>
          <w:rFonts w:eastAsia="SimSun" w:cs="Mangal"/>
          <w:kern w:val="1"/>
          <w:sz w:val="20"/>
          <w:lang w:eastAsia="hi-IN" w:bidi="hi-IN"/>
        </w:rPr>
        <w:t>miljard</w:t>
      </w:r>
    </w:p>
    <w:p w:rsidR="009206AC" w:rsidRPr="002A1B41" w:rsidRDefault="009206AC" w:rsidP="002A1B41">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kern w:val="1"/>
          <w:sz w:val="20"/>
          <w:lang w:eastAsia="hi-IN" w:bidi="hi-IN"/>
        </w:rPr>
      </w:pPr>
      <w:r w:rsidRPr="002A1B41">
        <w:rPr>
          <w:rFonts w:eastAsia="SimSun" w:cs="Mangal"/>
          <w:kern w:val="1"/>
          <w:sz w:val="20"/>
          <w:lang w:eastAsia="hi-IN" w:bidi="hi-IN"/>
        </w:rPr>
        <w:t xml:space="preserve">€ 7,2 </w:t>
      </w:r>
      <w:proofErr w:type="spellStart"/>
      <w:r w:rsidRPr="002A1B41">
        <w:rPr>
          <w:rFonts w:eastAsia="SimSun" w:cs="Mangal"/>
          <w:kern w:val="1"/>
          <w:sz w:val="20"/>
          <w:lang w:eastAsia="hi-IN" w:bidi="hi-IN"/>
        </w:rPr>
        <w:t>mld</w:t>
      </w:r>
      <w:proofErr w:type="spellEnd"/>
      <w:r w:rsidRPr="002A1B41">
        <w:rPr>
          <w:rFonts w:eastAsia="SimSun" w:cs="Mangal"/>
          <w:kern w:val="1"/>
          <w:sz w:val="20"/>
          <w:lang w:eastAsia="hi-IN" w:bidi="hi-IN"/>
        </w:rPr>
        <w:t xml:space="preserve"> − € 5,4 </w:t>
      </w:r>
      <w:proofErr w:type="spellStart"/>
      <w:r w:rsidRPr="002A1B41">
        <w:rPr>
          <w:rFonts w:eastAsia="SimSun" w:cs="Mangal"/>
          <w:kern w:val="1"/>
          <w:sz w:val="20"/>
          <w:lang w:eastAsia="hi-IN" w:bidi="hi-IN"/>
        </w:rPr>
        <w:t>mld</w:t>
      </w:r>
      <w:proofErr w:type="spellEnd"/>
      <w:r w:rsidRPr="002A1B41">
        <w:rPr>
          <w:rFonts w:eastAsia="SimSun" w:cs="Mangal"/>
          <w:kern w:val="1"/>
          <w:sz w:val="20"/>
          <w:lang w:eastAsia="hi-IN" w:bidi="hi-IN"/>
        </w:rPr>
        <w:t xml:space="preserve"> = € 1,8 </w:t>
      </w:r>
      <w:r w:rsidR="00336DE1" w:rsidRPr="002A1B41">
        <w:rPr>
          <w:rFonts w:eastAsia="SimSun" w:cs="Mangal"/>
          <w:kern w:val="1"/>
          <w:sz w:val="20"/>
          <w:lang w:eastAsia="hi-IN" w:bidi="hi-IN"/>
        </w:rPr>
        <w:t>miljard moet het begrotingstekort omlaag.</w:t>
      </w:r>
    </w:p>
    <w:p w:rsidR="002D3359" w:rsidRPr="002A1B41" w:rsidRDefault="002D3359" w:rsidP="002A1B41">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b/>
          <w:kern w:val="1"/>
          <w:sz w:val="20"/>
          <w:lang w:eastAsia="hi-IN" w:bidi="hi-IN"/>
        </w:rPr>
      </w:pPr>
    </w:p>
    <w:p w:rsidR="002728D5" w:rsidRPr="002A1B41" w:rsidRDefault="009206AC" w:rsidP="002A1B41">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kern w:val="1"/>
          <w:sz w:val="20"/>
          <w:lang w:eastAsia="hi-IN" w:bidi="hi-IN"/>
        </w:rPr>
      </w:pPr>
      <w:r w:rsidRPr="002A1B41">
        <w:rPr>
          <w:rFonts w:eastAsia="SimSun" w:cs="Mangal"/>
          <w:b/>
          <w:kern w:val="1"/>
          <w:sz w:val="20"/>
          <w:lang w:eastAsia="hi-IN" w:bidi="hi-IN"/>
        </w:rPr>
        <w:t>1</w:t>
      </w:r>
      <w:r w:rsidR="002728D5" w:rsidRPr="002A1B41">
        <w:rPr>
          <w:rFonts w:eastAsia="SimSun" w:cs="Mangal"/>
          <w:b/>
          <w:kern w:val="1"/>
          <w:sz w:val="20"/>
          <w:lang w:eastAsia="hi-IN" w:bidi="hi-IN"/>
        </w:rPr>
        <w:t>3</w:t>
      </w:r>
      <w:r w:rsidR="00336DE1" w:rsidRPr="002A1B41">
        <w:rPr>
          <w:rFonts w:eastAsia="SimSun" w:cs="Mangal"/>
          <w:b/>
          <w:kern w:val="1"/>
          <w:sz w:val="20"/>
          <w:lang w:eastAsia="hi-IN" w:bidi="hi-IN"/>
        </w:rPr>
        <w:t xml:space="preserve"> </w:t>
      </w:r>
      <w:r w:rsidR="002728D5" w:rsidRPr="002A1B41">
        <w:rPr>
          <w:rFonts w:eastAsia="SimSun" w:cs="Mangal"/>
          <w:kern w:val="1"/>
          <w:sz w:val="20"/>
          <w:lang w:eastAsia="hi-IN" w:bidi="hi-IN"/>
        </w:rPr>
        <w:t xml:space="preserve">€ 564 miljard = € 564.000.000.000 </w:t>
      </w:r>
    </w:p>
    <w:p w:rsidR="002728D5" w:rsidRPr="002A1B41" w:rsidRDefault="002728D5" w:rsidP="002A1B41">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kern w:val="1"/>
          <w:sz w:val="20"/>
          <w:lang w:eastAsia="hi-IN" w:bidi="hi-IN"/>
        </w:rPr>
      </w:pPr>
      <w:r w:rsidRPr="002A1B41">
        <w:rPr>
          <w:rFonts w:eastAsia="SimSun" w:cs="Mangal"/>
          <w:kern w:val="1"/>
          <w:sz w:val="20"/>
          <w:lang w:eastAsia="hi-IN" w:bidi="hi-IN"/>
        </w:rPr>
        <w:t xml:space="preserve">32 miljoen = 32.000.000 </w:t>
      </w:r>
    </w:p>
    <w:p w:rsidR="009206AC" w:rsidRPr="002A1B41" w:rsidRDefault="002728D5" w:rsidP="002A1B41">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kern w:val="1"/>
          <w:sz w:val="20"/>
          <w:lang w:eastAsia="hi-IN" w:bidi="hi-IN"/>
        </w:rPr>
      </w:pPr>
      <w:r w:rsidRPr="002A1B41">
        <w:rPr>
          <w:rFonts w:eastAsia="SimSun" w:cs="Mangal"/>
          <w:kern w:val="1"/>
          <w:sz w:val="20"/>
          <w:lang w:eastAsia="hi-IN" w:bidi="hi-IN"/>
        </w:rPr>
        <w:t>€ 564.000.</w:t>
      </w:r>
      <w:r w:rsidRPr="002A1B41">
        <w:rPr>
          <w:rFonts w:eastAsia="SimSun" w:cs="Mangal"/>
          <w:strike/>
          <w:kern w:val="20"/>
          <w:sz w:val="20"/>
          <w:lang w:eastAsia="hi-IN" w:bidi="hi-IN"/>
        </w:rPr>
        <w:t>000</w:t>
      </w:r>
      <w:r w:rsidRPr="002A1B41">
        <w:rPr>
          <w:rFonts w:eastAsia="SimSun" w:cs="Mangal"/>
          <w:kern w:val="1"/>
          <w:sz w:val="20"/>
          <w:lang w:eastAsia="hi-IN" w:bidi="hi-IN"/>
        </w:rPr>
        <w:t>.</w:t>
      </w:r>
      <w:r w:rsidRPr="002A1B41">
        <w:rPr>
          <w:rFonts w:eastAsia="SimSun" w:cs="Mangal"/>
          <w:strike/>
          <w:kern w:val="20"/>
          <w:sz w:val="20"/>
          <w:lang w:eastAsia="hi-IN" w:bidi="hi-IN"/>
        </w:rPr>
        <w:t>000</w:t>
      </w:r>
      <w:r w:rsidRPr="002A1B41">
        <w:rPr>
          <w:rFonts w:eastAsia="SimSun" w:cs="Mangal"/>
          <w:kern w:val="1"/>
          <w:sz w:val="20"/>
          <w:lang w:eastAsia="hi-IN" w:bidi="hi-IN"/>
        </w:rPr>
        <w:t xml:space="preserve"> ÷ 32.</w:t>
      </w:r>
      <w:r w:rsidRPr="002A1B41">
        <w:rPr>
          <w:rFonts w:eastAsia="SimSun" w:cs="Mangal"/>
          <w:strike/>
          <w:kern w:val="20"/>
          <w:sz w:val="20"/>
          <w:lang w:eastAsia="hi-IN" w:bidi="hi-IN"/>
        </w:rPr>
        <w:t>000</w:t>
      </w:r>
      <w:r w:rsidRPr="002A1B41">
        <w:rPr>
          <w:rFonts w:eastAsia="SimSun" w:cs="Mangal"/>
          <w:kern w:val="1"/>
          <w:sz w:val="20"/>
          <w:lang w:eastAsia="hi-IN" w:bidi="hi-IN"/>
        </w:rPr>
        <w:t>.</w:t>
      </w:r>
      <w:r w:rsidRPr="002A1B41">
        <w:rPr>
          <w:rFonts w:eastAsia="SimSun" w:cs="Mangal"/>
          <w:strike/>
          <w:kern w:val="20"/>
          <w:sz w:val="20"/>
          <w:lang w:eastAsia="hi-IN" w:bidi="hi-IN"/>
        </w:rPr>
        <w:t>000</w:t>
      </w:r>
      <w:r w:rsidRPr="002A1B41">
        <w:rPr>
          <w:rFonts w:eastAsia="SimSun" w:cs="Mangal"/>
          <w:kern w:val="1"/>
          <w:sz w:val="20"/>
          <w:lang w:eastAsia="hi-IN" w:bidi="hi-IN"/>
        </w:rPr>
        <w:t xml:space="preserve"> = € 17.625 per inwoner</w:t>
      </w:r>
    </w:p>
    <w:p w:rsidR="002D3359" w:rsidRPr="002A1B41" w:rsidRDefault="002D3359" w:rsidP="002A1B41">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b/>
          <w:kern w:val="1"/>
          <w:sz w:val="20"/>
          <w:lang w:eastAsia="hi-IN" w:bidi="hi-IN"/>
        </w:rPr>
      </w:pPr>
    </w:p>
    <w:p w:rsidR="002728D5" w:rsidRPr="002A1B41" w:rsidRDefault="002728D5" w:rsidP="002A1B41">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kern w:val="1"/>
          <w:sz w:val="20"/>
          <w:lang w:eastAsia="hi-IN" w:bidi="hi-IN"/>
        </w:rPr>
      </w:pPr>
      <w:r w:rsidRPr="002A1B41">
        <w:rPr>
          <w:rFonts w:eastAsia="SimSun" w:cs="Mangal"/>
          <w:b/>
          <w:kern w:val="1"/>
          <w:sz w:val="20"/>
          <w:lang w:eastAsia="hi-IN" w:bidi="hi-IN"/>
        </w:rPr>
        <w:t>14</w:t>
      </w:r>
      <w:r w:rsidRPr="002A1B41">
        <w:rPr>
          <w:rFonts w:eastAsia="SimSun" w:cs="Mangal"/>
          <w:kern w:val="1"/>
          <w:sz w:val="20"/>
          <w:lang w:eastAsia="hi-IN" w:bidi="hi-IN"/>
        </w:rPr>
        <w:tab/>
        <w:t xml:space="preserve">€ 2.605 miljard = € 2.605.000.000.000 </w:t>
      </w:r>
    </w:p>
    <w:p w:rsidR="002728D5" w:rsidRPr="002A1B41" w:rsidRDefault="002728D5" w:rsidP="002A1B41">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kern w:val="1"/>
          <w:sz w:val="20"/>
          <w:lang w:eastAsia="hi-IN" w:bidi="hi-IN"/>
        </w:rPr>
      </w:pPr>
      <w:r w:rsidRPr="002A1B41">
        <w:rPr>
          <w:rFonts w:eastAsia="SimSun" w:cs="Mangal"/>
          <w:kern w:val="1"/>
          <w:sz w:val="20"/>
          <w:lang w:eastAsia="hi-IN" w:bidi="hi-IN"/>
        </w:rPr>
        <w:lastRenderedPageBreak/>
        <w:t xml:space="preserve">63 miljoen = 63.000.000 </w:t>
      </w:r>
    </w:p>
    <w:p w:rsidR="002728D5" w:rsidRPr="002A1B41" w:rsidRDefault="002728D5" w:rsidP="002A1B41">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kern w:val="1"/>
          <w:sz w:val="20"/>
          <w:lang w:eastAsia="hi-IN" w:bidi="hi-IN"/>
        </w:rPr>
      </w:pPr>
      <w:r w:rsidRPr="002A1B41">
        <w:rPr>
          <w:rFonts w:eastAsia="SimSun" w:cs="Mangal"/>
          <w:kern w:val="1"/>
          <w:sz w:val="20"/>
          <w:lang w:eastAsia="hi-IN" w:bidi="hi-IN"/>
        </w:rPr>
        <w:t>€ 2.605.000.</w:t>
      </w:r>
      <w:r w:rsidRPr="002A1B41">
        <w:rPr>
          <w:rFonts w:eastAsia="SimSun" w:cs="Mangal"/>
          <w:strike/>
          <w:kern w:val="20"/>
          <w:sz w:val="20"/>
          <w:lang w:eastAsia="hi-IN" w:bidi="hi-IN"/>
        </w:rPr>
        <w:t>000</w:t>
      </w:r>
      <w:r w:rsidRPr="002A1B41">
        <w:rPr>
          <w:rFonts w:eastAsia="SimSun" w:cs="Mangal"/>
          <w:kern w:val="1"/>
          <w:sz w:val="20"/>
          <w:lang w:eastAsia="hi-IN" w:bidi="hi-IN"/>
        </w:rPr>
        <w:t>.</w:t>
      </w:r>
      <w:r w:rsidRPr="002A1B41">
        <w:rPr>
          <w:rFonts w:eastAsia="SimSun" w:cs="Mangal"/>
          <w:strike/>
          <w:kern w:val="20"/>
          <w:sz w:val="20"/>
          <w:lang w:eastAsia="hi-IN" w:bidi="hi-IN"/>
        </w:rPr>
        <w:t>000</w:t>
      </w:r>
      <w:r w:rsidRPr="002A1B41">
        <w:rPr>
          <w:rFonts w:eastAsia="SimSun" w:cs="Mangal"/>
          <w:kern w:val="1"/>
          <w:sz w:val="20"/>
          <w:lang w:eastAsia="hi-IN" w:bidi="hi-IN"/>
        </w:rPr>
        <w:t xml:space="preserve"> ÷ 63.</w:t>
      </w:r>
      <w:r w:rsidRPr="002A1B41">
        <w:rPr>
          <w:rFonts w:eastAsia="SimSun" w:cs="Mangal"/>
          <w:strike/>
          <w:kern w:val="20"/>
          <w:sz w:val="20"/>
          <w:lang w:eastAsia="hi-IN" w:bidi="hi-IN"/>
        </w:rPr>
        <w:t>000</w:t>
      </w:r>
      <w:r w:rsidRPr="002A1B41">
        <w:rPr>
          <w:rFonts w:eastAsia="SimSun" w:cs="Mangal"/>
          <w:kern w:val="1"/>
          <w:sz w:val="20"/>
          <w:lang w:eastAsia="hi-IN" w:bidi="hi-IN"/>
        </w:rPr>
        <w:t>.</w:t>
      </w:r>
      <w:r w:rsidRPr="002A1B41">
        <w:rPr>
          <w:rFonts w:eastAsia="SimSun" w:cs="Mangal"/>
          <w:strike/>
          <w:kern w:val="20"/>
          <w:sz w:val="20"/>
          <w:lang w:eastAsia="hi-IN" w:bidi="hi-IN"/>
        </w:rPr>
        <w:t>000</w:t>
      </w:r>
      <w:r w:rsidRPr="002A1B41">
        <w:rPr>
          <w:rFonts w:eastAsia="SimSun" w:cs="Mangal"/>
          <w:kern w:val="1"/>
          <w:sz w:val="20"/>
          <w:lang w:eastAsia="hi-IN" w:bidi="hi-IN"/>
        </w:rPr>
        <w:t xml:space="preserve"> = € € 41.349 per inwoner.</w:t>
      </w:r>
    </w:p>
    <w:p w:rsidR="002D3359" w:rsidRPr="002A1B41" w:rsidRDefault="002D3359" w:rsidP="002A1B41">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b/>
          <w:kern w:val="1"/>
          <w:sz w:val="20"/>
          <w:lang w:eastAsia="hi-IN" w:bidi="hi-IN"/>
        </w:rPr>
      </w:pPr>
    </w:p>
    <w:p w:rsidR="00A67CA5" w:rsidRPr="002A1B41" w:rsidRDefault="009206AC" w:rsidP="002A1B41">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sz w:val="20"/>
        </w:rPr>
      </w:pPr>
      <w:r w:rsidRPr="002A1B41">
        <w:rPr>
          <w:rFonts w:eastAsia="SimSun" w:cs="Mangal"/>
          <w:b/>
          <w:kern w:val="1"/>
          <w:sz w:val="20"/>
          <w:lang w:eastAsia="hi-IN" w:bidi="hi-IN"/>
        </w:rPr>
        <w:t>15</w:t>
      </w:r>
      <w:r w:rsidR="00A67CA5" w:rsidRPr="002A1B41">
        <w:rPr>
          <w:rFonts w:eastAsia="SimSun" w:cs="Mangal"/>
          <w:kern w:val="1"/>
          <w:sz w:val="20"/>
          <w:lang w:eastAsia="hi-IN" w:bidi="hi-IN"/>
        </w:rPr>
        <w:t xml:space="preserve"> </w:t>
      </w:r>
      <w:r w:rsidR="00A67CA5" w:rsidRPr="002A1B41">
        <w:rPr>
          <w:sz w:val="20"/>
        </w:rPr>
        <w:t>Argentinië: 490.000.</w:t>
      </w:r>
      <w:r w:rsidR="00A67CA5" w:rsidRPr="002A1B41">
        <w:rPr>
          <w:rFonts w:eastAsia="SimSun" w:cs="Mangal"/>
          <w:strike/>
          <w:kern w:val="20"/>
          <w:sz w:val="20"/>
          <w:lang w:eastAsia="hi-IN" w:bidi="hi-IN"/>
        </w:rPr>
        <w:t>000</w:t>
      </w:r>
      <w:r w:rsidR="00A67CA5" w:rsidRPr="002A1B41">
        <w:rPr>
          <w:rFonts w:eastAsia="SimSun" w:cs="Mangal"/>
          <w:kern w:val="1"/>
          <w:sz w:val="20"/>
          <w:lang w:eastAsia="hi-IN" w:bidi="hi-IN"/>
        </w:rPr>
        <w:t>.</w:t>
      </w:r>
      <w:r w:rsidR="00A67CA5" w:rsidRPr="002A1B41">
        <w:rPr>
          <w:rFonts w:eastAsia="SimSun" w:cs="Mangal"/>
          <w:strike/>
          <w:kern w:val="20"/>
          <w:sz w:val="20"/>
          <w:lang w:eastAsia="hi-IN" w:bidi="hi-IN"/>
        </w:rPr>
        <w:t>000</w:t>
      </w:r>
      <w:r w:rsidR="00A67CA5" w:rsidRPr="002A1B41">
        <w:rPr>
          <w:rFonts w:eastAsia="SimSun" w:cs="Mangal"/>
          <w:kern w:val="1"/>
          <w:sz w:val="20"/>
          <w:lang w:eastAsia="hi-IN" w:bidi="hi-IN"/>
        </w:rPr>
        <w:t xml:space="preserve"> </w:t>
      </w:r>
      <w:r w:rsidR="00A67CA5" w:rsidRPr="002A1B41">
        <w:rPr>
          <w:sz w:val="20"/>
        </w:rPr>
        <w:t>÷ 43.</w:t>
      </w:r>
      <w:r w:rsidR="00A67CA5" w:rsidRPr="002A1B41">
        <w:rPr>
          <w:rFonts w:eastAsia="SimSun" w:cs="Mangal"/>
          <w:strike/>
          <w:kern w:val="20"/>
          <w:sz w:val="20"/>
          <w:lang w:eastAsia="hi-IN" w:bidi="hi-IN"/>
        </w:rPr>
        <w:t>000</w:t>
      </w:r>
      <w:r w:rsidR="00A67CA5" w:rsidRPr="002A1B41">
        <w:rPr>
          <w:rFonts w:eastAsia="SimSun" w:cs="Mangal"/>
          <w:kern w:val="1"/>
          <w:sz w:val="20"/>
          <w:lang w:eastAsia="hi-IN" w:bidi="hi-IN"/>
        </w:rPr>
        <w:t>.</w:t>
      </w:r>
      <w:r w:rsidR="00A67CA5" w:rsidRPr="002A1B41">
        <w:rPr>
          <w:rFonts w:eastAsia="SimSun" w:cs="Mangal"/>
          <w:strike/>
          <w:kern w:val="20"/>
          <w:sz w:val="20"/>
          <w:lang w:eastAsia="hi-IN" w:bidi="hi-IN"/>
        </w:rPr>
        <w:t>000</w:t>
      </w:r>
      <w:r w:rsidR="00A67CA5" w:rsidRPr="002A1B41">
        <w:rPr>
          <w:rFonts w:eastAsia="SimSun" w:cs="Mangal"/>
          <w:kern w:val="1"/>
          <w:sz w:val="20"/>
          <w:lang w:eastAsia="hi-IN" w:bidi="hi-IN"/>
        </w:rPr>
        <w:t xml:space="preserve"> </w:t>
      </w:r>
      <w:r w:rsidR="00A67CA5" w:rsidRPr="002A1B41">
        <w:rPr>
          <w:sz w:val="20"/>
        </w:rPr>
        <w:t>= € 11.395</w:t>
      </w:r>
    </w:p>
    <w:p w:rsidR="00A67CA5" w:rsidRPr="002A1B41" w:rsidRDefault="00A67CA5" w:rsidP="002A1B41">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sz w:val="20"/>
        </w:rPr>
      </w:pPr>
      <w:r w:rsidRPr="002A1B41">
        <w:rPr>
          <w:sz w:val="20"/>
        </w:rPr>
        <w:t>Bahrein: 17.900.000.</w:t>
      </w:r>
      <w:r w:rsidRPr="002A1B41">
        <w:rPr>
          <w:strike/>
          <w:sz w:val="20"/>
        </w:rPr>
        <w:t>000</w:t>
      </w:r>
      <w:r w:rsidRPr="002A1B41">
        <w:rPr>
          <w:sz w:val="20"/>
        </w:rPr>
        <w:t xml:space="preserve"> ÷ 1.300.</w:t>
      </w:r>
      <w:r w:rsidRPr="002A1B41">
        <w:rPr>
          <w:strike/>
          <w:sz w:val="20"/>
        </w:rPr>
        <w:t>000</w:t>
      </w:r>
      <w:r w:rsidRPr="002A1B41">
        <w:rPr>
          <w:sz w:val="20"/>
        </w:rPr>
        <w:t xml:space="preserve"> = € 13.769</w:t>
      </w:r>
    </w:p>
    <w:p w:rsidR="00A67CA5" w:rsidRPr="002A1B41" w:rsidRDefault="00A67CA5" w:rsidP="002A1B41">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sz w:val="20"/>
        </w:rPr>
      </w:pPr>
      <w:r w:rsidRPr="002A1B41">
        <w:rPr>
          <w:sz w:val="20"/>
        </w:rPr>
        <w:t>Zwitserland: 651.000.</w:t>
      </w:r>
      <w:r w:rsidRPr="002A1B41">
        <w:rPr>
          <w:rFonts w:eastAsia="SimSun" w:cs="Mangal"/>
          <w:strike/>
          <w:kern w:val="20"/>
          <w:sz w:val="20"/>
          <w:lang w:eastAsia="hi-IN" w:bidi="hi-IN"/>
        </w:rPr>
        <w:t>000</w:t>
      </w:r>
      <w:r w:rsidRPr="002A1B41">
        <w:rPr>
          <w:rFonts w:eastAsia="SimSun" w:cs="Mangal"/>
          <w:kern w:val="1"/>
          <w:sz w:val="20"/>
          <w:lang w:eastAsia="hi-IN" w:bidi="hi-IN"/>
        </w:rPr>
        <w:t>.</w:t>
      </w:r>
      <w:r w:rsidRPr="002A1B41">
        <w:rPr>
          <w:rFonts w:eastAsia="SimSun" w:cs="Mangal"/>
          <w:strike/>
          <w:kern w:val="20"/>
          <w:sz w:val="20"/>
          <w:lang w:eastAsia="hi-IN" w:bidi="hi-IN"/>
        </w:rPr>
        <w:t>000</w:t>
      </w:r>
      <w:r w:rsidRPr="002A1B41">
        <w:rPr>
          <w:rFonts w:eastAsia="SimSun" w:cs="Mangal"/>
          <w:kern w:val="1"/>
          <w:sz w:val="20"/>
          <w:lang w:eastAsia="hi-IN" w:bidi="hi-IN"/>
        </w:rPr>
        <w:t xml:space="preserve"> </w:t>
      </w:r>
      <w:r w:rsidRPr="002A1B41">
        <w:rPr>
          <w:sz w:val="20"/>
        </w:rPr>
        <w:t>÷ 8.</w:t>
      </w:r>
      <w:r w:rsidRPr="002A1B41">
        <w:rPr>
          <w:rFonts w:eastAsia="SimSun" w:cs="Mangal"/>
          <w:strike/>
          <w:kern w:val="20"/>
          <w:sz w:val="20"/>
          <w:lang w:eastAsia="hi-IN" w:bidi="hi-IN"/>
        </w:rPr>
        <w:t>000</w:t>
      </w:r>
      <w:r w:rsidRPr="002A1B41">
        <w:rPr>
          <w:rFonts w:eastAsia="SimSun" w:cs="Mangal"/>
          <w:kern w:val="1"/>
          <w:sz w:val="20"/>
          <w:lang w:eastAsia="hi-IN" w:bidi="hi-IN"/>
        </w:rPr>
        <w:t>.</w:t>
      </w:r>
      <w:r w:rsidRPr="002A1B41">
        <w:rPr>
          <w:rFonts w:eastAsia="SimSun" w:cs="Mangal"/>
          <w:strike/>
          <w:kern w:val="20"/>
          <w:sz w:val="20"/>
          <w:lang w:eastAsia="hi-IN" w:bidi="hi-IN"/>
        </w:rPr>
        <w:t>000</w:t>
      </w:r>
      <w:r w:rsidRPr="002A1B41">
        <w:rPr>
          <w:rFonts w:eastAsia="SimSun" w:cs="Mangal"/>
          <w:kern w:val="1"/>
          <w:sz w:val="20"/>
          <w:lang w:eastAsia="hi-IN" w:bidi="hi-IN"/>
        </w:rPr>
        <w:t xml:space="preserve"> </w:t>
      </w:r>
      <w:r w:rsidRPr="002A1B41">
        <w:rPr>
          <w:sz w:val="20"/>
        </w:rPr>
        <w:t>= € 81.375</w:t>
      </w:r>
    </w:p>
    <w:p w:rsidR="002D3359" w:rsidRPr="002A1B41" w:rsidRDefault="002D3359" w:rsidP="002A1B41">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b/>
          <w:kern w:val="1"/>
          <w:sz w:val="20"/>
          <w:lang w:eastAsia="hi-IN" w:bidi="hi-IN"/>
        </w:rPr>
      </w:pPr>
    </w:p>
    <w:p w:rsidR="009206AC" w:rsidRPr="002A1B41" w:rsidRDefault="009206AC" w:rsidP="002A1B41">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kern w:val="1"/>
          <w:sz w:val="20"/>
          <w:lang w:eastAsia="hi-IN" w:bidi="hi-IN"/>
        </w:rPr>
      </w:pPr>
      <w:r w:rsidRPr="002A1B41">
        <w:rPr>
          <w:rFonts w:eastAsia="SimSun" w:cs="Mangal"/>
          <w:b/>
          <w:kern w:val="1"/>
          <w:sz w:val="20"/>
          <w:lang w:eastAsia="hi-IN" w:bidi="hi-IN"/>
        </w:rPr>
        <w:t>16</w:t>
      </w:r>
      <w:r w:rsidR="00BD534E" w:rsidRPr="002A1B41">
        <w:rPr>
          <w:rFonts w:eastAsia="SimSun" w:cs="Mangal"/>
          <w:kern w:val="1"/>
          <w:sz w:val="20"/>
          <w:lang w:eastAsia="hi-IN" w:bidi="hi-IN"/>
        </w:rPr>
        <w:t xml:space="preserve"> </w:t>
      </w:r>
      <w:r w:rsidR="00906EDF" w:rsidRPr="002A1B41">
        <w:rPr>
          <w:rFonts w:eastAsia="SimSun" w:cs="Mangal"/>
          <w:kern w:val="1"/>
          <w:sz w:val="20"/>
          <w:lang w:eastAsia="hi-IN" w:bidi="hi-IN"/>
        </w:rPr>
        <w:t>€ 2.007,5 miljard = € 2.007.500.000.000</w:t>
      </w:r>
    </w:p>
    <w:p w:rsidR="00906EDF" w:rsidRPr="002A1B41" w:rsidRDefault="00906EDF" w:rsidP="002A1B41">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kern w:val="1"/>
          <w:sz w:val="20"/>
          <w:lang w:eastAsia="hi-IN" w:bidi="hi-IN"/>
        </w:rPr>
      </w:pPr>
      <w:r w:rsidRPr="002A1B41">
        <w:rPr>
          <w:rFonts w:eastAsia="SimSun" w:cs="Mangal"/>
          <w:kern w:val="1"/>
          <w:sz w:val="20"/>
          <w:lang w:eastAsia="hi-IN" w:bidi="hi-IN"/>
        </w:rPr>
        <w:t xml:space="preserve">€ 2.007.500.000.000 </w:t>
      </w:r>
      <w:r w:rsidR="00813C56" w:rsidRPr="002A1B41">
        <w:rPr>
          <w:rFonts w:eastAsia="SimSun" w:cs="Mangal"/>
          <w:kern w:val="1"/>
          <w:sz w:val="20"/>
          <w:lang w:eastAsia="hi-IN" w:bidi="hi-IN"/>
        </w:rPr>
        <w:t>÷</w:t>
      </w:r>
      <w:r w:rsidRPr="002A1B41">
        <w:rPr>
          <w:rFonts w:eastAsia="SimSun" w:cs="Mangal"/>
          <w:kern w:val="1"/>
          <w:sz w:val="20"/>
          <w:lang w:eastAsia="hi-IN" w:bidi="hi-IN"/>
        </w:rPr>
        <w:t xml:space="preserve"> € 36.500 = 55.000.000</w:t>
      </w:r>
      <w:r w:rsidR="00BD534E" w:rsidRPr="002A1B41">
        <w:rPr>
          <w:rFonts w:eastAsia="SimSun" w:cs="Mangal"/>
          <w:kern w:val="1"/>
          <w:sz w:val="20"/>
          <w:lang w:eastAsia="hi-IN" w:bidi="hi-IN"/>
        </w:rPr>
        <w:t xml:space="preserve"> </w:t>
      </w:r>
      <w:r w:rsidRPr="002A1B41">
        <w:rPr>
          <w:rFonts w:eastAsia="SimSun" w:cs="Mangal"/>
          <w:kern w:val="1"/>
          <w:sz w:val="20"/>
          <w:lang w:eastAsia="hi-IN" w:bidi="hi-IN"/>
        </w:rPr>
        <w:t xml:space="preserve">inwoners </w:t>
      </w:r>
      <w:r w:rsidR="00BD534E" w:rsidRPr="002A1B41">
        <w:rPr>
          <w:rFonts w:eastAsia="SimSun" w:cs="Mangal"/>
          <w:kern w:val="1"/>
          <w:sz w:val="20"/>
          <w:lang w:eastAsia="hi-IN" w:bidi="hi-IN"/>
        </w:rPr>
        <w:t>(</w:t>
      </w:r>
      <w:r w:rsidRPr="002A1B41">
        <w:rPr>
          <w:rFonts w:eastAsia="SimSun" w:cs="Mangal"/>
          <w:kern w:val="1"/>
          <w:sz w:val="20"/>
          <w:lang w:eastAsia="hi-IN" w:bidi="hi-IN"/>
        </w:rPr>
        <w:t>55 m</w:t>
      </w:r>
      <w:r w:rsidR="00BD534E" w:rsidRPr="002A1B41">
        <w:rPr>
          <w:rFonts w:eastAsia="SimSun" w:cs="Mangal"/>
          <w:kern w:val="1"/>
          <w:sz w:val="20"/>
          <w:lang w:eastAsia="hi-IN" w:bidi="hi-IN"/>
        </w:rPr>
        <w:t>i</w:t>
      </w:r>
      <w:r w:rsidRPr="002A1B41">
        <w:rPr>
          <w:rFonts w:eastAsia="SimSun" w:cs="Mangal"/>
          <w:kern w:val="1"/>
          <w:sz w:val="20"/>
          <w:lang w:eastAsia="hi-IN" w:bidi="hi-IN"/>
        </w:rPr>
        <w:t>l</w:t>
      </w:r>
      <w:r w:rsidR="00BD534E" w:rsidRPr="002A1B41">
        <w:rPr>
          <w:rFonts w:eastAsia="SimSun" w:cs="Mangal"/>
          <w:kern w:val="1"/>
          <w:sz w:val="20"/>
          <w:lang w:eastAsia="hi-IN" w:bidi="hi-IN"/>
        </w:rPr>
        <w:t>joe</w:t>
      </w:r>
      <w:r w:rsidRPr="002A1B41">
        <w:rPr>
          <w:rFonts w:eastAsia="SimSun" w:cs="Mangal"/>
          <w:kern w:val="1"/>
          <w:sz w:val="20"/>
          <w:lang w:eastAsia="hi-IN" w:bidi="hi-IN"/>
        </w:rPr>
        <w:t>n</w:t>
      </w:r>
      <w:r w:rsidR="00BD534E" w:rsidRPr="002A1B41">
        <w:rPr>
          <w:rFonts w:eastAsia="SimSun" w:cs="Mangal"/>
          <w:kern w:val="1"/>
          <w:sz w:val="20"/>
          <w:lang w:eastAsia="hi-IN" w:bidi="hi-IN"/>
        </w:rPr>
        <w:t>)</w:t>
      </w:r>
    </w:p>
    <w:p w:rsidR="002D3359" w:rsidRPr="002A1B41" w:rsidRDefault="002D3359" w:rsidP="002A1B41">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b/>
          <w:kern w:val="1"/>
          <w:sz w:val="20"/>
          <w:lang w:eastAsia="hi-IN" w:bidi="hi-IN"/>
        </w:rPr>
      </w:pPr>
    </w:p>
    <w:p w:rsidR="009206AC" w:rsidRPr="002A1B41" w:rsidRDefault="009206AC" w:rsidP="002A1B41">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kern w:val="1"/>
          <w:sz w:val="20"/>
          <w:lang w:eastAsia="hi-IN" w:bidi="hi-IN"/>
        </w:rPr>
      </w:pPr>
      <w:r w:rsidRPr="002A1B41">
        <w:rPr>
          <w:rFonts w:eastAsia="SimSun" w:cs="Mangal"/>
          <w:b/>
          <w:kern w:val="1"/>
          <w:sz w:val="20"/>
          <w:lang w:eastAsia="hi-IN" w:bidi="hi-IN"/>
        </w:rPr>
        <w:t>17</w:t>
      </w:r>
      <w:r w:rsidR="00BD534E" w:rsidRPr="002A1B41">
        <w:rPr>
          <w:rFonts w:eastAsia="SimSun" w:cs="Mangal"/>
          <w:b/>
          <w:kern w:val="1"/>
          <w:sz w:val="20"/>
          <w:lang w:eastAsia="hi-IN" w:bidi="hi-IN"/>
        </w:rPr>
        <w:t xml:space="preserve"> </w:t>
      </w:r>
      <w:r w:rsidR="00813C56" w:rsidRPr="002A1B41">
        <w:rPr>
          <w:rFonts w:eastAsia="SimSun" w:cs="Mangal"/>
          <w:kern w:val="1"/>
          <w:sz w:val="20"/>
          <w:lang w:eastAsia="hi-IN" w:bidi="hi-IN"/>
        </w:rPr>
        <w:t>a</w:t>
      </w:r>
      <w:r w:rsidR="00BD534E" w:rsidRPr="002A1B41">
        <w:rPr>
          <w:rFonts w:eastAsia="SimSun" w:cs="Mangal"/>
          <w:kern w:val="1"/>
          <w:sz w:val="20"/>
          <w:lang w:eastAsia="hi-IN" w:bidi="hi-IN"/>
        </w:rPr>
        <w:t xml:space="preserve"> </w:t>
      </w:r>
      <w:r w:rsidR="00813C56" w:rsidRPr="002A1B41">
        <w:rPr>
          <w:rFonts w:eastAsia="SimSun" w:cs="Mangal"/>
          <w:kern w:val="1"/>
          <w:sz w:val="20"/>
          <w:lang w:eastAsia="hi-IN" w:bidi="hi-IN"/>
        </w:rPr>
        <w:t xml:space="preserve">10% van </w:t>
      </w:r>
      <w:r w:rsidR="00BD534E" w:rsidRPr="002A1B41">
        <w:rPr>
          <w:rFonts w:eastAsia="SimSun" w:cs="Mangal"/>
          <w:kern w:val="1"/>
          <w:sz w:val="20"/>
          <w:lang w:eastAsia="hi-IN" w:bidi="hi-IN"/>
        </w:rPr>
        <w:t>de bevolking is</w:t>
      </w:r>
      <w:r w:rsidR="00906EDF" w:rsidRPr="002A1B41">
        <w:rPr>
          <w:rFonts w:eastAsia="SimSun" w:cs="Mangal"/>
          <w:kern w:val="1"/>
          <w:sz w:val="20"/>
          <w:lang w:eastAsia="hi-IN" w:bidi="hi-IN"/>
        </w:rPr>
        <w:t xml:space="preserve"> 0,1</w:t>
      </w:r>
      <w:r w:rsidR="00BD534E" w:rsidRPr="002A1B41">
        <w:rPr>
          <w:rFonts w:eastAsia="SimSun" w:cs="Mangal"/>
          <w:kern w:val="1"/>
          <w:sz w:val="20"/>
          <w:lang w:eastAsia="hi-IN" w:bidi="hi-IN"/>
        </w:rPr>
        <w:t>0</w:t>
      </w:r>
      <w:r w:rsidR="002A1B41">
        <w:rPr>
          <w:rFonts w:eastAsia="SimSun" w:cs="Mangal"/>
          <w:kern w:val="1"/>
          <w:sz w:val="20"/>
          <w:lang w:eastAsia="hi-IN" w:bidi="hi-IN"/>
        </w:rPr>
        <w:t xml:space="preserve"> × </w:t>
      </w:r>
      <w:r w:rsidR="00906EDF" w:rsidRPr="002A1B41">
        <w:rPr>
          <w:rFonts w:eastAsia="SimSun" w:cs="Mangal"/>
          <w:kern w:val="1"/>
          <w:sz w:val="20"/>
          <w:lang w:eastAsia="hi-IN" w:bidi="hi-IN"/>
        </w:rPr>
        <w:t xml:space="preserve">34 </w:t>
      </w:r>
      <w:proofErr w:type="spellStart"/>
      <w:r w:rsidR="00906EDF" w:rsidRPr="002A1B41">
        <w:rPr>
          <w:rFonts w:eastAsia="SimSun" w:cs="Mangal"/>
          <w:kern w:val="1"/>
          <w:sz w:val="20"/>
          <w:lang w:eastAsia="hi-IN" w:bidi="hi-IN"/>
        </w:rPr>
        <w:t>mln</w:t>
      </w:r>
      <w:proofErr w:type="spellEnd"/>
      <w:r w:rsidR="00906EDF" w:rsidRPr="002A1B41">
        <w:rPr>
          <w:rFonts w:eastAsia="SimSun" w:cs="Mangal"/>
          <w:kern w:val="1"/>
          <w:sz w:val="20"/>
          <w:lang w:eastAsia="hi-IN" w:bidi="hi-IN"/>
        </w:rPr>
        <w:t xml:space="preserve"> = 3,4 </w:t>
      </w:r>
      <w:proofErr w:type="spellStart"/>
      <w:r w:rsidR="00906EDF" w:rsidRPr="002A1B41">
        <w:rPr>
          <w:rFonts w:eastAsia="SimSun" w:cs="Mangal"/>
          <w:kern w:val="1"/>
          <w:sz w:val="20"/>
          <w:lang w:eastAsia="hi-IN" w:bidi="hi-IN"/>
        </w:rPr>
        <w:t>mln</w:t>
      </w:r>
      <w:proofErr w:type="spellEnd"/>
      <w:r w:rsidR="00906EDF" w:rsidRPr="002A1B41">
        <w:rPr>
          <w:rFonts w:eastAsia="SimSun" w:cs="Mangal"/>
          <w:kern w:val="1"/>
          <w:sz w:val="20"/>
          <w:lang w:eastAsia="hi-IN" w:bidi="hi-IN"/>
        </w:rPr>
        <w:t xml:space="preserve"> inwoners.</w:t>
      </w:r>
    </w:p>
    <w:p w:rsidR="00BD534E" w:rsidRPr="002A1B41" w:rsidRDefault="00BD534E" w:rsidP="002A1B41">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kern w:val="1"/>
          <w:sz w:val="20"/>
          <w:lang w:eastAsia="hi-IN" w:bidi="hi-IN"/>
        </w:rPr>
      </w:pPr>
      <w:r w:rsidRPr="002A1B41">
        <w:rPr>
          <w:rFonts w:eastAsia="SimSun" w:cs="Mangal"/>
          <w:kern w:val="1"/>
          <w:sz w:val="20"/>
          <w:lang w:eastAsia="hi-IN" w:bidi="hi-IN"/>
        </w:rPr>
        <w:t>Armste 10% verdient samen:</w:t>
      </w:r>
      <w:r w:rsidR="00906EDF" w:rsidRPr="002A1B41">
        <w:rPr>
          <w:rFonts w:eastAsia="SimSun" w:cs="Mangal"/>
          <w:kern w:val="1"/>
          <w:sz w:val="20"/>
          <w:lang w:eastAsia="hi-IN" w:bidi="hi-IN"/>
        </w:rPr>
        <w:tab/>
      </w:r>
    </w:p>
    <w:p w:rsidR="00906EDF" w:rsidRPr="002A1B41" w:rsidRDefault="00906EDF" w:rsidP="002A1B41">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kern w:val="1"/>
          <w:sz w:val="20"/>
          <w:lang w:eastAsia="hi-IN" w:bidi="hi-IN"/>
        </w:rPr>
      </w:pPr>
      <w:r w:rsidRPr="002A1B41">
        <w:rPr>
          <w:rFonts w:eastAsia="SimSun" w:cs="Mangal"/>
          <w:kern w:val="1"/>
          <w:sz w:val="20"/>
          <w:lang w:eastAsia="hi-IN" w:bidi="hi-IN"/>
        </w:rPr>
        <w:t xml:space="preserve">2,5% van € 419 </w:t>
      </w:r>
      <w:proofErr w:type="spellStart"/>
      <w:r w:rsidRPr="002A1B41">
        <w:rPr>
          <w:rFonts w:eastAsia="SimSun" w:cs="Mangal"/>
          <w:kern w:val="1"/>
          <w:sz w:val="20"/>
          <w:lang w:eastAsia="hi-IN" w:bidi="hi-IN"/>
        </w:rPr>
        <w:t>mld</w:t>
      </w:r>
      <w:proofErr w:type="spellEnd"/>
      <w:r w:rsidRPr="002A1B41">
        <w:rPr>
          <w:rFonts w:eastAsia="SimSun" w:cs="Mangal"/>
          <w:kern w:val="1"/>
          <w:sz w:val="20"/>
          <w:lang w:eastAsia="hi-IN" w:bidi="hi-IN"/>
        </w:rPr>
        <w:t xml:space="preserve"> = 0,025</w:t>
      </w:r>
      <w:r w:rsidR="002A1B41">
        <w:rPr>
          <w:rFonts w:eastAsia="SimSun" w:cs="Mangal"/>
          <w:kern w:val="1"/>
          <w:sz w:val="20"/>
          <w:lang w:eastAsia="hi-IN" w:bidi="hi-IN"/>
        </w:rPr>
        <w:t xml:space="preserve"> × </w:t>
      </w:r>
      <w:r w:rsidRPr="002A1B41">
        <w:rPr>
          <w:rFonts w:eastAsia="SimSun" w:cs="Mangal"/>
          <w:kern w:val="1"/>
          <w:sz w:val="20"/>
          <w:lang w:eastAsia="hi-IN" w:bidi="hi-IN"/>
        </w:rPr>
        <w:t xml:space="preserve">€ 419 </w:t>
      </w:r>
      <w:proofErr w:type="spellStart"/>
      <w:r w:rsidRPr="002A1B41">
        <w:rPr>
          <w:rFonts w:eastAsia="SimSun" w:cs="Mangal"/>
          <w:kern w:val="1"/>
          <w:sz w:val="20"/>
          <w:lang w:eastAsia="hi-IN" w:bidi="hi-IN"/>
        </w:rPr>
        <w:t>mld</w:t>
      </w:r>
      <w:proofErr w:type="spellEnd"/>
      <w:r w:rsidRPr="002A1B41">
        <w:rPr>
          <w:rFonts w:eastAsia="SimSun" w:cs="Mangal"/>
          <w:kern w:val="1"/>
          <w:sz w:val="20"/>
          <w:lang w:eastAsia="hi-IN" w:bidi="hi-IN"/>
        </w:rPr>
        <w:t xml:space="preserve"> = € 10,475 m</w:t>
      </w:r>
      <w:r w:rsidR="00BD534E" w:rsidRPr="002A1B41">
        <w:rPr>
          <w:rFonts w:eastAsia="SimSun" w:cs="Mangal"/>
          <w:kern w:val="1"/>
          <w:sz w:val="20"/>
          <w:lang w:eastAsia="hi-IN" w:bidi="hi-IN"/>
        </w:rPr>
        <w:t>iljard = € 10.475.000.000</w:t>
      </w:r>
    </w:p>
    <w:p w:rsidR="00906EDF" w:rsidRPr="002A1B41" w:rsidRDefault="00BD534E" w:rsidP="002A1B41">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kern w:val="1"/>
          <w:sz w:val="20"/>
          <w:lang w:eastAsia="hi-IN" w:bidi="hi-IN"/>
        </w:rPr>
      </w:pPr>
      <w:r w:rsidRPr="002A1B41">
        <w:rPr>
          <w:rFonts w:eastAsia="SimSun" w:cs="Mangal"/>
          <w:kern w:val="1"/>
          <w:sz w:val="20"/>
          <w:lang w:eastAsia="hi-IN" w:bidi="hi-IN"/>
        </w:rPr>
        <w:t>Dat is per</w:t>
      </w:r>
      <w:r w:rsidR="00906EDF" w:rsidRPr="002A1B41">
        <w:rPr>
          <w:rFonts w:eastAsia="SimSun" w:cs="Mangal"/>
          <w:kern w:val="1"/>
          <w:sz w:val="20"/>
          <w:lang w:eastAsia="hi-IN" w:bidi="hi-IN"/>
        </w:rPr>
        <w:t xml:space="preserve"> hoofd:</w:t>
      </w:r>
      <w:r w:rsidRPr="002A1B41">
        <w:rPr>
          <w:rFonts w:eastAsia="SimSun" w:cs="Mangal"/>
          <w:kern w:val="1"/>
          <w:sz w:val="20"/>
          <w:lang w:eastAsia="hi-IN" w:bidi="hi-IN"/>
        </w:rPr>
        <w:t xml:space="preserve"> </w:t>
      </w:r>
      <w:r w:rsidR="00906EDF" w:rsidRPr="002A1B41">
        <w:rPr>
          <w:rFonts w:eastAsia="SimSun" w:cs="Mangal"/>
          <w:kern w:val="1"/>
          <w:sz w:val="20"/>
          <w:lang w:eastAsia="hi-IN" w:bidi="hi-IN"/>
        </w:rPr>
        <w:t>€ 10.475.000.</w:t>
      </w:r>
      <w:r w:rsidR="00906EDF" w:rsidRPr="002A1B41">
        <w:rPr>
          <w:rFonts w:eastAsia="SimSun" w:cs="Mangal"/>
          <w:strike/>
          <w:kern w:val="20"/>
          <w:sz w:val="20"/>
          <w:lang w:eastAsia="hi-IN" w:bidi="hi-IN"/>
        </w:rPr>
        <w:t>000</w:t>
      </w:r>
      <w:r w:rsidR="00906EDF" w:rsidRPr="002A1B41">
        <w:rPr>
          <w:rFonts w:eastAsia="SimSun" w:cs="Mangal"/>
          <w:kern w:val="1"/>
          <w:sz w:val="20"/>
          <w:lang w:eastAsia="hi-IN" w:bidi="hi-IN"/>
        </w:rPr>
        <w:t xml:space="preserve"> ÷ 3.400.</w:t>
      </w:r>
      <w:r w:rsidR="00906EDF" w:rsidRPr="002A1B41">
        <w:rPr>
          <w:rFonts w:eastAsia="SimSun" w:cs="Mangal"/>
          <w:strike/>
          <w:kern w:val="20"/>
          <w:sz w:val="20"/>
          <w:lang w:eastAsia="hi-IN" w:bidi="hi-IN"/>
        </w:rPr>
        <w:t>000</w:t>
      </w:r>
      <w:r w:rsidR="00906EDF" w:rsidRPr="002A1B41">
        <w:rPr>
          <w:rFonts w:eastAsia="SimSun" w:cs="Mangal"/>
          <w:kern w:val="1"/>
          <w:sz w:val="20"/>
          <w:lang w:eastAsia="hi-IN" w:bidi="hi-IN"/>
        </w:rPr>
        <w:t xml:space="preserve"> = € 3.081 per inwoner.</w:t>
      </w:r>
    </w:p>
    <w:p w:rsidR="003C733C" w:rsidRPr="002A1B41" w:rsidRDefault="00906EDF" w:rsidP="002A1B41">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kern w:val="1"/>
          <w:sz w:val="20"/>
          <w:lang w:eastAsia="hi-IN" w:bidi="hi-IN"/>
        </w:rPr>
      </w:pPr>
      <w:r w:rsidRPr="002A1B41">
        <w:rPr>
          <w:rFonts w:eastAsia="SimSun" w:cs="Mangal"/>
          <w:kern w:val="1"/>
          <w:sz w:val="20"/>
          <w:lang w:eastAsia="hi-IN" w:bidi="hi-IN"/>
        </w:rPr>
        <w:t>b</w:t>
      </w:r>
      <w:r w:rsidR="003C733C" w:rsidRPr="002A1B41">
        <w:rPr>
          <w:rFonts w:eastAsia="SimSun" w:cs="Mangal"/>
          <w:kern w:val="1"/>
          <w:sz w:val="20"/>
          <w:lang w:eastAsia="hi-IN" w:bidi="hi-IN"/>
        </w:rPr>
        <w:t xml:space="preserve"> Rijkste 10% verdient samen:</w:t>
      </w:r>
    </w:p>
    <w:p w:rsidR="00906EDF" w:rsidRPr="002A1B41" w:rsidRDefault="004142CF" w:rsidP="002A1B41">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kern w:val="1"/>
          <w:sz w:val="20"/>
          <w:lang w:eastAsia="hi-IN" w:bidi="hi-IN"/>
        </w:rPr>
      </w:pPr>
      <w:r w:rsidRPr="002A1B41">
        <w:rPr>
          <w:rFonts w:eastAsia="SimSun" w:cs="Mangal"/>
          <w:kern w:val="1"/>
          <w:sz w:val="20"/>
          <w:lang w:eastAsia="hi-IN" w:bidi="hi-IN"/>
        </w:rPr>
        <w:t xml:space="preserve">27% van € 419 </w:t>
      </w:r>
      <w:proofErr w:type="spellStart"/>
      <w:r w:rsidRPr="002A1B41">
        <w:rPr>
          <w:rFonts w:eastAsia="SimSun" w:cs="Mangal"/>
          <w:kern w:val="1"/>
          <w:sz w:val="20"/>
          <w:lang w:eastAsia="hi-IN" w:bidi="hi-IN"/>
        </w:rPr>
        <w:t>mld</w:t>
      </w:r>
      <w:proofErr w:type="spellEnd"/>
      <w:r w:rsidRPr="002A1B41">
        <w:rPr>
          <w:rFonts w:eastAsia="SimSun" w:cs="Mangal"/>
          <w:kern w:val="1"/>
          <w:sz w:val="20"/>
          <w:lang w:eastAsia="hi-IN" w:bidi="hi-IN"/>
        </w:rPr>
        <w:t xml:space="preserve"> = 0,27</w:t>
      </w:r>
      <w:r w:rsidR="002A1B41">
        <w:rPr>
          <w:rFonts w:eastAsia="SimSun" w:cs="Mangal"/>
          <w:kern w:val="1"/>
          <w:sz w:val="20"/>
          <w:lang w:eastAsia="hi-IN" w:bidi="hi-IN"/>
        </w:rPr>
        <w:t xml:space="preserve"> × </w:t>
      </w:r>
      <w:r w:rsidRPr="002A1B41">
        <w:rPr>
          <w:rFonts w:eastAsia="SimSun" w:cs="Mangal"/>
          <w:kern w:val="1"/>
          <w:sz w:val="20"/>
          <w:lang w:eastAsia="hi-IN" w:bidi="hi-IN"/>
        </w:rPr>
        <w:t xml:space="preserve">€ 419 </w:t>
      </w:r>
      <w:proofErr w:type="spellStart"/>
      <w:r w:rsidRPr="002A1B41">
        <w:rPr>
          <w:rFonts w:eastAsia="SimSun" w:cs="Mangal"/>
          <w:kern w:val="1"/>
          <w:sz w:val="20"/>
          <w:lang w:eastAsia="hi-IN" w:bidi="hi-IN"/>
        </w:rPr>
        <w:t>mld</w:t>
      </w:r>
      <w:proofErr w:type="spellEnd"/>
      <w:r w:rsidRPr="002A1B41">
        <w:rPr>
          <w:rFonts w:eastAsia="SimSun" w:cs="Mangal"/>
          <w:kern w:val="1"/>
          <w:sz w:val="20"/>
          <w:lang w:eastAsia="hi-IN" w:bidi="hi-IN"/>
        </w:rPr>
        <w:t xml:space="preserve"> = € 113,13</w:t>
      </w:r>
      <w:r w:rsidR="00906EDF" w:rsidRPr="002A1B41">
        <w:rPr>
          <w:rFonts w:eastAsia="SimSun" w:cs="Mangal"/>
          <w:kern w:val="1"/>
          <w:sz w:val="20"/>
          <w:lang w:eastAsia="hi-IN" w:bidi="hi-IN"/>
        </w:rPr>
        <w:t xml:space="preserve"> </w:t>
      </w:r>
      <w:r w:rsidR="003C733C" w:rsidRPr="002A1B41">
        <w:rPr>
          <w:rFonts w:eastAsia="SimSun" w:cs="Mangal"/>
          <w:kern w:val="1"/>
          <w:sz w:val="20"/>
          <w:lang w:eastAsia="hi-IN" w:bidi="hi-IN"/>
        </w:rPr>
        <w:t>miljard = € 113.130.000.000</w:t>
      </w:r>
    </w:p>
    <w:p w:rsidR="00906EDF" w:rsidRPr="002A1B41" w:rsidRDefault="003C733C" w:rsidP="002A1B41">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kern w:val="1"/>
          <w:sz w:val="20"/>
          <w:lang w:eastAsia="hi-IN" w:bidi="hi-IN"/>
        </w:rPr>
      </w:pPr>
      <w:r w:rsidRPr="002A1B41">
        <w:rPr>
          <w:rFonts w:eastAsia="SimSun" w:cs="Mangal"/>
          <w:kern w:val="1"/>
          <w:sz w:val="20"/>
          <w:lang w:eastAsia="hi-IN" w:bidi="hi-IN"/>
        </w:rPr>
        <w:t xml:space="preserve">Dat is </w:t>
      </w:r>
      <w:r w:rsidR="00906EDF" w:rsidRPr="002A1B41">
        <w:rPr>
          <w:rFonts w:eastAsia="SimSun" w:cs="Mangal"/>
          <w:kern w:val="1"/>
          <w:sz w:val="20"/>
          <w:lang w:eastAsia="hi-IN" w:bidi="hi-IN"/>
        </w:rPr>
        <w:t>per hoofd:</w:t>
      </w:r>
      <w:r w:rsidRPr="002A1B41">
        <w:rPr>
          <w:rFonts w:eastAsia="SimSun" w:cs="Mangal"/>
          <w:kern w:val="1"/>
          <w:sz w:val="20"/>
          <w:lang w:eastAsia="hi-IN" w:bidi="hi-IN"/>
        </w:rPr>
        <w:t xml:space="preserve"> </w:t>
      </w:r>
      <w:r w:rsidR="004142CF" w:rsidRPr="002A1B41">
        <w:rPr>
          <w:rFonts w:eastAsia="SimSun" w:cs="Mangal"/>
          <w:kern w:val="1"/>
          <w:sz w:val="20"/>
          <w:lang w:eastAsia="hi-IN" w:bidi="hi-IN"/>
        </w:rPr>
        <w:t>€ 113.130.000.</w:t>
      </w:r>
      <w:r w:rsidR="004142CF" w:rsidRPr="002A1B41">
        <w:rPr>
          <w:rFonts w:eastAsia="SimSun" w:cs="Mangal"/>
          <w:strike/>
          <w:kern w:val="20"/>
          <w:sz w:val="20"/>
          <w:lang w:eastAsia="hi-IN" w:bidi="hi-IN"/>
        </w:rPr>
        <w:t>000</w:t>
      </w:r>
      <w:r w:rsidR="004142CF" w:rsidRPr="002A1B41">
        <w:rPr>
          <w:rFonts w:eastAsia="SimSun" w:cs="Mangal"/>
          <w:kern w:val="1"/>
          <w:sz w:val="20"/>
          <w:lang w:eastAsia="hi-IN" w:bidi="hi-IN"/>
        </w:rPr>
        <w:t xml:space="preserve"> </w:t>
      </w:r>
      <w:r w:rsidR="00813C56" w:rsidRPr="002A1B41">
        <w:rPr>
          <w:rFonts w:eastAsia="SimSun" w:cs="Mangal"/>
          <w:kern w:val="1"/>
          <w:sz w:val="20"/>
          <w:lang w:eastAsia="hi-IN" w:bidi="hi-IN"/>
        </w:rPr>
        <w:t xml:space="preserve"> </w:t>
      </w:r>
      <w:r w:rsidR="00906EDF" w:rsidRPr="002A1B41">
        <w:rPr>
          <w:rFonts w:eastAsia="SimSun" w:cs="Mangal"/>
          <w:kern w:val="1"/>
          <w:sz w:val="20"/>
          <w:lang w:eastAsia="hi-IN" w:bidi="hi-IN"/>
        </w:rPr>
        <w:t>÷ 3.400.</w:t>
      </w:r>
      <w:r w:rsidR="00906EDF" w:rsidRPr="002A1B41">
        <w:rPr>
          <w:rFonts w:eastAsia="SimSun" w:cs="Mangal"/>
          <w:strike/>
          <w:kern w:val="20"/>
          <w:sz w:val="20"/>
          <w:lang w:eastAsia="hi-IN" w:bidi="hi-IN"/>
        </w:rPr>
        <w:t>000</w:t>
      </w:r>
      <w:r w:rsidR="00906EDF" w:rsidRPr="002A1B41">
        <w:rPr>
          <w:rFonts w:eastAsia="SimSun" w:cs="Mangal"/>
          <w:kern w:val="1"/>
          <w:sz w:val="20"/>
          <w:lang w:eastAsia="hi-IN" w:bidi="hi-IN"/>
        </w:rPr>
        <w:t xml:space="preserve"> = € </w:t>
      </w:r>
      <w:r w:rsidR="004142CF" w:rsidRPr="002A1B41">
        <w:rPr>
          <w:rFonts w:eastAsia="SimSun" w:cs="Mangal"/>
          <w:kern w:val="1"/>
          <w:sz w:val="20"/>
          <w:lang w:eastAsia="hi-IN" w:bidi="hi-IN"/>
        </w:rPr>
        <w:t>33.274</w:t>
      </w:r>
      <w:r w:rsidR="00906EDF" w:rsidRPr="002A1B41">
        <w:rPr>
          <w:rFonts w:eastAsia="SimSun" w:cs="Mangal"/>
          <w:kern w:val="1"/>
          <w:sz w:val="20"/>
          <w:lang w:eastAsia="hi-IN" w:bidi="hi-IN"/>
        </w:rPr>
        <w:t xml:space="preserve"> per inwoner.</w:t>
      </w:r>
    </w:p>
    <w:p w:rsidR="002D3359" w:rsidRPr="002A1B41" w:rsidRDefault="002D3359" w:rsidP="002A1B41">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b/>
          <w:kern w:val="1"/>
          <w:sz w:val="20"/>
          <w:lang w:eastAsia="hi-IN" w:bidi="hi-IN"/>
        </w:rPr>
      </w:pPr>
    </w:p>
    <w:p w:rsidR="009206AC" w:rsidRPr="002A1B41" w:rsidRDefault="009206AC" w:rsidP="002A1B41">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kern w:val="1"/>
          <w:sz w:val="20"/>
          <w:lang w:eastAsia="hi-IN" w:bidi="hi-IN"/>
        </w:rPr>
      </w:pPr>
      <w:r w:rsidRPr="002A1B41">
        <w:rPr>
          <w:rFonts w:eastAsia="SimSun" w:cs="Mangal"/>
          <w:b/>
          <w:kern w:val="1"/>
          <w:sz w:val="20"/>
          <w:lang w:eastAsia="hi-IN" w:bidi="hi-IN"/>
        </w:rPr>
        <w:t>18</w:t>
      </w:r>
      <w:r w:rsidR="003C733C" w:rsidRPr="002A1B41">
        <w:rPr>
          <w:rFonts w:eastAsia="SimSun" w:cs="Mangal"/>
          <w:b/>
          <w:kern w:val="1"/>
          <w:sz w:val="20"/>
          <w:lang w:eastAsia="hi-IN" w:bidi="hi-IN"/>
        </w:rPr>
        <w:t xml:space="preserve"> </w:t>
      </w:r>
      <w:r w:rsidR="002F2F90" w:rsidRPr="002A1B41">
        <w:rPr>
          <w:rFonts w:eastAsia="SimSun" w:cs="Mangal"/>
          <w:kern w:val="1"/>
          <w:sz w:val="20"/>
          <w:lang w:eastAsia="hi-IN" w:bidi="hi-IN"/>
        </w:rPr>
        <w:t>Denem</w:t>
      </w:r>
      <w:r w:rsidR="003C733C" w:rsidRPr="002A1B41">
        <w:rPr>
          <w:rFonts w:eastAsia="SimSun" w:cs="Mangal"/>
          <w:kern w:val="1"/>
          <w:sz w:val="20"/>
          <w:lang w:eastAsia="hi-IN" w:bidi="hi-IN"/>
        </w:rPr>
        <w:t>arken</w:t>
      </w:r>
      <w:r w:rsidR="002F2F90" w:rsidRPr="002A1B41">
        <w:rPr>
          <w:rFonts w:eastAsia="SimSun" w:cs="Mangal"/>
          <w:kern w:val="1"/>
          <w:sz w:val="20"/>
          <w:lang w:eastAsia="hi-IN" w:bidi="hi-IN"/>
        </w:rPr>
        <w:t xml:space="preserve">: 0,85% van € 317 </w:t>
      </w:r>
      <w:proofErr w:type="spellStart"/>
      <w:r w:rsidR="002F2F90" w:rsidRPr="002A1B41">
        <w:rPr>
          <w:rFonts w:eastAsia="SimSun" w:cs="Mangal"/>
          <w:kern w:val="1"/>
          <w:sz w:val="20"/>
          <w:lang w:eastAsia="hi-IN" w:bidi="hi-IN"/>
        </w:rPr>
        <w:t>mld</w:t>
      </w:r>
      <w:proofErr w:type="spellEnd"/>
      <w:r w:rsidR="002F2F90" w:rsidRPr="002A1B41">
        <w:rPr>
          <w:rFonts w:eastAsia="SimSun" w:cs="Mangal"/>
          <w:kern w:val="1"/>
          <w:sz w:val="20"/>
          <w:lang w:eastAsia="hi-IN" w:bidi="hi-IN"/>
        </w:rPr>
        <w:t xml:space="preserve"> = 0,0085</w:t>
      </w:r>
      <w:r w:rsidR="002A1B41">
        <w:rPr>
          <w:rFonts w:eastAsia="SimSun" w:cs="Mangal"/>
          <w:kern w:val="1"/>
          <w:sz w:val="20"/>
          <w:lang w:eastAsia="hi-IN" w:bidi="hi-IN"/>
        </w:rPr>
        <w:t xml:space="preserve"> × </w:t>
      </w:r>
      <w:r w:rsidR="002F2F90" w:rsidRPr="002A1B41">
        <w:rPr>
          <w:rFonts w:eastAsia="SimSun" w:cs="Mangal"/>
          <w:kern w:val="1"/>
          <w:sz w:val="20"/>
          <w:lang w:eastAsia="hi-IN" w:bidi="hi-IN"/>
        </w:rPr>
        <w:t xml:space="preserve">€ 317 </w:t>
      </w:r>
      <w:proofErr w:type="spellStart"/>
      <w:r w:rsidR="002F2F90" w:rsidRPr="002A1B41">
        <w:rPr>
          <w:rFonts w:eastAsia="SimSun" w:cs="Mangal"/>
          <w:kern w:val="1"/>
          <w:sz w:val="20"/>
          <w:lang w:eastAsia="hi-IN" w:bidi="hi-IN"/>
        </w:rPr>
        <w:t>mld</w:t>
      </w:r>
      <w:proofErr w:type="spellEnd"/>
      <w:r w:rsidR="002F2F90" w:rsidRPr="002A1B41">
        <w:rPr>
          <w:rFonts w:eastAsia="SimSun" w:cs="Mangal"/>
          <w:kern w:val="1"/>
          <w:sz w:val="20"/>
          <w:lang w:eastAsia="hi-IN" w:bidi="hi-IN"/>
        </w:rPr>
        <w:t xml:space="preserve"> =</w:t>
      </w:r>
      <w:r w:rsidR="003C733C" w:rsidRPr="002A1B41">
        <w:rPr>
          <w:rFonts w:eastAsia="SimSun" w:cs="Mangal"/>
          <w:kern w:val="1"/>
          <w:sz w:val="20"/>
          <w:lang w:eastAsia="hi-IN" w:bidi="hi-IN"/>
        </w:rPr>
        <w:t xml:space="preserve"> </w:t>
      </w:r>
      <w:r w:rsidR="004142CF" w:rsidRPr="002A1B41">
        <w:rPr>
          <w:rFonts w:eastAsia="SimSun" w:cs="Mangal"/>
          <w:kern w:val="1"/>
          <w:sz w:val="20"/>
          <w:lang w:eastAsia="hi-IN" w:bidi="hi-IN"/>
        </w:rPr>
        <w:t xml:space="preserve">€ 2,69 </w:t>
      </w:r>
      <w:r w:rsidR="003C733C" w:rsidRPr="002A1B41">
        <w:rPr>
          <w:rFonts w:eastAsia="SimSun" w:cs="Mangal"/>
          <w:kern w:val="1"/>
          <w:sz w:val="20"/>
          <w:lang w:eastAsia="hi-IN" w:bidi="hi-IN"/>
        </w:rPr>
        <w:t>miljard</w:t>
      </w:r>
    </w:p>
    <w:p w:rsidR="004142CF" w:rsidRPr="002A1B41" w:rsidRDefault="002F2F90" w:rsidP="002A1B41">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kern w:val="1"/>
          <w:sz w:val="20"/>
          <w:lang w:eastAsia="hi-IN" w:bidi="hi-IN"/>
        </w:rPr>
      </w:pPr>
      <w:r w:rsidRPr="002A1B41">
        <w:rPr>
          <w:rFonts w:eastAsia="SimSun" w:cs="Mangal"/>
          <w:kern w:val="1"/>
          <w:sz w:val="20"/>
          <w:lang w:eastAsia="hi-IN" w:bidi="hi-IN"/>
        </w:rPr>
        <w:t>Noorw</w:t>
      </w:r>
      <w:r w:rsidR="003C733C" w:rsidRPr="002A1B41">
        <w:rPr>
          <w:rFonts w:eastAsia="SimSun" w:cs="Mangal"/>
          <w:kern w:val="1"/>
          <w:sz w:val="20"/>
          <w:lang w:eastAsia="hi-IN" w:bidi="hi-IN"/>
        </w:rPr>
        <w:t>egen</w:t>
      </w:r>
      <w:r w:rsidRPr="002A1B41">
        <w:rPr>
          <w:rFonts w:eastAsia="SimSun" w:cs="Mangal"/>
          <w:kern w:val="1"/>
          <w:sz w:val="20"/>
          <w:lang w:eastAsia="hi-IN" w:bidi="hi-IN"/>
        </w:rPr>
        <w:t xml:space="preserve">: 0,99% van € 468 </w:t>
      </w:r>
      <w:proofErr w:type="spellStart"/>
      <w:r w:rsidRPr="002A1B41">
        <w:rPr>
          <w:rFonts w:eastAsia="SimSun" w:cs="Mangal"/>
          <w:kern w:val="1"/>
          <w:sz w:val="20"/>
          <w:lang w:eastAsia="hi-IN" w:bidi="hi-IN"/>
        </w:rPr>
        <w:t>mld</w:t>
      </w:r>
      <w:proofErr w:type="spellEnd"/>
      <w:r w:rsidRPr="002A1B41">
        <w:rPr>
          <w:rFonts w:eastAsia="SimSun" w:cs="Mangal"/>
          <w:kern w:val="1"/>
          <w:sz w:val="20"/>
          <w:lang w:eastAsia="hi-IN" w:bidi="hi-IN"/>
        </w:rPr>
        <w:t xml:space="preserve"> = </w:t>
      </w:r>
      <w:r w:rsidR="004142CF" w:rsidRPr="002A1B41">
        <w:rPr>
          <w:rFonts w:eastAsia="SimSun" w:cs="Mangal"/>
          <w:kern w:val="1"/>
          <w:sz w:val="20"/>
          <w:lang w:eastAsia="hi-IN" w:bidi="hi-IN"/>
        </w:rPr>
        <w:t>0,0099</w:t>
      </w:r>
      <w:r w:rsidR="002A1B41">
        <w:rPr>
          <w:rFonts w:eastAsia="SimSun" w:cs="Mangal"/>
          <w:kern w:val="1"/>
          <w:sz w:val="20"/>
          <w:lang w:eastAsia="hi-IN" w:bidi="hi-IN"/>
        </w:rPr>
        <w:t xml:space="preserve"> × </w:t>
      </w:r>
      <w:r w:rsidR="004142CF" w:rsidRPr="002A1B41">
        <w:rPr>
          <w:rFonts w:eastAsia="SimSun" w:cs="Mangal"/>
          <w:kern w:val="1"/>
          <w:sz w:val="20"/>
          <w:lang w:eastAsia="hi-IN" w:bidi="hi-IN"/>
        </w:rPr>
        <w:t xml:space="preserve">€ 468 </w:t>
      </w:r>
      <w:proofErr w:type="spellStart"/>
      <w:r w:rsidR="004142CF" w:rsidRPr="002A1B41">
        <w:rPr>
          <w:rFonts w:eastAsia="SimSun" w:cs="Mangal"/>
          <w:kern w:val="1"/>
          <w:sz w:val="20"/>
          <w:lang w:eastAsia="hi-IN" w:bidi="hi-IN"/>
        </w:rPr>
        <w:t>mld</w:t>
      </w:r>
      <w:proofErr w:type="spellEnd"/>
      <w:r w:rsidR="004142CF" w:rsidRPr="002A1B41">
        <w:rPr>
          <w:rFonts w:eastAsia="SimSun" w:cs="Mangal"/>
          <w:kern w:val="1"/>
          <w:sz w:val="20"/>
          <w:lang w:eastAsia="hi-IN" w:bidi="hi-IN"/>
        </w:rPr>
        <w:t xml:space="preserve"> =</w:t>
      </w:r>
      <w:r w:rsidR="003C733C" w:rsidRPr="002A1B41">
        <w:rPr>
          <w:rFonts w:eastAsia="SimSun" w:cs="Mangal"/>
          <w:kern w:val="1"/>
          <w:sz w:val="20"/>
          <w:lang w:eastAsia="hi-IN" w:bidi="hi-IN"/>
        </w:rPr>
        <w:t xml:space="preserve"> </w:t>
      </w:r>
      <w:r w:rsidR="004142CF" w:rsidRPr="002A1B41">
        <w:rPr>
          <w:rFonts w:eastAsia="SimSun" w:cs="Mangal"/>
          <w:kern w:val="1"/>
          <w:sz w:val="20"/>
          <w:lang w:eastAsia="hi-IN" w:bidi="hi-IN"/>
        </w:rPr>
        <w:t>€</w:t>
      </w:r>
      <w:r w:rsidR="003C733C" w:rsidRPr="002A1B41">
        <w:rPr>
          <w:rFonts w:eastAsia="SimSun" w:cs="Mangal"/>
          <w:kern w:val="1"/>
          <w:sz w:val="20"/>
          <w:lang w:eastAsia="hi-IN" w:bidi="hi-IN"/>
        </w:rPr>
        <w:t xml:space="preserve"> </w:t>
      </w:r>
      <w:r w:rsidR="004142CF" w:rsidRPr="002A1B41">
        <w:rPr>
          <w:rFonts w:eastAsia="SimSun" w:cs="Mangal"/>
          <w:kern w:val="1"/>
          <w:sz w:val="20"/>
          <w:lang w:eastAsia="hi-IN" w:bidi="hi-IN"/>
        </w:rPr>
        <w:t xml:space="preserve">4,63 </w:t>
      </w:r>
      <w:r w:rsidR="003C733C" w:rsidRPr="002A1B41">
        <w:rPr>
          <w:rFonts w:eastAsia="SimSun" w:cs="Mangal"/>
          <w:kern w:val="1"/>
          <w:sz w:val="20"/>
          <w:lang w:eastAsia="hi-IN" w:bidi="hi-IN"/>
        </w:rPr>
        <w:t>miljard</w:t>
      </w:r>
    </w:p>
    <w:p w:rsidR="003C733C" w:rsidRPr="002A1B41" w:rsidRDefault="002F2F90" w:rsidP="002A1B41">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kern w:val="1"/>
          <w:sz w:val="20"/>
          <w:lang w:eastAsia="hi-IN" w:bidi="hi-IN"/>
        </w:rPr>
      </w:pPr>
      <w:r w:rsidRPr="002A1B41">
        <w:rPr>
          <w:rFonts w:eastAsia="SimSun" w:cs="Mangal"/>
          <w:kern w:val="1"/>
          <w:sz w:val="20"/>
          <w:lang w:eastAsia="hi-IN" w:bidi="hi-IN"/>
        </w:rPr>
        <w:t>Zwed</w:t>
      </w:r>
      <w:r w:rsidR="003C733C" w:rsidRPr="002A1B41">
        <w:rPr>
          <w:rFonts w:eastAsia="SimSun" w:cs="Mangal"/>
          <w:kern w:val="1"/>
          <w:sz w:val="20"/>
          <w:lang w:eastAsia="hi-IN" w:bidi="hi-IN"/>
        </w:rPr>
        <w:t>en</w:t>
      </w:r>
      <w:r w:rsidRPr="002A1B41">
        <w:rPr>
          <w:rFonts w:eastAsia="SimSun" w:cs="Mangal"/>
          <w:kern w:val="1"/>
          <w:sz w:val="20"/>
          <w:lang w:eastAsia="hi-IN" w:bidi="hi-IN"/>
        </w:rPr>
        <w:t xml:space="preserve">: 1,10% van € 521 </w:t>
      </w:r>
      <w:proofErr w:type="spellStart"/>
      <w:r w:rsidRPr="002A1B41">
        <w:rPr>
          <w:rFonts w:eastAsia="SimSun" w:cs="Mangal"/>
          <w:kern w:val="1"/>
          <w:sz w:val="20"/>
          <w:lang w:eastAsia="hi-IN" w:bidi="hi-IN"/>
        </w:rPr>
        <w:t>mld</w:t>
      </w:r>
      <w:proofErr w:type="spellEnd"/>
      <w:r w:rsidRPr="002A1B41">
        <w:rPr>
          <w:rFonts w:eastAsia="SimSun" w:cs="Mangal"/>
          <w:kern w:val="1"/>
          <w:sz w:val="20"/>
          <w:lang w:eastAsia="hi-IN" w:bidi="hi-IN"/>
        </w:rPr>
        <w:t xml:space="preserve"> = </w:t>
      </w:r>
      <w:r w:rsidR="004142CF" w:rsidRPr="002A1B41">
        <w:rPr>
          <w:rFonts w:eastAsia="SimSun" w:cs="Mangal"/>
          <w:kern w:val="1"/>
          <w:sz w:val="20"/>
          <w:lang w:eastAsia="hi-IN" w:bidi="hi-IN"/>
        </w:rPr>
        <w:t>0,011</w:t>
      </w:r>
      <w:r w:rsidR="002A1B41">
        <w:rPr>
          <w:rFonts w:eastAsia="SimSun" w:cs="Mangal"/>
          <w:kern w:val="1"/>
          <w:sz w:val="20"/>
          <w:lang w:eastAsia="hi-IN" w:bidi="hi-IN"/>
        </w:rPr>
        <w:t xml:space="preserve"> × </w:t>
      </w:r>
      <w:r w:rsidR="004142CF" w:rsidRPr="002A1B41">
        <w:rPr>
          <w:rFonts w:eastAsia="SimSun" w:cs="Mangal"/>
          <w:kern w:val="1"/>
          <w:sz w:val="20"/>
          <w:lang w:eastAsia="hi-IN" w:bidi="hi-IN"/>
        </w:rPr>
        <w:t xml:space="preserve">€ 521 </w:t>
      </w:r>
      <w:proofErr w:type="spellStart"/>
      <w:r w:rsidR="004142CF" w:rsidRPr="002A1B41">
        <w:rPr>
          <w:rFonts w:eastAsia="SimSun" w:cs="Mangal"/>
          <w:kern w:val="1"/>
          <w:sz w:val="20"/>
          <w:lang w:eastAsia="hi-IN" w:bidi="hi-IN"/>
        </w:rPr>
        <w:t>mld</w:t>
      </w:r>
      <w:proofErr w:type="spellEnd"/>
      <w:r w:rsidR="004142CF" w:rsidRPr="002A1B41">
        <w:rPr>
          <w:rFonts w:eastAsia="SimSun" w:cs="Mangal"/>
          <w:kern w:val="1"/>
          <w:sz w:val="20"/>
          <w:lang w:eastAsia="hi-IN" w:bidi="hi-IN"/>
        </w:rPr>
        <w:t xml:space="preserve"> =</w:t>
      </w:r>
      <w:r w:rsidR="003C733C" w:rsidRPr="002A1B41">
        <w:rPr>
          <w:rFonts w:eastAsia="SimSun" w:cs="Mangal"/>
          <w:kern w:val="1"/>
          <w:sz w:val="20"/>
          <w:lang w:eastAsia="hi-IN" w:bidi="hi-IN"/>
        </w:rPr>
        <w:t xml:space="preserve"> </w:t>
      </w:r>
      <w:r w:rsidR="004142CF" w:rsidRPr="002A1B41">
        <w:rPr>
          <w:rFonts w:eastAsia="SimSun" w:cs="Mangal"/>
          <w:kern w:val="1"/>
          <w:sz w:val="20"/>
          <w:lang w:eastAsia="hi-IN" w:bidi="hi-IN"/>
        </w:rPr>
        <w:t xml:space="preserve">€ 5,73 </w:t>
      </w:r>
      <w:r w:rsidR="003C733C" w:rsidRPr="002A1B41">
        <w:rPr>
          <w:rFonts w:eastAsia="SimSun" w:cs="Mangal"/>
          <w:kern w:val="1"/>
          <w:sz w:val="20"/>
          <w:lang w:eastAsia="hi-IN" w:bidi="hi-IN"/>
        </w:rPr>
        <w:t>miljard</w:t>
      </w:r>
    </w:p>
    <w:p w:rsidR="004142CF" w:rsidRPr="002A1B41" w:rsidRDefault="003C733C" w:rsidP="002A1B41">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kern w:val="1"/>
          <w:sz w:val="20"/>
          <w:lang w:eastAsia="hi-IN" w:bidi="hi-IN"/>
        </w:rPr>
      </w:pPr>
      <w:r w:rsidRPr="002A1B41">
        <w:rPr>
          <w:rFonts w:eastAsia="SimSun" w:cs="Mangal"/>
          <w:kern w:val="1"/>
          <w:sz w:val="20"/>
          <w:lang w:eastAsia="hi-IN" w:bidi="hi-IN"/>
        </w:rPr>
        <w:t xml:space="preserve">Totaal: € 2,69 </w:t>
      </w:r>
      <w:proofErr w:type="spellStart"/>
      <w:r w:rsidRPr="002A1B41">
        <w:rPr>
          <w:rFonts w:eastAsia="SimSun" w:cs="Mangal"/>
          <w:kern w:val="1"/>
          <w:sz w:val="20"/>
          <w:lang w:eastAsia="hi-IN" w:bidi="hi-IN"/>
        </w:rPr>
        <w:t>mld</w:t>
      </w:r>
      <w:proofErr w:type="spellEnd"/>
      <w:r w:rsidRPr="002A1B41">
        <w:rPr>
          <w:rFonts w:eastAsia="SimSun" w:cs="Mangal"/>
          <w:kern w:val="1"/>
          <w:sz w:val="20"/>
          <w:lang w:eastAsia="hi-IN" w:bidi="hi-IN"/>
        </w:rPr>
        <w:t xml:space="preserve"> + € 4,63 </w:t>
      </w:r>
      <w:proofErr w:type="spellStart"/>
      <w:r w:rsidRPr="002A1B41">
        <w:rPr>
          <w:rFonts w:eastAsia="SimSun" w:cs="Mangal"/>
          <w:kern w:val="1"/>
          <w:sz w:val="20"/>
          <w:lang w:eastAsia="hi-IN" w:bidi="hi-IN"/>
        </w:rPr>
        <w:t>mld</w:t>
      </w:r>
      <w:proofErr w:type="spellEnd"/>
      <w:r w:rsidRPr="002A1B41">
        <w:rPr>
          <w:rFonts w:eastAsia="SimSun" w:cs="Mangal"/>
          <w:kern w:val="1"/>
          <w:sz w:val="20"/>
          <w:lang w:eastAsia="hi-IN" w:bidi="hi-IN"/>
        </w:rPr>
        <w:t xml:space="preserve"> + € 5,73 </w:t>
      </w:r>
      <w:proofErr w:type="spellStart"/>
      <w:r w:rsidRPr="002A1B41">
        <w:rPr>
          <w:rFonts w:eastAsia="SimSun" w:cs="Mangal"/>
          <w:kern w:val="1"/>
          <w:sz w:val="20"/>
          <w:lang w:eastAsia="hi-IN" w:bidi="hi-IN"/>
        </w:rPr>
        <w:t>mld</w:t>
      </w:r>
      <w:proofErr w:type="spellEnd"/>
      <w:r w:rsidRPr="002A1B41">
        <w:rPr>
          <w:rFonts w:eastAsia="SimSun" w:cs="Mangal"/>
          <w:kern w:val="1"/>
          <w:sz w:val="20"/>
          <w:lang w:eastAsia="hi-IN" w:bidi="hi-IN"/>
        </w:rPr>
        <w:t xml:space="preserve"> = </w:t>
      </w:r>
      <w:r w:rsidR="004142CF" w:rsidRPr="002A1B41">
        <w:rPr>
          <w:rFonts w:eastAsia="SimSun" w:cs="Mangal"/>
          <w:kern w:val="1"/>
          <w:sz w:val="20"/>
          <w:lang w:eastAsia="hi-IN" w:bidi="hi-IN"/>
        </w:rPr>
        <w:t xml:space="preserve">€ 13,05 </w:t>
      </w:r>
      <w:r w:rsidRPr="002A1B41">
        <w:rPr>
          <w:rFonts w:eastAsia="SimSun" w:cs="Mangal"/>
          <w:kern w:val="1"/>
          <w:sz w:val="20"/>
          <w:lang w:eastAsia="hi-IN" w:bidi="hi-IN"/>
        </w:rPr>
        <w:t>miljard</w:t>
      </w:r>
    </w:p>
    <w:p w:rsidR="009F4B90" w:rsidRPr="002A1B41" w:rsidRDefault="009F4B90" w:rsidP="002A1B41">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kern w:val="1"/>
          <w:sz w:val="20"/>
          <w:lang w:eastAsia="hi-IN" w:bidi="hi-IN"/>
        </w:rPr>
      </w:pPr>
    </w:p>
    <w:p w:rsidR="009F4B90" w:rsidRPr="002A1B41" w:rsidRDefault="009F4B90" w:rsidP="002A1B41">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kern w:val="1"/>
          <w:sz w:val="20"/>
          <w:lang w:eastAsia="hi-IN" w:bidi="hi-IN"/>
        </w:rPr>
      </w:pPr>
    </w:p>
    <w:p w:rsidR="009F4B90" w:rsidRPr="002A1B41" w:rsidRDefault="009F4B90" w:rsidP="002A1B41">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kern w:val="1"/>
          <w:sz w:val="20"/>
          <w:lang w:eastAsia="hi-IN" w:bidi="hi-IN"/>
        </w:rPr>
      </w:pPr>
    </w:p>
    <w:p w:rsidR="009F4B90" w:rsidRPr="002A1B41" w:rsidRDefault="009F4B90" w:rsidP="002A1B41">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kern w:val="1"/>
          <w:sz w:val="20"/>
          <w:lang w:eastAsia="hi-IN" w:bidi="hi-IN"/>
        </w:rPr>
      </w:pPr>
    </w:p>
    <w:p w:rsidR="009F4B90" w:rsidRPr="002A1B41" w:rsidRDefault="009F4B90" w:rsidP="002A1B41">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kern w:val="1"/>
          <w:sz w:val="20"/>
          <w:lang w:eastAsia="hi-IN" w:bidi="hi-IN"/>
        </w:rPr>
      </w:pPr>
    </w:p>
    <w:p w:rsidR="009F4B90" w:rsidRPr="002A1B41" w:rsidRDefault="009F4B90" w:rsidP="002A1B41">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kern w:val="1"/>
          <w:sz w:val="20"/>
          <w:lang w:eastAsia="hi-IN" w:bidi="hi-IN"/>
        </w:rPr>
      </w:pPr>
    </w:p>
    <w:p w:rsidR="009F4B90" w:rsidRPr="002A1B41" w:rsidRDefault="009F4B90" w:rsidP="002A1B41">
      <w:pPr>
        <w:overflowPunct/>
        <w:autoSpaceDE/>
        <w:autoSpaceDN/>
        <w:adjustRightInd/>
        <w:spacing w:line="240" w:lineRule="atLeast"/>
        <w:ind w:left="0"/>
        <w:textAlignment w:val="auto"/>
        <w:rPr>
          <w:rFonts w:ascii="Verdana" w:eastAsia="SimSun" w:hAnsi="Verdana" w:cs="Mangal"/>
          <w:kern w:val="1"/>
          <w:lang w:eastAsia="hi-IN" w:bidi="hi-IN"/>
        </w:rPr>
      </w:pPr>
      <w:r w:rsidRPr="002A1B41">
        <w:rPr>
          <w:rFonts w:ascii="Verdana" w:eastAsia="SimSun" w:hAnsi="Verdana" w:cs="Mangal"/>
          <w:kern w:val="1"/>
          <w:lang w:eastAsia="hi-IN" w:bidi="hi-IN"/>
        </w:rPr>
        <w:br w:type="page"/>
      </w:r>
    </w:p>
    <w:p w:rsidR="00510D30" w:rsidRPr="002A1B41" w:rsidRDefault="00510D30" w:rsidP="002A1B41">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kern w:val="1"/>
          <w:sz w:val="20"/>
          <w:lang w:eastAsia="hi-IN" w:bidi="hi-IN"/>
        </w:rPr>
      </w:pPr>
    </w:p>
    <w:p w:rsidR="00870C82" w:rsidRPr="002A1B41" w:rsidRDefault="00B337F6" w:rsidP="002A1B41">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b/>
          <w:kern w:val="1"/>
          <w:sz w:val="20"/>
          <w:lang w:eastAsia="hi-IN" w:bidi="hi-IN"/>
        </w:rPr>
      </w:pPr>
      <w:r w:rsidRPr="002A1B41">
        <w:rPr>
          <w:rFonts w:eastAsia="SimSun" w:cs="Mangal"/>
          <w:b/>
          <w:kern w:val="1"/>
          <w:sz w:val="20"/>
          <w:lang w:eastAsia="hi-IN" w:bidi="hi-IN"/>
        </w:rPr>
        <w:t>Hoofdstuk 8 Examentraining</w:t>
      </w:r>
    </w:p>
    <w:p w:rsidR="00B337F6" w:rsidRPr="002A1B41" w:rsidRDefault="00B337F6" w:rsidP="002A1B41">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b/>
          <w:kern w:val="1"/>
          <w:sz w:val="20"/>
          <w:lang w:eastAsia="hi-IN" w:bidi="hi-IN"/>
        </w:rPr>
      </w:pPr>
    </w:p>
    <w:p w:rsidR="00B337F6" w:rsidRPr="002A1B41" w:rsidRDefault="00B337F6" w:rsidP="002A1B41">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kern w:val="1"/>
          <w:sz w:val="20"/>
          <w:lang w:eastAsia="hi-IN" w:bidi="hi-IN"/>
        </w:rPr>
      </w:pPr>
      <w:r w:rsidRPr="002A1B41">
        <w:rPr>
          <w:rFonts w:eastAsia="SimSun" w:cs="Mangal"/>
          <w:b/>
          <w:kern w:val="1"/>
          <w:sz w:val="20"/>
          <w:lang w:eastAsia="hi-IN" w:bidi="hi-IN"/>
        </w:rPr>
        <w:t>Turkije en de EU</w:t>
      </w:r>
    </w:p>
    <w:p w:rsidR="00870C82" w:rsidRPr="002A1B41" w:rsidRDefault="00870C82" w:rsidP="002A1B41">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kern w:val="1"/>
          <w:sz w:val="20"/>
          <w:lang w:eastAsia="hi-IN" w:bidi="hi-IN"/>
        </w:rPr>
      </w:pPr>
    </w:p>
    <w:p w:rsidR="00257415" w:rsidRPr="002A1B41" w:rsidRDefault="00510D30" w:rsidP="002A1B41">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kern w:val="1"/>
          <w:sz w:val="20"/>
          <w:lang w:eastAsia="hi-IN" w:bidi="hi-IN"/>
        </w:rPr>
      </w:pPr>
      <w:r w:rsidRPr="002A1B41">
        <w:rPr>
          <w:rFonts w:eastAsia="SimSun" w:cs="Mangal"/>
          <w:b/>
          <w:kern w:val="1"/>
          <w:sz w:val="20"/>
          <w:lang w:eastAsia="hi-IN" w:bidi="hi-IN"/>
        </w:rPr>
        <w:t>1</w:t>
      </w:r>
      <w:r w:rsidR="00B337F6" w:rsidRPr="002A1B41">
        <w:rPr>
          <w:rFonts w:eastAsia="SimSun" w:cs="Mangal"/>
          <w:b/>
          <w:kern w:val="1"/>
          <w:sz w:val="20"/>
          <w:lang w:eastAsia="hi-IN" w:bidi="hi-IN"/>
        </w:rPr>
        <w:t xml:space="preserve"> </w:t>
      </w:r>
      <w:r w:rsidR="004C71B5" w:rsidRPr="002A1B41">
        <w:rPr>
          <w:rFonts w:eastAsia="SimSun" w:cs="Mangal"/>
          <w:kern w:val="1"/>
          <w:sz w:val="20"/>
          <w:lang w:eastAsia="hi-IN" w:bidi="hi-IN"/>
        </w:rPr>
        <w:t xml:space="preserve">Turkije mag </w:t>
      </w:r>
      <w:r w:rsidR="008C18B1" w:rsidRPr="002A1B41">
        <w:rPr>
          <w:rFonts w:eastAsia="SimSun" w:cs="Mangal"/>
          <w:kern w:val="1"/>
          <w:sz w:val="20"/>
          <w:lang w:eastAsia="hi-IN" w:bidi="hi-IN"/>
        </w:rPr>
        <w:t xml:space="preserve">dan </w:t>
      </w:r>
      <w:r w:rsidR="004C71B5" w:rsidRPr="002A1B41">
        <w:rPr>
          <w:rFonts w:eastAsia="SimSun" w:cs="Mangal"/>
          <w:kern w:val="1"/>
          <w:sz w:val="20"/>
          <w:lang w:eastAsia="hi-IN" w:bidi="hi-IN"/>
        </w:rPr>
        <w:t>geen invoerrechten meer heffen op producten</w:t>
      </w:r>
      <w:r w:rsidR="008C18B1" w:rsidRPr="002A1B41">
        <w:rPr>
          <w:rFonts w:eastAsia="SimSun" w:cs="Mangal"/>
          <w:kern w:val="1"/>
          <w:sz w:val="20"/>
          <w:lang w:eastAsia="hi-IN" w:bidi="hi-IN"/>
        </w:rPr>
        <w:t xml:space="preserve"> uit EU-landen. D</w:t>
      </w:r>
      <w:r w:rsidR="004C71B5" w:rsidRPr="002A1B41">
        <w:rPr>
          <w:rFonts w:eastAsia="SimSun" w:cs="Mangal"/>
          <w:kern w:val="1"/>
          <w:sz w:val="20"/>
          <w:lang w:eastAsia="hi-IN" w:bidi="hi-IN"/>
        </w:rPr>
        <w:t>aar</w:t>
      </w:r>
      <w:r w:rsidR="008C18B1" w:rsidRPr="002A1B41">
        <w:rPr>
          <w:rFonts w:eastAsia="SimSun" w:cs="Mangal"/>
          <w:kern w:val="1"/>
          <w:sz w:val="20"/>
          <w:lang w:eastAsia="hi-IN" w:bidi="hi-IN"/>
        </w:rPr>
        <w:t>door</w:t>
      </w:r>
      <w:r w:rsidR="004C71B5" w:rsidRPr="002A1B41">
        <w:rPr>
          <w:rFonts w:eastAsia="SimSun" w:cs="Mangal"/>
          <w:kern w:val="1"/>
          <w:sz w:val="20"/>
          <w:lang w:eastAsia="hi-IN" w:bidi="hi-IN"/>
        </w:rPr>
        <w:t xml:space="preserve"> worden Nederlandse producten in Turkije goedkoper</w:t>
      </w:r>
      <w:r w:rsidR="008C18B1" w:rsidRPr="002A1B41">
        <w:rPr>
          <w:rFonts w:eastAsia="SimSun" w:cs="Mangal"/>
          <w:kern w:val="1"/>
          <w:sz w:val="20"/>
          <w:lang w:eastAsia="hi-IN" w:bidi="hi-IN"/>
        </w:rPr>
        <w:t xml:space="preserve"> en zal Turkije mee ruit ons land importeren</w:t>
      </w:r>
      <w:r w:rsidR="004C71B5" w:rsidRPr="002A1B41">
        <w:rPr>
          <w:rFonts w:eastAsia="SimSun" w:cs="Mangal"/>
          <w:kern w:val="1"/>
          <w:sz w:val="20"/>
          <w:lang w:eastAsia="hi-IN" w:bidi="hi-IN"/>
        </w:rPr>
        <w:t>.</w:t>
      </w:r>
    </w:p>
    <w:p w:rsidR="00B337F6" w:rsidRPr="002A1B41" w:rsidRDefault="00B337F6" w:rsidP="002A1B41">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b/>
          <w:kern w:val="1"/>
          <w:sz w:val="20"/>
          <w:lang w:eastAsia="hi-IN" w:bidi="hi-IN"/>
        </w:rPr>
      </w:pPr>
    </w:p>
    <w:p w:rsidR="004C71B5" w:rsidRPr="002A1B41" w:rsidRDefault="00510D30" w:rsidP="002A1B41">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kern w:val="1"/>
          <w:sz w:val="20"/>
          <w:lang w:eastAsia="hi-IN" w:bidi="hi-IN"/>
        </w:rPr>
      </w:pPr>
      <w:r w:rsidRPr="002A1B41">
        <w:rPr>
          <w:rFonts w:eastAsia="SimSun" w:cs="Mangal"/>
          <w:b/>
          <w:kern w:val="1"/>
          <w:sz w:val="20"/>
          <w:lang w:eastAsia="hi-IN" w:bidi="hi-IN"/>
        </w:rPr>
        <w:t>2</w:t>
      </w:r>
      <w:r w:rsidR="00B337F6" w:rsidRPr="002A1B41">
        <w:rPr>
          <w:rFonts w:eastAsia="SimSun" w:cs="Mangal"/>
          <w:b/>
          <w:kern w:val="1"/>
          <w:sz w:val="20"/>
          <w:lang w:eastAsia="hi-IN" w:bidi="hi-IN"/>
        </w:rPr>
        <w:t xml:space="preserve"> </w:t>
      </w:r>
      <w:r w:rsidR="009406D5" w:rsidRPr="002A1B41">
        <w:rPr>
          <w:rFonts w:eastAsia="SimSun" w:cs="Mangal"/>
          <w:kern w:val="1"/>
          <w:sz w:val="20"/>
          <w:lang w:eastAsia="hi-IN" w:bidi="hi-IN"/>
        </w:rPr>
        <w:t xml:space="preserve">- </w:t>
      </w:r>
      <w:r w:rsidR="004C71B5" w:rsidRPr="002A1B41">
        <w:rPr>
          <w:rFonts w:eastAsia="SimSun" w:cs="Mangal"/>
          <w:kern w:val="1"/>
          <w:sz w:val="20"/>
          <w:lang w:eastAsia="hi-IN" w:bidi="hi-IN"/>
        </w:rPr>
        <w:t>Ze rekenen onderling geen invoerrecht (0%)</w:t>
      </w:r>
      <w:r w:rsidR="009406D5" w:rsidRPr="002A1B41">
        <w:rPr>
          <w:rFonts w:eastAsia="SimSun" w:cs="Mangal"/>
          <w:kern w:val="1"/>
          <w:sz w:val="20"/>
          <w:lang w:eastAsia="hi-IN" w:bidi="hi-IN"/>
        </w:rPr>
        <w:t>.</w:t>
      </w:r>
    </w:p>
    <w:p w:rsidR="00D65C7E" w:rsidRPr="002A1B41" w:rsidRDefault="009406D5" w:rsidP="002A1B41">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kern w:val="1"/>
          <w:sz w:val="20"/>
          <w:lang w:eastAsia="hi-IN" w:bidi="hi-IN"/>
        </w:rPr>
      </w:pPr>
      <w:r w:rsidRPr="002A1B41">
        <w:rPr>
          <w:rFonts w:eastAsia="SimSun" w:cs="Mangal"/>
          <w:kern w:val="1"/>
          <w:sz w:val="20"/>
          <w:lang w:eastAsia="hi-IN" w:bidi="hi-IN"/>
        </w:rPr>
        <w:t xml:space="preserve">- </w:t>
      </w:r>
      <w:r w:rsidR="004C71B5" w:rsidRPr="002A1B41">
        <w:rPr>
          <w:rFonts w:eastAsia="SimSun" w:cs="Mangal"/>
          <w:kern w:val="1"/>
          <w:sz w:val="20"/>
          <w:lang w:eastAsia="hi-IN" w:bidi="hi-IN"/>
        </w:rPr>
        <w:t xml:space="preserve">Ze rekenen hetzelfde </w:t>
      </w:r>
      <w:r w:rsidRPr="002A1B41">
        <w:rPr>
          <w:rFonts w:eastAsia="SimSun" w:cs="Mangal"/>
          <w:kern w:val="1"/>
          <w:sz w:val="20"/>
          <w:lang w:eastAsia="hi-IN" w:bidi="hi-IN"/>
        </w:rPr>
        <w:t>import</w:t>
      </w:r>
      <w:r w:rsidR="004C71B5" w:rsidRPr="002A1B41">
        <w:rPr>
          <w:rFonts w:eastAsia="SimSun" w:cs="Mangal"/>
          <w:kern w:val="1"/>
          <w:sz w:val="20"/>
          <w:lang w:eastAsia="hi-IN" w:bidi="hi-IN"/>
        </w:rPr>
        <w:t>tarief voor producten uit niet-EU landen</w:t>
      </w:r>
      <w:r w:rsidR="00D65C7E" w:rsidRPr="002A1B41">
        <w:rPr>
          <w:rFonts w:eastAsia="SimSun" w:cs="Mangal"/>
          <w:kern w:val="1"/>
          <w:sz w:val="20"/>
          <w:lang w:eastAsia="hi-IN" w:bidi="hi-IN"/>
        </w:rPr>
        <w:t>.</w:t>
      </w:r>
    </w:p>
    <w:p w:rsidR="00B337F6" w:rsidRPr="002A1B41" w:rsidRDefault="00B337F6" w:rsidP="002A1B41">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b/>
          <w:kern w:val="1"/>
          <w:sz w:val="20"/>
          <w:lang w:eastAsia="hi-IN" w:bidi="hi-IN"/>
        </w:rPr>
      </w:pPr>
    </w:p>
    <w:p w:rsidR="00B337F6" w:rsidRPr="002A1B41" w:rsidRDefault="00510D30" w:rsidP="002A1B41">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kern w:val="1"/>
          <w:sz w:val="20"/>
          <w:lang w:eastAsia="hi-IN" w:bidi="hi-IN"/>
        </w:rPr>
      </w:pPr>
      <w:r w:rsidRPr="002A1B41">
        <w:rPr>
          <w:rFonts w:eastAsia="SimSun" w:cs="Mangal"/>
          <w:b/>
          <w:kern w:val="1"/>
          <w:sz w:val="20"/>
          <w:lang w:eastAsia="hi-IN" w:bidi="hi-IN"/>
        </w:rPr>
        <w:t>3</w:t>
      </w:r>
      <w:r w:rsidR="009406D5" w:rsidRPr="002A1B41">
        <w:rPr>
          <w:rFonts w:eastAsia="SimSun" w:cs="Mangal"/>
          <w:b/>
          <w:kern w:val="1"/>
          <w:sz w:val="20"/>
          <w:lang w:eastAsia="hi-IN" w:bidi="hi-IN"/>
        </w:rPr>
        <w:t xml:space="preserve"> </w:t>
      </w:r>
      <w:r w:rsidR="00D65C7E" w:rsidRPr="002A1B41">
        <w:rPr>
          <w:rFonts w:eastAsia="SimSun" w:cs="Mangal"/>
          <w:kern w:val="1"/>
          <w:sz w:val="20"/>
          <w:lang w:eastAsia="hi-IN" w:bidi="hi-IN"/>
        </w:rPr>
        <w:t>C</w:t>
      </w:r>
    </w:p>
    <w:p w:rsidR="009406D5" w:rsidRPr="002A1B41" w:rsidRDefault="009406D5" w:rsidP="002A1B41">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b/>
          <w:kern w:val="1"/>
          <w:sz w:val="20"/>
          <w:lang w:eastAsia="hi-IN" w:bidi="hi-IN"/>
        </w:rPr>
      </w:pPr>
    </w:p>
    <w:p w:rsidR="009406D5" w:rsidRPr="002A1B41" w:rsidRDefault="009406D5" w:rsidP="002A1B41">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b/>
          <w:kern w:val="1"/>
          <w:sz w:val="20"/>
          <w:lang w:eastAsia="hi-IN" w:bidi="hi-IN"/>
        </w:rPr>
      </w:pPr>
      <w:r w:rsidRPr="002A1B41">
        <w:rPr>
          <w:rFonts w:eastAsia="SimSun" w:cs="Mangal"/>
          <w:b/>
          <w:kern w:val="1"/>
          <w:sz w:val="20"/>
          <w:lang w:eastAsia="hi-IN" w:bidi="hi-IN"/>
        </w:rPr>
        <w:t>Van ontwikkelingshulp naar economische samenwerking</w:t>
      </w:r>
    </w:p>
    <w:p w:rsidR="009406D5" w:rsidRPr="002A1B41" w:rsidRDefault="009406D5" w:rsidP="002A1B41">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b/>
          <w:kern w:val="1"/>
          <w:sz w:val="20"/>
          <w:lang w:eastAsia="hi-IN" w:bidi="hi-IN"/>
        </w:rPr>
      </w:pPr>
    </w:p>
    <w:p w:rsidR="009406D5" w:rsidRPr="002A1B41" w:rsidRDefault="00510D30" w:rsidP="002A1B41">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kern w:val="1"/>
          <w:sz w:val="20"/>
          <w:lang w:eastAsia="hi-IN" w:bidi="hi-IN"/>
        </w:rPr>
      </w:pPr>
      <w:r w:rsidRPr="002A1B41">
        <w:rPr>
          <w:rFonts w:eastAsia="SimSun" w:cs="Mangal"/>
          <w:b/>
          <w:kern w:val="1"/>
          <w:sz w:val="20"/>
          <w:lang w:eastAsia="hi-IN" w:bidi="hi-IN"/>
        </w:rPr>
        <w:t>4</w:t>
      </w:r>
      <w:r w:rsidR="009406D5" w:rsidRPr="002A1B41">
        <w:rPr>
          <w:rFonts w:eastAsia="SimSun" w:cs="Mangal"/>
          <w:b/>
          <w:kern w:val="1"/>
          <w:sz w:val="20"/>
          <w:lang w:eastAsia="hi-IN" w:bidi="hi-IN"/>
        </w:rPr>
        <w:t xml:space="preserve"> </w:t>
      </w:r>
      <w:r w:rsidR="009406D5" w:rsidRPr="002A1B41">
        <w:rPr>
          <w:rFonts w:eastAsia="SimSun" w:cs="Mangal"/>
          <w:i/>
          <w:kern w:val="1"/>
          <w:sz w:val="20"/>
          <w:lang w:eastAsia="hi-IN" w:bidi="hi-IN"/>
        </w:rPr>
        <w:t>Bijvoorbeeld:</w:t>
      </w:r>
    </w:p>
    <w:p w:rsidR="004C71B5" w:rsidRPr="002A1B41" w:rsidRDefault="009406D5" w:rsidP="002A1B41">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kern w:val="1"/>
          <w:sz w:val="20"/>
          <w:lang w:eastAsia="hi-IN" w:bidi="hi-IN"/>
        </w:rPr>
      </w:pPr>
      <w:r w:rsidRPr="002A1B41">
        <w:rPr>
          <w:rFonts w:eastAsia="SimSun" w:cs="Mangal"/>
          <w:kern w:val="1"/>
          <w:sz w:val="20"/>
          <w:lang w:eastAsia="hi-IN" w:bidi="hi-IN"/>
        </w:rPr>
        <w:t xml:space="preserve">- </w:t>
      </w:r>
      <w:r w:rsidR="004C71B5" w:rsidRPr="002A1B41">
        <w:rPr>
          <w:rFonts w:eastAsia="SimSun" w:cs="Mangal"/>
          <w:kern w:val="1"/>
          <w:sz w:val="20"/>
          <w:lang w:eastAsia="hi-IN" w:bidi="hi-IN"/>
        </w:rPr>
        <w:t>laag inkomen per hoofd van de bevolking</w:t>
      </w:r>
    </w:p>
    <w:p w:rsidR="004C71B5" w:rsidRPr="002A1B41" w:rsidRDefault="009406D5" w:rsidP="002A1B41">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kern w:val="1"/>
          <w:sz w:val="20"/>
          <w:lang w:eastAsia="hi-IN" w:bidi="hi-IN"/>
        </w:rPr>
      </w:pPr>
      <w:r w:rsidRPr="002A1B41">
        <w:rPr>
          <w:rFonts w:eastAsia="SimSun" w:cs="Mangal"/>
          <w:kern w:val="1"/>
          <w:sz w:val="20"/>
          <w:lang w:eastAsia="hi-IN" w:bidi="hi-IN"/>
        </w:rPr>
        <w:t xml:space="preserve">- grote inkomensverschillen </w:t>
      </w:r>
    </w:p>
    <w:p w:rsidR="004C71B5" w:rsidRPr="002A1B41" w:rsidRDefault="009406D5" w:rsidP="002A1B41">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kern w:val="1"/>
          <w:sz w:val="20"/>
          <w:lang w:eastAsia="hi-IN" w:bidi="hi-IN"/>
        </w:rPr>
      </w:pPr>
      <w:r w:rsidRPr="002A1B41">
        <w:rPr>
          <w:rFonts w:eastAsia="SimSun" w:cs="Mangal"/>
          <w:kern w:val="1"/>
          <w:sz w:val="20"/>
          <w:lang w:eastAsia="hi-IN" w:bidi="hi-IN"/>
        </w:rPr>
        <w:t xml:space="preserve">- </w:t>
      </w:r>
      <w:r w:rsidR="004C71B5" w:rsidRPr="002A1B41">
        <w:rPr>
          <w:rFonts w:eastAsia="SimSun" w:cs="Mangal"/>
          <w:kern w:val="1"/>
          <w:sz w:val="20"/>
          <w:lang w:eastAsia="hi-IN" w:bidi="hi-IN"/>
        </w:rPr>
        <w:t>grote werkloosheid</w:t>
      </w:r>
    </w:p>
    <w:p w:rsidR="004C71B5" w:rsidRPr="002A1B41" w:rsidRDefault="009406D5" w:rsidP="002A1B41">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kern w:val="1"/>
          <w:sz w:val="20"/>
          <w:lang w:eastAsia="hi-IN" w:bidi="hi-IN"/>
        </w:rPr>
      </w:pPr>
      <w:r w:rsidRPr="002A1B41">
        <w:rPr>
          <w:rFonts w:eastAsia="SimSun" w:cs="Mangal"/>
          <w:kern w:val="1"/>
          <w:sz w:val="20"/>
          <w:lang w:eastAsia="hi-IN" w:bidi="hi-IN"/>
        </w:rPr>
        <w:t xml:space="preserve">- </w:t>
      </w:r>
      <w:r w:rsidR="004C71B5" w:rsidRPr="002A1B41">
        <w:rPr>
          <w:rFonts w:eastAsia="SimSun" w:cs="Mangal"/>
          <w:kern w:val="1"/>
          <w:sz w:val="20"/>
          <w:lang w:eastAsia="hi-IN" w:bidi="hi-IN"/>
        </w:rPr>
        <w:t>snelle bevolkingsgroei</w:t>
      </w:r>
    </w:p>
    <w:p w:rsidR="004C71B5" w:rsidRPr="002A1B41" w:rsidRDefault="009406D5" w:rsidP="002A1B41">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kern w:val="1"/>
          <w:sz w:val="20"/>
          <w:lang w:eastAsia="hi-IN" w:bidi="hi-IN"/>
        </w:rPr>
      </w:pPr>
      <w:r w:rsidRPr="002A1B41">
        <w:rPr>
          <w:rFonts w:eastAsia="SimSun" w:cs="Mangal"/>
          <w:kern w:val="1"/>
          <w:sz w:val="20"/>
          <w:lang w:eastAsia="hi-IN" w:bidi="hi-IN"/>
        </w:rPr>
        <w:t xml:space="preserve">- </w:t>
      </w:r>
      <w:r w:rsidR="004C71B5" w:rsidRPr="002A1B41">
        <w:rPr>
          <w:rFonts w:eastAsia="SimSun" w:cs="Mangal"/>
          <w:kern w:val="1"/>
          <w:sz w:val="20"/>
          <w:lang w:eastAsia="hi-IN" w:bidi="hi-IN"/>
        </w:rPr>
        <w:t>ondervoeding</w:t>
      </w:r>
    </w:p>
    <w:p w:rsidR="004C71B5" w:rsidRPr="002A1B41" w:rsidRDefault="009406D5" w:rsidP="002A1B41">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kern w:val="1"/>
          <w:sz w:val="20"/>
          <w:lang w:eastAsia="hi-IN" w:bidi="hi-IN"/>
        </w:rPr>
      </w:pPr>
      <w:r w:rsidRPr="002A1B41">
        <w:rPr>
          <w:rFonts w:eastAsia="SimSun" w:cs="Mangal"/>
          <w:kern w:val="1"/>
          <w:sz w:val="20"/>
          <w:lang w:eastAsia="hi-IN" w:bidi="hi-IN"/>
        </w:rPr>
        <w:t xml:space="preserve">- </w:t>
      </w:r>
      <w:r w:rsidR="004C71B5" w:rsidRPr="002A1B41">
        <w:rPr>
          <w:rFonts w:eastAsia="SimSun" w:cs="Mangal"/>
          <w:kern w:val="1"/>
          <w:sz w:val="20"/>
          <w:lang w:eastAsia="hi-IN" w:bidi="hi-IN"/>
        </w:rPr>
        <w:t>analfabetisme</w:t>
      </w:r>
    </w:p>
    <w:p w:rsidR="004C71B5" w:rsidRPr="002A1B41" w:rsidRDefault="009406D5" w:rsidP="002A1B41">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kern w:val="1"/>
          <w:sz w:val="20"/>
          <w:lang w:eastAsia="hi-IN" w:bidi="hi-IN"/>
        </w:rPr>
      </w:pPr>
      <w:r w:rsidRPr="002A1B41">
        <w:rPr>
          <w:rFonts w:eastAsia="SimSun" w:cs="Mangal"/>
          <w:kern w:val="1"/>
          <w:sz w:val="20"/>
          <w:lang w:eastAsia="hi-IN" w:bidi="hi-IN"/>
        </w:rPr>
        <w:t xml:space="preserve">- </w:t>
      </w:r>
      <w:r w:rsidR="004C71B5" w:rsidRPr="002A1B41">
        <w:rPr>
          <w:rFonts w:eastAsia="SimSun" w:cs="Mangal"/>
          <w:kern w:val="1"/>
          <w:sz w:val="20"/>
          <w:lang w:eastAsia="hi-IN" w:bidi="hi-IN"/>
        </w:rPr>
        <w:t>beperkte technische ontwikkeling</w:t>
      </w:r>
      <w:r w:rsidR="00B540C4" w:rsidRPr="002A1B41">
        <w:rPr>
          <w:rFonts w:eastAsia="SimSun" w:cs="Mangal"/>
          <w:kern w:val="1"/>
          <w:sz w:val="20"/>
          <w:lang w:eastAsia="hi-IN" w:bidi="hi-IN"/>
        </w:rPr>
        <w:t>.</w:t>
      </w:r>
    </w:p>
    <w:p w:rsidR="00B337F6" w:rsidRPr="002A1B41" w:rsidRDefault="00B337F6" w:rsidP="002A1B41">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b/>
          <w:kern w:val="1"/>
          <w:sz w:val="20"/>
          <w:lang w:eastAsia="hi-IN" w:bidi="hi-IN"/>
        </w:rPr>
      </w:pPr>
    </w:p>
    <w:p w:rsidR="004C71B5" w:rsidRPr="002A1B41" w:rsidRDefault="00C50AB1" w:rsidP="002A1B41">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kern w:val="1"/>
          <w:sz w:val="20"/>
          <w:lang w:eastAsia="hi-IN" w:bidi="hi-IN"/>
        </w:rPr>
      </w:pPr>
      <w:r w:rsidRPr="002A1B41">
        <w:rPr>
          <w:rFonts w:eastAsia="SimSun" w:cs="Mangal"/>
          <w:b/>
          <w:kern w:val="1"/>
          <w:sz w:val="20"/>
          <w:lang w:eastAsia="hi-IN" w:bidi="hi-IN"/>
        </w:rPr>
        <w:t>5</w:t>
      </w:r>
      <w:r w:rsidR="002A1B41" w:rsidRPr="002A1B41">
        <w:rPr>
          <w:rFonts w:eastAsia="SimSun" w:cs="Mangal"/>
          <w:b/>
          <w:kern w:val="1"/>
          <w:sz w:val="20"/>
          <w:lang w:eastAsia="hi-IN" w:bidi="hi-IN"/>
        </w:rPr>
        <w:t xml:space="preserve"> </w:t>
      </w:r>
      <w:r w:rsidR="004C71B5" w:rsidRPr="002A1B41">
        <w:rPr>
          <w:rFonts w:eastAsia="SimSun" w:cs="Mangal"/>
          <w:kern w:val="1"/>
          <w:sz w:val="20"/>
          <w:lang w:eastAsia="hi-IN" w:bidi="hi-IN"/>
        </w:rPr>
        <w:t>$ 562.00</w:t>
      </w:r>
      <w:r w:rsidR="002A1B41" w:rsidRPr="002A1B41">
        <w:rPr>
          <w:rFonts w:eastAsia="SimSun" w:cs="Mangal"/>
          <w:kern w:val="1"/>
          <w:sz w:val="20"/>
          <w:lang w:eastAsia="hi-IN" w:bidi="hi-IN"/>
        </w:rPr>
        <w:t>0.</w:t>
      </w:r>
      <w:r w:rsidR="002A1B41" w:rsidRPr="002A1B41">
        <w:rPr>
          <w:rFonts w:eastAsia="SimSun" w:cs="Mangal"/>
          <w:strike/>
          <w:kern w:val="20"/>
          <w:sz w:val="20"/>
          <w:lang w:eastAsia="hi-IN" w:bidi="hi-IN"/>
        </w:rPr>
        <w:t>000</w:t>
      </w:r>
      <w:r w:rsidR="002A1B41" w:rsidRPr="002A1B41">
        <w:rPr>
          <w:rFonts w:eastAsia="SimSun" w:cs="Mangal"/>
          <w:kern w:val="1"/>
          <w:sz w:val="20"/>
          <w:lang w:eastAsia="hi-IN" w:bidi="hi-IN"/>
        </w:rPr>
        <w:t>.</w:t>
      </w:r>
      <w:r w:rsidR="002A1B41" w:rsidRPr="002A1B41">
        <w:rPr>
          <w:rFonts w:eastAsia="SimSun" w:cs="Mangal"/>
          <w:strike/>
          <w:kern w:val="20"/>
          <w:sz w:val="20"/>
          <w:lang w:eastAsia="hi-IN" w:bidi="hi-IN"/>
        </w:rPr>
        <w:t>000</w:t>
      </w:r>
      <w:r w:rsidR="002A1B41" w:rsidRPr="002A1B41">
        <w:rPr>
          <w:rFonts w:eastAsia="SimSun" w:cs="Mangal"/>
          <w:kern w:val="1"/>
          <w:sz w:val="20"/>
          <w:lang w:eastAsia="hi-IN" w:bidi="hi-IN"/>
        </w:rPr>
        <w:t xml:space="preserve"> ÷</w:t>
      </w:r>
      <w:r w:rsidR="004C71B5" w:rsidRPr="002A1B41">
        <w:rPr>
          <w:rFonts w:eastAsia="SimSun" w:cs="Mangal"/>
          <w:kern w:val="1"/>
          <w:sz w:val="20"/>
          <w:lang w:eastAsia="hi-IN" w:bidi="hi-IN"/>
        </w:rPr>
        <w:t xml:space="preserve"> 50.</w:t>
      </w:r>
      <w:r w:rsidR="004C71B5" w:rsidRPr="002A1B41">
        <w:rPr>
          <w:rFonts w:eastAsia="SimSun" w:cs="Mangal"/>
          <w:strike/>
          <w:kern w:val="20"/>
          <w:sz w:val="20"/>
          <w:lang w:eastAsia="hi-IN" w:bidi="hi-IN"/>
        </w:rPr>
        <w:t>000</w:t>
      </w:r>
      <w:r w:rsidR="004C71B5" w:rsidRPr="002A1B41">
        <w:rPr>
          <w:rFonts w:eastAsia="SimSun" w:cs="Mangal"/>
          <w:kern w:val="1"/>
          <w:sz w:val="20"/>
          <w:lang w:eastAsia="hi-IN" w:bidi="hi-IN"/>
        </w:rPr>
        <w:t>.</w:t>
      </w:r>
      <w:r w:rsidR="004C71B5" w:rsidRPr="002A1B41">
        <w:rPr>
          <w:rFonts w:eastAsia="SimSun" w:cs="Mangal"/>
          <w:strike/>
          <w:kern w:val="20"/>
          <w:sz w:val="20"/>
          <w:lang w:eastAsia="hi-IN" w:bidi="hi-IN"/>
        </w:rPr>
        <w:t>000</w:t>
      </w:r>
      <w:r w:rsidR="004C71B5" w:rsidRPr="002A1B41">
        <w:rPr>
          <w:rFonts w:eastAsia="SimSun" w:cs="Mangal"/>
          <w:kern w:val="1"/>
          <w:sz w:val="20"/>
          <w:lang w:eastAsia="hi-IN" w:bidi="hi-IN"/>
        </w:rPr>
        <w:t xml:space="preserve"> = $ 11.240</w:t>
      </w:r>
    </w:p>
    <w:p w:rsidR="00B337F6" w:rsidRPr="002A1B41" w:rsidRDefault="00B337F6" w:rsidP="002A1B41">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b/>
          <w:kern w:val="1"/>
          <w:sz w:val="20"/>
          <w:lang w:eastAsia="hi-IN" w:bidi="hi-IN"/>
        </w:rPr>
      </w:pPr>
    </w:p>
    <w:p w:rsidR="002A1B41" w:rsidRPr="002A1B41" w:rsidRDefault="00C50AB1" w:rsidP="002A1B41">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i/>
          <w:kern w:val="1"/>
          <w:sz w:val="20"/>
          <w:lang w:eastAsia="hi-IN" w:bidi="hi-IN"/>
        </w:rPr>
      </w:pPr>
      <w:r w:rsidRPr="002A1B41">
        <w:rPr>
          <w:rFonts w:eastAsia="SimSun" w:cs="Mangal"/>
          <w:b/>
          <w:kern w:val="1"/>
          <w:sz w:val="20"/>
          <w:lang w:eastAsia="hi-IN" w:bidi="hi-IN"/>
        </w:rPr>
        <w:t>6</w:t>
      </w:r>
      <w:r w:rsidR="002A1B41" w:rsidRPr="002A1B41">
        <w:rPr>
          <w:rFonts w:eastAsia="SimSun" w:cs="Mangal"/>
          <w:kern w:val="1"/>
          <w:sz w:val="20"/>
          <w:lang w:eastAsia="hi-IN" w:bidi="hi-IN"/>
        </w:rPr>
        <w:t xml:space="preserve"> </w:t>
      </w:r>
      <w:r w:rsidR="002A1B41" w:rsidRPr="002A1B41">
        <w:rPr>
          <w:rFonts w:eastAsia="SimSun" w:cs="Mangal"/>
          <w:i/>
          <w:kern w:val="1"/>
          <w:sz w:val="20"/>
          <w:lang w:eastAsia="hi-IN" w:bidi="hi-IN"/>
        </w:rPr>
        <w:t>Bijvoorbeeld:</w:t>
      </w:r>
    </w:p>
    <w:p w:rsidR="004C71B5" w:rsidRPr="002A1B41" w:rsidRDefault="002A1B41" w:rsidP="002A1B41">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kern w:val="1"/>
          <w:sz w:val="20"/>
          <w:lang w:eastAsia="hi-IN" w:bidi="hi-IN"/>
        </w:rPr>
      </w:pPr>
      <w:r w:rsidRPr="002A1B41">
        <w:rPr>
          <w:rFonts w:eastAsia="SimSun" w:cs="Mangal"/>
          <w:i/>
          <w:kern w:val="1"/>
          <w:sz w:val="20"/>
          <w:lang w:eastAsia="hi-IN" w:bidi="hi-IN"/>
        </w:rPr>
        <w:t xml:space="preserve">- </w:t>
      </w:r>
      <w:r w:rsidR="004C71B5" w:rsidRPr="002A1B41">
        <w:rPr>
          <w:rFonts w:eastAsia="SimSun" w:cs="Mangal"/>
          <w:kern w:val="1"/>
          <w:sz w:val="20"/>
          <w:lang w:eastAsia="hi-IN" w:bidi="hi-IN"/>
        </w:rPr>
        <w:t>Afrika moet de leningen terugbetalen met rente.</w:t>
      </w:r>
    </w:p>
    <w:p w:rsidR="004C71B5" w:rsidRPr="002A1B41" w:rsidRDefault="002A1B41" w:rsidP="002A1B41">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kern w:val="1"/>
          <w:sz w:val="20"/>
          <w:lang w:eastAsia="hi-IN" w:bidi="hi-IN"/>
        </w:rPr>
      </w:pPr>
      <w:r w:rsidRPr="002A1B41">
        <w:rPr>
          <w:rFonts w:eastAsia="SimSun" w:cs="Mangal"/>
          <w:kern w:val="1"/>
          <w:sz w:val="20"/>
          <w:lang w:eastAsia="hi-IN" w:bidi="hi-IN"/>
        </w:rPr>
        <w:t xml:space="preserve">- </w:t>
      </w:r>
      <w:r w:rsidR="004C71B5" w:rsidRPr="002A1B41">
        <w:rPr>
          <w:rFonts w:eastAsia="SimSun" w:cs="Mangal"/>
          <w:kern w:val="1"/>
          <w:sz w:val="20"/>
          <w:lang w:eastAsia="hi-IN" w:bidi="hi-IN"/>
        </w:rPr>
        <w:t>Afrika raakt veel grondstoffen kwijt die het ook zelf had kunnen</w:t>
      </w:r>
      <w:r w:rsidRPr="002A1B41">
        <w:rPr>
          <w:rFonts w:eastAsia="SimSun" w:cs="Mangal"/>
          <w:kern w:val="1"/>
          <w:sz w:val="20"/>
          <w:lang w:eastAsia="hi-IN" w:bidi="hi-IN"/>
        </w:rPr>
        <w:t xml:space="preserve"> </w:t>
      </w:r>
      <w:r w:rsidR="004C71B5" w:rsidRPr="002A1B41">
        <w:rPr>
          <w:rFonts w:eastAsia="SimSun" w:cs="Mangal"/>
          <w:kern w:val="1"/>
          <w:sz w:val="20"/>
          <w:lang w:eastAsia="hi-IN" w:bidi="hi-IN"/>
        </w:rPr>
        <w:t>verwerken.</w:t>
      </w:r>
    </w:p>
    <w:p w:rsidR="00B337F6" w:rsidRPr="002A1B41" w:rsidRDefault="00B337F6" w:rsidP="002A1B41">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b/>
          <w:kern w:val="1"/>
          <w:sz w:val="20"/>
          <w:lang w:eastAsia="hi-IN" w:bidi="hi-IN"/>
        </w:rPr>
      </w:pPr>
    </w:p>
    <w:p w:rsidR="00C50AB1" w:rsidRPr="002A1B41" w:rsidRDefault="00510D30" w:rsidP="002A1B41">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kern w:val="1"/>
          <w:sz w:val="20"/>
          <w:lang w:eastAsia="hi-IN" w:bidi="hi-IN"/>
        </w:rPr>
      </w:pPr>
      <w:r w:rsidRPr="002A1B41">
        <w:rPr>
          <w:rFonts w:eastAsia="SimSun" w:cs="Mangal"/>
          <w:b/>
          <w:kern w:val="1"/>
          <w:sz w:val="20"/>
          <w:lang w:eastAsia="hi-IN" w:bidi="hi-IN"/>
        </w:rPr>
        <w:t>7</w:t>
      </w:r>
      <w:r w:rsidR="002A1B41" w:rsidRPr="002A1B41">
        <w:rPr>
          <w:rFonts w:eastAsia="SimSun" w:cs="Mangal"/>
          <w:b/>
          <w:kern w:val="1"/>
          <w:sz w:val="20"/>
          <w:lang w:eastAsia="hi-IN" w:bidi="hi-IN"/>
        </w:rPr>
        <w:t xml:space="preserve"> </w:t>
      </w:r>
      <w:r w:rsidR="00C50AB1" w:rsidRPr="002A1B41">
        <w:rPr>
          <w:rFonts w:eastAsia="SimSun" w:cs="Mangal"/>
          <w:kern w:val="1"/>
          <w:sz w:val="20"/>
          <w:lang w:eastAsia="hi-IN" w:bidi="hi-IN"/>
        </w:rPr>
        <w:t xml:space="preserve">Besparing: 0,7% – 0,5% = </w:t>
      </w:r>
      <w:r w:rsidR="002F2F90" w:rsidRPr="002A1B41">
        <w:rPr>
          <w:rFonts w:eastAsia="SimSun" w:cs="Mangal"/>
          <w:kern w:val="1"/>
          <w:sz w:val="20"/>
          <w:lang w:eastAsia="hi-IN" w:bidi="hi-IN"/>
        </w:rPr>
        <w:t>0,</w:t>
      </w:r>
      <w:r w:rsidR="00C50AB1" w:rsidRPr="002A1B41">
        <w:rPr>
          <w:rFonts w:eastAsia="SimSun" w:cs="Mangal"/>
          <w:kern w:val="1"/>
          <w:sz w:val="20"/>
          <w:lang w:eastAsia="hi-IN" w:bidi="hi-IN"/>
        </w:rPr>
        <w:t>2%</w:t>
      </w:r>
    </w:p>
    <w:p w:rsidR="00A07B32" w:rsidRPr="002A1B41" w:rsidRDefault="002F2F90" w:rsidP="002A1B41">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kern w:val="1"/>
          <w:sz w:val="20"/>
          <w:lang w:eastAsia="hi-IN" w:bidi="hi-IN"/>
        </w:rPr>
      </w:pPr>
      <w:r w:rsidRPr="002A1B41">
        <w:rPr>
          <w:rFonts w:eastAsia="SimSun" w:cs="Mangal"/>
          <w:kern w:val="1"/>
          <w:sz w:val="20"/>
          <w:lang w:eastAsia="hi-IN" w:bidi="hi-IN"/>
        </w:rPr>
        <w:t>0,</w:t>
      </w:r>
      <w:r w:rsidR="00C50AB1" w:rsidRPr="002A1B41">
        <w:rPr>
          <w:rFonts w:eastAsia="SimSun" w:cs="Mangal"/>
          <w:kern w:val="1"/>
          <w:sz w:val="20"/>
          <w:lang w:eastAsia="hi-IN" w:bidi="hi-IN"/>
        </w:rPr>
        <w:t>2% van € 588 miljard = 0,0</w:t>
      </w:r>
      <w:r w:rsidRPr="002A1B41">
        <w:rPr>
          <w:rFonts w:eastAsia="SimSun" w:cs="Mangal"/>
          <w:kern w:val="1"/>
          <w:sz w:val="20"/>
          <w:lang w:eastAsia="hi-IN" w:bidi="hi-IN"/>
        </w:rPr>
        <w:t>0</w:t>
      </w:r>
      <w:r w:rsidR="002A1B41" w:rsidRPr="002A1B41">
        <w:rPr>
          <w:rFonts w:eastAsia="SimSun" w:cs="Mangal"/>
          <w:kern w:val="1"/>
          <w:sz w:val="20"/>
          <w:lang w:eastAsia="hi-IN" w:bidi="hi-IN"/>
        </w:rPr>
        <w:t>2</w:t>
      </w:r>
      <w:r w:rsidR="002A1B41">
        <w:rPr>
          <w:rFonts w:eastAsia="SimSun" w:cs="Mangal"/>
          <w:kern w:val="1"/>
          <w:sz w:val="20"/>
          <w:lang w:eastAsia="hi-IN" w:bidi="hi-IN"/>
        </w:rPr>
        <w:t xml:space="preserve"> × </w:t>
      </w:r>
      <w:r w:rsidR="002A1B41" w:rsidRPr="002A1B41">
        <w:rPr>
          <w:rFonts w:eastAsia="SimSun" w:cs="Mangal"/>
          <w:kern w:val="1"/>
          <w:sz w:val="20"/>
          <w:lang w:eastAsia="hi-IN" w:bidi="hi-IN"/>
        </w:rPr>
        <w:t xml:space="preserve">€ 588.000.000.000 </w:t>
      </w:r>
      <w:r w:rsidR="00C50AB1" w:rsidRPr="002A1B41">
        <w:rPr>
          <w:rFonts w:eastAsia="SimSun" w:cs="Mangal"/>
          <w:kern w:val="1"/>
          <w:sz w:val="20"/>
          <w:lang w:eastAsia="hi-IN" w:bidi="hi-IN"/>
        </w:rPr>
        <w:t>= € 1.176.000.000</w:t>
      </w:r>
    </w:p>
    <w:p w:rsidR="002A1B41" w:rsidRPr="002A1B41" w:rsidRDefault="002A1B41" w:rsidP="002A1B41">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kern w:val="1"/>
          <w:sz w:val="20"/>
          <w:lang w:eastAsia="hi-IN" w:bidi="hi-IN"/>
        </w:rPr>
      </w:pPr>
    </w:p>
    <w:p w:rsidR="002A1B41" w:rsidRPr="002A1B41" w:rsidRDefault="002A1B41" w:rsidP="002A1B41">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kern w:val="1"/>
          <w:sz w:val="20"/>
          <w:lang w:eastAsia="hi-IN" w:bidi="hi-IN"/>
        </w:rPr>
      </w:pPr>
    </w:p>
    <w:p w:rsidR="002A1B41" w:rsidRPr="002A1B41" w:rsidRDefault="002A1B41" w:rsidP="002A1B41">
      <w:pPr>
        <w:pStyle w:val="Vraagzonderletter"/>
        <w:widowControl w:val="0"/>
        <w:tabs>
          <w:tab w:val="clear" w:pos="1984"/>
          <w:tab w:val="clear" w:pos="2268"/>
        </w:tabs>
        <w:suppressAutoHyphens/>
        <w:overflowPunct/>
        <w:autoSpaceDE/>
        <w:autoSpaceDN/>
        <w:adjustRightInd/>
        <w:spacing w:line="240" w:lineRule="atLeast"/>
        <w:ind w:left="0" w:firstLine="0"/>
        <w:textAlignment w:val="auto"/>
        <w:rPr>
          <w:rFonts w:eastAsia="SimSun" w:cs="Mangal"/>
          <w:kern w:val="1"/>
          <w:sz w:val="20"/>
          <w:lang w:eastAsia="hi-IN" w:bidi="hi-IN"/>
        </w:rPr>
      </w:pPr>
    </w:p>
    <w:sectPr w:rsidR="002A1B41" w:rsidRPr="002A1B41" w:rsidSect="00B70C14">
      <w:headerReference w:type="default" r:id="rId18"/>
      <w:footerReference w:type="default" r:id="rId19"/>
      <w:footerReference w:type="first" r:id="rId20"/>
      <w:type w:val="continuous"/>
      <w:pgSz w:w="11906" w:h="16838" w:code="9"/>
      <w:pgMar w:top="1418" w:right="1416" w:bottom="1361" w:left="1418" w:header="567" w:footer="510" w:gutter="0"/>
      <w:cols w:space="28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86134" w:rsidRDefault="00786134">
      <w:r>
        <w:separator/>
      </w:r>
    </w:p>
  </w:endnote>
  <w:endnote w:type="continuationSeparator" w:id="0">
    <w:p w:rsidR="00786134" w:rsidRDefault="007861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40000013" w:usb2="00000000" w:usb3="00000000" w:csb0="0000009F" w:csb1="00000000"/>
  </w:font>
  <w:font w:name="ZapfDingbats">
    <w:panose1 w:val="00000000000000000000"/>
    <w:charset w:val="02"/>
    <w:family w:val="decorative"/>
    <w:notTrueType/>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5365" w:rsidRPr="00903222" w:rsidRDefault="00AC5365" w:rsidP="00AC5365">
    <w:pPr>
      <w:pStyle w:val="Voettekst"/>
      <w:jc w:val="right"/>
      <w:rPr>
        <w:rFonts w:cs="Arial"/>
        <w:szCs w:val="16"/>
      </w:rPr>
    </w:pPr>
    <w:r>
      <w:rPr>
        <w:rFonts w:cs="Arial"/>
        <w:szCs w:val="16"/>
      </w:rPr>
      <w:t>3GT H8 © Noordhoff Uitgevers bv</w:t>
    </w:r>
  </w:p>
  <w:p w:rsidR="00AC5365" w:rsidRDefault="00AC5365">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733C" w:rsidRDefault="003C733C">
    <w:pPr>
      <w:pStyle w:val="Voettekst"/>
    </w:pPr>
    <w:r>
      <w:t>© Wolters-Noordhoff</w:t>
    </w:r>
    <w:r>
      <w:rPr>
        <w:b/>
        <w:bCs/>
      </w:rPr>
      <w:tab/>
    </w:r>
    <w:r>
      <w:rPr>
        <w:b/>
        <w:bCs/>
      </w:rPr>
      <w:fldChar w:fldCharType="begin"/>
    </w:r>
    <w:r>
      <w:rPr>
        <w:b/>
        <w:bCs/>
      </w:rPr>
      <w:instrText xml:space="preserve"> STYLEREF "kop deeltitel" \* MERGEFORMAT </w:instrText>
    </w:r>
    <w:r>
      <w:rPr>
        <w:b/>
        <w:bCs/>
      </w:rPr>
      <w:fldChar w:fldCharType="separate"/>
    </w:r>
    <w:r w:rsidR="00B76DCA">
      <w:rPr>
        <w:noProof/>
      </w:rPr>
      <w:t>Fout! Geen tekst met de opgegeven stijl in het document.</w:t>
    </w:r>
    <w:r>
      <w:rPr>
        <w:b/>
        <w:bCs/>
      </w:rPr>
      <w:fldChar w:fldCharType="end"/>
    </w:r>
    <w:r>
      <w:rPr>
        <w:b/>
        <w:bCs/>
      </w:rPr>
      <w:t xml:space="preserve">  </w:t>
    </w:r>
    <w:r>
      <w:rPr>
        <w:i/>
        <w:iCs/>
      </w:rPr>
      <w:fldChar w:fldCharType="begin"/>
    </w:r>
    <w:r>
      <w:rPr>
        <w:i/>
        <w:iCs/>
      </w:rPr>
      <w:instrText xml:space="preserve"> STYLEREF "kop hoofdstuktitel" \* MERGEFORMAT </w:instrText>
    </w:r>
    <w:r>
      <w:rPr>
        <w:i/>
        <w:iCs/>
      </w:rPr>
      <w:fldChar w:fldCharType="separate"/>
    </w:r>
    <w:r w:rsidR="00B76DCA">
      <w:rPr>
        <w:b/>
        <w:bCs/>
        <w:i/>
        <w:iCs/>
        <w:noProof/>
      </w:rPr>
      <w:t>Fout! Geen tekst met de opgegeven stijl in het document.</w:t>
    </w:r>
    <w:r>
      <w:rPr>
        <w:i/>
        <w:iCs/>
      </w:rPr>
      <w:fldChar w:fldCharType="end"/>
    </w:r>
    <w:r>
      <w:rPr>
        <w:b/>
        <w:bCs/>
      </w:rPr>
      <w:t xml:space="preserve">  </w:t>
    </w:r>
    <w:r>
      <w:rPr>
        <w:rStyle w:val="Paginanummer"/>
      </w:rPr>
      <w:fldChar w:fldCharType="begin"/>
    </w:r>
    <w:r>
      <w:rPr>
        <w:rStyle w:val="Paginanummer"/>
      </w:rPr>
      <w:instrText xml:space="preserve"> PAGE </w:instrText>
    </w:r>
    <w:r>
      <w:rPr>
        <w:rStyle w:val="Paginanummer"/>
      </w:rPr>
      <w:fldChar w:fldCharType="separate"/>
    </w:r>
    <w:r>
      <w:rPr>
        <w:rStyle w:val="Paginanummer"/>
        <w:noProof/>
      </w:rPr>
      <w:t>1</w:t>
    </w:r>
    <w:r>
      <w:rPr>
        <w:rStyle w:val="Paginanumm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86134" w:rsidRDefault="00786134">
      <w:r>
        <w:separator/>
      </w:r>
    </w:p>
  </w:footnote>
  <w:footnote w:type="continuationSeparator" w:id="0">
    <w:p w:rsidR="00786134" w:rsidRDefault="007861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733C" w:rsidRPr="006D4B92" w:rsidRDefault="003C733C" w:rsidP="000A06BB">
    <w:pPr>
      <w:pStyle w:val="Koptekst"/>
      <w:spacing w:line="240" w:lineRule="atLeast"/>
      <w:ind w:left="0"/>
      <w:rPr>
        <w:rFonts w:ascii="Verdana" w:hAnsi="Verdana"/>
      </w:rPr>
    </w:pPr>
    <w:r>
      <w:rPr>
        <w:rFonts w:ascii="Verdana" w:hAnsi="Verdana" w:cs="Arial"/>
        <w:b/>
      </w:rPr>
      <w:t>Pincode</w:t>
    </w:r>
    <w:r>
      <w:rPr>
        <w:rFonts w:ascii="Verdana" w:hAnsi="Verdana" w:cs="Arial"/>
      </w:rPr>
      <w:t xml:space="preserve"> 6</w:t>
    </w:r>
    <w:r>
      <w:rPr>
        <w:rFonts w:ascii="Verdana" w:hAnsi="Verdana" w:cs="Arial"/>
        <w:vertAlign w:val="superscript"/>
      </w:rPr>
      <w:t>de</w:t>
    </w:r>
    <w:r>
      <w:rPr>
        <w:rFonts w:ascii="Verdana" w:hAnsi="Verdana" w:cs="Arial"/>
      </w:rPr>
      <w:t xml:space="preserve"> editie, 3GT antwoorden hoofdstuk 8                        </w:t>
    </w:r>
    <w:r>
      <w:rPr>
        <w:rFonts w:ascii="Verdana" w:hAnsi="Verdana" w:cs="Arial"/>
        <w:b/>
        <w:noProof/>
      </w:rPr>
      <w:drawing>
        <wp:inline distT="0" distB="0" distL="0" distR="0" wp14:anchorId="0D7112A4" wp14:editId="45E4C644">
          <wp:extent cx="1533525" cy="266700"/>
          <wp:effectExtent l="0" t="0" r="9525" b="0"/>
          <wp:docPr id="35" name="Afbeelding 35" descr="pincoce-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pincoce-logo[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3525" cy="266700"/>
                  </a:xfrm>
                  <a:prstGeom prst="rect">
                    <a:avLst/>
                  </a:prstGeom>
                  <a:noFill/>
                  <a:ln>
                    <a:noFill/>
                  </a:ln>
                </pic:spPr>
              </pic:pic>
            </a:graphicData>
          </a:graphic>
        </wp:inline>
      </w:drawing>
    </w:r>
  </w:p>
  <w:p w:rsidR="003C733C" w:rsidRDefault="003C733C">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C87CC9C0"/>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B9158AC"/>
    <w:multiLevelType w:val="hybridMultilevel"/>
    <w:tmpl w:val="9D02D618"/>
    <w:lvl w:ilvl="0" w:tplc="E4AE72E0">
      <w:start w:val="1"/>
      <w:numFmt w:val="decimal"/>
      <w:lvlText w:val="%1"/>
      <w:lvlJc w:val="left"/>
      <w:pPr>
        <w:ind w:left="2261" w:hanging="390"/>
      </w:pPr>
      <w:rPr>
        <w:rFonts w:hint="default"/>
        <w:b/>
      </w:rPr>
    </w:lvl>
    <w:lvl w:ilvl="1" w:tplc="08090019" w:tentative="1">
      <w:start w:val="1"/>
      <w:numFmt w:val="lowerLetter"/>
      <w:lvlText w:val="%2."/>
      <w:lvlJc w:val="left"/>
      <w:pPr>
        <w:ind w:left="2951" w:hanging="360"/>
      </w:pPr>
    </w:lvl>
    <w:lvl w:ilvl="2" w:tplc="0809001B" w:tentative="1">
      <w:start w:val="1"/>
      <w:numFmt w:val="lowerRoman"/>
      <w:lvlText w:val="%3."/>
      <w:lvlJc w:val="right"/>
      <w:pPr>
        <w:ind w:left="3671" w:hanging="180"/>
      </w:pPr>
    </w:lvl>
    <w:lvl w:ilvl="3" w:tplc="0809000F" w:tentative="1">
      <w:start w:val="1"/>
      <w:numFmt w:val="decimal"/>
      <w:lvlText w:val="%4."/>
      <w:lvlJc w:val="left"/>
      <w:pPr>
        <w:ind w:left="4391" w:hanging="360"/>
      </w:pPr>
    </w:lvl>
    <w:lvl w:ilvl="4" w:tplc="08090019" w:tentative="1">
      <w:start w:val="1"/>
      <w:numFmt w:val="lowerLetter"/>
      <w:lvlText w:val="%5."/>
      <w:lvlJc w:val="left"/>
      <w:pPr>
        <w:ind w:left="5111" w:hanging="360"/>
      </w:pPr>
    </w:lvl>
    <w:lvl w:ilvl="5" w:tplc="0809001B" w:tentative="1">
      <w:start w:val="1"/>
      <w:numFmt w:val="lowerRoman"/>
      <w:lvlText w:val="%6."/>
      <w:lvlJc w:val="right"/>
      <w:pPr>
        <w:ind w:left="5831" w:hanging="180"/>
      </w:pPr>
    </w:lvl>
    <w:lvl w:ilvl="6" w:tplc="0809000F" w:tentative="1">
      <w:start w:val="1"/>
      <w:numFmt w:val="decimal"/>
      <w:lvlText w:val="%7."/>
      <w:lvlJc w:val="left"/>
      <w:pPr>
        <w:ind w:left="6551" w:hanging="360"/>
      </w:pPr>
    </w:lvl>
    <w:lvl w:ilvl="7" w:tplc="08090019" w:tentative="1">
      <w:start w:val="1"/>
      <w:numFmt w:val="lowerLetter"/>
      <w:lvlText w:val="%8."/>
      <w:lvlJc w:val="left"/>
      <w:pPr>
        <w:ind w:left="7271" w:hanging="360"/>
      </w:pPr>
    </w:lvl>
    <w:lvl w:ilvl="8" w:tplc="0809001B" w:tentative="1">
      <w:start w:val="1"/>
      <w:numFmt w:val="lowerRoman"/>
      <w:lvlText w:val="%9."/>
      <w:lvlJc w:val="right"/>
      <w:pPr>
        <w:ind w:left="7991" w:hanging="180"/>
      </w:pPr>
    </w:lvl>
  </w:abstractNum>
  <w:abstractNum w:abstractNumId="2" w15:restartNumberingAfterBreak="0">
    <w:nsid w:val="0E812D1C"/>
    <w:multiLevelType w:val="hybridMultilevel"/>
    <w:tmpl w:val="9314105A"/>
    <w:lvl w:ilvl="0" w:tplc="E5F6BB46">
      <w:start w:val="1"/>
      <w:numFmt w:val="decimal"/>
      <w:pStyle w:val="Voetnoottekst"/>
      <w:lvlText w:val="%1"/>
      <w:lvlJc w:val="left"/>
      <w:pPr>
        <w:tabs>
          <w:tab w:val="num" w:pos="425"/>
        </w:tabs>
        <w:ind w:left="425" w:hanging="425"/>
      </w:pPr>
      <w:rPr>
        <w:rFonts w:ascii="Verdana" w:hAnsi="Verdana" w:hint="default"/>
        <w:b/>
        <w:i w:val="0"/>
        <w:sz w:val="22"/>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 w15:restartNumberingAfterBreak="0">
    <w:nsid w:val="19E1072C"/>
    <w:multiLevelType w:val="hybridMultilevel"/>
    <w:tmpl w:val="B7408B7E"/>
    <w:lvl w:ilvl="0" w:tplc="B21427D0">
      <w:start w:val="1"/>
      <w:numFmt w:val="decimal"/>
      <w:lvlText w:val="%1"/>
      <w:lvlJc w:val="left"/>
      <w:pPr>
        <w:ind w:left="2966" w:hanging="420"/>
      </w:pPr>
      <w:rPr>
        <w:rFonts w:hint="default"/>
      </w:rPr>
    </w:lvl>
    <w:lvl w:ilvl="1" w:tplc="04130019">
      <w:start w:val="1"/>
      <w:numFmt w:val="lowerLetter"/>
      <w:lvlText w:val="%2."/>
      <w:lvlJc w:val="left"/>
      <w:pPr>
        <w:ind w:left="3626" w:hanging="360"/>
      </w:pPr>
    </w:lvl>
    <w:lvl w:ilvl="2" w:tplc="0413001B">
      <w:start w:val="1"/>
      <w:numFmt w:val="lowerRoman"/>
      <w:lvlText w:val="%3."/>
      <w:lvlJc w:val="right"/>
      <w:pPr>
        <w:ind w:left="4346" w:hanging="180"/>
      </w:pPr>
    </w:lvl>
    <w:lvl w:ilvl="3" w:tplc="0413000F" w:tentative="1">
      <w:start w:val="1"/>
      <w:numFmt w:val="decimal"/>
      <w:lvlText w:val="%4."/>
      <w:lvlJc w:val="left"/>
      <w:pPr>
        <w:ind w:left="5066" w:hanging="360"/>
      </w:pPr>
    </w:lvl>
    <w:lvl w:ilvl="4" w:tplc="04130019" w:tentative="1">
      <w:start w:val="1"/>
      <w:numFmt w:val="lowerLetter"/>
      <w:lvlText w:val="%5."/>
      <w:lvlJc w:val="left"/>
      <w:pPr>
        <w:ind w:left="5786" w:hanging="360"/>
      </w:pPr>
    </w:lvl>
    <w:lvl w:ilvl="5" w:tplc="0413001B" w:tentative="1">
      <w:start w:val="1"/>
      <w:numFmt w:val="lowerRoman"/>
      <w:lvlText w:val="%6."/>
      <w:lvlJc w:val="right"/>
      <w:pPr>
        <w:ind w:left="6506" w:hanging="180"/>
      </w:pPr>
    </w:lvl>
    <w:lvl w:ilvl="6" w:tplc="0413000F" w:tentative="1">
      <w:start w:val="1"/>
      <w:numFmt w:val="decimal"/>
      <w:lvlText w:val="%7."/>
      <w:lvlJc w:val="left"/>
      <w:pPr>
        <w:ind w:left="7226" w:hanging="360"/>
      </w:pPr>
    </w:lvl>
    <w:lvl w:ilvl="7" w:tplc="04130019" w:tentative="1">
      <w:start w:val="1"/>
      <w:numFmt w:val="lowerLetter"/>
      <w:lvlText w:val="%8."/>
      <w:lvlJc w:val="left"/>
      <w:pPr>
        <w:ind w:left="7946" w:hanging="360"/>
      </w:pPr>
    </w:lvl>
    <w:lvl w:ilvl="8" w:tplc="0413001B" w:tentative="1">
      <w:start w:val="1"/>
      <w:numFmt w:val="lowerRoman"/>
      <w:lvlText w:val="%9."/>
      <w:lvlJc w:val="right"/>
      <w:pPr>
        <w:ind w:left="8666" w:hanging="180"/>
      </w:pPr>
    </w:lvl>
  </w:abstractNum>
  <w:abstractNum w:abstractNumId="4" w15:restartNumberingAfterBreak="0">
    <w:nsid w:val="295D2165"/>
    <w:multiLevelType w:val="hybridMultilevel"/>
    <w:tmpl w:val="2DAA5E68"/>
    <w:lvl w:ilvl="0" w:tplc="DA6CE4C0">
      <w:start w:val="1"/>
      <w:numFmt w:val="decimal"/>
      <w:lvlText w:val="%1"/>
      <w:lvlJc w:val="left"/>
      <w:pPr>
        <w:ind w:left="2261" w:hanging="390"/>
      </w:pPr>
      <w:rPr>
        <w:rFonts w:hint="default"/>
        <w:b/>
      </w:rPr>
    </w:lvl>
    <w:lvl w:ilvl="1" w:tplc="08090019" w:tentative="1">
      <w:start w:val="1"/>
      <w:numFmt w:val="lowerLetter"/>
      <w:lvlText w:val="%2."/>
      <w:lvlJc w:val="left"/>
      <w:pPr>
        <w:ind w:left="2951" w:hanging="360"/>
      </w:pPr>
    </w:lvl>
    <w:lvl w:ilvl="2" w:tplc="0809001B" w:tentative="1">
      <w:start w:val="1"/>
      <w:numFmt w:val="lowerRoman"/>
      <w:lvlText w:val="%3."/>
      <w:lvlJc w:val="right"/>
      <w:pPr>
        <w:ind w:left="3671" w:hanging="180"/>
      </w:pPr>
    </w:lvl>
    <w:lvl w:ilvl="3" w:tplc="0809000F" w:tentative="1">
      <w:start w:val="1"/>
      <w:numFmt w:val="decimal"/>
      <w:lvlText w:val="%4."/>
      <w:lvlJc w:val="left"/>
      <w:pPr>
        <w:ind w:left="4391" w:hanging="360"/>
      </w:pPr>
    </w:lvl>
    <w:lvl w:ilvl="4" w:tplc="08090019" w:tentative="1">
      <w:start w:val="1"/>
      <w:numFmt w:val="lowerLetter"/>
      <w:lvlText w:val="%5."/>
      <w:lvlJc w:val="left"/>
      <w:pPr>
        <w:ind w:left="5111" w:hanging="360"/>
      </w:pPr>
    </w:lvl>
    <w:lvl w:ilvl="5" w:tplc="0809001B" w:tentative="1">
      <w:start w:val="1"/>
      <w:numFmt w:val="lowerRoman"/>
      <w:lvlText w:val="%6."/>
      <w:lvlJc w:val="right"/>
      <w:pPr>
        <w:ind w:left="5831" w:hanging="180"/>
      </w:pPr>
    </w:lvl>
    <w:lvl w:ilvl="6" w:tplc="0809000F" w:tentative="1">
      <w:start w:val="1"/>
      <w:numFmt w:val="decimal"/>
      <w:lvlText w:val="%7."/>
      <w:lvlJc w:val="left"/>
      <w:pPr>
        <w:ind w:left="6551" w:hanging="360"/>
      </w:pPr>
    </w:lvl>
    <w:lvl w:ilvl="7" w:tplc="08090019" w:tentative="1">
      <w:start w:val="1"/>
      <w:numFmt w:val="lowerLetter"/>
      <w:lvlText w:val="%8."/>
      <w:lvlJc w:val="left"/>
      <w:pPr>
        <w:ind w:left="7271" w:hanging="360"/>
      </w:pPr>
    </w:lvl>
    <w:lvl w:ilvl="8" w:tplc="0809001B" w:tentative="1">
      <w:start w:val="1"/>
      <w:numFmt w:val="lowerRoman"/>
      <w:lvlText w:val="%9."/>
      <w:lvlJc w:val="right"/>
      <w:pPr>
        <w:ind w:left="7991" w:hanging="180"/>
      </w:pPr>
    </w:lvl>
  </w:abstractNum>
  <w:abstractNum w:abstractNumId="5" w15:restartNumberingAfterBreak="0">
    <w:nsid w:val="2ABA6B9D"/>
    <w:multiLevelType w:val="hybridMultilevel"/>
    <w:tmpl w:val="94F6365C"/>
    <w:lvl w:ilvl="0" w:tplc="E354AB70">
      <w:start w:val="1"/>
      <w:numFmt w:val="bullet"/>
      <w:lvlText w:val=""/>
      <w:lvlJc w:val="left"/>
      <w:pPr>
        <w:ind w:left="720" w:hanging="360"/>
      </w:pPr>
      <w:rPr>
        <w:rFonts w:ascii="Symbol" w:hAnsi="Symbol" w:hint="default"/>
        <w:sz w:val="16"/>
        <w:szCs w:val="16"/>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2CF32FBE"/>
    <w:multiLevelType w:val="hybridMultilevel"/>
    <w:tmpl w:val="835AA720"/>
    <w:lvl w:ilvl="0" w:tplc="10C0D41A">
      <w:start w:val="1"/>
      <w:numFmt w:val="decimal"/>
      <w:lvlText w:val="%1"/>
      <w:lvlJc w:val="left"/>
      <w:pPr>
        <w:ind w:left="2261" w:hanging="390"/>
      </w:pPr>
      <w:rPr>
        <w:rFonts w:hint="default"/>
        <w:b/>
      </w:rPr>
    </w:lvl>
    <w:lvl w:ilvl="1" w:tplc="08090019" w:tentative="1">
      <w:start w:val="1"/>
      <w:numFmt w:val="lowerLetter"/>
      <w:lvlText w:val="%2."/>
      <w:lvlJc w:val="left"/>
      <w:pPr>
        <w:ind w:left="2951" w:hanging="360"/>
      </w:pPr>
    </w:lvl>
    <w:lvl w:ilvl="2" w:tplc="0809001B" w:tentative="1">
      <w:start w:val="1"/>
      <w:numFmt w:val="lowerRoman"/>
      <w:lvlText w:val="%3."/>
      <w:lvlJc w:val="right"/>
      <w:pPr>
        <w:ind w:left="3671" w:hanging="180"/>
      </w:pPr>
    </w:lvl>
    <w:lvl w:ilvl="3" w:tplc="0809000F" w:tentative="1">
      <w:start w:val="1"/>
      <w:numFmt w:val="decimal"/>
      <w:lvlText w:val="%4."/>
      <w:lvlJc w:val="left"/>
      <w:pPr>
        <w:ind w:left="4391" w:hanging="360"/>
      </w:pPr>
    </w:lvl>
    <w:lvl w:ilvl="4" w:tplc="08090019" w:tentative="1">
      <w:start w:val="1"/>
      <w:numFmt w:val="lowerLetter"/>
      <w:lvlText w:val="%5."/>
      <w:lvlJc w:val="left"/>
      <w:pPr>
        <w:ind w:left="5111" w:hanging="360"/>
      </w:pPr>
    </w:lvl>
    <w:lvl w:ilvl="5" w:tplc="0809001B" w:tentative="1">
      <w:start w:val="1"/>
      <w:numFmt w:val="lowerRoman"/>
      <w:lvlText w:val="%6."/>
      <w:lvlJc w:val="right"/>
      <w:pPr>
        <w:ind w:left="5831" w:hanging="180"/>
      </w:pPr>
    </w:lvl>
    <w:lvl w:ilvl="6" w:tplc="0809000F" w:tentative="1">
      <w:start w:val="1"/>
      <w:numFmt w:val="decimal"/>
      <w:lvlText w:val="%7."/>
      <w:lvlJc w:val="left"/>
      <w:pPr>
        <w:ind w:left="6551" w:hanging="360"/>
      </w:pPr>
    </w:lvl>
    <w:lvl w:ilvl="7" w:tplc="08090019" w:tentative="1">
      <w:start w:val="1"/>
      <w:numFmt w:val="lowerLetter"/>
      <w:lvlText w:val="%8."/>
      <w:lvlJc w:val="left"/>
      <w:pPr>
        <w:ind w:left="7271" w:hanging="360"/>
      </w:pPr>
    </w:lvl>
    <w:lvl w:ilvl="8" w:tplc="0809001B" w:tentative="1">
      <w:start w:val="1"/>
      <w:numFmt w:val="lowerRoman"/>
      <w:lvlText w:val="%9."/>
      <w:lvlJc w:val="right"/>
      <w:pPr>
        <w:ind w:left="7991" w:hanging="180"/>
      </w:pPr>
    </w:lvl>
  </w:abstractNum>
  <w:abstractNum w:abstractNumId="7" w15:restartNumberingAfterBreak="0">
    <w:nsid w:val="357B00A6"/>
    <w:multiLevelType w:val="hybridMultilevel"/>
    <w:tmpl w:val="F1B2F18A"/>
    <w:lvl w:ilvl="0" w:tplc="F06E2E4A">
      <w:start w:val="1"/>
      <w:numFmt w:val="decimal"/>
      <w:lvlText w:val="%1"/>
      <w:lvlJc w:val="left"/>
      <w:pPr>
        <w:ind w:left="2261" w:hanging="390"/>
      </w:pPr>
      <w:rPr>
        <w:rFonts w:hint="default"/>
        <w:b/>
      </w:rPr>
    </w:lvl>
    <w:lvl w:ilvl="1" w:tplc="08090019" w:tentative="1">
      <w:start w:val="1"/>
      <w:numFmt w:val="lowerLetter"/>
      <w:lvlText w:val="%2."/>
      <w:lvlJc w:val="left"/>
      <w:pPr>
        <w:ind w:left="2951" w:hanging="360"/>
      </w:pPr>
    </w:lvl>
    <w:lvl w:ilvl="2" w:tplc="0809001B" w:tentative="1">
      <w:start w:val="1"/>
      <w:numFmt w:val="lowerRoman"/>
      <w:lvlText w:val="%3."/>
      <w:lvlJc w:val="right"/>
      <w:pPr>
        <w:ind w:left="3671" w:hanging="180"/>
      </w:pPr>
    </w:lvl>
    <w:lvl w:ilvl="3" w:tplc="0809000F" w:tentative="1">
      <w:start w:val="1"/>
      <w:numFmt w:val="decimal"/>
      <w:lvlText w:val="%4."/>
      <w:lvlJc w:val="left"/>
      <w:pPr>
        <w:ind w:left="4391" w:hanging="360"/>
      </w:pPr>
    </w:lvl>
    <w:lvl w:ilvl="4" w:tplc="08090019" w:tentative="1">
      <w:start w:val="1"/>
      <w:numFmt w:val="lowerLetter"/>
      <w:lvlText w:val="%5."/>
      <w:lvlJc w:val="left"/>
      <w:pPr>
        <w:ind w:left="5111" w:hanging="360"/>
      </w:pPr>
    </w:lvl>
    <w:lvl w:ilvl="5" w:tplc="0809001B" w:tentative="1">
      <w:start w:val="1"/>
      <w:numFmt w:val="lowerRoman"/>
      <w:lvlText w:val="%6."/>
      <w:lvlJc w:val="right"/>
      <w:pPr>
        <w:ind w:left="5831" w:hanging="180"/>
      </w:pPr>
    </w:lvl>
    <w:lvl w:ilvl="6" w:tplc="0809000F" w:tentative="1">
      <w:start w:val="1"/>
      <w:numFmt w:val="decimal"/>
      <w:lvlText w:val="%7."/>
      <w:lvlJc w:val="left"/>
      <w:pPr>
        <w:ind w:left="6551" w:hanging="360"/>
      </w:pPr>
    </w:lvl>
    <w:lvl w:ilvl="7" w:tplc="08090019" w:tentative="1">
      <w:start w:val="1"/>
      <w:numFmt w:val="lowerLetter"/>
      <w:lvlText w:val="%8."/>
      <w:lvlJc w:val="left"/>
      <w:pPr>
        <w:ind w:left="7271" w:hanging="360"/>
      </w:pPr>
    </w:lvl>
    <w:lvl w:ilvl="8" w:tplc="0809001B" w:tentative="1">
      <w:start w:val="1"/>
      <w:numFmt w:val="lowerRoman"/>
      <w:lvlText w:val="%9."/>
      <w:lvlJc w:val="right"/>
      <w:pPr>
        <w:ind w:left="7991" w:hanging="180"/>
      </w:pPr>
    </w:lvl>
  </w:abstractNum>
  <w:abstractNum w:abstractNumId="8" w15:restartNumberingAfterBreak="0">
    <w:nsid w:val="48581AE4"/>
    <w:multiLevelType w:val="hybridMultilevel"/>
    <w:tmpl w:val="5C685CC4"/>
    <w:lvl w:ilvl="0" w:tplc="D64846F4">
      <w:start w:val="1"/>
      <w:numFmt w:val="decimal"/>
      <w:lvlText w:val="%1"/>
      <w:lvlJc w:val="left"/>
      <w:pPr>
        <w:ind w:left="2231" w:hanging="360"/>
      </w:pPr>
      <w:rPr>
        <w:rFonts w:hint="default"/>
        <w:b/>
      </w:rPr>
    </w:lvl>
    <w:lvl w:ilvl="1" w:tplc="08090019">
      <w:start w:val="1"/>
      <w:numFmt w:val="lowerLetter"/>
      <w:lvlText w:val="%2."/>
      <w:lvlJc w:val="left"/>
      <w:pPr>
        <w:ind w:left="2951" w:hanging="360"/>
      </w:pPr>
    </w:lvl>
    <w:lvl w:ilvl="2" w:tplc="0809001B" w:tentative="1">
      <w:start w:val="1"/>
      <w:numFmt w:val="lowerRoman"/>
      <w:lvlText w:val="%3."/>
      <w:lvlJc w:val="right"/>
      <w:pPr>
        <w:ind w:left="3671" w:hanging="180"/>
      </w:pPr>
    </w:lvl>
    <w:lvl w:ilvl="3" w:tplc="0809000F" w:tentative="1">
      <w:start w:val="1"/>
      <w:numFmt w:val="decimal"/>
      <w:lvlText w:val="%4."/>
      <w:lvlJc w:val="left"/>
      <w:pPr>
        <w:ind w:left="4391" w:hanging="360"/>
      </w:pPr>
    </w:lvl>
    <w:lvl w:ilvl="4" w:tplc="08090019" w:tentative="1">
      <w:start w:val="1"/>
      <w:numFmt w:val="lowerLetter"/>
      <w:lvlText w:val="%5."/>
      <w:lvlJc w:val="left"/>
      <w:pPr>
        <w:ind w:left="5111" w:hanging="360"/>
      </w:pPr>
    </w:lvl>
    <w:lvl w:ilvl="5" w:tplc="0809001B" w:tentative="1">
      <w:start w:val="1"/>
      <w:numFmt w:val="lowerRoman"/>
      <w:lvlText w:val="%6."/>
      <w:lvlJc w:val="right"/>
      <w:pPr>
        <w:ind w:left="5831" w:hanging="180"/>
      </w:pPr>
    </w:lvl>
    <w:lvl w:ilvl="6" w:tplc="0809000F" w:tentative="1">
      <w:start w:val="1"/>
      <w:numFmt w:val="decimal"/>
      <w:lvlText w:val="%7."/>
      <w:lvlJc w:val="left"/>
      <w:pPr>
        <w:ind w:left="6551" w:hanging="360"/>
      </w:pPr>
    </w:lvl>
    <w:lvl w:ilvl="7" w:tplc="08090019" w:tentative="1">
      <w:start w:val="1"/>
      <w:numFmt w:val="lowerLetter"/>
      <w:lvlText w:val="%8."/>
      <w:lvlJc w:val="left"/>
      <w:pPr>
        <w:ind w:left="7271" w:hanging="360"/>
      </w:pPr>
    </w:lvl>
    <w:lvl w:ilvl="8" w:tplc="0809001B" w:tentative="1">
      <w:start w:val="1"/>
      <w:numFmt w:val="lowerRoman"/>
      <w:lvlText w:val="%9."/>
      <w:lvlJc w:val="right"/>
      <w:pPr>
        <w:ind w:left="7991" w:hanging="180"/>
      </w:pPr>
    </w:lvl>
  </w:abstractNum>
  <w:abstractNum w:abstractNumId="9" w15:restartNumberingAfterBreak="0">
    <w:nsid w:val="52734B6C"/>
    <w:multiLevelType w:val="hybridMultilevel"/>
    <w:tmpl w:val="DD70A096"/>
    <w:lvl w:ilvl="0" w:tplc="41409258">
      <w:start w:val="1"/>
      <w:numFmt w:val="decimal"/>
      <w:lvlText w:val="%1"/>
      <w:lvlJc w:val="left"/>
      <w:pPr>
        <w:ind w:left="2231" w:hanging="360"/>
      </w:pPr>
      <w:rPr>
        <w:rFonts w:hint="default"/>
        <w:b/>
      </w:rPr>
    </w:lvl>
    <w:lvl w:ilvl="1" w:tplc="08090019" w:tentative="1">
      <w:start w:val="1"/>
      <w:numFmt w:val="lowerLetter"/>
      <w:lvlText w:val="%2."/>
      <w:lvlJc w:val="left"/>
      <w:pPr>
        <w:ind w:left="2951" w:hanging="360"/>
      </w:pPr>
    </w:lvl>
    <w:lvl w:ilvl="2" w:tplc="0809001B" w:tentative="1">
      <w:start w:val="1"/>
      <w:numFmt w:val="lowerRoman"/>
      <w:lvlText w:val="%3."/>
      <w:lvlJc w:val="right"/>
      <w:pPr>
        <w:ind w:left="3671" w:hanging="180"/>
      </w:pPr>
    </w:lvl>
    <w:lvl w:ilvl="3" w:tplc="0809000F" w:tentative="1">
      <w:start w:val="1"/>
      <w:numFmt w:val="decimal"/>
      <w:lvlText w:val="%4."/>
      <w:lvlJc w:val="left"/>
      <w:pPr>
        <w:ind w:left="4391" w:hanging="360"/>
      </w:pPr>
    </w:lvl>
    <w:lvl w:ilvl="4" w:tplc="08090019" w:tentative="1">
      <w:start w:val="1"/>
      <w:numFmt w:val="lowerLetter"/>
      <w:lvlText w:val="%5."/>
      <w:lvlJc w:val="left"/>
      <w:pPr>
        <w:ind w:left="5111" w:hanging="360"/>
      </w:pPr>
    </w:lvl>
    <w:lvl w:ilvl="5" w:tplc="0809001B" w:tentative="1">
      <w:start w:val="1"/>
      <w:numFmt w:val="lowerRoman"/>
      <w:lvlText w:val="%6."/>
      <w:lvlJc w:val="right"/>
      <w:pPr>
        <w:ind w:left="5831" w:hanging="180"/>
      </w:pPr>
    </w:lvl>
    <w:lvl w:ilvl="6" w:tplc="0809000F" w:tentative="1">
      <w:start w:val="1"/>
      <w:numFmt w:val="decimal"/>
      <w:lvlText w:val="%7."/>
      <w:lvlJc w:val="left"/>
      <w:pPr>
        <w:ind w:left="6551" w:hanging="360"/>
      </w:pPr>
    </w:lvl>
    <w:lvl w:ilvl="7" w:tplc="08090019" w:tentative="1">
      <w:start w:val="1"/>
      <w:numFmt w:val="lowerLetter"/>
      <w:lvlText w:val="%8."/>
      <w:lvlJc w:val="left"/>
      <w:pPr>
        <w:ind w:left="7271" w:hanging="360"/>
      </w:pPr>
    </w:lvl>
    <w:lvl w:ilvl="8" w:tplc="0809001B" w:tentative="1">
      <w:start w:val="1"/>
      <w:numFmt w:val="lowerRoman"/>
      <w:lvlText w:val="%9."/>
      <w:lvlJc w:val="right"/>
      <w:pPr>
        <w:ind w:left="7991" w:hanging="180"/>
      </w:pPr>
    </w:lvl>
  </w:abstractNum>
  <w:abstractNum w:abstractNumId="10" w15:restartNumberingAfterBreak="0">
    <w:nsid w:val="5DF003C9"/>
    <w:multiLevelType w:val="multilevel"/>
    <w:tmpl w:val="203C242A"/>
    <w:lvl w:ilvl="0">
      <w:start w:val="1"/>
      <w:numFmt w:val="decimal"/>
      <w:lvlText w:val="%1"/>
      <w:lvlJc w:val="left"/>
      <w:pPr>
        <w:tabs>
          <w:tab w:val="num" w:pos="425"/>
        </w:tabs>
        <w:ind w:left="425" w:hanging="425"/>
      </w:pPr>
      <w:rPr>
        <w:rFonts w:ascii="Verdana" w:hAnsi="Verdana" w:hint="default"/>
        <w:b/>
        <w:i w:val="0"/>
        <w:sz w:val="28"/>
      </w:rPr>
    </w:lvl>
    <w:lvl w:ilvl="1">
      <w:start w:val="1"/>
      <w:numFmt w:val="decimal"/>
      <w:lvlText w:val="%1.%2"/>
      <w:lvlJc w:val="left"/>
      <w:pPr>
        <w:tabs>
          <w:tab w:val="num" w:pos="425"/>
        </w:tabs>
        <w:ind w:left="425" w:hanging="425"/>
      </w:pPr>
      <w:rPr>
        <w:rFonts w:ascii="Verdana" w:hAnsi="Verdana" w:hint="default"/>
        <w:b/>
        <w:i w:val="0"/>
        <w:sz w:val="18"/>
      </w:rPr>
    </w:lvl>
    <w:lvl w:ilvl="2">
      <w:start w:val="1"/>
      <w:numFmt w:val="decimal"/>
      <w:lvlText w:val="%1.%2.%3"/>
      <w:lvlJc w:val="left"/>
      <w:pPr>
        <w:tabs>
          <w:tab w:val="num" w:pos="1134"/>
        </w:tabs>
        <w:ind w:left="1134" w:hanging="1134"/>
      </w:pPr>
      <w:rPr>
        <w:rFonts w:ascii="Times New Roman" w:hAnsi="Times New Roman" w:hint="default"/>
        <w:b/>
        <w:i w:val="0"/>
        <w:sz w:val="24"/>
      </w:rPr>
    </w:lvl>
    <w:lvl w:ilvl="3">
      <w:start w:val="1"/>
      <w:numFmt w:val="lowerLetter"/>
      <w:lvlText w:val="%4)"/>
      <w:lvlJc w:val="left"/>
      <w:pPr>
        <w:tabs>
          <w:tab w:val="num" w:pos="0"/>
        </w:tabs>
        <w:ind w:left="1416" w:hanging="708"/>
      </w:pPr>
      <w:rPr>
        <w:rFonts w:hint="default"/>
      </w:rPr>
    </w:lvl>
    <w:lvl w:ilvl="4">
      <w:start w:val="1"/>
      <w:numFmt w:val="decimal"/>
      <w:pStyle w:val="Kop5"/>
      <w:lvlText w:val="(%5)"/>
      <w:lvlJc w:val="left"/>
      <w:pPr>
        <w:tabs>
          <w:tab w:val="num" w:pos="0"/>
        </w:tabs>
        <w:ind w:left="2124" w:hanging="708"/>
      </w:pPr>
      <w:rPr>
        <w:rFonts w:hint="default"/>
      </w:rPr>
    </w:lvl>
    <w:lvl w:ilvl="5">
      <w:start w:val="1"/>
      <w:numFmt w:val="lowerLetter"/>
      <w:pStyle w:val="Kop6"/>
      <w:lvlText w:val="(%6)"/>
      <w:lvlJc w:val="left"/>
      <w:pPr>
        <w:tabs>
          <w:tab w:val="num" w:pos="0"/>
        </w:tabs>
        <w:ind w:left="2832" w:hanging="708"/>
      </w:pPr>
      <w:rPr>
        <w:rFonts w:hint="default"/>
      </w:rPr>
    </w:lvl>
    <w:lvl w:ilvl="6">
      <w:start w:val="1"/>
      <w:numFmt w:val="lowerRoman"/>
      <w:pStyle w:val="Kop7"/>
      <w:lvlText w:val="(%7)"/>
      <w:lvlJc w:val="left"/>
      <w:pPr>
        <w:tabs>
          <w:tab w:val="num" w:pos="0"/>
        </w:tabs>
        <w:ind w:left="3540" w:hanging="708"/>
      </w:pPr>
      <w:rPr>
        <w:rFonts w:hint="default"/>
      </w:rPr>
    </w:lvl>
    <w:lvl w:ilvl="7">
      <w:start w:val="1"/>
      <w:numFmt w:val="lowerLetter"/>
      <w:pStyle w:val="Kop8"/>
      <w:lvlText w:val="(%8)"/>
      <w:lvlJc w:val="left"/>
      <w:pPr>
        <w:tabs>
          <w:tab w:val="num" w:pos="0"/>
        </w:tabs>
        <w:ind w:left="4248" w:hanging="708"/>
      </w:pPr>
      <w:rPr>
        <w:rFonts w:hint="default"/>
      </w:rPr>
    </w:lvl>
    <w:lvl w:ilvl="8">
      <w:start w:val="1"/>
      <w:numFmt w:val="lowerRoman"/>
      <w:pStyle w:val="Kop9"/>
      <w:lvlText w:val="(%9)"/>
      <w:lvlJc w:val="left"/>
      <w:pPr>
        <w:tabs>
          <w:tab w:val="num" w:pos="0"/>
        </w:tabs>
        <w:ind w:left="4956" w:hanging="708"/>
      </w:pPr>
      <w:rPr>
        <w:rFonts w:hint="default"/>
      </w:rPr>
    </w:lvl>
  </w:abstractNum>
  <w:abstractNum w:abstractNumId="11" w15:restartNumberingAfterBreak="0">
    <w:nsid w:val="5E1E78CC"/>
    <w:multiLevelType w:val="hybridMultilevel"/>
    <w:tmpl w:val="0908EFF8"/>
    <w:lvl w:ilvl="0" w:tplc="11622042">
      <w:start w:val="1"/>
      <w:numFmt w:val="decimal"/>
      <w:lvlText w:val="%1"/>
      <w:lvlJc w:val="left"/>
      <w:pPr>
        <w:ind w:left="2966" w:hanging="420"/>
      </w:pPr>
      <w:rPr>
        <w:rFonts w:hint="default"/>
      </w:rPr>
    </w:lvl>
    <w:lvl w:ilvl="1" w:tplc="08090019" w:tentative="1">
      <w:start w:val="1"/>
      <w:numFmt w:val="lowerLetter"/>
      <w:lvlText w:val="%2."/>
      <w:lvlJc w:val="left"/>
      <w:pPr>
        <w:ind w:left="3626" w:hanging="360"/>
      </w:pPr>
    </w:lvl>
    <w:lvl w:ilvl="2" w:tplc="0809001B" w:tentative="1">
      <w:start w:val="1"/>
      <w:numFmt w:val="lowerRoman"/>
      <w:lvlText w:val="%3."/>
      <w:lvlJc w:val="right"/>
      <w:pPr>
        <w:ind w:left="4346" w:hanging="180"/>
      </w:pPr>
    </w:lvl>
    <w:lvl w:ilvl="3" w:tplc="0809000F" w:tentative="1">
      <w:start w:val="1"/>
      <w:numFmt w:val="decimal"/>
      <w:lvlText w:val="%4."/>
      <w:lvlJc w:val="left"/>
      <w:pPr>
        <w:ind w:left="5066" w:hanging="360"/>
      </w:pPr>
    </w:lvl>
    <w:lvl w:ilvl="4" w:tplc="08090019" w:tentative="1">
      <w:start w:val="1"/>
      <w:numFmt w:val="lowerLetter"/>
      <w:lvlText w:val="%5."/>
      <w:lvlJc w:val="left"/>
      <w:pPr>
        <w:ind w:left="5786" w:hanging="360"/>
      </w:pPr>
    </w:lvl>
    <w:lvl w:ilvl="5" w:tplc="0809001B" w:tentative="1">
      <w:start w:val="1"/>
      <w:numFmt w:val="lowerRoman"/>
      <w:lvlText w:val="%6."/>
      <w:lvlJc w:val="right"/>
      <w:pPr>
        <w:ind w:left="6506" w:hanging="180"/>
      </w:pPr>
    </w:lvl>
    <w:lvl w:ilvl="6" w:tplc="0809000F" w:tentative="1">
      <w:start w:val="1"/>
      <w:numFmt w:val="decimal"/>
      <w:lvlText w:val="%7."/>
      <w:lvlJc w:val="left"/>
      <w:pPr>
        <w:ind w:left="7226" w:hanging="360"/>
      </w:pPr>
    </w:lvl>
    <w:lvl w:ilvl="7" w:tplc="08090019" w:tentative="1">
      <w:start w:val="1"/>
      <w:numFmt w:val="lowerLetter"/>
      <w:lvlText w:val="%8."/>
      <w:lvlJc w:val="left"/>
      <w:pPr>
        <w:ind w:left="7946" w:hanging="360"/>
      </w:pPr>
    </w:lvl>
    <w:lvl w:ilvl="8" w:tplc="0809001B" w:tentative="1">
      <w:start w:val="1"/>
      <w:numFmt w:val="lowerRoman"/>
      <w:lvlText w:val="%9."/>
      <w:lvlJc w:val="right"/>
      <w:pPr>
        <w:ind w:left="8666" w:hanging="180"/>
      </w:pPr>
    </w:lvl>
  </w:abstractNum>
  <w:num w:numId="1">
    <w:abstractNumId w:val="10"/>
  </w:num>
  <w:num w:numId="2">
    <w:abstractNumId w:val="2"/>
  </w:num>
  <w:num w:numId="3">
    <w:abstractNumId w:val="9"/>
  </w:num>
  <w:num w:numId="4">
    <w:abstractNumId w:val="7"/>
  </w:num>
  <w:num w:numId="5">
    <w:abstractNumId w:val="1"/>
  </w:num>
  <w:num w:numId="6">
    <w:abstractNumId w:val="8"/>
  </w:num>
  <w:num w:numId="7">
    <w:abstractNumId w:val="5"/>
  </w:num>
  <w:num w:numId="8">
    <w:abstractNumId w:val="0"/>
  </w:num>
  <w:num w:numId="9">
    <w:abstractNumId w:val="6"/>
  </w:num>
  <w:num w:numId="10">
    <w:abstractNumId w:val="11"/>
  </w:num>
  <w:num w:numId="11">
    <w:abstractNumId w:val="4"/>
  </w:num>
  <w:num w:numId="12">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mirrorMargins/>
  <w:hideGrammaticalErrors/>
  <w:activeWritingStyle w:appName="MSWord" w:lang="nl-NL" w:vendorID="9" w:dllVersion="512" w:checkStyle="1"/>
  <w:activeWritingStyle w:appName="MSWord" w:lang="nl-NL" w:vendorID="1" w:dllVersion="512" w:checkStyle="1"/>
  <w:proofState w:spelling="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425"/>
  <w:autoHyphenation/>
  <w:hyphenationZone w:val="425"/>
  <w:doNotHyphenateCaps/>
  <w:drawingGridHorizontalSpacing w:val="24"/>
  <w:drawingGridVerticalSpacing w:val="120"/>
  <w:displayHorizontalDrawingGridEvery w:val="2"/>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oortOpmaak" w:val="1K"/>
  </w:docVars>
  <w:rsids>
    <w:rsidRoot w:val="00BA3181"/>
    <w:rsid w:val="00000D0F"/>
    <w:rsid w:val="00011BDB"/>
    <w:rsid w:val="00012A28"/>
    <w:rsid w:val="000176AE"/>
    <w:rsid w:val="00020D13"/>
    <w:rsid w:val="00024D76"/>
    <w:rsid w:val="00027998"/>
    <w:rsid w:val="00041AC9"/>
    <w:rsid w:val="0004606F"/>
    <w:rsid w:val="0005260F"/>
    <w:rsid w:val="00053967"/>
    <w:rsid w:val="0005532D"/>
    <w:rsid w:val="000638DB"/>
    <w:rsid w:val="0006455B"/>
    <w:rsid w:val="00065ABC"/>
    <w:rsid w:val="000716DF"/>
    <w:rsid w:val="000801F4"/>
    <w:rsid w:val="00083B7A"/>
    <w:rsid w:val="00083D83"/>
    <w:rsid w:val="000846FB"/>
    <w:rsid w:val="00090338"/>
    <w:rsid w:val="000903CE"/>
    <w:rsid w:val="000A06BB"/>
    <w:rsid w:val="000A44EE"/>
    <w:rsid w:val="000A53F4"/>
    <w:rsid w:val="000B1645"/>
    <w:rsid w:val="000B3D5F"/>
    <w:rsid w:val="000C1C8B"/>
    <w:rsid w:val="000C352F"/>
    <w:rsid w:val="000D3480"/>
    <w:rsid w:val="000D477B"/>
    <w:rsid w:val="000D7EB6"/>
    <w:rsid w:val="000E1268"/>
    <w:rsid w:val="000F115F"/>
    <w:rsid w:val="001040F7"/>
    <w:rsid w:val="00104CAC"/>
    <w:rsid w:val="001139F7"/>
    <w:rsid w:val="00121472"/>
    <w:rsid w:val="001243ED"/>
    <w:rsid w:val="001249AA"/>
    <w:rsid w:val="00130C9C"/>
    <w:rsid w:val="00147444"/>
    <w:rsid w:val="00147A2B"/>
    <w:rsid w:val="00153F51"/>
    <w:rsid w:val="00155429"/>
    <w:rsid w:val="001620BA"/>
    <w:rsid w:val="00175145"/>
    <w:rsid w:val="00182851"/>
    <w:rsid w:val="0018285B"/>
    <w:rsid w:val="0018354C"/>
    <w:rsid w:val="00184066"/>
    <w:rsid w:val="0018748D"/>
    <w:rsid w:val="001917BA"/>
    <w:rsid w:val="00191DD1"/>
    <w:rsid w:val="00195D15"/>
    <w:rsid w:val="00195DC0"/>
    <w:rsid w:val="001A13D0"/>
    <w:rsid w:val="001A3EB4"/>
    <w:rsid w:val="001A4DD2"/>
    <w:rsid w:val="001A5BCC"/>
    <w:rsid w:val="001C45E5"/>
    <w:rsid w:val="001D38CB"/>
    <w:rsid w:val="001E131C"/>
    <w:rsid w:val="00201F8E"/>
    <w:rsid w:val="00221378"/>
    <w:rsid w:val="002352B4"/>
    <w:rsid w:val="002360CE"/>
    <w:rsid w:val="00236DD5"/>
    <w:rsid w:val="002478D1"/>
    <w:rsid w:val="002479BB"/>
    <w:rsid w:val="0025335C"/>
    <w:rsid w:val="00256526"/>
    <w:rsid w:val="00257415"/>
    <w:rsid w:val="00257761"/>
    <w:rsid w:val="0026146F"/>
    <w:rsid w:val="0026155C"/>
    <w:rsid w:val="00264222"/>
    <w:rsid w:val="00264538"/>
    <w:rsid w:val="00264F2F"/>
    <w:rsid w:val="002728D5"/>
    <w:rsid w:val="0027371A"/>
    <w:rsid w:val="002947E4"/>
    <w:rsid w:val="002A1B41"/>
    <w:rsid w:val="002B33FC"/>
    <w:rsid w:val="002B689D"/>
    <w:rsid w:val="002C0895"/>
    <w:rsid w:val="002C1CEB"/>
    <w:rsid w:val="002C3653"/>
    <w:rsid w:val="002C464B"/>
    <w:rsid w:val="002C5D78"/>
    <w:rsid w:val="002D173D"/>
    <w:rsid w:val="002D1E6D"/>
    <w:rsid w:val="002D3359"/>
    <w:rsid w:val="002D7D7D"/>
    <w:rsid w:val="002E636E"/>
    <w:rsid w:val="002F2C85"/>
    <w:rsid w:val="002F2F90"/>
    <w:rsid w:val="002F7C0B"/>
    <w:rsid w:val="003007C5"/>
    <w:rsid w:val="00300F58"/>
    <w:rsid w:val="0030444D"/>
    <w:rsid w:val="00315092"/>
    <w:rsid w:val="00315785"/>
    <w:rsid w:val="00317EA5"/>
    <w:rsid w:val="003274BF"/>
    <w:rsid w:val="003302D3"/>
    <w:rsid w:val="00331978"/>
    <w:rsid w:val="00332061"/>
    <w:rsid w:val="00333499"/>
    <w:rsid w:val="00336DE1"/>
    <w:rsid w:val="00336E0A"/>
    <w:rsid w:val="003468DC"/>
    <w:rsid w:val="00351ABA"/>
    <w:rsid w:val="00357868"/>
    <w:rsid w:val="00364BFB"/>
    <w:rsid w:val="00373837"/>
    <w:rsid w:val="003746C0"/>
    <w:rsid w:val="00387FD7"/>
    <w:rsid w:val="00393ADB"/>
    <w:rsid w:val="00395F0E"/>
    <w:rsid w:val="003A56C5"/>
    <w:rsid w:val="003A5BEB"/>
    <w:rsid w:val="003C15D5"/>
    <w:rsid w:val="003C1E90"/>
    <w:rsid w:val="003C4998"/>
    <w:rsid w:val="003C733C"/>
    <w:rsid w:val="003D3B9A"/>
    <w:rsid w:val="003E0E66"/>
    <w:rsid w:val="003E7123"/>
    <w:rsid w:val="003E75DB"/>
    <w:rsid w:val="003F6D70"/>
    <w:rsid w:val="00400164"/>
    <w:rsid w:val="00402FB6"/>
    <w:rsid w:val="004051AC"/>
    <w:rsid w:val="00405E81"/>
    <w:rsid w:val="00412479"/>
    <w:rsid w:val="004142CF"/>
    <w:rsid w:val="00416485"/>
    <w:rsid w:val="0041773A"/>
    <w:rsid w:val="0042389E"/>
    <w:rsid w:val="00427B46"/>
    <w:rsid w:val="004357C9"/>
    <w:rsid w:val="00442A9B"/>
    <w:rsid w:val="00446E82"/>
    <w:rsid w:val="0045034D"/>
    <w:rsid w:val="0045242C"/>
    <w:rsid w:val="00453D11"/>
    <w:rsid w:val="00455C38"/>
    <w:rsid w:val="0046155D"/>
    <w:rsid w:val="00465963"/>
    <w:rsid w:val="00465F67"/>
    <w:rsid w:val="00472D03"/>
    <w:rsid w:val="00480024"/>
    <w:rsid w:val="004818F8"/>
    <w:rsid w:val="00491FB7"/>
    <w:rsid w:val="00496DE3"/>
    <w:rsid w:val="004A0DFC"/>
    <w:rsid w:val="004A241E"/>
    <w:rsid w:val="004A5761"/>
    <w:rsid w:val="004B317F"/>
    <w:rsid w:val="004B3972"/>
    <w:rsid w:val="004B47F0"/>
    <w:rsid w:val="004B5272"/>
    <w:rsid w:val="004C4659"/>
    <w:rsid w:val="004C71B5"/>
    <w:rsid w:val="004D1A13"/>
    <w:rsid w:val="004D5F4D"/>
    <w:rsid w:val="004E23EB"/>
    <w:rsid w:val="004E42B5"/>
    <w:rsid w:val="004E57C7"/>
    <w:rsid w:val="004F4B03"/>
    <w:rsid w:val="00501770"/>
    <w:rsid w:val="005021CE"/>
    <w:rsid w:val="00503F23"/>
    <w:rsid w:val="00510D30"/>
    <w:rsid w:val="005135BB"/>
    <w:rsid w:val="005165D9"/>
    <w:rsid w:val="00526496"/>
    <w:rsid w:val="0052672A"/>
    <w:rsid w:val="00533711"/>
    <w:rsid w:val="005430C4"/>
    <w:rsid w:val="00544A93"/>
    <w:rsid w:val="00545699"/>
    <w:rsid w:val="005505E1"/>
    <w:rsid w:val="00556238"/>
    <w:rsid w:val="00563511"/>
    <w:rsid w:val="00570FCA"/>
    <w:rsid w:val="0057166B"/>
    <w:rsid w:val="00580079"/>
    <w:rsid w:val="005821B5"/>
    <w:rsid w:val="0058323C"/>
    <w:rsid w:val="00585E1C"/>
    <w:rsid w:val="0058614C"/>
    <w:rsid w:val="00587FF0"/>
    <w:rsid w:val="005A0DAE"/>
    <w:rsid w:val="005A1AE1"/>
    <w:rsid w:val="005A333A"/>
    <w:rsid w:val="005A6335"/>
    <w:rsid w:val="005A69C2"/>
    <w:rsid w:val="005B04B5"/>
    <w:rsid w:val="005B4F7E"/>
    <w:rsid w:val="005B5355"/>
    <w:rsid w:val="005B6883"/>
    <w:rsid w:val="005B769D"/>
    <w:rsid w:val="005C073D"/>
    <w:rsid w:val="005D5EEB"/>
    <w:rsid w:val="005D6A6F"/>
    <w:rsid w:val="005E25D9"/>
    <w:rsid w:val="005E2CC9"/>
    <w:rsid w:val="005E73C7"/>
    <w:rsid w:val="005F0D14"/>
    <w:rsid w:val="005F167A"/>
    <w:rsid w:val="005F381D"/>
    <w:rsid w:val="005F5A43"/>
    <w:rsid w:val="005F7DA3"/>
    <w:rsid w:val="00601A64"/>
    <w:rsid w:val="00602210"/>
    <w:rsid w:val="00602296"/>
    <w:rsid w:val="006033D3"/>
    <w:rsid w:val="00605A2A"/>
    <w:rsid w:val="00616128"/>
    <w:rsid w:val="0061752C"/>
    <w:rsid w:val="00621A07"/>
    <w:rsid w:val="00626B0D"/>
    <w:rsid w:val="0063430B"/>
    <w:rsid w:val="00642DAF"/>
    <w:rsid w:val="00646E06"/>
    <w:rsid w:val="0065496C"/>
    <w:rsid w:val="00661121"/>
    <w:rsid w:val="00663595"/>
    <w:rsid w:val="00674295"/>
    <w:rsid w:val="00676EC4"/>
    <w:rsid w:val="00682B08"/>
    <w:rsid w:val="00682C07"/>
    <w:rsid w:val="00684FF6"/>
    <w:rsid w:val="00690607"/>
    <w:rsid w:val="00691DCA"/>
    <w:rsid w:val="006933A3"/>
    <w:rsid w:val="00696817"/>
    <w:rsid w:val="006A1CFB"/>
    <w:rsid w:val="006A3DC9"/>
    <w:rsid w:val="006A5120"/>
    <w:rsid w:val="006A5B33"/>
    <w:rsid w:val="006A6BBF"/>
    <w:rsid w:val="006B3618"/>
    <w:rsid w:val="006B42C8"/>
    <w:rsid w:val="006B7EAB"/>
    <w:rsid w:val="006C232D"/>
    <w:rsid w:val="006C45FE"/>
    <w:rsid w:val="006C7579"/>
    <w:rsid w:val="006D6831"/>
    <w:rsid w:val="006D7BF1"/>
    <w:rsid w:val="006E2170"/>
    <w:rsid w:val="006E4910"/>
    <w:rsid w:val="006E62EB"/>
    <w:rsid w:val="0070429F"/>
    <w:rsid w:val="0070549D"/>
    <w:rsid w:val="007061DB"/>
    <w:rsid w:val="00712D94"/>
    <w:rsid w:val="00713739"/>
    <w:rsid w:val="0072125E"/>
    <w:rsid w:val="00724D49"/>
    <w:rsid w:val="00725454"/>
    <w:rsid w:val="007330E7"/>
    <w:rsid w:val="00733D82"/>
    <w:rsid w:val="007359BB"/>
    <w:rsid w:val="007376B8"/>
    <w:rsid w:val="007505E1"/>
    <w:rsid w:val="00751131"/>
    <w:rsid w:val="00751187"/>
    <w:rsid w:val="007517EC"/>
    <w:rsid w:val="007544D2"/>
    <w:rsid w:val="007613C2"/>
    <w:rsid w:val="007647F4"/>
    <w:rsid w:val="007775B2"/>
    <w:rsid w:val="00780CD3"/>
    <w:rsid w:val="00786134"/>
    <w:rsid w:val="00793307"/>
    <w:rsid w:val="00794C6A"/>
    <w:rsid w:val="007A6A5C"/>
    <w:rsid w:val="007B15F2"/>
    <w:rsid w:val="007C3049"/>
    <w:rsid w:val="007C3774"/>
    <w:rsid w:val="007E3931"/>
    <w:rsid w:val="007E4B09"/>
    <w:rsid w:val="007E54F5"/>
    <w:rsid w:val="007E651F"/>
    <w:rsid w:val="007F6006"/>
    <w:rsid w:val="00805F1A"/>
    <w:rsid w:val="00810C0E"/>
    <w:rsid w:val="00811135"/>
    <w:rsid w:val="00812543"/>
    <w:rsid w:val="00813C56"/>
    <w:rsid w:val="00814565"/>
    <w:rsid w:val="00817819"/>
    <w:rsid w:val="00822381"/>
    <w:rsid w:val="008261FC"/>
    <w:rsid w:val="0082727B"/>
    <w:rsid w:val="0082754B"/>
    <w:rsid w:val="0083176E"/>
    <w:rsid w:val="0083677D"/>
    <w:rsid w:val="0083794A"/>
    <w:rsid w:val="00841A1C"/>
    <w:rsid w:val="008422CB"/>
    <w:rsid w:val="00851CE3"/>
    <w:rsid w:val="0086063F"/>
    <w:rsid w:val="00870C82"/>
    <w:rsid w:val="00871501"/>
    <w:rsid w:val="00875BF8"/>
    <w:rsid w:val="00892A3E"/>
    <w:rsid w:val="00895964"/>
    <w:rsid w:val="008A3A19"/>
    <w:rsid w:val="008B5277"/>
    <w:rsid w:val="008C18B1"/>
    <w:rsid w:val="008C1D2D"/>
    <w:rsid w:val="008C25F7"/>
    <w:rsid w:val="008C5DB5"/>
    <w:rsid w:val="008D3938"/>
    <w:rsid w:val="008D4464"/>
    <w:rsid w:val="008D4D0B"/>
    <w:rsid w:val="008D670B"/>
    <w:rsid w:val="008E0749"/>
    <w:rsid w:val="008E2D65"/>
    <w:rsid w:val="008E47FC"/>
    <w:rsid w:val="008E7FE9"/>
    <w:rsid w:val="008F079C"/>
    <w:rsid w:val="008F619F"/>
    <w:rsid w:val="008F6B2C"/>
    <w:rsid w:val="008F7000"/>
    <w:rsid w:val="008F7007"/>
    <w:rsid w:val="008F714A"/>
    <w:rsid w:val="008F7C5F"/>
    <w:rsid w:val="00906962"/>
    <w:rsid w:val="00906EDF"/>
    <w:rsid w:val="00912E66"/>
    <w:rsid w:val="0091754B"/>
    <w:rsid w:val="00917815"/>
    <w:rsid w:val="009206AC"/>
    <w:rsid w:val="00920AC1"/>
    <w:rsid w:val="00925C2B"/>
    <w:rsid w:val="00927319"/>
    <w:rsid w:val="00927643"/>
    <w:rsid w:val="00927A0D"/>
    <w:rsid w:val="00931F4C"/>
    <w:rsid w:val="009335AF"/>
    <w:rsid w:val="0093361B"/>
    <w:rsid w:val="009406D5"/>
    <w:rsid w:val="00957E8B"/>
    <w:rsid w:val="0096010D"/>
    <w:rsid w:val="00961133"/>
    <w:rsid w:val="00964FD0"/>
    <w:rsid w:val="00965A02"/>
    <w:rsid w:val="00966691"/>
    <w:rsid w:val="00974409"/>
    <w:rsid w:val="0097699D"/>
    <w:rsid w:val="0098437F"/>
    <w:rsid w:val="00984B2F"/>
    <w:rsid w:val="009914EB"/>
    <w:rsid w:val="00994426"/>
    <w:rsid w:val="00995751"/>
    <w:rsid w:val="00996B95"/>
    <w:rsid w:val="009A3B32"/>
    <w:rsid w:val="009B0758"/>
    <w:rsid w:val="009B5AAA"/>
    <w:rsid w:val="009D4912"/>
    <w:rsid w:val="009E02AC"/>
    <w:rsid w:val="009E107A"/>
    <w:rsid w:val="009E52F6"/>
    <w:rsid w:val="009F0C32"/>
    <w:rsid w:val="009F17EC"/>
    <w:rsid w:val="009F3400"/>
    <w:rsid w:val="009F35A6"/>
    <w:rsid w:val="009F432D"/>
    <w:rsid w:val="009F4B90"/>
    <w:rsid w:val="009F5664"/>
    <w:rsid w:val="00A00539"/>
    <w:rsid w:val="00A01F8F"/>
    <w:rsid w:val="00A023EA"/>
    <w:rsid w:val="00A03D01"/>
    <w:rsid w:val="00A0487F"/>
    <w:rsid w:val="00A07B32"/>
    <w:rsid w:val="00A1090A"/>
    <w:rsid w:val="00A10C74"/>
    <w:rsid w:val="00A113B6"/>
    <w:rsid w:val="00A11CE9"/>
    <w:rsid w:val="00A13441"/>
    <w:rsid w:val="00A1561C"/>
    <w:rsid w:val="00A165F2"/>
    <w:rsid w:val="00A2457B"/>
    <w:rsid w:val="00A30D27"/>
    <w:rsid w:val="00A360C2"/>
    <w:rsid w:val="00A37FC8"/>
    <w:rsid w:val="00A478B0"/>
    <w:rsid w:val="00A505E2"/>
    <w:rsid w:val="00A54F7F"/>
    <w:rsid w:val="00A60E7F"/>
    <w:rsid w:val="00A67CA5"/>
    <w:rsid w:val="00A74306"/>
    <w:rsid w:val="00A74B20"/>
    <w:rsid w:val="00A7520E"/>
    <w:rsid w:val="00A75C10"/>
    <w:rsid w:val="00A844A7"/>
    <w:rsid w:val="00A85ABA"/>
    <w:rsid w:val="00A91CC1"/>
    <w:rsid w:val="00A92634"/>
    <w:rsid w:val="00AA694D"/>
    <w:rsid w:val="00AB0634"/>
    <w:rsid w:val="00AB193B"/>
    <w:rsid w:val="00AB32D3"/>
    <w:rsid w:val="00AC3157"/>
    <w:rsid w:val="00AC4A8C"/>
    <w:rsid w:val="00AC5365"/>
    <w:rsid w:val="00AC5822"/>
    <w:rsid w:val="00AD4F9D"/>
    <w:rsid w:val="00AD5089"/>
    <w:rsid w:val="00AE09E0"/>
    <w:rsid w:val="00AE0EF6"/>
    <w:rsid w:val="00AE37FC"/>
    <w:rsid w:val="00AF0DFE"/>
    <w:rsid w:val="00AF5037"/>
    <w:rsid w:val="00AF7F45"/>
    <w:rsid w:val="00B015EE"/>
    <w:rsid w:val="00B05302"/>
    <w:rsid w:val="00B05B1F"/>
    <w:rsid w:val="00B12D04"/>
    <w:rsid w:val="00B1573F"/>
    <w:rsid w:val="00B15946"/>
    <w:rsid w:val="00B16812"/>
    <w:rsid w:val="00B17CDF"/>
    <w:rsid w:val="00B226E4"/>
    <w:rsid w:val="00B26AA4"/>
    <w:rsid w:val="00B31420"/>
    <w:rsid w:val="00B337F6"/>
    <w:rsid w:val="00B35108"/>
    <w:rsid w:val="00B3534A"/>
    <w:rsid w:val="00B51190"/>
    <w:rsid w:val="00B540C4"/>
    <w:rsid w:val="00B54723"/>
    <w:rsid w:val="00B62E80"/>
    <w:rsid w:val="00B704C5"/>
    <w:rsid w:val="00B70C14"/>
    <w:rsid w:val="00B76DCA"/>
    <w:rsid w:val="00B777DA"/>
    <w:rsid w:val="00B85C3D"/>
    <w:rsid w:val="00B90CB9"/>
    <w:rsid w:val="00BA2B17"/>
    <w:rsid w:val="00BA3181"/>
    <w:rsid w:val="00BA4ED6"/>
    <w:rsid w:val="00BA70F8"/>
    <w:rsid w:val="00BA7504"/>
    <w:rsid w:val="00BB087F"/>
    <w:rsid w:val="00BB0ECD"/>
    <w:rsid w:val="00BB0F0D"/>
    <w:rsid w:val="00BB62EF"/>
    <w:rsid w:val="00BC500C"/>
    <w:rsid w:val="00BD14CA"/>
    <w:rsid w:val="00BD534E"/>
    <w:rsid w:val="00BD778B"/>
    <w:rsid w:val="00BE3D89"/>
    <w:rsid w:val="00BF2C33"/>
    <w:rsid w:val="00BF7B20"/>
    <w:rsid w:val="00C00A24"/>
    <w:rsid w:val="00C04353"/>
    <w:rsid w:val="00C0597B"/>
    <w:rsid w:val="00C12239"/>
    <w:rsid w:val="00C15604"/>
    <w:rsid w:val="00C22A10"/>
    <w:rsid w:val="00C3080D"/>
    <w:rsid w:val="00C309C0"/>
    <w:rsid w:val="00C30DC1"/>
    <w:rsid w:val="00C3304D"/>
    <w:rsid w:val="00C36DF0"/>
    <w:rsid w:val="00C36E95"/>
    <w:rsid w:val="00C40BB4"/>
    <w:rsid w:val="00C40CAE"/>
    <w:rsid w:val="00C40FBC"/>
    <w:rsid w:val="00C45847"/>
    <w:rsid w:val="00C4747B"/>
    <w:rsid w:val="00C50AB1"/>
    <w:rsid w:val="00C57047"/>
    <w:rsid w:val="00C60DA3"/>
    <w:rsid w:val="00C619E7"/>
    <w:rsid w:val="00C61A19"/>
    <w:rsid w:val="00C639EC"/>
    <w:rsid w:val="00C66B91"/>
    <w:rsid w:val="00C760A1"/>
    <w:rsid w:val="00C905A6"/>
    <w:rsid w:val="00C91B80"/>
    <w:rsid w:val="00C92678"/>
    <w:rsid w:val="00C9554D"/>
    <w:rsid w:val="00C95962"/>
    <w:rsid w:val="00C97362"/>
    <w:rsid w:val="00C97B16"/>
    <w:rsid w:val="00CA0A6C"/>
    <w:rsid w:val="00CA205F"/>
    <w:rsid w:val="00CA5D63"/>
    <w:rsid w:val="00CA695C"/>
    <w:rsid w:val="00CB0789"/>
    <w:rsid w:val="00CB23DF"/>
    <w:rsid w:val="00CB3762"/>
    <w:rsid w:val="00CB3DF1"/>
    <w:rsid w:val="00CC426A"/>
    <w:rsid w:val="00CC43F1"/>
    <w:rsid w:val="00CD07FA"/>
    <w:rsid w:val="00CD2565"/>
    <w:rsid w:val="00CD4325"/>
    <w:rsid w:val="00CD5B62"/>
    <w:rsid w:val="00CE2B58"/>
    <w:rsid w:val="00CE36D4"/>
    <w:rsid w:val="00CE3FE7"/>
    <w:rsid w:val="00CE6B7B"/>
    <w:rsid w:val="00D03A53"/>
    <w:rsid w:val="00D06F25"/>
    <w:rsid w:val="00D0785F"/>
    <w:rsid w:val="00D10B16"/>
    <w:rsid w:val="00D1501A"/>
    <w:rsid w:val="00D153CE"/>
    <w:rsid w:val="00D2017B"/>
    <w:rsid w:val="00D2148A"/>
    <w:rsid w:val="00D21CC9"/>
    <w:rsid w:val="00D31241"/>
    <w:rsid w:val="00D42811"/>
    <w:rsid w:val="00D45B4B"/>
    <w:rsid w:val="00D4681F"/>
    <w:rsid w:val="00D50E6C"/>
    <w:rsid w:val="00D52BA5"/>
    <w:rsid w:val="00D5776F"/>
    <w:rsid w:val="00D60D48"/>
    <w:rsid w:val="00D65C7E"/>
    <w:rsid w:val="00D67D51"/>
    <w:rsid w:val="00D81463"/>
    <w:rsid w:val="00D82738"/>
    <w:rsid w:val="00D8391B"/>
    <w:rsid w:val="00D84CA4"/>
    <w:rsid w:val="00D92E26"/>
    <w:rsid w:val="00D930AC"/>
    <w:rsid w:val="00D93601"/>
    <w:rsid w:val="00D9435C"/>
    <w:rsid w:val="00D957DD"/>
    <w:rsid w:val="00DA1549"/>
    <w:rsid w:val="00DA189D"/>
    <w:rsid w:val="00DA2298"/>
    <w:rsid w:val="00DB0439"/>
    <w:rsid w:val="00DB15F4"/>
    <w:rsid w:val="00DB6640"/>
    <w:rsid w:val="00DB71E6"/>
    <w:rsid w:val="00DB7A6D"/>
    <w:rsid w:val="00DC3752"/>
    <w:rsid w:val="00DC53BD"/>
    <w:rsid w:val="00DD2EE5"/>
    <w:rsid w:val="00DD438E"/>
    <w:rsid w:val="00DD5FCB"/>
    <w:rsid w:val="00DD67EE"/>
    <w:rsid w:val="00DE7E68"/>
    <w:rsid w:val="00DF1C93"/>
    <w:rsid w:val="00DF1E8C"/>
    <w:rsid w:val="00DF228E"/>
    <w:rsid w:val="00E00999"/>
    <w:rsid w:val="00E11E5D"/>
    <w:rsid w:val="00E13593"/>
    <w:rsid w:val="00E200FE"/>
    <w:rsid w:val="00E23263"/>
    <w:rsid w:val="00E237C6"/>
    <w:rsid w:val="00E31407"/>
    <w:rsid w:val="00E430B6"/>
    <w:rsid w:val="00E52509"/>
    <w:rsid w:val="00E73929"/>
    <w:rsid w:val="00E76C6D"/>
    <w:rsid w:val="00E80742"/>
    <w:rsid w:val="00E81C41"/>
    <w:rsid w:val="00E825D5"/>
    <w:rsid w:val="00E844C4"/>
    <w:rsid w:val="00E850BB"/>
    <w:rsid w:val="00EA40D3"/>
    <w:rsid w:val="00EB15B0"/>
    <w:rsid w:val="00EC0E58"/>
    <w:rsid w:val="00EC37EF"/>
    <w:rsid w:val="00EC56A2"/>
    <w:rsid w:val="00EC5920"/>
    <w:rsid w:val="00EC72A2"/>
    <w:rsid w:val="00ED2AB3"/>
    <w:rsid w:val="00EE0A4E"/>
    <w:rsid w:val="00EE323A"/>
    <w:rsid w:val="00EF5B48"/>
    <w:rsid w:val="00F01C5D"/>
    <w:rsid w:val="00F07D09"/>
    <w:rsid w:val="00F07ECF"/>
    <w:rsid w:val="00F20413"/>
    <w:rsid w:val="00F24884"/>
    <w:rsid w:val="00F254FE"/>
    <w:rsid w:val="00F36B9B"/>
    <w:rsid w:val="00F37887"/>
    <w:rsid w:val="00F602B8"/>
    <w:rsid w:val="00F67953"/>
    <w:rsid w:val="00F73627"/>
    <w:rsid w:val="00F774CA"/>
    <w:rsid w:val="00F77EC3"/>
    <w:rsid w:val="00F80DFB"/>
    <w:rsid w:val="00F85E5E"/>
    <w:rsid w:val="00F90386"/>
    <w:rsid w:val="00F93BEC"/>
    <w:rsid w:val="00F93E5A"/>
    <w:rsid w:val="00F9422C"/>
    <w:rsid w:val="00FA0B41"/>
    <w:rsid w:val="00FA137F"/>
    <w:rsid w:val="00FA2823"/>
    <w:rsid w:val="00FA5543"/>
    <w:rsid w:val="00FA6662"/>
    <w:rsid w:val="00FB0954"/>
    <w:rsid w:val="00FD4A2E"/>
    <w:rsid w:val="00FE0D66"/>
    <w:rsid w:val="00FE0DE8"/>
    <w:rsid w:val="00FE21F8"/>
    <w:rsid w:val="00FE6A34"/>
    <w:rsid w:val="00FE6BD7"/>
    <w:rsid w:val="00FF1D08"/>
    <w:rsid w:val="00FF678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4656D3A6-B886-4BF4-8B73-95A8DF12C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ard">
    <w:name w:val="Normal"/>
    <w:qFormat/>
    <w:pPr>
      <w:overflowPunct w:val="0"/>
      <w:autoSpaceDE w:val="0"/>
      <w:autoSpaceDN w:val="0"/>
      <w:adjustRightInd w:val="0"/>
      <w:spacing w:line="240" w:lineRule="exact"/>
      <w:ind w:left="2268"/>
      <w:textAlignment w:val="baseline"/>
    </w:pPr>
  </w:style>
  <w:style w:type="paragraph" w:styleId="Kop1">
    <w:name w:val="heading 1"/>
    <w:basedOn w:val="Standaard"/>
    <w:next w:val="Standaard"/>
    <w:qFormat/>
    <w:pPr>
      <w:keepNext/>
      <w:tabs>
        <w:tab w:val="right" w:pos="1984"/>
        <w:tab w:val="left" w:pos="2268"/>
      </w:tabs>
      <w:spacing w:line="320" w:lineRule="exact"/>
      <w:ind w:hanging="2268"/>
      <w:outlineLvl w:val="0"/>
    </w:pPr>
    <w:rPr>
      <w:rFonts w:ascii="Verdana" w:hAnsi="Verdana" w:cs="Arial"/>
      <w:b/>
      <w:bCs/>
      <w:kern w:val="32"/>
      <w:sz w:val="32"/>
      <w:szCs w:val="32"/>
    </w:rPr>
  </w:style>
  <w:style w:type="paragraph" w:styleId="Kop2">
    <w:name w:val="heading 2"/>
    <w:basedOn w:val="Standaard"/>
    <w:next w:val="Standaard"/>
    <w:qFormat/>
    <w:pPr>
      <w:keepNext/>
      <w:tabs>
        <w:tab w:val="right" w:pos="1984"/>
        <w:tab w:val="left" w:pos="2268"/>
      </w:tabs>
      <w:spacing w:before="520" w:after="260"/>
      <w:ind w:hanging="2268"/>
      <w:outlineLvl w:val="1"/>
    </w:pPr>
    <w:rPr>
      <w:rFonts w:ascii="Verdana" w:hAnsi="Verdana" w:cs="Arial"/>
      <w:b/>
      <w:bCs/>
      <w:iCs/>
      <w:sz w:val="18"/>
      <w:szCs w:val="28"/>
    </w:rPr>
  </w:style>
  <w:style w:type="paragraph" w:styleId="Kop3">
    <w:name w:val="heading 3"/>
    <w:basedOn w:val="Standaard"/>
    <w:next w:val="Standaard"/>
    <w:qFormat/>
    <w:pPr>
      <w:keepNext/>
      <w:keepLines/>
      <w:spacing w:before="260"/>
      <w:outlineLvl w:val="2"/>
    </w:pPr>
    <w:rPr>
      <w:rFonts w:ascii="Verdana" w:hAnsi="Verdana" w:cs="Arial"/>
      <w:b/>
      <w:bCs/>
      <w:sz w:val="18"/>
      <w:szCs w:val="26"/>
    </w:rPr>
  </w:style>
  <w:style w:type="paragraph" w:styleId="Kop4">
    <w:name w:val="heading 4"/>
    <w:basedOn w:val="Standaard"/>
    <w:next w:val="Standaard"/>
    <w:qFormat/>
    <w:pPr>
      <w:keepNext/>
      <w:keepLines/>
      <w:spacing w:before="260"/>
      <w:outlineLvl w:val="3"/>
    </w:pPr>
    <w:rPr>
      <w:rFonts w:ascii="Verdana" w:hAnsi="Verdana"/>
      <w:bCs/>
      <w:i/>
      <w:sz w:val="18"/>
      <w:szCs w:val="28"/>
    </w:rPr>
  </w:style>
  <w:style w:type="paragraph" w:styleId="Kop5">
    <w:name w:val="heading 5"/>
    <w:basedOn w:val="Standaard"/>
    <w:next w:val="Standaard"/>
    <w:qFormat/>
    <w:pPr>
      <w:numPr>
        <w:ilvl w:val="4"/>
        <w:numId w:val="1"/>
      </w:numPr>
      <w:spacing w:before="240" w:after="60"/>
      <w:outlineLvl w:val="4"/>
    </w:pPr>
    <w:rPr>
      <w:b/>
      <w:bCs/>
      <w:i/>
      <w:iCs/>
      <w:color w:val="FFFFFF"/>
      <w:sz w:val="26"/>
      <w:szCs w:val="26"/>
    </w:rPr>
  </w:style>
  <w:style w:type="paragraph" w:styleId="Kop6">
    <w:name w:val="heading 6"/>
    <w:basedOn w:val="Standaard"/>
    <w:next w:val="Standaard"/>
    <w:qFormat/>
    <w:pPr>
      <w:numPr>
        <w:ilvl w:val="5"/>
        <w:numId w:val="1"/>
      </w:numPr>
      <w:spacing w:before="240" w:after="60"/>
      <w:outlineLvl w:val="5"/>
    </w:pPr>
    <w:rPr>
      <w:b/>
      <w:bCs/>
      <w:szCs w:val="22"/>
    </w:rPr>
  </w:style>
  <w:style w:type="paragraph" w:styleId="Kop7">
    <w:name w:val="heading 7"/>
    <w:basedOn w:val="Standaard"/>
    <w:next w:val="Standaard"/>
    <w:qFormat/>
    <w:pPr>
      <w:numPr>
        <w:ilvl w:val="6"/>
        <w:numId w:val="1"/>
      </w:numPr>
      <w:spacing w:before="240" w:after="60"/>
      <w:outlineLvl w:val="6"/>
    </w:pPr>
    <w:rPr>
      <w:sz w:val="24"/>
      <w:szCs w:val="24"/>
    </w:rPr>
  </w:style>
  <w:style w:type="paragraph" w:styleId="Kop8">
    <w:name w:val="heading 8"/>
    <w:basedOn w:val="Standaard"/>
    <w:next w:val="Standaard"/>
    <w:qFormat/>
    <w:pPr>
      <w:numPr>
        <w:ilvl w:val="7"/>
        <w:numId w:val="1"/>
      </w:numPr>
      <w:spacing w:before="240" w:after="60"/>
      <w:outlineLvl w:val="7"/>
    </w:pPr>
    <w:rPr>
      <w:i/>
      <w:iCs/>
      <w:sz w:val="24"/>
      <w:szCs w:val="24"/>
    </w:rPr>
  </w:style>
  <w:style w:type="paragraph" w:styleId="Kop9">
    <w:name w:val="heading 9"/>
    <w:basedOn w:val="Standaard"/>
    <w:next w:val="Standaard"/>
    <w:qFormat/>
    <w:pPr>
      <w:numPr>
        <w:ilvl w:val="8"/>
        <w:numId w:val="1"/>
      </w:numPr>
      <w:spacing w:before="240" w:after="60"/>
      <w:outlineLvl w:val="8"/>
    </w:pPr>
    <w:rPr>
      <w:rFonts w:ascii="Arial" w:hAnsi="Arial" w:cs="Arial"/>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pPr>
      <w:tabs>
        <w:tab w:val="center" w:pos="4536"/>
        <w:tab w:val="right" w:pos="9072"/>
      </w:tabs>
    </w:pPr>
  </w:style>
  <w:style w:type="paragraph" w:styleId="Voettekst">
    <w:name w:val="footer"/>
    <w:basedOn w:val="Standaard"/>
    <w:link w:val="VoettekstChar"/>
    <w:pPr>
      <w:pBdr>
        <w:top w:val="single" w:sz="4" w:space="7" w:color="auto"/>
      </w:pBdr>
      <w:tabs>
        <w:tab w:val="right" w:pos="9356"/>
      </w:tabs>
      <w:ind w:left="0"/>
    </w:pPr>
    <w:rPr>
      <w:rFonts w:ascii="Verdana" w:hAnsi="Verdana"/>
      <w:sz w:val="16"/>
    </w:rPr>
  </w:style>
  <w:style w:type="character" w:styleId="Paginanummer">
    <w:name w:val="page number"/>
    <w:rPr>
      <w:rFonts w:ascii="Verdana" w:hAnsi="Verdana"/>
      <w:b/>
      <w:sz w:val="20"/>
    </w:rPr>
  </w:style>
  <w:style w:type="character" w:styleId="Eindnootmarkering">
    <w:name w:val="endnote reference"/>
    <w:semiHidden/>
    <w:rPr>
      <w:vertAlign w:val="superscript"/>
    </w:rPr>
  </w:style>
  <w:style w:type="paragraph" w:customStyle="1" w:styleId="Deelletter">
    <w:name w:val="Deelletter"/>
    <w:basedOn w:val="Standaard"/>
    <w:pPr>
      <w:keepNext/>
      <w:keepLines/>
      <w:overflowPunct/>
      <w:autoSpaceDE/>
      <w:autoSpaceDN/>
      <w:adjustRightInd/>
      <w:spacing w:line="1060" w:lineRule="exact"/>
      <w:jc w:val="right"/>
      <w:textAlignment w:val="auto"/>
    </w:pPr>
    <w:rPr>
      <w:rFonts w:ascii="Verdana" w:hAnsi="Verdana"/>
      <w:b/>
      <w:bCs/>
      <w:color w:val="B2B2B2"/>
      <w:sz w:val="106"/>
    </w:rPr>
  </w:style>
  <w:style w:type="paragraph" w:customStyle="1" w:styleId="Kophoofdstuktitel">
    <w:name w:val="Kop hoofdstuktitel"/>
    <w:basedOn w:val="KopDeeltitel"/>
  </w:style>
  <w:style w:type="paragraph" w:customStyle="1" w:styleId="KopDeeltitel">
    <w:name w:val="Kop Deeltitel"/>
    <w:basedOn w:val="Standaard"/>
    <w:next w:val="Kopsubdeeltitel"/>
    <w:pPr>
      <w:keepNext/>
      <w:keepLines/>
      <w:tabs>
        <w:tab w:val="right" w:pos="9356"/>
      </w:tabs>
      <w:overflowPunct/>
      <w:autoSpaceDE/>
      <w:autoSpaceDN/>
      <w:adjustRightInd/>
      <w:spacing w:line="440" w:lineRule="exact"/>
      <w:ind w:left="0"/>
      <w:textAlignment w:val="auto"/>
    </w:pPr>
    <w:rPr>
      <w:rFonts w:ascii="Verdana" w:hAnsi="Verdana"/>
      <w:b/>
      <w:sz w:val="36"/>
    </w:rPr>
  </w:style>
  <w:style w:type="paragraph" w:customStyle="1" w:styleId="Kopsubdeeltitel">
    <w:name w:val="Kop subdeeltitel"/>
    <w:basedOn w:val="Standaard"/>
    <w:pPr>
      <w:keepNext/>
      <w:keepLines/>
      <w:tabs>
        <w:tab w:val="right" w:pos="9356"/>
      </w:tabs>
      <w:overflowPunct/>
      <w:autoSpaceDE/>
      <w:autoSpaceDN/>
      <w:adjustRightInd/>
      <w:spacing w:line="440" w:lineRule="exact"/>
      <w:ind w:left="0"/>
      <w:textAlignment w:val="auto"/>
    </w:pPr>
    <w:rPr>
      <w:rFonts w:ascii="Verdana" w:hAnsi="Verdana"/>
      <w:bCs/>
      <w:sz w:val="36"/>
    </w:rPr>
  </w:style>
  <w:style w:type="paragraph" w:styleId="Voetnoottekst">
    <w:name w:val="footnote text"/>
    <w:basedOn w:val="Standaard"/>
    <w:semiHidden/>
    <w:pPr>
      <w:numPr>
        <w:numId w:val="2"/>
      </w:numPr>
    </w:pPr>
  </w:style>
  <w:style w:type="paragraph" w:customStyle="1" w:styleId="WNOpsomming">
    <w:name w:val="WN_Opsomming"/>
    <w:basedOn w:val="Standaard"/>
    <w:next w:val="Standaard"/>
    <w:pPr>
      <w:tabs>
        <w:tab w:val="right" w:pos="1984"/>
        <w:tab w:val="left" w:pos="2268"/>
      </w:tabs>
      <w:ind w:hanging="2268"/>
    </w:pPr>
  </w:style>
  <w:style w:type="paragraph" w:customStyle="1" w:styleId="Noparagraphstyle">
    <w:name w:val="[No paragraph style]"/>
    <w:pPr>
      <w:autoSpaceDE w:val="0"/>
      <w:autoSpaceDN w:val="0"/>
      <w:adjustRightInd w:val="0"/>
      <w:spacing w:line="288" w:lineRule="auto"/>
      <w:textAlignment w:val="center"/>
    </w:pPr>
    <w:rPr>
      <w:rFonts w:ascii="Times" w:hAnsi="Times"/>
      <w:color w:val="000000"/>
      <w:sz w:val="24"/>
      <w:szCs w:val="24"/>
    </w:rPr>
  </w:style>
  <w:style w:type="paragraph" w:customStyle="1" w:styleId="Kopinhoud">
    <w:name w:val="Kop inhoud"/>
    <w:basedOn w:val="Standaard"/>
    <w:pPr>
      <w:overflowPunct/>
      <w:autoSpaceDE/>
      <w:autoSpaceDN/>
      <w:adjustRightInd/>
      <w:spacing w:after="260" w:line="288" w:lineRule="exact"/>
      <w:ind w:left="0"/>
      <w:textAlignment w:val="auto"/>
      <w:outlineLvl w:val="0"/>
    </w:pPr>
    <w:rPr>
      <w:rFonts w:ascii="Verdana" w:hAnsi="Verdana"/>
      <w:b/>
      <w:bCs/>
      <w:sz w:val="24"/>
    </w:rPr>
  </w:style>
  <w:style w:type="character" w:customStyle="1" w:styleId="O1">
    <w:name w:val="#O1"/>
    <w:rPr>
      <w:rFonts w:ascii="Verdana" w:hAnsi="Verdana"/>
      <w:b/>
      <w:bCs/>
      <w:sz w:val="18"/>
    </w:rPr>
  </w:style>
  <w:style w:type="paragraph" w:customStyle="1" w:styleId="O1a">
    <w:name w:val="#O1a"/>
    <w:basedOn w:val="Standaard"/>
    <w:pPr>
      <w:overflowPunct/>
      <w:autoSpaceDE/>
      <w:autoSpaceDN/>
      <w:adjustRightInd/>
      <w:ind w:left="425" w:hanging="425"/>
      <w:textAlignment w:val="auto"/>
    </w:pPr>
  </w:style>
  <w:style w:type="paragraph" w:customStyle="1" w:styleId="Standaardinhoud">
    <w:name w:val="Standaard inhoud"/>
    <w:basedOn w:val="Standaard"/>
    <w:pPr>
      <w:overflowPunct/>
      <w:autoSpaceDE/>
      <w:autoSpaceDN/>
      <w:adjustRightInd/>
      <w:spacing w:after="260"/>
      <w:ind w:left="425" w:hanging="425"/>
      <w:textAlignment w:val="auto"/>
    </w:pPr>
    <w:rPr>
      <w:rFonts w:ascii="Verdana" w:hAnsi="Verdana"/>
      <w:b/>
      <w:bCs/>
      <w:sz w:val="18"/>
    </w:rPr>
  </w:style>
  <w:style w:type="paragraph" w:styleId="Documentstructuur">
    <w:name w:val="Document Map"/>
    <w:basedOn w:val="Standaard"/>
    <w:semiHidden/>
    <w:pPr>
      <w:shd w:val="clear" w:color="auto" w:fill="000080"/>
    </w:pPr>
    <w:rPr>
      <w:rFonts w:ascii="Tahoma" w:hAnsi="Tahoma" w:cs="Tahoma"/>
    </w:rPr>
  </w:style>
  <w:style w:type="paragraph" w:customStyle="1" w:styleId="Standaardkader">
    <w:name w:val="Standaard kader"/>
    <w:basedOn w:val="Standaard"/>
    <w:pPr>
      <w:ind w:left="142" w:right="142"/>
    </w:pPr>
  </w:style>
  <w:style w:type="paragraph" w:customStyle="1" w:styleId="Kop3kader">
    <w:name w:val="Kop 3 kader"/>
    <w:basedOn w:val="Kop3"/>
    <w:next w:val="Standaardkader"/>
    <w:pPr>
      <w:ind w:left="142" w:right="142"/>
    </w:pPr>
  </w:style>
  <w:style w:type="paragraph" w:customStyle="1" w:styleId="Invullijn">
    <w:name w:val="Invullijn"/>
    <w:basedOn w:val="Standaard"/>
    <w:pPr>
      <w:pBdr>
        <w:bottom w:val="dashed" w:sz="2" w:space="1" w:color="auto"/>
        <w:between w:val="dashed" w:sz="2" w:space="1" w:color="auto"/>
      </w:pBdr>
      <w:spacing w:before="130"/>
    </w:pPr>
    <w:rPr>
      <w:rFonts w:ascii="Comic Sans MS" w:hAnsi="Comic Sans MS"/>
      <w:i/>
    </w:rPr>
  </w:style>
  <w:style w:type="paragraph" w:customStyle="1" w:styleId="TabelGescheidenKolommen">
    <w:name w:val="TabelGescheidenKolommen"/>
    <w:basedOn w:val="Standaard"/>
    <w:pPr>
      <w:ind w:left="57" w:firstLine="57"/>
    </w:pPr>
    <w:rPr>
      <w:sz w:val="18"/>
    </w:rPr>
  </w:style>
  <w:style w:type="paragraph" w:customStyle="1" w:styleId="TabelZonderKader">
    <w:name w:val="TabelZonderKader"/>
    <w:basedOn w:val="Standaard"/>
    <w:pPr>
      <w:spacing w:line="400" w:lineRule="exact"/>
      <w:ind w:left="0" w:right="57" w:firstLine="57"/>
    </w:pPr>
    <w:rPr>
      <w:rFonts w:ascii="Verdana" w:hAnsi="Verdana"/>
      <w:b/>
      <w:sz w:val="18"/>
    </w:rPr>
  </w:style>
  <w:style w:type="paragraph" w:customStyle="1" w:styleId="TabelGrijsKopRomein">
    <w:name w:val="TabelGrijsKopRomein"/>
    <w:basedOn w:val="Standaard"/>
    <w:pPr>
      <w:spacing w:before="60" w:line="240" w:lineRule="auto"/>
      <w:ind w:left="113"/>
    </w:pPr>
    <w:rPr>
      <w:rFonts w:ascii="Verdana" w:hAnsi="Verdana"/>
      <w:sz w:val="16"/>
    </w:rPr>
  </w:style>
  <w:style w:type="paragraph" w:customStyle="1" w:styleId="TabelGrijsKopVet">
    <w:name w:val="TabelGrijsKopVet"/>
    <w:basedOn w:val="TabelGrijsKopRomein"/>
    <w:rPr>
      <w:b/>
      <w:bCs/>
    </w:rPr>
  </w:style>
  <w:style w:type="paragraph" w:customStyle="1" w:styleId="TabelGrijsplat">
    <w:name w:val="TabelGrijsplat"/>
    <w:basedOn w:val="TabelGrijsKopRomein"/>
    <w:pPr>
      <w:ind w:left="340"/>
    </w:pPr>
  </w:style>
  <w:style w:type="character" w:styleId="Zwaar">
    <w:name w:val="Strong"/>
    <w:qFormat/>
    <w:rPr>
      <w:b/>
      <w:bCs/>
    </w:rPr>
  </w:style>
  <w:style w:type="paragraph" w:customStyle="1" w:styleId="Margefiguur">
    <w:name w:val="Marge_figuur"/>
    <w:basedOn w:val="Standaard"/>
    <w:next w:val="Standaard"/>
    <w:pPr>
      <w:tabs>
        <w:tab w:val="right" w:pos="1985"/>
        <w:tab w:val="left" w:pos="2268"/>
      </w:tabs>
      <w:spacing w:line="240" w:lineRule="auto"/>
      <w:ind w:left="0"/>
    </w:pPr>
  </w:style>
  <w:style w:type="paragraph" w:customStyle="1" w:styleId="WNopsomkopje">
    <w:name w:val="WN_opsomkopje"/>
    <w:basedOn w:val="Standaard"/>
    <w:next w:val="Standaard"/>
    <w:pPr>
      <w:tabs>
        <w:tab w:val="right" w:pos="1984"/>
        <w:tab w:val="left" w:pos="2268"/>
      </w:tabs>
      <w:ind w:hanging="2268"/>
    </w:pPr>
    <w:rPr>
      <w:rFonts w:ascii="Verdana" w:hAnsi="Verdana"/>
      <w:b/>
      <w:bCs/>
      <w:sz w:val="18"/>
    </w:rPr>
  </w:style>
  <w:style w:type="paragraph" w:customStyle="1" w:styleId="1Kstandaard">
    <w:name w:val="1K_standaard"/>
    <w:basedOn w:val="Standaard"/>
    <w:pPr>
      <w:tabs>
        <w:tab w:val="right" w:pos="1985"/>
        <w:tab w:val="left" w:pos="2268"/>
      </w:tabs>
      <w:ind w:hanging="2268"/>
    </w:pPr>
  </w:style>
  <w:style w:type="paragraph" w:customStyle="1" w:styleId="Invullijn1K">
    <w:name w:val="Invullijn_1K"/>
    <w:basedOn w:val="Standaard"/>
    <w:pPr>
      <w:tabs>
        <w:tab w:val="left" w:pos="4536"/>
        <w:tab w:val="right" w:leader="underscore" w:pos="6804"/>
      </w:tabs>
      <w:spacing w:line="400" w:lineRule="exact"/>
    </w:pPr>
  </w:style>
  <w:style w:type="paragraph" w:customStyle="1" w:styleId="Verdana9ptcursief">
    <w:name w:val="Verdana_9pt_cursief"/>
    <w:basedOn w:val="Standaard"/>
    <w:rPr>
      <w:rFonts w:ascii="Verdana" w:hAnsi="Verdana"/>
      <w:i/>
      <w:iCs/>
      <w:sz w:val="18"/>
    </w:rPr>
  </w:style>
  <w:style w:type="paragraph" w:customStyle="1" w:styleId="InvullijnHeleBreedte">
    <w:name w:val="InvullijnHeleBreedte"/>
    <w:basedOn w:val="Standaard"/>
    <w:pPr>
      <w:pBdr>
        <w:bottom w:val="single" w:sz="2" w:space="1" w:color="auto"/>
      </w:pBdr>
      <w:spacing w:line="360" w:lineRule="auto"/>
      <w:ind w:left="2325" w:right="113"/>
    </w:pPr>
  </w:style>
  <w:style w:type="paragraph" w:customStyle="1" w:styleId="Hoofdstuknummer">
    <w:name w:val="Hoofdstuknummer"/>
    <w:basedOn w:val="Deelletter"/>
    <w:pPr>
      <w:spacing w:line="360" w:lineRule="exact"/>
    </w:pPr>
    <w:rPr>
      <w:color w:val="auto"/>
      <w:sz w:val="32"/>
    </w:rPr>
  </w:style>
  <w:style w:type="paragraph" w:customStyle="1" w:styleId="Invullijn1Kmidden">
    <w:name w:val="Invullijn_1Kmidden"/>
    <w:basedOn w:val="Invullijn1K"/>
    <w:pPr>
      <w:tabs>
        <w:tab w:val="left" w:pos="6917"/>
      </w:tabs>
    </w:pPr>
  </w:style>
  <w:style w:type="paragraph" w:customStyle="1" w:styleId="Paragraafnummer">
    <w:name w:val="Paragraafnummer"/>
    <w:basedOn w:val="Kop1"/>
  </w:style>
  <w:style w:type="character" w:customStyle="1" w:styleId="Zapf8">
    <w:name w:val="Zapf8"/>
    <w:rPr>
      <w:rFonts w:ascii="ZapfDingbats" w:hAnsi="ZapfDingbats"/>
      <w:sz w:val="16"/>
    </w:rPr>
  </w:style>
  <w:style w:type="character" w:customStyle="1" w:styleId="Wing3">
    <w:name w:val="Wing3"/>
    <w:rPr>
      <w:rFonts w:ascii="Wingdings 3" w:hAnsi="Wingdings 3"/>
    </w:rPr>
  </w:style>
  <w:style w:type="character" w:customStyle="1" w:styleId="symbol10">
    <w:name w:val="symbol10"/>
    <w:rPr>
      <w:rFonts w:ascii="Symbol" w:hAnsi="Symbol"/>
    </w:rPr>
  </w:style>
  <w:style w:type="character" w:customStyle="1" w:styleId="Zapf9">
    <w:name w:val="Zapf9"/>
    <w:rPr>
      <w:rFonts w:ascii="ZapfDingbats" w:hAnsi="ZapfDingbats"/>
    </w:rPr>
  </w:style>
  <w:style w:type="character" w:customStyle="1" w:styleId="Zapf10">
    <w:name w:val="Zapf10"/>
    <w:basedOn w:val="Standaardalinea-lettertype"/>
  </w:style>
  <w:style w:type="paragraph" w:customStyle="1" w:styleId="Vraagtekst">
    <w:name w:val="Vraagtekst"/>
    <w:basedOn w:val="Standaard"/>
    <w:next w:val="Standaard"/>
    <w:pPr>
      <w:widowControl w:val="0"/>
      <w:tabs>
        <w:tab w:val="left" w:pos="-567"/>
        <w:tab w:val="left" w:pos="0"/>
        <w:tab w:val="left" w:pos="284"/>
        <w:tab w:val="left" w:pos="567"/>
        <w:tab w:val="left" w:pos="851"/>
      </w:tabs>
      <w:overflowPunct/>
      <w:autoSpaceDE/>
      <w:autoSpaceDN/>
      <w:adjustRightInd/>
      <w:spacing w:line="260" w:lineRule="exact"/>
      <w:ind w:left="0"/>
      <w:textAlignment w:val="auto"/>
    </w:pPr>
    <w:rPr>
      <w:sz w:val="21"/>
      <w:szCs w:val="21"/>
    </w:rPr>
  </w:style>
  <w:style w:type="paragraph" w:customStyle="1" w:styleId="Vraagtekst2">
    <w:name w:val="Vraagtekst_2"/>
    <w:basedOn w:val="Vraagtekst"/>
    <w:pPr>
      <w:ind w:left="284" w:hanging="709"/>
    </w:pPr>
  </w:style>
  <w:style w:type="paragraph" w:styleId="Plattetekstinspringen3">
    <w:name w:val="Body Text Indent 3"/>
    <w:basedOn w:val="Standaard"/>
    <w:pPr>
      <w:tabs>
        <w:tab w:val="left" w:pos="360"/>
      </w:tabs>
      <w:overflowPunct/>
      <w:autoSpaceDE/>
      <w:autoSpaceDN/>
      <w:adjustRightInd/>
      <w:spacing w:line="240" w:lineRule="auto"/>
      <w:ind w:left="360" w:hanging="360"/>
      <w:textAlignment w:val="auto"/>
    </w:pPr>
    <w:rPr>
      <w:sz w:val="24"/>
      <w:szCs w:val="24"/>
    </w:rPr>
  </w:style>
  <w:style w:type="character" w:customStyle="1" w:styleId="Margewoord">
    <w:name w:val="Margewoord"/>
    <w:rPr>
      <w:u w:val="double"/>
    </w:rPr>
  </w:style>
  <w:style w:type="paragraph" w:styleId="Plattetekstinspringen">
    <w:name w:val="Body Text Indent"/>
    <w:basedOn w:val="Standaard"/>
    <w:link w:val="PlattetekstinspringenChar"/>
    <w:pPr>
      <w:ind w:left="156"/>
    </w:pPr>
    <w:rPr>
      <w:rFonts w:ascii="Verdana" w:hAnsi="Verdana"/>
      <w:sz w:val="16"/>
    </w:rPr>
  </w:style>
  <w:style w:type="paragraph" w:styleId="Plattetekst">
    <w:name w:val="Body Text"/>
    <w:basedOn w:val="Standaard"/>
    <w:link w:val="PlattetekstChar"/>
    <w:pPr>
      <w:ind w:left="0" w:right="-106"/>
    </w:pPr>
    <w:rPr>
      <w:rFonts w:ascii="Verdana" w:hAnsi="Verdana"/>
      <w:sz w:val="16"/>
    </w:rPr>
  </w:style>
  <w:style w:type="paragraph" w:styleId="Plattetekst2">
    <w:name w:val="Body Text 2"/>
    <w:basedOn w:val="Standaard"/>
    <w:pPr>
      <w:ind w:left="0" w:right="-54"/>
    </w:pPr>
    <w:rPr>
      <w:rFonts w:ascii="Verdana" w:hAnsi="Verdana"/>
      <w:sz w:val="16"/>
    </w:rPr>
  </w:style>
  <w:style w:type="paragraph" w:customStyle="1" w:styleId="vraagmetnummerenletter">
    <w:name w:val="vraag met nummer en letter"/>
    <w:basedOn w:val="WNOpsomming"/>
    <w:rsid w:val="00395F0E"/>
    <w:pPr>
      <w:ind w:hanging="397"/>
    </w:pPr>
    <w:rPr>
      <w:rFonts w:ascii="Verdana" w:hAnsi="Verdana"/>
      <w:sz w:val="22"/>
    </w:rPr>
  </w:style>
  <w:style w:type="paragraph" w:customStyle="1" w:styleId="subvraag">
    <w:name w:val="subvraag"/>
    <w:basedOn w:val="WNOpsomming"/>
    <w:rsid w:val="00395F0E"/>
    <w:pPr>
      <w:ind w:left="2552" w:hanging="284"/>
    </w:pPr>
    <w:rPr>
      <w:rFonts w:ascii="Verdana" w:hAnsi="Verdana"/>
      <w:sz w:val="22"/>
    </w:rPr>
  </w:style>
  <w:style w:type="paragraph" w:customStyle="1" w:styleId="Formule">
    <w:name w:val="Formule"/>
    <w:basedOn w:val="Standaard"/>
    <w:pPr>
      <w:widowControl w:val="0"/>
      <w:shd w:val="clear" w:color="auto" w:fill="E6E6E6"/>
      <w:tabs>
        <w:tab w:val="left" w:pos="0"/>
        <w:tab w:val="left" w:pos="284"/>
        <w:tab w:val="left" w:pos="567"/>
        <w:tab w:val="left" w:pos="851"/>
      </w:tabs>
      <w:overflowPunct/>
      <w:autoSpaceDE/>
      <w:autoSpaceDN/>
      <w:adjustRightInd/>
      <w:spacing w:line="260" w:lineRule="exact"/>
      <w:ind w:left="0"/>
      <w:textAlignment w:val="auto"/>
    </w:pPr>
    <w:rPr>
      <w:rFonts w:ascii="Arial" w:hAnsi="Arial"/>
      <w:b/>
      <w:szCs w:val="21"/>
    </w:rPr>
  </w:style>
  <w:style w:type="paragraph" w:customStyle="1" w:styleId="vraagtekstzondernummerenletter">
    <w:name w:val="vraagtekst zonder nummer en letter"/>
    <w:basedOn w:val="Vraagzonderletter"/>
    <w:pPr>
      <w:ind w:firstLine="0"/>
    </w:pPr>
    <w:rPr>
      <w:bCs/>
      <w:szCs w:val="16"/>
    </w:rPr>
  </w:style>
  <w:style w:type="paragraph" w:customStyle="1" w:styleId="Vraagzonderletter">
    <w:name w:val="Vraag zonder letter"/>
    <w:basedOn w:val="WNOpsomming"/>
    <w:pPr>
      <w:ind w:hanging="397"/>
    </w:pPr>
    <w:rPr>
      <w:rFonts w:ascii="Verdana" w:hAnsi="Verdana"/>
      <w:sz w:val="16"/>
    </w:rPr>
  </w:style>
  <w:style w:type="paragraph" w:customStyle="1" w:styleId="cvplattetekst">
    <w:name w:val="cv platte tekst"/>
    <w:basedOn w:val="Plattetekst"/>
    <w:pPr>
      <w:widowControl w:val="0"/>
      <w:tabs>
        <w:tab w:val="left" w:pos="340"/>
        <w:tab w:val="left" w:pos="680"/>
        <w:tab w:val="left" w:pos="1021"/>
        <w:tab w:val="left" w:pos="1361"/>
        <w:tab w:val="left" w:pos="1701"/>
        <w:tab w:val="center" w:pos="8165"/>
        <w:tab w:val="center" w:pos="8505"/>
      </w:tabs>
      <w:overflowPunct/>
      <w:autoSpaceDE/>
      <w:autoSpaceDN/>
      <w:adjustRightInd/>
      <w:spacing w:line="250" w:lineRule="atLeast"/>
      <w:ind w:right="0"/>
      <w:textAlignment w:val="auto"/>
    </w:pPr>
    <w:rPr>
      <w:rFonts w:ascii="Arial" w:hAnsi="Arial"/>
      <w:spacing w:val="4"/>
      <w:sz w:val="19"/>
      <w:lang w:eastAsia="en-US"/>
    </w:rPr>
  </w:style>
  <w:style w:type="paragraph" w:customStyle="1" w:styleId="vraag">
    <w:name w:val="vraag"/>
    <w:basedOn w:val="Plattetekst"/>
    <w:next w:val="Plattetekst"/>
    <w:pPr>
      <w:tabs>
        <w:tab w:val="left" w:pos="-851"/>
        <w:tab w:val="center" w:pos="-397"/>
        <w:tab w:val="left" w:pos="0"/>
        <w:tab w:val="left" w:pos="340"/>
        <w:tab w:val="left" w:pos="680"/>
        <w:tab w:val="left" w:pos="1021"/>
        <w:tab w:val="left" w:pos="1361"/>
        <w:tab w:val="left" w:pos="1701"/>
      </w:tabs>
      <w:overflowPunct/>
      <w:autoSpaceDE/>
      <w:autoSpaceDN/>
      <w:adjustRightInd/>
      <w:spacing w:line="270" w:lineRule="atLeast"/>
      <w:ind w:right="0" w:hanging="1304"/>
      <w:textAlignment w:val="auto"/>
    </w:pPr>
    <w:rPr>
      <w:rFonts w:ascii="Arial" w:hAnsi="Arial"/>
      <w:spacing w:val="4"/>
      <w:sz w:val="20"/>
      <w:lang w:eastAsia="en-US"/>
    </w:rPr>
  </w:style>
  <w:style w:type="paragraph" w:customStyle="1" w:styleId="abcinspringen">
    <w:name w:val="abc inspringen"/>
    <w:basedOn w:val="Standaard"/>
    <w:pPr>
      <w:overflowPunct/>
      <w:autoSpaceDE/>
      <w:autoSpaceDN/>
      <w:adjustRightInd/>
      <w:spacing w:line="240" w:lineRule="auto"/>
      <w:ind w:left="681" w:hanging="284"/>
      <w:textAlignment w:val="auto"/>
    </w:pPr>
    <w:rPr>
      <w:rFonts w:ascii="Arial" w:hAnsi="Arial"/>
    </w:rPr>
  </w:style>
  <w:style w:type="character" w:styleId="Nadruk">
    <w:name w:val="Emphasis"/>
    <w:qFormat/>
    <w:rPr>
      <w:i/>
      <w:iCs/>
    </w:rPr>
  </w:style>
  <w:style w:type="character" w:styleId="Verwijzingopmerking">
    <w:name w:val="annotation reference"/>
    <w:semiHidden/>
    <w:rPr>
      <w:sz w:val="16"/>
      <w:szCs w:val="16"/>
    </w:rPr>
  </w:style>
  <w:style w:type="paragraph" w:customStyle="1" w:styleId="StylevraagmetnummerenletterLeft4cmFirstline0cm">
    <w:name w:val="Style vraag met nummer en letter + Left:  4 cm First line:  0 cm"/>
    <w:basedOn w:val="vraagmetnummerenletter"/>
    <w:pPr>
      <w:ind w:left="2835" w:hanging="567"/>
    </w:pPr>
  </w:style>
  <w:style w:type="paragraph" w:customStyle="1" w:styleId="StyleStylevraagmetnummerenletterLeft4cmFirstline0">
    <w:name w:val="Style Style vraag met nummer en letter + Left:  4 cm First line:  0..."/>
    <w:basedOn w:val="StylevraagmetnummerenletterLeft4cmFirstline0cm"/>
    <w:pPr>
      <w:ind w:left="567"/>
    </w:pPr>
  </w:style>
  <w:style w:type="paragraph" w:styleId="Tekstopmerking">
    <w:name w:val="annotation text"/>
    <w:basedOn w:val="Standaard"/>
    <w:link w:val="TekstopmerkingChar"/>
    <w:semiHidden/>
  </w:style>
  <w:style w:type="paragraph" w:styleId="Ballontekst">
    <w:name w:val="Balloon Text"/>
    <w:basedOn w:val="Standaard"/>
    <w:semiHidden/>
    <w:rsid w:val="00BA3181"/>
    <w:rPr>
      <w:rFonts w:ascii="Tahoma" w:hAnsi="Tahoma" w:cs="Tahoma"/>
      <w:sz w:val="16"/>
      <w:szCs w:val="16"/>
    </w:rPr>
  </w:style>
  <w:style w:type="paragraph" w:customStyle="1" w:styleId="wnopsomming0">
    <w:name w:val="wnopsomming"/>
    <w:basedOn w:val="Standaard"/>
    <w:rsid w:val="00A56420"/>
    <w:pPr>
      <w:overflowPunct/>
      <w:autoSpaceDE/>
      <w:autoSpaceDN/>
      <w:adjustRightInd/>
      <w:spacing w:before="100" w:beforeAutospacing="1" w:after="100" w:afterAutospacing="1" w:line="240" w:lineRule="auto"/>
      <w:ind w:left="0"/>
      <w:textAlignment w:val="auto"/>
    </w:pPr>
    <w:rPr>
      <w:sz w:val="24"/>
      <w:szCs w:val="24"/>
    </w:rPr>
  </w:style>
  <w:style w:type="table" w:styleId="Tabelraster">
    <w:name w:val="Table Grid"/>
    <w:basedOn w:val="Standaardtabel"/>
    <w:rsid w:val="008317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nderwerpvanopmerking">
    <w:name w:val="annotation subject"/>
    <w:basedOn w:val="Tekstopmerking"/>
    <w:next w:val="Tekstopmerking"/>
    <w:link w:val="OnderwerpvanopmerkingChar"/>
    <w:rsid w:val="00BA70F8"/>
    <w:rPr>
      <w:b/>
      <w:bCs/>
      <w:lang w:val="x-none" w:eastAsia="x-none"/>
    </w:rPr>
  </w:style>
  <w:style w:type="character" w:customStyle="1" w:styleId="TekstopmerkingChar">
    <w:name w:val="Tekst opmerking Char"/>
    <w:basedOn w:val="Standaardalinea-lettertype"/>
    <w:link w:val="Tekstopmerking"/>
    <w:semiHidden/>
    <w:rsid w:val="00BA70F8"/>
  </w:style>
  <w:style w:type="character" w:customStyle="1" w:styleId="OnderwerpvanopmerkingChar">
    <w:name w:val="Onderwerp van opmerking Char"/>
    <w:link w:val="Onderwerpvanopmerking"/>
    <w:rsid w:val="00BA70F8"/>
    <w:rPr>
      <w:b/>
      <w:bCs/>
    </w:rPr>
  </w:style>
  <w:style w:type="paragraph" w:styleId="Kopvaninhoudsopgave">
    <w:name w:val="TOC Heading"/>
    <w:basedOn w:val="Kop1"/>
    <w:next w:val="Standaard"/>
    <w:uiPriority w:val="39"/>
    <w:unhideWhenUsed/>
    <w:qFormat/>
    <w:rsid w:val="00395F0E"/>
    <w:pPr>
      <w:keepLines/>
      <w:tabs>
        <w:tab w:val="clear" w:pos="1984"/>
        <w:tab w:val="clear" w:pos="2268"/>
      </w:tabs>
      <w:overflowPunct/>
      <w:autoSpaceDE/>
      <w:autoSpaceDN/>
      <w:adjustRightInd/>
      <w:spacing w:before="480" w:line="276" w:lineRule="auto"/>
      <w:ind w:left="0" w:firstLine="0"/>
      <w:textAlignment w:val="auto"/>
      <w:outlineLvl w:val="9"/>
    </w:pPr>
    <w:rPr>
      <w:rFonts w:ascii="Calibri" w:eastAsia="MS Gothic" w:hAnsi="Calibri" w:cs="Times New Roman"/>
      <w:color w:val="365F91"/>
      <w:kern w:val="0"/>
      <w:sz w:val="28"/>
      <w:szCs w:val="28"/>
    </w:rPr>
  </w:style>
  <w:style w:type="paragraph" w:styleId="Inhopg2">
    <w:name w:val="toc 2"/>
    <w:basedOn w:val="Standaard"/>
    <w:next w:val="Standaard"/>
    <w:autoRedefine/>
    <w:uiPriority w:val="39"/>
    <w:unhideWhenUsed/>
    <w:rsid w:val="00395F0E"/>
    <w:pPr>
      <w:ind w:left="200"/>
    </w:pPr>
    <w:rPr>
      <w:rFonts w:ascii="Cambria" w:hAnsi="Cambria"/>
      <w:smallCaps/>
      <w:sz w:val="22"/>
      <w:szCs w:val="22"/>
    </w:rPr>
  </w:style>
  <w:style w:type="paragraph" w:styleId="Inhopg1">
    <w:name w:val="toc 1"/>
    <w:basedOn w:val="Standaard"/>
    <w:next w:val="Standaard"/>
    <w:autoRedefine/>
    <w:uiPriority w:val="39"/>
    <w:unhideWhenUsed/>
    <w:rsid w:val="00395F0E"/>
    <w:pPr>
      <w:spacing w:before="120"/>
      <w:ind w:left="0"/>
    </w:pPr>
    <w:rPr>
      <w:rFonts w:ascii="Cambria" w:hAnsi="Cambria"/>
      <w:b/>
      <w:caps/>
      <w:sz w:val="22"/>
      <w:szCs w:val="22"/>
    </w:rPr>
  </w:style>
  <w:style w:type="paragraph" w:styleId="Inhopg3">
    <w:name w:val="toc 3"/>
    <w:basedOn w:val="Standaard"/>
    <w:next w:val="Standaard"/>
    <w:autoRedefine/>
    <w:uiPriority w:val="39"/>
    <w:unhideWhenUsed/>
    <w:rsid w:val="00395F0E"/>
    <w:pPr>
      <w:ind w:left="400"/>
    </w:pPr>
    <w:rPr>
      <w:rFonts w:ascii="Cambria" w:hAnsi="Cambria"/>
      <w:i/>
      <w:sz w:val="22"/>
      <w:szCs w:val="22"/>
    </w:rPr>
  </w:style>
  <w:style w:type="paragraph" w:styleId="Inhopg4">
    <w:name w:val="toc 4"/>
    <w:basedOn w:val="Standaard"/>
    <w:next w:val="Standaard"/>
    <w:autoRedefine/>
    <w:rsid w:val="00395F0E"/>
    <w:pPr>
      <w:ind w:left="600"/>
    </w:pPr>
    <w:rPr>
      <w:rFonts w:ascii="Cambria" w:hAnsi="Cambria"/>
      <w:sz w:val="18"/>
      <w:szCs w:val="18"/>
    </w:rPr>
  </w:style>
  <w:style w:type="paragraph" w:styleId="Inhopg5">
    <w:name w:val="toc 5"/>
    <w:basedOn w:val="Standaard"/>
    <w:next w:val="Standaard"/>
    <w:autoRedefine/>
    <w:rsid w:val="00395F0E"/>
    <w:pPr>
      <w:ind w:left="800"/>
    </w:pPr>
    <w:rPr>
      <w:rFonts w:ascii="Cambria" w:hAnsi="Cambria"/>
      <w:sz w:val="18"/>
      <w:szCs w:val="18"/>
    </w:rPr>
  </w:style>
  <w:style w:type="paragraph" w:styleId="Inhopg6">
    <w:name w:val="toc 6"/>
    <w:basedOn w:val="Standaard"/>
    <w:next w:val="Standaard"/>
    <w:autoRedefine/>
    <w:rsid w:val="00395F0E"/>
    <w:pPr>
      <w:ind w:left="1000"/>
    </w:pPr>
    <w:rPr>
      <w:rFonts w:ascii="Cambria" w:hAnsi="Cambria"/>
      <w:sz w:val="18"/>
      <w:szCs w:val="18"/>
    </w:rPr>
  </w:style>
  <w:style w:type="paragraph" w:styleId="Inhopg7">
    <w:name w:val="toc 7"/>
    <w:basedOn w:val="Standaard"/>
    <w:next w:val="Standaard"/>
    <w:autoRedefine/>
    <w:rsid w:val="00395F0E"/>
    <w:pPr>
      <w:ind w:left="1200"/>
    </w:pPr>
    <w:rPr>
      <w:rFonts w:ascii="Cambria" w:hAnsi="Cambria"/>
      <w:sz w:val="18"/>
      <w:szCs w:val="18"/>
    </w:rPr>
  </w:style>
  <w:style w:type="paragraph" w:styleId="Inhopg8">
    <w:name w:val="toc 8"/>
    <w:basedOn w:val="Standaard"/>
    <w:next w:val="Standaard"/>
    <w:autoRedefine/>
    <w:rsid w:val="00395F0E"/>
    <w:pPr>
      <w:ind w:left="1400"/>
    </w:pPr>
    <w:rPr>
      <w:rFonts w:ascii="Cambria" w:hAnsi="Cambria"/>
      <w:sz w:val="18"/>
      <w:szCs w:val="18"/>
    </w:rPr>
  </w:style>
  <w:style w:type="paragraph" w:styleId="Inhopg9">
    <w:name w:val="toc 9"/>
    <w:basedOn w:val="Standaard"/>
    <w:next w:val="Standaard"/>
    <w:autoRedefine/>
    <w:rsid w:val="00395F0E"/>
    <w:pPr>
      <w:ind w:left="1600"/>
    </w:pPr>
    <w:rPr>
      <w:rFonts w:ascii="Cambria" w:hAnsi="Cambria"/>
      <w:sz w:val="18"/>
      <w:szCs w:val="18"/>
    </w:rPr>
  </w:style>
  <w:style w:type="table" w:customStyle="1" w:styleId="Tabelraster1">
    <w:name w:val="Tabelraster1"/>
    <w:basedOn w:val="Standaardtabel"/>
    <w:next w:val="Tabelraster"/>
    <w:uiPriority w:val="39"/>
    <w:rsid w:val="00661121"/>
    <w:pPr>
      <w:widowControl w:val="0"/>
      <w:tabs>
        <w:tab w:val="left" w:pos="0"/>
        <w:tab w:val="left" w:pos="284"/>
        <w:tab w:val="left" w:pos="567"/>
        <w:tab w:val="left" w:pos="851"/>
      </w:tabs>
      <w:spacing w:line="2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lattetekstChar">
    <w:name w:val="Platte tekst Char"/>
    <w:link w:val="Plattetekst"/>
    <w:rsid w:val="00395F0E"/>
    <w:rPr>
      <w:rFonts w:ascii="Verdana" w:hAnsi="Verdana"/>
      <w:sz w:val="16"/>
    </w:rPr>
  </w:style>
  <w:style w:type="character" w:customStyle="1" w:styleId="PlattetekstinspringenChar">
    <w:name w:val="Platte tekst inspringen Char"/>
    <w:link w:val="Plattetekstinspringen"/>
    <w:rsid w:val="00395F0E"/>
    <w:rPr>
      <w:rFonts w:ascii="Verdana" w:hAnsi="Verdana"/>
      <w:sz w:val="16"/>
    </w:rPr>
  </w:style>
  <w:style w:type="character" w:customStyle="1" w:styleId="apple-converted-space">
    <w:name w:val="apple-converted-space"/>
    <w:rsid w:val="00F90386"/>
  </w:style>
  <w:style w:type="table" w:customStyle="1" w:styleId="Tabelraster2">
    <w:name w:val="Tabelraster2"/>
    <w:basedOn w:val="Standaardtabel"/>
    <w:next w:val="Tabelraster"/>
    <w:uiPriority w:val="59"/>
    <w:rsid w:val="00AE09E0"/>
    <w:pPr>
      <w:widowControl w:val="0"/>
      <w:tabs>
        <w:tab w:val="left" w:pos="0"/>
        <w:tab w:val="left" w:pos="284"/>
        <w:tab w:val="left" w:pos="567"/>
        <w:tab w:val="left" w:pos="851"/>
      </w:tabs>
      <w:spacing w:line="2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3">
    <w:name w:val="Tabelraster3"/>
    <w:basedOn w:val="Standaardtabel"/>
    <w:next w:val="Tabelraster"/>
    <w:uiPriority w:val="59"/>
    <w:rsid w:val="007544D2"/>
    <w:pPr>
      <w:widowControl w:val="0"/>
      <w:tabs>
        <w:tab w:val="left" w:pos="0"/>
        <w:tab w:val="left" w:pos="284"/>
        <w:tab w:val="left" w:pos="567"/>
        <w:tab w:val="left" w:pos="851"/>
      </w:tabs>
      <w:spacing w:line="2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tekstChar">
    <w:name w:val="Koptekst Char"/>
    <w:link w:val="Koptekst"/>
    <w:rsid w:val="00563511"/>
  </w:style>
  <w:style w:type="character" w:customStyle="1" w:styleId="VoettekstChar">
    <w:name w:val="Voettekst Char"/>
    <w:basedOn w:val="Standaardalinea-lettertype"/>
    <w:link w:val="Voettekst"/>
    <w:rsid w:val="00AC5365"/>
    <w:rPr>
      <w:rFonts w:ascii="Verdana" w:hAnsi="Verdana"/>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080619">
      <w:bodyDiv w:val="1"/>
      <w:marLeft w:val="0"/>
      <w:marRight w:val="0"/>
      <w:marTop w:val="0"/>
      <w:marBottom w:val="0"/>
      <w:divBdr>
        <w:top w:val="none" w:sz="0" w:space="0" w:color="auto"/>
        <w:left w:val="none" w:sz="0" w:space="0" w:color="auto"/>
        <w:bottom w:val="none" w:sz="0" w:space="0" w:color="auto"/>
        <w:right w:val="none" w:sz="0" w:space="0" w:color="auto"/>
      </w:divBdr>
    </w:div>
    <w:div w:id="33966635">
      <w:bodyDiv w:val="1"/>
      <w:marLeft w:val="0"/>
      <w:marRight w:val="0"/>
      <w:marTop w:val="0"/>
      <w:marBottom w:val="0"/>
      <w:divBdr>
        <w:top w:val="none" w:sz="0" w:space="0" w:color="auto"/>
        <w:left w:val="none" w:sz="0" w:space="0" w:color="auto"/>
        <w:bottom w:val="none" w:sz="0" w:space="0" w:color="auto"/>
        <w:right w:val="none" w:sz="0" w:space="0" w:color="auto"/>
      </w:divBdr>
    </w:div>
    <w:div w:id="355426012">
      <w:bodyDiv w:val="1"/>
      <w:marLeft w:val="0"/>
      <w:marRight w:val="0"/>
      <w:marTop w:val="0"/>
      <w:marBottom w:val="0"/>
      <w:divBdr>
        <w:top w:val="none" w:sz="0" w:space="0" w:color="auto"/>
        <w:left w:val="none" w:sz="0" w:space="0" w:color="auto"/>
        <w:bottom w:val="none" w:sz="0" w:space="0" w:color="auto"/>
        <w:right w:val="none" w:sz="0" w:space="0" w:color="auto"/>
      </w:divBdr>
    </w:div>
    <w:div w:id="745104530">
      <w:bodyDiv w:val="1"/>
      <w:marLeft w:val="0"/>
      <w:marRight w:val="0"/>
      <w:marTop w:val="0"/>
      <w:marBottom w:val="0"/>
      <w:divBdr>
        <w:top w:val="none" w:sz="0" w:space="0" w:color="auto"/>
        <w:left w:val="none" w:sz="0" w:space="0" w:color="auto"/>
        <w:bottom w:val="none" w:sz="0" w:space="0" w:color="auto"/>
        <w:right w:val="none" w:sz="0" w:space="0" w:color="auto"/>
      </w:divBdr>
    </w:div>
    <w:div w:id="1224441112">
      <w:bodyDiv w:val="1"/>
      <w:marLeft w:val="0"/>
      <w:marRight w:val="0"/>
      <w:marTop w:val="0"/>
      <w:marBottom w:val="0"/>
      <w:divBdr>
        <w:top w:val="none" w:sz="0" w:space="0" w:color="auto"/>
        <w:left w:val="none" w:sz="0" w:space="0" w:color="auto"/>
        <w:bottom w:val="none" w:sz="0" w:space="0" w:color="auto"/>
        <w:right w:val="none" w:sz="0" w:space="0" w:color="auto"/>
      </w:divBdr>
    </w:div>
    <w:div w:id="1229460630">
      <w:bodyDiv w:val="1"/>
      <w:marLeft w:val="0"/>
      <w:marRight w:val="0"/>
      <w:marTop w:val="0"/>
      <w:marBottom w:val="0"/>
      <w:divBdr>
        <w:top w:val="none" w:sz="0" w:space="0" w:color="auto"/>
        <w:left w:val="none" w:sz="0" w:space="0" w:color="auto"/>
        <w:bottom w:val="none" w:sz="0" w:space="0" w:color="auto"/>
        <w:right w:val="none" w:sz="0" w:space="0" w:color="auto"/>
      </w:divBdr>
    </w:div>
    <w:div w:id="1242060298">
      <w:bodyDiv w:val="1"/>
      <w:marLeft w:val="0"/>
      <w:marRight w:val="0"/>
      <w:marTop w:val="0"/>
      <w:marBottom w:val="0"/>
      <w:divBdr>
        <w:top w:val="none" w:sz="0" w:space="0" w:color="auto"/>
        <w:left w:val="none" w:sz="0" w:space="0" w:color="auto"/>
        <w:bottom w:val="none" w:sz="0" w:space="0" w:color="auto"/>
        <w:right w:val="none" w:sz="0" w:space="0" w:color="auto"/>
      </w:divBdr>
    </w:div>
    <w:div w:id="1259483451">
      <w:bodyDiv w:val="1"/>
      <w:marLeft w:val="0"/>
      <w:marRight w:val="0"/>
      <w:marTop w:val="0"/>
      <w:marBottom w:val="0"/>
      <w:divBdr>
        <w:top w:val="none" w:sz="0" w:space="0" w:color="auto"/>
        <w:left w:val="none" w:sz="0" w:space="0" w:color="auto"/>
        <w:bottom w:val="none" w:sz="0" w:space="0" w:color="auto"/>
        <w:right w:val="none" w:sz="0" w:space="0" w:color="auto"/>
      </w:divBdr>
    </w:div>
    <w:div w:id="1817141552">
      <w:bodyDiv w:val="1"/>
      <w:marLeft w:val="0"/>
      <w:marRight w:val="0"/>
      <w:marTop w:val="0"/>
      <w:marBottom w:val="0"/>
      <w:divBdr>
        <w:top w:val="none" w:sz="0" w:space="0" w:color="auto"/>
        <w:left w:val="none" w:sz="0" w:space="0" w:color="auto"/>
        <w:bottom w:val="none" w:sz="0" w:space="0" w:color="auto"/>
        <w:right w:val="none" w:sz="0" w:space="0" w:color="auto"/>
      </w:divBdr>
    </w:div>
    <w:div w:id="1825899786">
      <w:bodyDiv w:val="1"/>
      <w:marLeft w:val="0"/>
      <w:marRight w:val="0"/>
      <w:marTop w:val="0"/>
      <w:marBottom w:val="0"/>
      <w:divBdr>
        <w:top w:val="none" w:sz="0" w:space="0" w:color="auto"/>
        <w:left w:val="none" w:sz="0" w:space="0" w:color="auto"/>
        <w:bottom w:val="none" w:sz="0" w:space="0" w:color="auto"/>
        <w:right w:val="none" w:sz="0" w:space="0" w:color="auto"/>
      </w:divBdr>
    </w:div>
    <w:div w:id="1833640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diagramData" Target="diagrams/data2.xm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microsoft.com/office/2007/relationships/diagramDrawing" Target="diagrams/drawing1.xml"/><Relationship Id="rId17" Type="http://schemas.microsoft.com/office/2007/relationships/diagramDrawing" Target="diagrams/drawing2.xml"/><Relationship Id="rId2" Type="http://schemas.openxmlformats.org/officeDocument/2006/relationships/numbering" Target="numbering.xml"/><Relationship Id="rId16" Type="http://schemas.openxmlformats.org/officeDocument/2006/relationships/diagramColors" Target="diagrams/colors2.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diagramQuickStyle" Target="diagrams/quickStyle2.xml"/><Relationship Id="rId10" Type="http://schemas.openxmlformats.org/officeDocument/2006/relationships/diagramQuickStyle" Target="diagrams/quickStyle1.xm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diagramLayout" Target="diagrams/layout2.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choolvoorbeeld\Application%20Data\Microsoft\Sjablonen\bijboek_test3.dot"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28D3B71-254D-4973-B7E5-896526ABE885}" type="doc">
      <dgm:prSet loTypeId="urn:microsoft.com/office/officeart/2005/8/layout/hierarchy2" loCatId="hierarchy" qsTypeId="urn:microsoft.com/office/officeart/2005/8/quickstyle/simple3" qsCatId="simple" csTypeId="urn:microsoft.com/office/officeart/2005/8/colors/accent1_2" csCatId="accent1" phldr="1"/>
      <dgm:spPr/>
      <dgm:t>
        <a:bodyPr/>
        <a:lstStyle/>
        <a:p>
          <a:endParaRPr lang="nl-NL"/>
        </a:p>
      </dgm:t>
    </dgm:pt>
    <dgm:pt modelId="{0D95F1F2-9C6C-4AF0-8E36-02B0536AD3EE}">
      <dgm:prSet phldrT="[Tekst]" custT="1"/>
      <dgm:spPr/>
      <dgm:t>
        <a:bodyPr/>
        <a:lstStyle/>
        <a:p>
          <a:r>
            <a:rPr lang="nl-NL" sz="1000" b="1">
              <a:latin typeface="Arial" panose="020B0604020202020204" pitchFamily="34" charset="0"/>
              <a:cs typeface="Arial" panose="020B0604020202020204" pitchFamily="34" charset="0"/>
            </a:rPr>
            <a:t>Protectie-maatregelen</a:t>
          </a:r>
        </a:p>
      </dgm:t>
    </dgm:pt>
    <dgm:pt modelId="{7E3AD689-1ECD-4DDC-BCE1-CEE87F56806D}" type="parTrans" cxnId="{762BDF75-7A2B-478C-854A-2C1CE924A542}">
      <dgm:prSet/>
      <dgm:spPr/>
      <dgm:t>
        <a:bodyPr/>
        <a:lstStyle/>
        <a:p>
          <a:endParaRPr lang="nl-NL"/>
        </a:p>
      </dgm:t>
    </dgm:pt>
    <dgm:pt modelId="{79B82CD9-32EA-45EC-9166-1B3E9516E576}" type="sibTrans" cxnId="{762BDF75-7A2B-478C-854A-2C1CE924A542}">
      <dgm:prSet/>
      <dgm:spPr/>
      <dgm:t>
        <a:bodyPr/>
        <a:lstStyle/>
        <a:p>
          <a:endParaRPr lang="nl-NL"/>
        </a:p>
      </dgm:t>
    </dgm:pt>
    <dgm:pt modelId="{94843AB1-1CBE-4FFD-BEAF-16DEFA92D92C}">
      <dgm:prSet phldrT="[Tekst]" custT="1"/>
      <dgm:spPr/>
      <dgm:t>
        <a:bodyPr/>
        <a:lstStyle/>
        <a:p>
          <a:r>
            <a:rPr lang="nl-NL" sz="1000">
              <a:latin typeface="Arial" panose="020B0604020202020204" pitchFamily="34" charset="0"/>
              <a:cs typeface="Arial" panose="020B0604020202020204" pitchFamily="34" charset="0"/>
            </a:rPr>
            <a:t>Importbeperkende maatregelen</a:t>
          </a:r>
        </a:p>
      </dgm:t>
    </dgm:pt>
    <dgm:pt modelId="{B97A910B-A58F-4EA0-968E-B66871C27E3D}" type="parTrans" cxnId="{FD7C0BA7-9359-4E2F-935C-7E36A3EF417E}">
      <dgm:prSet/>
      <dgm:spPr/>
      <dgm:t>
        <a:bodyPr/>
        <a:lstStyle/>
        <a:p>
          <a:endParaRPr lang="nl-NL"/>
        </a:p>
      </dgm:t>
    </dgm:pt>
    <dgm:pt modelId="{203DFDB0-33AF-416A-B2FA-D0853D155520}" type="sibTrans" cxnId="{FD7C0BA7-9359-4E2F-935C-7E36A3EF417E}">
      <dgm:prSet/>
      <dgm:spPr/>
      <dgm:t>
        <a:bodyPr/>
        <a:lstStyle/>
        <a:p>
          <a:endParaRPr lang="nl-NL"/>
        </a:p>
      </dgm:t>
    </dgm:pt>
    <dgm:pt modelId="{A5DF1055-4A57-4CB6-A40D-9F026EDAC299}">
      <dgm:prSet phldrT="[Tekst]" custT="1"/>
      <dgm:spPr/>
      <dgm:t>
        <a:bodyPr/>
        <a:lstStyle/>
        <a:p>
          <a:r>
            <a:rPr lang="nl-NL" sz="1000">
              <a:latin typeface="Arial" panose="020B0604020202020204" pitchFamily="34" charset="0"/>
              <a:cs typeface="Arial" panose="020B0604020202020204" pitchFamily="34" charset="0"/>
            </a:rPr>
            <a:t>Contingentering (importquota)</a:t>
          </a:r>
          <a:endParaRPr lang="nl-NL" sz="1000"/>
        </a:p>
      </dgm:t>
    </dgm:pt>
    <dgm:pt modelId="{3754BC4A-DD2E-46C9-96DA-C60A36DFA0AE}" type="parTrans" cxnId="{A5FACAAE-75C9-4F89-A131-6BC3B0040551}">
      <dgm:prSet/>
      <dgm:spPr/>
      <dgm:t>
        <a:bodyPr/>
        <a:lstStyle/>
        <a:p>
          <a:endParaRPr lang="nl-NL"/>
        </a:p>
      </dgm:t>
    </dgm:pt>
    <dgm:pt modelId="{4E9EC7BA-AAA5-41D0-B74E-73BE192D0874}" type="sibTrans" cxnId="{A5FACAAE-75C9-4F89-A131-6BC3B0040551}">
      <dgm:prSet/>
      <dgm:spPr/>
      <dgm:t>
        <a:bodyPr/>
        <a:lstStyle/>
        <a:p>
          <a:endParaRPr lang="nl-NL"/>
        </a:p>
      </dgm:t>
    </dgm:pt>
    <dgm:pt modelId="{EF840117-C7EF-4452-8F8D-5B1D10CD8B4B}">
      <dgm:prSet phldrT="[Tekst]" custT="1"/>
      <dgm:spPr/>
      <dgm:t>
        <a:bodyPr/>
        <a:lstStyle/>
        <a:p>
          <a:r>
            <a:rPr lang="nl-NL" sz="1000">
              <a:latin typeface="Arial" panose="020B0604020202020204" pitchFamily="34" charset="0"/>
              <a:cs typeface="Arial" panose="020B0604020202020204" pitchFamily="34" charset="0"/>
            </a:rPr>
            <a:t>Invoerverbod</a:t>
          </a:r>
          <a:endParaRPr lang="nl-NL" sz="1000"/>
        </a:p>
      </dgm:t>
    </dgm:pt>
    <dgm:pt modelId="{3B783E9B-A417-4A2F-B24E-3789034878F0}" type="parTrans" cxnId="{F18EF739-5EB9-483C-ADD1-2B7243A74010}">
      <dgm:prSet/>
      <dgm:spPr/>
      <dgm:t>
        <a:bodyPr/>
        <a:lstStyle/>
        <a:p>
          <a:endParaRPr lang="nl-NL"/>
        </a:p>
      </dgm:t>
    </dgm:pt>
    <dgm:pt modelId="{E6003D9A-9200-43EB-A402-5061313B6B6E}" type="sibTrans" cxnId="{F18EF739-5EB9-483C-ADD1-2B7243A74010}">
      <dgm:prSet/>
      <dgm:spPr/>
      <dgm:t>
        <a:bodyPr/>
        <a:lstStyle/>
        <a:p>
          <a:endParaRPr lang="nl-NL"/>
        </a:p>
      </dgm:t>
    </dgm:pt>
    <dgm:pt modelId="{B6113F42-37E1-4D31-A064-7FE51A432430}">
      <dgm:prSet phldrT="[Tekst]" custT="1"/>
      <dgm:spPr>
        <a:gradFill flip="none" rotWithShape="1">
          <a:gsLst>
            <a:gs pos="0">
              <a:schemeClr val="accent6">
                <a:lumMod val="5000"/>
                <a:lumOff val="95000"/>
              </a:schemeClr>
            </a:gs>
            <a:gs pos="74000">
              <a:schemeClr val="accent6">
                <a:lumMod val="45000"/>
                <a:lumOff val="55000"/>
              </a:schemeClr>
            </a:gs>
            <a:gs pos="83000">
              <a:schemeClr val="accent6">
                <a:lumMod val="45000"/>
                <a:lumOff val="55000"/>
              </a:schemeClr>
            </a:gs>
            <a:gs pos="100000">
              <a:schemeClr val="accent6">
                <a:lumMod val="30000"/>
                <a:lumOff val="70000"/>
              </a:schemeClr>
            </a:gs>
          </a:gsLst>
          <a:lin ang="5400000" scaled="1"/>
          <a:tileRect/>
        </a:gradFill>
      </dgm:spPr>
      <dgm:t>
        <a:bodyPr/>
        <a:lstStyle/>
        <a:p>
          <a:r>
            <a:rPr lang="nl-NL" sz="1000">
              <a:latin typeface="Arial" panose="020B0604020202020204" pitchFamily="34" charset="0"/>
              <a:cs typeface="Arial" panose="020B0604020202020204" pitchFamily="34" charset="0"/>
            </a:rPr>
            <a:t>Exportbevorderende maatregel</a:t>
          </a:r>
        </a:p>
      </dgm:t>
    </dgm:pt>
    <dgm:pt modelId="{288AFF01-FE54-4129-8813-FC846A0D7AF3}" type="parTrans" cxnId="{47A12547-E008-40F7-A5A8-63486E3F9E6B}">
      <dgm:prSet/>
      <dgm:spPr/>
      <dgm:t>
        <a:bodyPr/>
        <a:lstStyle/>
        <a:p>
          <a:endParaRPr lang="nl-NL"/>
        </a:p>
      </dgm:t>
    </dgm:pt>
    <dgm:pt modelId="{31581041-6010-48AB-98CB-08B5914504D3}" type="sibTrans" cxnId="{47A12547-E008-40F7-A5A8-63486E3F9E6B}">
      <dgm:prSet/>
      <dgm:spPr/>
      <dgm:t>
        <a:bodyPr/>
        <a:lstStyle/>
        <a:p>
          <a:endParaRPr lang="nl-NL"/>
        </a:p>
      </dgm:t>
    </dgm:pt>
    <dgm:pt modelId="{72D499C0-640A-491E-AC2D-6A5866D36DBF}">
      <dgm:prSet phldrT="[Tekst]" custT="1"/>
      <dgm:spPr>
        <a:gradFill flip="none" rotWithShape="0">
          <a:gsLst>
            <a:gs pos="0">
              <a:schemeClr val="accent6">
                <a:lumMod val="5000"/>
                <a:lumOff val="95000"/>
              </a:schemeClr>
            </a:gs>
            <a:gs pos="74000">
              <a:schemeClr val="accent6">
                <a:lumMod val="45000"/>
                <a:lumOff val="55000"/>
              </a:schemeClr>
            </a:gs>
            <a:gs pos="83000">
              <a:schemeClr val="accent6">
                <a:lumMod val="45000"/>
                <a:lumOff val="55000"/>
              </a:schemeClr>
            </a:gs>
            <a:gs pos="100000">
              <a:schemeClr val="accent6">
                <a:lumMod val="30000"/>
                <a:lumOff val="70000"/>
              </a:schemeClr>
            </a:gs>
          </a:gsLst>
          <a:lin ang="5400000" scaled="1"/>
          <a:tileRect/>
        </a:gradFill>
      </dgm:spPr>
      <dgm:t>
        <a:bodyPr/>
        <a:lstStyle/>
        <a:p>
          <a:r>
            <a:rPr lang="nl-NL" sz="1000">
              <a:latin typeface="Arial" panose="020B0604020202020204" pitchFamily="34" charset="0"/>
              <a:cs typeface="Arial" panose="020B0604020202020204" pitchFamily="34" charset="0"/>
            </a:rPr>
            <a:t>Exportsubsidie</a:t>
          </a:r>
          <a:endParaRPr lang="nl-NL" sz="1000"/>
        </a:p>
      </dgm:t>
    </dgm:pt>
    <dgm:pt modelId="{D979396E-F97C-4919-A5BA-6ECC38F4C121}" type="parTrans" cxnId="{46D9858A-C741-42AF-9458-A56DC63ABFD6}">
      <dgm:prSet/>
      <dgm:spPr/>
      <dgm:t>
        <a:bodyPr/>
        <a:lstStyle/>
        <a:p>
          <a:endParaRPr lang="nl-NL"/>
        </a:p>
      </dgm:t>
    </dgm:pt>
    <dgm:pt modelId="{79EAF0BA-882B-4506-B2DE-96F3E8C466ED}" type="sibTrans" cxnId="{46D9858A-C741-42AF-9458-A56DC63ABFD6}">
      <dgm:prSet/>
      <dgm:spPr/>
      <dgm:t>
        <a:bodyPr/>
        <a:lstStyle/>
        <a:p>
          <a:endParaRPr lang="nl-NL"/>
        </a:p>
      </dgm:t>
    </dgm:pt>
    <dgm:pt modelId="{C9352D76-B551-4679-B878-9314B948B4CA}">
      <dgm:prSet custT="1"/>
      <dgm:spPr/>
      <dgm:t>
        <a:bodyPr/>
        <a:lstStyle/>
        <a:p>
          <a:r>
            <a:rPr lang="nl-NL" sz="1000">
              <a:latin typeface="Arial" panose="020B0604020202020204" pitchFamily="34" charset="0"/>
              <a:cs typeface="Arial" panose="020B0604020202020204" pitchFamily="34" charset="0"/>
            </a:rPr>
            <a:t>Invoerrechten (douanerechten, importheffingen)</a:t>
          </a:r>
        </a:p>
      </dgm:t>
    </dgm:pt>
    <dgm:pt modelId="{CF133ADF-AC1E-42B3-B5E1-986563EDC469}" type="parTrans" cxnId="{23236349-7995-446C-92A5-9BF18C3C925F}">
      <dgm:prSet/>
      <dgm:spPr/>
      <dgm:t>
        <a:bodyPr/>
        <a:lstStyle/>
        <a:p>
          <a:endParaRPr lang="nl-NL"/>
        </a:p>
      </dgm:t>
    </dgm:pt>
    <dgm:pt modelId="{122FBCC5-8597-4F1E-993C-A6537FB2F881}" type="sibTrans" cxnId="{23236349-7995-446C-92A5-9BF18C3C925F}">
      <dgm:prSet/>
      <dgm:spPr/>
      <dgm:t>
        <a:bodyPr/>
        <a:lstStyle/>
        <a:p>
          <a:endParaRPr lang="nl-NL"/>
        </a:p>
      </dgm:t>
    </dgm:pt>
    <dgm:pt modelId="{7E0EF7F9-7D36-4628-A979-A135947176CE}" type="pres">
      <dgm:prSet presAssocID="{E28D3B71-254D-4973-B7E5-896526ABE885}" presName="diagram" presStyleCnt="0">
        <dgm:presLayoutVars>
          <dgm:chPref val="1"/>
          <dgm:dir/>
          <dgm:animOne val="branch"/>
          <dgm:animLvl val="lvl"/>
          <dgm:resizeHandles val="exact"/>
        </dgm:presLayoutVars>
      </dgm:prSet>
      <dgm:spPr/>
    </dgm:pt>
    <dgm:pt modelId="{B50906CF-F49F-441A-BDBC-377A67BD8AF2}" type="pres">
      <dgm:prSet presAssocID="{0D95F1F2-9C6C-4AF0-8E36-02B0536AD3EE}" presName="root1" presStyleCnt="0"/>
      <dgm:spPr/>
    </dgm:pt>
    <dgm:pt modelId="{D47C77F1-C76A-461F-896B-5E0DD7B142EA}" type="pres">
      <dgm:prSet presAssocID="{0D95F1F2-9C6C-4AF0-8E36-02B0536AD3EE}" presName="LevelOneTextNode" presStyleLbl="node0" presStyleIdx="0" presStyleCnt="1">
        <dgm:presLayoutVars>
          <dgm:chPref val="3"/>
        </dgm:presLayoutVars>
      </dgm:prSet>
      <dgm:spPr/>
    </dgm:pt>
    <dgm:pt modelId="{B7A0BF5F-537A-4F5E-B209-863118205C92}" type="pres">
      <dgm:prSet presAssocID="{0D95F1F2-9C6C-4AF0-8E36-02B0536AD3EE}" presName="level2hierChild" presStyleCnt="0"/>
      <dgm:spPr/>
    </dgm:pt>
    <dgm:pt modelId="{ADF7F2EA-EBD5-4474-9956-C730FC255A1A}" type="pres">
      <dgm:prSet presAssocID="{B97A910B-A58F-4EA0-968E-B66871C27E3D}" presName="conn2-1" presStyleLbl="parChTrans1D2" presStyleIdx="0" presStyleCnt="2"/>
      <dgm:spPr/>
    </dgm:pt>
    <dgm:pt modelId="{2EBA3356-9AB4-4166-8C44-0DE5004133F1}" type="pres">
      <dgm:prSet presAssocID="{B97A910B-A58F-4EA0-968E-B66871C27E3D}" presName="connTx" presStyleLbl="parChTrans1D2" presStyleIdx="0" presStyleCnt="2"/>
      <dgm:spPr/>
    </dgm:pt>
    <dgm:pt modelId="{7D8777BD-0BB5-4EBB-8C34-5C8C1759FF2D}" type="pres">
      <dgm:prSet presAssocID="{94843AB1-1CBE-4FFD-BEAF-16DEFA92D92C}" presName="root2" presStyleCnt="0"/>
      <dgm:spPr/>
    </dgm:pt>
    <dgm:pt modelId="{C7267219-9497-4762-B040-0B7BFD972CF0}" type="pres">
      <dgm:prSet presAssocID="{94843AB1-1CBE-4FFD-BEAF-16DEFA92D92C}" presName="LevelTwoTextNode" presStyleLbl="node2" presStyleIdx="0" presStyleCnt="2" custScaleX="151522" custLinFactNeighborX="0" custLinFactNeighborY="6685">
        <dgm:presLayoutVars>
          <dgm:chPref val="3"/>
        </dgm:presLayoutVars>
      </dgm:prSet>
      <dgm:spPr/>
    </dgm:pt>
    <dgm:pt modelId="{AB3D3E5A-CB5F-4DC7-A489-06A8BA3228BD}" type="pres">
      <dgm:prSet presAssocID="{94843AB1-1CBE-4FFD-BEAF-16DEFA92D92C}" presName="level3hierChild" presStyleCnt="0"/>
      <dgm:spPr/>
    </dgm:pt>
    <dgm:pt modelId="{846ADF97-42E7-4C2F-9328-D6661F98FA0D}" type="pres">
      <dgm:prSet presAssocID="{CF133ADF-AC1E-42B3-B5E1-986563EDC469}" presName="conn2-1" presStyleLbl="parChTrans1D3" presStyleIdx="0" presStyleCnt="4"/>
      <dgm:spPr/>
    </dgm:pt>
    <dgm:pt modelId="{70D3D61E-8404-4945-B692-F85617356BF9}" type="pres">
      <dgm:prSet presAssocID="{CF133ADF-AC1E-42B3-B5E1-986563EDC469}" presName="connTx" presStyleLbl="parChTrans1D3" presStyleIdx="0" presStyleCnt="4"/>
      <dgm:spPr/>
    </dgm:pt>
    <dgm:pt modelId="{DC7964FD-3965-46B0-9106-57B7E8280885}" type="pres">
      <dgm:prSet presAssocID="{C9352D76-B551-4679-B878-9314B948B4CA}" presName="root2" presStyleCnt="0"/>
      <dgm:spPr/>
    </dgm:pt>
    <dgm:pt modelId="{1731D807-54C8-449E-BD5B-3E4FD83E4418}" type="pres">
      <dgm:prSet presAssocID="{C9352D76-B551-4679-B878-9314B948B4CA}" presName="LevelTwoTextNode" presStyleLbl="node3" presStyleIdx="0" presStyleCnt="4" custScaleX="275573" custLinFactNeighborX="32183" custLinFactNeighborY="11142">
        <dgm:presLayoutVars>
          <dgm:chPref val="3"/>
        </dgm:presLayoutVars>
      </dgm:prSet>
      <dgm:spPr/>
    </dgm:pt>
    <dgm:pt modelId="{31CCD33A-09D2-4FE8-A4AB-E115E07777E4}" type="pres">
      <dgm:prSet presAssocID="{C9352D76-B551-4679-B878-9314B948B4CA}" presName="level3hierChild" presStyleCnt="0"/>
      <dgm:spPr/>
    </dgm:pt>
    <dgm:pt modelId="{95F37D98-586A-4157-9C6A-FC385D641C9F}" type="pres">
      <dgm:prSet presAssocID="{3754BC4A-DD2E-46C9-96DA-C60A36DFA0AE}" presName="conn2-1" presStyleLbl="parChTrans1D3" presStyleIdx="1" presStyleCnt="4"/>
      <dgm:spPr/>
    </dgm:pt>
    <dgm:pt modelId="{B63249DF-825D-4D1D-B43B-2FBF856E8E0B}" type="pres">
      <dgm:prSet presAssocID="{3754BC4A-DD2E-46C9-96DA-C60A36DFA0AE}" presName="connTx" presStyleLbl="parChTrans1D3" presStyleIdx="1" presStyleCnt="4"/>
      <dgm:spPr/>
    </dgm:pt>
    <dgm:pt modelId="{C1C08C81-B2C6-458F-B8AF-227ECB903CC1}" type="pres">
      <dgm:prSet presAssocID="{A5DF1055-4A57-4CB6-A40D-9F026EDAC299}" presName="root2" presStyleCnt="0"/>
      <dgm:spPr/>
    </dgm:pt>
    <dgm:pt modelId="{021A1213-581B-4B7F-9F9C-3D62E8985EA9}" type="pres">
      <dgm:prSet presAssocID="{A5DF1055-4A57-4CB6-A40D-9F026EDAC299}" presName="LevelTwoTextNode" presStyleLbl="node3" presStyleIdx="1" presStyleCnt="4" custScaleX="273555" custLinFactNeighborX="33424" custLinFactNeighborY="4457">
        <dgm:presLayoutVars>
          <dgm:chPref val="3"/>
        </dgm:presLayoutVars>
      </dgm:prSet>
      <dgm:spPr/>
    </dgm:pt>
    <dgm:pt modelId="{63DAA3E9-5744-468E-AD5E-3756A4C20E1F}" type="pres">
      <dgm:prSet presAssocID="{A5DF1055-4A57-4CB6-A40D-9F026EDAC299}" presName="level3hierChild" presStyleCnt="0"/>
      <dgm:spPr/>
    </dgm:pt>
    <dgm:pt modelId="{C9CEE2A1-A4AB-40FE-8ADD-84B74CEF6462}" type="pres">
      <dgm:prSet presAssocID="{3B783E9B-A417-4A2F-B24E-3789034878F0}" presName="conn2-1" presStyleLbl="parChTrans1D3" presStyleIdx="2" presStyleCnt="4"/>
      <dgm:spPr/>
    </dgm:pt>
    <dgm:pt modelId="{0E9F9A48-513E-4B4C-9A56-05BC938CAD7A}" type="pres">
      <dgm:prSet presAssocID="{3B783E9B-A417-4A2F-B24E-3789034878F0}" presName="connTx" presStyleLbl="parChTrans1D3" presStyleIdx="2" presStyleCnt="4"/>
      <dgm:spPr/>
    </dgm:pt>
    <dgm:pt modelId="{CEBF7625-60D1-49FB-8E93-F740A5D06C5E}" type="pres">
      <dgm:prSet presAssocID="{EF840117-C7EF-4452-8F8D-5B1D10CD8B4B}" presName="root2" presStyleCnt="0"/>
      <dgm:spPr/>
    </dgm:pt>
    <dgm:pt modelId="{447A208E-C111-497A-8BD7-951655F8A182}" type="pres">
      <dgm:prSet presAssocID="{EF840117-C7EF-4452-8F8D-5B1D10CD8B4B}" presName="LevelTwoTextNode" presStyleLbl="node3" presStyleIdx="2" presStyleCnt="4" custScaleX="271536" custLinFactNeighborX="36766" custLinFactNeighborY="2228">
        <dgm:presLayoutVars>
          <dgm:chPref val="3"/>
        </dgm:presLayoutVars>
      </dgm:prSet>
      <dgm:spPr/>
    </dgm:pt>
    <dgm:pt modelId="{E23224BD-555A-45A5-A004-74B875EC2A37}" type="pres">
      <dgm:prSet presAssocID="{EF840117-C7EF-4452-8F8D-5B1D10CD8B4B}" presName="level3hierChild" presStyleCnt="0"/>
      <dgm:spPr/>
    </dgm:pt>
    <dgm:pt modelId="{0AC377D8-9AF6-4618-B95F-8E1B5FAA2452}" type="pres">
      <dgm:prSet presAssocID="{288AFF01-FE54-4129-8813-FC846A0D7AF3}" presName="conn2-1" presStyleLbl="parChTrans1D2" presStyleIdx="1" presStyleCnt="2"/>
      <dgm:spPr/>
    </dgm:pt>
    <dgm:pt modelId="{4E5E4951-AE0E-4C9F-A7CF-0A4A27653036}" type="pres">
      <dgm:prSet presAssocID="{288AFF01-FE54-4129-8813-FC846A0D7AF3}" presName="connTx" presStyleLbl="parChTrans1D2" presStyleIdx="1" presStyleCnt="2"/>
      <dgm:spPr/>
    </dgm:pt>
    <dgm:pt modelId="{2FB627D5-014B-4E6A-AD34-13DD26F1677B}" type="pres">
      <dgm:prSet presAssocID="{B6113F42-37E1-4D31-A064-7FE51A432430}" presName="root2" presStyleCnt="0"/>
      <dgm:spPr/>
    </dgm:pt>
    <dgm:pt modelId="{E365D2AD-78E1-4198-BB39-038BCB013130}" type="pres">
      <dgm:prSet presAssocID="{B6113F42-37E1-4D31-A064-7FE51A432430}" presName="LevelTwoTextNode" presStyleLbl="node2" presStyleIdx="1" presStyleCnt="2" custScaleX="155978">
        <dgm:presLayoutVars>
          <dgm:chPref val="3"/>
        </dgm:presLayoutVars>
      </dgm:prSet>
      <dgm:spPr/>
    </dgm:pt>
    <dgm:pt modelId="{8986672C-9378-4263-B6ED-D22CED656179}" type="pres">
      <dgm:prSet presAssocID="{B6113F42-37E1-4D31-A064-7FE51A432430}" presName="level3hierChild" presStyleCnt="0"/>
      <dgm:spPr/>
    </dgm:pt>
    <dgm:pt modelId="{295C05AD-F03A-4EF0-8B14-277697E8C0E1}" type="pres">
      <dgm:prSet presAssocID="{D979396E-F97C-4919-A5BA-6ECC38F4C121}" presName="conn2-1" presStyleLbl="parChTrans1D3" presStyleIdx="3" presStyleCnt="4"/>
      <dgm:spPr/>
    </dgm:pt>
    <dgm:pt modelId="{0AEE6F9B-AEE7-4C50-A27B-5E9F4BE15ED1}" type="pres">
      <dgm:prSet presAssocID="{D979396E-F97C-4919-A5BA-6ECC38F4C121}" presName="connTx" presStyleLbl="parChTrans1D3" presStyleIdx="3" presStyleCnt="4"/>
      <dgm:spPr/>
    </dgm:pt>
    <dgm:pt modelId="{3AEF0E04-D8E4-4054-9C3D-C7663A40FBFB}" type="pres">
      <dgm:prSet presAssocID="{72D499C0-640A-491E-AC2D-6A5866D36DBF}" presName="root2" presStyleCnt="0"/>
      <dgm:spPr/>
    </dgm:pt>
    <dgm:pt modelId="{057BF035-37AF-41B0-A4B1-473DA7E1761F}" type="pres">
      <dgm:prSet presAssocID="{72D499C0-640A-491E-AC2D-6A5866D36DBF}" presName="LevelTwoTextNode" presStyleLbl="node3" presStyleIdx="3" presStyleCnt="4" custScaleX="268652" custLinFactNeighborX="33195" custLinFactNeighborY="332">
        <dgm:presLayoutVars>
          <dgm:chPref val="3"/>
        </dgm:presLayoutVars>
      </dgm:prSet>
      <dgm:spPr/>
    </dgm:pt>
    <dgm:pt modelId="{90C9879E-7C33-4345-90A2-4A930D619775}" type="pres">
      <dgm:prSet presAssocID="{72D499C0-640A-491E-AC2D-6A5866D36DBF}" presName="level3hierChild" presStyleCnt="0"/>
      <dgm:spPr/>
    </dgm:pt>
  </dgm:ptLst>
  <dgm:cxnLst>
    <dgm:cxn modelId="{0C098F0D-E79B-45A9-AA1F-ED7740786D39}" type="presOf" srcId="{CF133ADF-AC1E-42B3-B5E1-986563EDC469}" destId="{70D3D61E-8404-4945-B692-F85617356BF9}" srcOrd="1" destOrd="0" presId="urn:microsoft.com/office/officeart/2005/8/layout/hierarchy2"/>
    <dgm:cxn modelId="{28E46220-A2C2-43FC-9D15-25272212B5D0}" type="presOf" srcId="{72D499C0-640A-491E-AC2D-6A5866D36DBF}" destId="{057BF035-37AF-41B0-A4B1-473DA7E1761F}" srcOrd="0" destOrd="0" presId="urn:microsoft.com/office/officeart/2005/8/layout/hierarchy2"/>
    <dgm:cxn modelId="{97787C2A-3260-4EE6-B578-7ED88DAD5FFB}" type="presOf" srcId="{3B783E9B-A417-4A2F-B24E-3789034878F0}" destId="{0E9F9A48-513E-4B4C-9A56-05BC938CAD7A}" srcOrd="1" destOrd="0" presId="urn:microsoft.com/office/officeart/2005/8/layout/hierarchy2"/>
    <dgm:cxn modelId="{E67A072C-03E7-4FF1-A37A-15D091BBA9B7}" type="presOf" srcId="{E28D3B71-254D-4973-B7E5-896526ABE885}" destId="{7E0EF7F9-7D36-4628-A979-A135947176CE}" srcOrd="0" destOrd="0" presId="urn:microsoft.com/office/officeart/2005/8/layout/hierarchy2"/>
    <dgm:cxn modelId="{01A5EC35-59F3-4EF1-A638-807239BB2EB7}" type="presOf" srcId="{C9352D76-B551-4679-B878-9314B948B4CA}" destId="{1731D807-54C8-449E-BD5B-3E4FD83E4418}" srcOrd="0" destOrd="0" presId="urn:microsoft.com/office/officeart/2005/8/layout/hierarchy2"/>
    <dgm:cxn modelId="{19C36B36-EB7C-4A6C-A671-AF0C43BCEF7F}" type="presOf" srcId="{B97A910B-A58F-4EA0-968E-B66871C27E3D}" destId="{2EBA3356-9AB4-4166-8C44-0DE5004133F1}" srcOrd="1" destOrd="0" presId="urn:microsoft.com/office/officeart/2005/8/layout/hierarchy2"/>
    <dgm:cxn modelId="{4685A838-4C23-42FD-85DD-DAC4D9EAA79A}" type="presOf" srcId="{94843AB1-1CBE-4FFD-BEAF-16DEFA92D92C}" destId="{C7267219-9497-4762-B040-0B7BFD972CF0}" srcOrd="0" destOrd="0" presId="urn:microsoft.com/office/officeart/2005/8/layout/hierarchy2"/>
    <dgm:cxn modelId="{F18EF739-5EB9-483C-ADD1-2B7243A74010}" srcId="{94843AB1-1CBE-4FFD-BEAF-16DEFA92D92C}" destId="{EF840117-C7EF-4452-8F8D-5B1D10CD8B4B}" srcOrd="2" destOrd="0" parTransId="{3B783E9B-A417-4A2F-B24E-3789034878F0}" sibTransId="{E6003D9A-9200-43EB-A402-5061313B6B6E}"/>
    <dgm:cxn modelId="{47A12547-E008-40F7-A5A8-63486E3F9E6B}" srcId="{0D95F1F2-9C6C-4AF0-8E36-02B0536AD3EE}" destId="{B6113F42-37E1-4D31-A064-7FE51A432430}" srcOrd="1" destOrd="0" parTransId="{288AFF01-FE54-4129-8813-FC846A0D7AF3}" sibTransId="{31581041-6010-48AB-98CB-08B5914504D3}"/>
    <dgm:cxn modelId="{23236349-7995-446C-92A5-9BF18C3C925F}" srcId="{94843AB1-1CBE-4FFD-BEAF-16DEFA92D92C}" destId="{C9352D76-B551-4679-B878-9314B948B4CA}" srcOrd="0" destOrd="0" parTransId="{CF133ADF-AC1E-42B3-B5E1-986563EDC469}" sibTransId="{122FBCC5-8597-4F1E-993C-A6537FB2F881}"/>
    <dgm:cxn modelId="{8EECC649-F3BA-4C52-8E35-86464C4AB70E}" type="presOf" srcId="{288AFF01-FE54-4129-8813-FC846A0D7AF3}" destId="{4E5E4951-AE0E-4C9F-A7CF-0A4A27653036}" srcOrd="1" destOrd="0" presId="urn:microsoft.com/office/officeart/2005/8/layout/hierarchy2"/>
    <dgm:cxn modelId="{59E51475-D5E6-4898-AA31-3420FFA321A9}" type="presOf" srcId="{B6113F42-37E1-4D31-A064-7FE51A432430}" destId="{E365D2AD-78E1-4198-BB39-038BCB013130}" srcOrd="0" destOrd="0" presId="urn:microsoft.com/office/officeart/2005/8/layout/hierarchy2"/>
    <dgm:cxn modelId="{762BDF75-7A2B-478C-854A-2C1CE924A542}" srcId="{E28D3B71-254D-4973-B7E5-896526ABE885}" destId="{0D95F1F2-9C6C-4AF0-8E36-02B0536AD3EE}" srcOrd="0" destOrd="0" parTransId="{7E3AD689-1ECD-4DDC-BCE1-CEE87F56806D}" sibTransId="{79B82CD9-32EA-45EC-9166-1B3E9516E576}"/>
    <dgm:cxn modelId="{98D7B078-DF88-41D6-BDD7-E65A60BFED13}" type="presOf" srcId="{0D95F1F2-9C6C-4AF0-8E36-02B0536AD3EE}" destId="{D47C77F1-C76A-461F-896B-5E0DD7B142EA}" srcOrd="0" destOrd="0" presId="urn:microsoft.com/office/officeart/2005/8/layout/hierarchy2"/>
    <dgm:cxn modelId="{06658A85-50D5-4E1F-BD53-886DC1974ABA}" type="presOf" srcId="{3B783E9B-A417-4A2F-B24E-3789034878F0}" destId="{C9CEE2A1-A4AB-40FE-8ADD-84B74CEF6462}" srcOrd="0" destOrd="0" presId="urn:microsoft.com/office/officeart/2005/8/layout/hierarchy2"/>
    <dgm:cxn modelId="{46D9858A-C741-42AF-9458-A56DC63ABFD6}" srcId="{B6113F42-37E1-4D31-A064-7FE51A432430}" destId="{72D499C0-640A-491E-AC2D-6A5866D36DBF}" srcOrd="0" destOrd="0" parTransId="{D979396E-F97C-4919-A5BA-6ECC38F4C121}" sibTransId="{79EAF0BA-882B-4506-B2DE-96F3E8C466ED}"/>
    <dgm:cxn modelId="{2C84B78F-125F-4F2E-A589-252AD8E25B54}" type="presOf" srcId="{288AFF01-FE54-4129-8813-FC846A0D7AF3}" destId="{0AC377D8-9AF6-4618-B95F-8E1B5FAA2452}" srcOrd="0" destOrd="0" presId="urn:microsoft.com/office/officeart/2005/8/layout/hierarchy2"/>
    <dgm:cxn modelId="{245DDB9F-2316-4721-8EF5-4942EE8F3A7B}" type="presOf" srcId="{D979396E-F97C-4919-A5BA-6ECC38F4C121}" destId="{295C05AD-F03A-4EF0-8B14-277697E8C0E1}" srcOrd="0" destOrd="0" presId="urn:microsoft.com/office/officeart/2005/8/layout/hierarchy2"/>
    <dgm:cxn modelId="{FD7C0BA7-9359-4E2F-935C-7E36A3EF417E}" srcId="{0D95F1F2-9C6C-4AF0-8E36-02B0536AD3EE}" destId="{94843AB1-1CBE-4FFD-BEAF-16DEFA92D92C}" srcOrd="0" destOrd="0" parTransId="{B97A910B-A58F-4EA0-968E-B66871C27E3D}" sibTransId="{203DFDB0-33AF-416A-B2FA-D0853D155520}"/>
    <dgm:cxn modelId="{A5FACAAE-75C9-4F89-A131-6BC3B0040551}" srcId="{94843AB1-1CBE-4FFD-BEAF-16DEFA92D92C}" destId="{A5DF1055-4A57-4CB6-A40D-9F026EDAC299}" srcOrd="1" destOrd="0" parTransId="{3754BC4A-DD2E-46C9-96DA-C60A36DFA0AE}" sibTransId="{4E9EC7BA-AAA5-41D0-B74E-73BE192D0874}"/>
    <dgm:cxn modelId="{0A326EBE-5F24-479C-ABD7-87CE483D3E32}" type="presOf" srcId="{EF840117-C7EF-4452-8F8D-5B1D10CD8B4B}" destId="{447A208E-C111-497A-8BD7-951655F8A182}" srcOrd="0" destOrd="0" presId="urn:microsoft.com/office/officeart/2005/8/layout/hierarchy2"/>
    <dgm:cxn modelId="{860D8AD1-676A-4E17-AB0F-7864C2AC003A}" type="presOf" srcId="{B97A910B-A58F-4EA0-968E-B66871C27E3D}" destId="{ADF7F2EA-EBD5-4474-9956-C730FC255A1A}" srcOrd="0" destOrd="0" presId="urn:microsoft.com/office/officeart/2005/8/layout/hierarchy2"/>
    <dgm:cxn modelId="{2560CEDD-310E-4E40-9245-C4F27B82EBC9}" type="presOf" srcId="{3754BC4A-DD2E-46C9-96DA-C60A36DFA0AE}" destId="{95F37D98-586A-4157-9C6A-FC385D641C9F}" srcOrd="0" destOrd="0" presId="urn:microsoft.com/office/officeart/2005/8/layout/hierarchy2"/>
    <dgm:cxn modelId="{23A1E7E6-B45E-4D37-BEB3-99C8824BF5FB}" type="presOf" srcId="{D979396E-F97C-4919-A5BA-6ECC38F4C121}" destId="{0AEE6F9B-AEE7-4C50-A27B-5E9F4BE15ED1}" srcOrd="1" destOrd="0" presId="urn:microsoft.com/office/officeart/2005/8/layout/hierarchy2"/>
    <dgm:cxn modelId="{325660F6-34F5-4D4B-8164-CE2834F3EC98}" type="presOf" srcId="{3754BC4A-DD2E-46C9-96DA-C60A36DFA0AE}" destId="{B63249DF-825D-4D1D-B43B-2FBF856E8E0B}" srcOrd="1" destOrd="0" presId="urn:microsoft.com/office/officeart/2005/8/layout/hierarchy2"/>
    <dgm:cxn modelId="{D9C10EFD-9353-4C4E-AA6A-9F310591D96B}" type="presOf" srcId="{A5DF1055-4A57-4CB6-A40D-9F026EDAC299}" destId="{021A1213-581B-4B7F-9F9C-3D62E8985EA9}" srcOrd="0" destOrd="0" presId="urn:microsoft.com/office/officeart/2005/8/layout/hierarchy2"/>
    <dgm:cxn modelId="{9AD384FD-6756-4A35-9678-91ECDE9BFC95}" type="presOf" srcId="{CF133ADF-AC1E-42B3-B5E1-986563EDC469}" destId="{846ADF97-42E7-4C2F-9328-D6661F98FA0D}" srcOrd="0" destOrd="0" presId="urn:microsoft.com/office/officeart/2005/8/layout/hierarchy2"/>
    <dgm:cxn modelId="{FF6CEBC4-8CCF-4C41-86C6-095944AD2C55}" type="presParOf" srcId="{7E0EF7F9-7D36-4628-A979-A135947176CE}" destId="{B50906CF-F49F-441A-BDBC-377A67BD8AF2}" srcOrd="0" destOrd="0" presId="urn:microsoft.com/office/officeart/2005/8/layout/hierarchy2"/>
    <dgm:cxn modelId="{49D06127-091A-4979-9246-E3AA17E81DD7}" type="presParOf" srcId="{B50906CF-F49F-441A-BDBC-377A67BD8AF2}" destId="{D47C77F1-C76A-461F-896B-5E0DD7B142EA}" srcOrd="0" destOrd="0" presId="urn:microsoft.com/office/officeart/2005/8/layout/hierarchy2"/>
    <dgm:cxn modelId="{0B5CEC41-0C4E-42C2-A98B-58B5708430D3}" type="presParOf" srcId="{B50906CF-F49F-441A-BDBC-377A67BD8AF2}" destId="{B7A0BF5F-537A-4F5E-B209-863118205C92}" srcOrd="1" destOrd="0" presId="urn:microsoft.com/office/officeart/2005/8/layout/hierarchy2"/>
    <dgm:cxn modelId="{2C61032A-F198-4F57-95F0-3143D14E3D40}" type="presParOf" srcId="{B7A0BF5F-537A-4F5E-B209-863118205C92}" destId="{ADF7F2EA-EBD5-4474-9956-C730FC255A1A}" srcOrd="0" destOrd="0" presId="urn:microsoft.com/office/officeart/2005/8/layout/hierarchy2"/>
    <dgm:cxn modelId="{7DB7DF46-6B5E-4BCE-8076-E99F043FFD09}" type="presParOf" srcId="{ADF7F2EA-EBD5-4474-9956-C730FC255A1A}" destId="{2EBA3356-9AB4-4166-8C44-0DE5004133F1}" srcOrd="0" destOrd="0" presId="urn:microsoft.com/office/officeart/2005/8/layout/hierarchy2"/>
    <dgm:cxn modelId="{D48DE07E-5134-4735-92B0-7F165BC33161}" type="presParOf" srcId="{B7A0BF5F-537A-4F5E-B209-863118205C92}" destId="{7D8777BD-0BB5-4EBB-8C34-5C8C1759FF2D}" srcOrd="1" destOrd="0" presId="urn:microsoft.com/office/officeart/2005/8/layout/hierarchy2"/>
    <dgm:cxn modelId="{BF1CB726-5A78-4D85-9470-0F59C3D46FCF}" type="presParOf" srcId="{7D8777BD-0BB5-4EBB-8C34-5C8C1759FF2D}" destId="{C7267219-9497-4762-B040-0B7BFD972CF0}" srcOrd="0" destOrd="0" presId="urn:microsoft.com/office/officeart/2005/8/layout/hierarchy2"/>
    <dgm:cxn modelId="{16F19CE4-0290-4F5C-B76C-36DD94D4B06C}" type="presParOf" srcId="{7D8777BD-0BB5-4EBB-8C34-5C8C1759FF2D}" destId="{AB3D3E5A-CB5F-4DC7-A489-06A8BA3228BD}" srcOrd="1" destOrd="0" presId="urn:microsoft.com/office/officeart/2005/8/layout/hierarchy2"/>
    <dgm:cxn modelId="{43BBED34-15EC-469A-8C70-C85D523C1C71}" type="presParOf" srcId="{AB3D3E5A-CB5F-4DC7-A489-06A8BA3228BD}" destId="{846ADF97-42E7-4C2F-9328-D6661F98FA0D}" srcOrd="0" destOrd="0" presId="urn:microsoft.com/office/officeart/2005/8/layout/hierarchy2"/>
    <dgm:cxn modelId="{E1DD64C3-00CB-46B3-8716-AE70DF6806E1}" type="presParOf" srcId="{846ADF97-42E7-4C2F-9328-D6661F98FA0D}" destId="{70D3D61E-8404-4945-B692-F85617356BF9}" srcOrd="0" destOrd="0" presId="urn:microsoft.com/office/officeart/2005/8/layout/hierarchy2"/>
    <dgm:cxn modelId="{B51B61A9-F3F1-4DDF-A941-6120B01FA970}" type="presParOf" srcId="{AB3D3E5A-CB5F-4DC7-A489-06A8BA3228BD}" destId="{DC7964FD-3965-46B0-9106-57B7E8280885}" srcOrd="1" destOrd="0" presId="urn:microsoft.com/office/officeart/2005/8/layout/hierarchy2"/>
    <dgm:cxn modelId="{4EAD77B9-A383-45AD-BFFF-54DFE4C6E0BA}" type="presParOf" srcId="{DC7964FD-3965-46B0-9106-57B7E8280885}" destId="{1731D807-54C8-449E-BD5B-3E4FD83E4418}" srcOrd="0" destOrd="0" presId="urn:microsoft.com/office/officeart/2005/8/layout/hierarchy2"/>
    <dgm:cxn modelId="{41C4E062-3F0D-44B9-B4DF-8A989554F485}" type="presParOf" srcId="{DC7964FD-3965-46B0-9106-57B7E8280885}" destId="{31CCD33A-09D2-4FE8-A4AB-E115E07777E4}" srcOrd="1" destOrd="0" presId="urn:microsoft.com/office/officeart/2005/8/layout/hierarchy2"/>
    <dgm:cxn modelId="{263F67B7-7871-4988-BC88-B6862479D6D6}" type="presParOf" srcId="{AB3D3E5A-CB5F-4DC7-A489-06A8BA3228BD}" destId="{95F37D98-586A-4157-9C6A-FC385D641C9F}" srcOrd="2" destOrd="0" presId="urn:microsoft.com/office/officeart/2005/8/layout/hierarchy2"/>
    <dgm:cxn modelId="{4EE7FAF3-94DA-4CEF-8852-36C639E1BD2C}" type="presParOf" srcId="{95F37D98-586A-4157-9C6A-FC385D641C9F}" destId="{B63249DF-825D-4D1D-B43B-2FBF856E8E0B}" srcOrd="0" destOrd="0" presId="urn:microsoft.com/office/officeart/2005/8/layout/hierarchy2"/>
    <dgm:cxn modelId="{8B25BFD0-A198-4D6D-B6B7-349B72BA1190}" type="presParOf" srcId="{AB3D3E5A-CB5F-4DC7-A489-06A8BA3228BD}" destId="{C1C08C81-B2C6-458F-B8AF-227ECB903CC1}" srcOrd="3" destOrd="0" presId="urn:microsoft.com/office/officeart/2005/8/layout/hierarchy2"/>
    <dgm:cxn modelId="{D391D99B-BEE9-4DE1-A1B6-0867F1EFEA53}" type="presParOf" srcId="{C1C08C81-B2C6-458F-B8AF-227ECB903CC1}" destId="{021A1213-581B-4B7F-9F9C-3D62E8985EA9}" srcOrd="0" destOrd="0" presId="urn:microsoft.com/office/officeart/2005/8/layout/hierarchy2"/>
    <dgm:cxn modelId="{5DD0ECD2-A47C-443A-98C4-27404F60AE60}" type="presParOf" srcId="{C1C08C81-B2C6-458F-B8AF-227ECB903CC1}" destId="{63DAA3E9-5744-468E-AD5E-3756A4C20E1F}" srcOrd="1" destOrd="0" presId="urn:microsoft.com/office/officeart/2005/8/layout/hierarchy2"/>
    <dgm:cxn modelId="{2DAB1B04-E6AD-421F-8FF9-2C4465A716B7}" type="presParOf" srcId="{AB3D3E5A-CB5F-4DC7-A489-06A8BA3228BD}" destId="{C9CEE2A1-A4AB-40FE-8ADD-84B74CEF6462}" srcOrd="4" destOrd="0" presId="urn:microsoft.com/office/officeart/2005/8/layout/hierarchy2"/>
    <dgm:cxn modelId="{7B95BA4E-DA8C-4EC5-87E6-F8FA5E0A0AB7}" type="presParOf" srcId="{C9CEE2A1-A4AB-40FE-8ADD-84B74CEF6462}" destId="{0E9F9A48-513E-4B4C-9A56-05BC938CAD7A}" srcOrd="0" destOrd="0" presId="urn:microsoft.com/office/officeart/2005/8/layout/hierarchy2"/>
    <dgm:cxn modelId="{66D03E7A-57EF-4F47-B41B-DC0B7A6FF047}" type="presParOf" srcId="{AB3D3E5A-CB5F-4DC7-A489-06A8BA3228BD}" destId="{CEBF7625-60D1-49FB-8E93-F740A5D06C5E}" srcOrd="5" destOrd="0" presId="urn:microsoft.com/office/officeart/2005/8/layout/hierarchy2"/>
    <dgm:cxn modelId="{93071807-51DF-4D74-A1B7-C2D7DD4F07D0}" type="presParOf" srcId="{CEBF7625-60D1-49FB-8E93-F740A5D06C5E}" destId="{447A208E-C111-497A-8BD7-951655F8A182}" srcOrd="0" destOrd="0" presId="urn:microsoft.com/office/officeart/2005/8/layout/hierarchy2"/>
    <dgm:cxn modelId="{48E063EB-5C86-4F5A-927C-F1EFA0E29569}" type="presParOf" srcId="{CEBF7625-60D1-49FB-8E93-F740A5D06C5E}" destId="{E23224BD-555A-45A5-A004-74B875EC2A37}" srcOrd="1" destOrd="0" presId="urn:microsoft.com/office/officeart/2005/8/layout/hierarchy2"/>
    <dgm:cxn modelId="{E7483306-8135-4160-9250-A8271B4963C4}" type="presParOf" srcId="{B7A0BF5F-537A-4F5E-B209-863118205C92}" destId="{0AC377D8-9AF6-4618-B95F-8E1B5FAA2452}" srcOrd="2" destOrd="0" presId="urn:microsoft.com/office/officeart/2005/8/layout/hierarchy2"/>
    <dgm:cxn modelId="{B27C6412-066B-41C0-A65E-52180CA18179}" type="presParOf" srcId="{0AC377D8-9AF6-4618-B95F-8E1B5FAA2452}" destId="{4E5E4951-AE0E-4C9F-A7CF-0A4A27653036}" srcOrd="0" destOrd="0" presId="urn:microsoft.com/office/officeart/2005/8/layout/hierarchy2"/>
    <dgm:cxn modelId="{BFB67A96-880C-46D7-9725-38130C197647}" type="presParOf" srcId="{B7A0BF5F-537A-4F5E-B209-863118205C92}" destId="{2FB627D5-014B-4E6A-AD34-13DD26F1677B}" srcOrd="3" destOrd="0" presId="urn:microsoft.com/office/officeart/2005/8/layout/hierarchy2"/>
    <dgm:cxn modelId="{8B48E68A-7B66-4FB9-9476-0AD35646F8DB}" type="presParOf" srcId="{2FB627D5-014B-4E6A-AD34-13DD26F1677B}" destId="{E365D2AD-78E1-4198-BB39-038BCB013130}" srcOrd="0" destOrd="0" presId="urn:microsoft.com/office/officeart/2005/8/layout/hierarchy2"/>
    <dgm:cxn modelId="{0E6E6A8F-5BFD-4888-AEFE-2B8E261D5B7F}" type="presParOf" srcId="{2FB627D5-014B-4E6A-AD34-13DD26F1677B}" destId="{8986672C-9378-4263-B6ED-D22CED656179}" srcOrd="1" destOrd="0" presId="urn:microsoft.com/office/officeart/2005/8/layout/hierarchy2"/>
    <dgm:cxn modelId="{ED3AF28D-27D7-461E-901C-A44F4E50765E}" type="presParOf" srcId="{8986672C-9378-4263-B6ED-D22CED656179}" destId="{295C05AD-F03A-4EF0-8B14-277697E8C0E1}" srcOrd="0" destOrd="0" presId="urn:microsoft.com/office/officeart/2005/8/layout/hierarchy2"/>
    <dgm:cxn modelId="{D032EBC8-AF81-4F2D-8D2F-10F472756851}" type="presParOf" srcId="{295C05AD-F03A-4EF0-8B14-277697E8C0E1}" destId="{0AEE6F9B-AEE7-4C50-A27B-5E9F4BE15ED1}" srcOrd="0" destOrd="0" presId="urn:microsoft.com/office/officeart/2005/8/layout/hierarchy2"/>
    <dgm:cxn modelId="{342D084C-DFD3-435C-9B8C-98D7FAB23AEA}" type="presParOf" srcId="{8986672C-9378-4263-B6ED-D22CED656179}" destId="{3AEF0E04-D8E4-4054-9C3D-C7663A40FBFB}" srcOrd="1" destOrd="0" presId="urn:microsoft.com/office/officeart/2005/8/layout/hierarchy2"/>
    <dgm:cxn modelId="{EE472722-DE01-43C8-B63E-879272F9B369}" type="presParOf" srcId="{3AEF0E04-D8E4-4054-9C3D-C7663A40FBFB}" destId="{057BF035-37AF-41B0-A4B1-473DA7E1761F}" srcOrd="0" destOrd="0" presId="urn:microsoft.com/office/officeart/2005/8/layout/hierarchy2"/>
    <dgm:cxn modelId="{9F38D21C-67CA-447A-AA64-DD6E4CEE938E}" type="presParOf" srcId="{3AEF0E04-D8E4-4054-9C3D-C7663A40FBFB}" destId="{90C9879E-7C33-4345-90A2-4A930D619775}" srcOrd="1" destOrd="0" presId="urn:microsoft.com/office/officeart/2005/8/layout/hierarchy2"/>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66916DB1-B057-424C-9A07-8AB562D3D601}" type="doc">
      <dgm:prSet loTypeId="urn:microsoft.com/office/officeart/2005/8/layout/cycle5" loCatId="cycle" qsTypeId="urn:microsoft.com/office/officeart/2005/8/quickstyle/simple1" qsCatId="simple" csTypeId="urn:microsoft.com/office/officeart/2005/8/colors/accent1_2" csCatId="accent1" phldr="1"/>
      <dgm:spPr/>
      <dgm:t>
        <a:bodyPr/>
        <a:lstStyle/>
        <a:p>
          <a:endParaRPr lang="nl-NL"/>
        </a:p>
      </dgm:t>
    </dgm:pt>
    <dgm:pt modelId="{DCD823E4-C263-4891-8641-8F9D3C00BCD1}">
      <dgm:prSet phldrT="[Tekst]" custT="1"/>
      <dgm:spPr/>
      <dgm:t>
        <a:bodyPr/>
        <a:lstStyle/>
        <a:p>
          <a:r>
            <a:rPr lang="nl-NL" sz="1000">
              <a:latin typeface="Arial" panose="020B0604020202020204" pitchFamily="34" charset="0"/>
              <a:cs typeface="Arial" panose="020B0604020202020204" pitchFamily="34" charset="0"/>
            </a:rPr>
            <a:t>1. </a:t>
          </a:r>
        </a:p>
        <a:p>
          <a:r>
            <a:rPr lang="nl-NL" sz="1000">
              <a:latin typeface="Arial" panose="020B0604020202020204" pitchFamily="34" charset="0"/>
              <a:cs typeface="Arial" panose="020B0604020202020204" pitchFamily="34" charset="0"/>
            </a:rPr>
            <a:t>laag inkomen</a:t>
          </a:r>
        </a:p>
      </dgm:t>
    </dgm:pt>
    <dgm:pt modelId="{9554D3C0-55F7-48FD-A188-D58F8377BDA7}" type="parTrans" cxnId="{324FD21E-195A-4C01-9001-A183EAC6C2CD}">
      <dgm:prSet/>
      <dgm:spPr/>
      <dgm:t>
        <a:bodyPr/>
        <a:lstStyle/>
        <a:p>
          <a:endParaRPr lang="nl-NL"/>
        </a:p>
      </dgm:t>
    </dgm:pt>
    <dgm:pt modelId="{11BC1982-A9CF-463F-95D4-2660E2F48B7E}" type="sibTrans" cxnId="{324FD21E-195A-4C01-9001-A183EAC6C2CD}">
      <dgm:prSet/>
      <dgm:spPr>
        <a:ln w="31750"/>
      </dgm:spPr>
      <dgm:t>
        <a:bodyPr/>
        <a:lstStyle/>
        <a:p>
          <a:endParaRPr lang="nl-NL"/>
        </a:p>
      </dgm:t>
    </dgm:pt>
    <dgm:pt modelId="{4462B850-D5A6-4C66-8EB9-06F857BBEA42}">
      <dgm:prSet phldrT="[Tekst]" custT="1"/>
      <dgm:spPr/>
      <dgm:t>
        <a:bodyPr/>
        <a:lstStyle/>
        <a:p>
          <a:r>
            <a:rPr lang="nl-NL" sz="1000">
              <a:latin typeface="Arial" panose="020B0604020202020204" pitchFamily="34" charset="0"/>
              <a:cs typeface="Arial" panose="020B0604020202020204" pitchFamily="34" charset="0"/>
            </a:rPr>
            <a:t>2.</a:t>
          </a:r>
        </a:p>
        <a:p>
          <a:r>
            <a:rPr lang="nl-NL" sz="1000">
              <a:latin typeface="Arial" panose="020B0604020202020204" pitchFamily="34" charset="0"/>
              <a:cs typeface="Arial" panose="020B0604020202020204" pitchFamily="34" charset="0"/>
            </a:rPr>
            <a:t>weinig sparen</a:t>
          </a:r>
        </a:p>
      </dgm:t>
    </dgm:pt>
    <dgm:pt modelId="{A152E8E4-658C-4A0E-A42A-D11D5D697E44}" type="parTrans" cxnId="{40EDFE64-FBEA-487D-82D6-AD817D33B40B}">
      <dgm:prSet/>
      <dgm:spPr/>
      <dgm:t>
        <a:bodyPr/>
        <a:lstStyle/>
        <a:p>
          <a:endParaRPr lang="nl-NL"/>
        </a:p>
      </dgm:t>
    </dgm:pt>
    <dgm:pt modelId="{550F7170-5B0E-40F7-9111-5F37B47CC9D7}" type="sibTrans" cxnId="{40EDFE64-FBEA-487D-82D6-AD817D33B40B}">
      <dgm:prSet/>
      <dgm:spPr>
        <a:ln w="31750"/>
      </dgm:spPr>
      <dgm:t>
        <a:bodyPr/>
        <a:lstStyle/>
        <a:p>
          <a:endParaRPr lang="nl-NL"/>
        </a:p>
      </dgm:t>
    </dgm:pt>
    <dgm:pt modelId="{21C1350A-BF82-4D58-B468-EA6BF7C20E77}">
      <dgm:prSet phldrT="[Tekst]" custT="1"/>
      <dgm:spPr/>
      <dgm:t>
        <a:bodyPr/>
        <a:lstStyle/>
        <a:p>
          <a:r>
            <a:rPr lang="nl-NL" sz="1000">
              <a:latin typeface="Arial" panose="020B0604020202020204" pitchFamily="34" charset="0"/>
              <a:cs typeface="Arial" panose="020B0604020202020204" pitchFamily="34" charset="0"/>
            </a:rPr>
            <a:t>3. </a:t>
          </a:r>
        </a:p>
        <a:p>
          <a:r>
            <a:rPr lang="nl-NL" sz="1000">
              <a:latin typeface="Arial" panose="020B0604020202020204" pitchFamily="34" charset="0"/>
              <a:cs typeface="Arial" panose="020B0604020202020204" pitchFamily="34" charset="0"/>
            </a:rPr>
            <a:t>weinig investeren in landbouwmachines</a:t>
          </a:r>
        </a:p>
      </dgm:t>
    </dgm:pt>
    <dgm:pt modelId="{7C30E98F-7283-45C3-8510-B33DD11262A3}" type="parTrans" cxnId="{16573667-B121-4AF4-ACEB-40316C3A4D05}">
      <dgm:prSet/>
      <dgm:spPr/>
      <dgm:t>
        <a:bodyPr/>
        <a:lstStyle/>
        <a:p>
          <a:endParaRPr lang="nl-NL"/>
        </a:p>
      </dgm:t>
    </dgm:pt>
    <dgm:pt modelId="{59C8341A-D50C-4DF4-88BE-CDAAC9A75E4D}" type="sibTrans" cxnId="{16573667-B121-4AF4-ACEB-40316C3A4D05}">
      <dgm:prSet/>
      <dgm:spPr>
        <a:ln w="31750"/>
      </dgm:spPr>
      <dgm:t>
        <a:bodyPr/>
        <a:lstStyle/>
        <a:p>
          <a:endParaRPr lang="nl-NL"/>
        </a:p>
      </dgm:t>
    </dgm:pt>
    <dgm:pt modelId="{36766177-AFA5-4ABE-B364-CAF090F1F9C0}">
      <dgm:prSet phldrT="[Tekst]" custT="1"/>
      <dgm:spPr/>
      <dgm:t>
        <a:bodyPr/>
        <a:lstStyle/>
        <a:p>
          <a:r>
            <a:rPr lang="nl-NL" sz="1000">
              <a:latin typeface="Arial" panose="020B0604020202020204" pitchFamily="34" charset="0"/>
              <a:cs typeface="Arial" panose="020B0604020202020204" pitchFamily="34" charset="0"/>
            </a:rPr>
            <a:t>4.</a:t>
          </a:r>
        </a:p>
        <a:p>
          <a:r>
            <a:rPr lang="nl-NL" sz="1000">
              <a:latin typeface="Arial" panose="020B0604020202020204" pitchFamily="34" charset="0"/>
              <a:cs typeface="Arial" panose="020B0604020202020204" pitchFamily="34" charset="0"/>
            </a:rPr>
            <a:t>lage productieopbrengst </a:t>
          </a:r>
        </a:p>
      </dgm:t>
    </dgm:pt>
    <dgm:pt modelId="{6714E01E-05D6-48F6-8F81-46BAEB09567B}" type="parTrans" cxnId="{5B52456A-E319-4E34-9BAC-2212D0CBBDAE}">
      <dgm:prSet/>
      <dgm:spPr/>
      <dgm:t>
        <a:bodyPr/>
        <a:lstStyle/>
        <a:p>
          <a:endParaRPr lang="nl-NL"/>
        </a:p>
      </dgm:t>
    </dgm:pt>
    <dgm:pt modelId="{B1361812-007D-4CE1-899F-977F5B0F90D2}" type="sibTrans" cxnId="{5B52456A-E319-4E34-9BAC-2212D0CBBDAE}">
      <dgm:prSet/>
      <dgm:spPr>
        <a:ln w="31750"/>
      </dgm:spPr>
      <dgm:t>
        <a:bodyPr/>
        <a:lstStyle/>
        <a:p>
          <a:endParaRPr lang="nl-NL"/>
        </a:p>
      </dgm:t>
    </dgm:pt>
    <dgm:pt modelId="{3B0917B4-2463-4AFB-BF03-A3E7D8A5F05C}" type="pres">
      <dgm:prSet presAssocID="{66916DB1-B057-424C-9A07-8AB562D3D601}" presName="cycle" presStyleCnt="0">
        <dgm:presLayoutVars>
          <dgm:dir/>
          <dgm:resizeHandles val="exact"/>
        </dgm:presLayoutVars>
      </dgm:prSet>
      <dgm:spPr/>
    </dgm:pt>
    <dgm:pt modelId="{96EFC4FD-AD1B-40DC-9727-799BD1ABE26D}" type="pres">
      <dgm:prSet presAssocID="{DCD823E4-C263-4891-8641-8F9D3C00BCD1}" presName="node" presStyleLbl="node1" presStyleIdx="0" presStyleCnt="4" custScaleY="77280">
        <dgm:presLayoutVars>
          <dgm:bulletEnabled val="1"/>
        </dgm:presLayoutVars>
      </dgm:prSet>
      <dgm:spPr/>
    </dgm:pt>
    <dgm:pt modelId="{108A3BEB-0175-4676-A4C5-E5FAC451B41F}" type="pres">
      <dgm:prSet presAssocID="{DCD823E4-C263-4891-8641-8F9D3C00BCD1}" presName="spNode" presStyleCnt="0"/>
      <dgm:spPr/>
    </dgm:pt>
    <dgm:pt modelId="{B9109593-4ACA-4D91-BA8F-2E325B5C8C16}" type="pres">
      <dgm:prSet presAssocID="{11BC1982-A9CF-463F-95D4-2660E2F48B7E}" presName="sibTrans" presStyleLbl="sibTrans1D1" presStyleIdx="0" presStyleCnt="4"/>
      <dgm:spPr/>
    </dgm:pt>
    <dgm:pt modelId="{C39969E5-9242-49C8-A23C-094B8DBBC291}" type="pres">
      <dgm:prSet presAssocID="{4462B850-D5A6-4C66-8EB9-06F857BBEA42}" presName="node" presStyleLbl="node1" presStyleIdx="1" presStyleCnt="4" custScaleX="144134" custScaleY="76144" custRadScaleRad="97232" custRadScaleInc="-21726">
        <dgm:presLayoutVars>
          <dgm:bulletEnabled val="1"/>
        </dgm:presLayoutVars>
      </dgm:prSet>
      <dgm:spPr/>
    </dgm:pt>
    <dgm:pt modelId="{2BB3A774-638D-4B18-B3A7-D5CF306E8633}" type="pres">
      <dgm:prSet presAssocID="{4462B850-D5A6-4C66-8EB9-06F857BBEA42}" presName="spNode" presStyleCnt="0"/>
      <dgm:spPr/>
    </dgm:pt>
    <dgm:pt modelId="{89B4203D-BE46-493A-92D4-C6FB8789745A}" type="pres">
      <dgm:prSet presAssocID="{550F7170-5B0E-40F7-9111-5F37B47CC9D7}" presName="sibTrans" presStyleLbl="sibTrans1D1" presStyleIdx="1" presStyleCnt="4"/>
      <dgm:spPr/>
    </dgm:pt>
    <dgm:pt modelId="{11B73E90-5E05-437D-BE97-14832A800073}" type="pres">
      <dgm:prSet presAssocID="{21C1350A-BF82-4D58-B468-EA6BF7C20E77}" presName="node" presStyleLbl="node1" presStyleIdx="2" presStyleCnt="4" custScaleX="168461" custScaleY="101246" custRadScaleRad="94310" custRadScaleInc="2886">
        <dgm:presLayoutVars>
          <dgm:bulletEnabled val="1"/>
        </dgm:presLayoutVars>
      </dgm:prSet>
      <dgm:spPr/>
    </dgm:pt>
    <dgm:pt modelId="{7E70A9BB-3889-4865-A49A-D924C2AC15C1}" type="pres">
      <dgm:prSet presAssocID="{21C1350A-BF82-4D58-B468-EA6BF7C20E77}" presName="spNode" presStyleCnt="0"/>
      <dgm:spPr/>
    </dgm:pt>
    <dgm:pt modelId="{FA425EBB-8666-435D-8940-8E2D88B5F388}" type="pres">
      <dgm:prSet presAssocID="{59C8341A-D50C-4DF4-88BE-CDAAC9A75E4D}" presName="sibTrans" presStyleLbl="sibTrans1D1" presStyleIdx="2" presStyleCnt="4"/>
      <dgm:spPr/>
    </dgm:pt>
    <dgm:pt modelId="{DCDC4952-1738-4820-AF96-32437C980D22}" type="pres">
      <dgm:prSet presAssocID="{36766177-AFA5-4ABE-B364-CAF090F1F9C0}" presName="node" presStyleLbl="node1" presStyleIdx="3" presStyleCnt="4" custScaleX="165616" custScaleY="75222" custRadScaleRad="82800" custRadScaleInc="23560">
        <dgm:presLayoutVars>
          <dgm:bulletEnabled val="1"/>
        </dgm:presLayoutVars>
      </dgm:prSet>
      <dgm:spPr/>
    </dgm:pt>
    <dgm:pt modelId="{D0BDAFF8-36C9-498C-BDE1-E5C7E4329735}" type="pres">
      <dgm:prSet presAssocID="{36766177-AFA5-4ABE-B364-CAF090F1F9C0}" presName="spNode" presStyleCnt="0"/>
      <dgm:spPr/>
    </dgm:pt>
    <dgm:pt modelId="{569DEABE-DE68-4BB6-AB5E-C724CE0F9613}" type="pres">
      <dgm:prSet presAssocID="{B1361812-007D-4CE1-899F-977F5B0F90D2}" presName="sibTrans" presStyleLbl="sibTrans1D1" presStyleIdx="3" presStyleCnt="4"/>
      <dgm:spPr/>
    </dgm:pt>
  </dgm:ptLst>
  <dgm:cxnLst>
    <dgm:cxn modelId="{324FD21E-195A-4C01-9001-A183EAC6C2CD}" srcId="{66916DB1-B057-424C-9A07-8AB562D3D601}" destId="{DCD823E4-C263-4891-8641-8F9D3C00BCD1}" srcOrd="0" destOrd="0" parTransId="{9554D3C0-55F7-48FD-A188-D58F8377BDA7}" sibTransId="{11BC1982-A9CF-463F-95D4-2660E2F48B7E}"/>
    <dgm:cxn modelId="{A8B85632-9EB2-41E9-A74E-888944CC0AC4}" type="presOf" srcId="{4462B850-D5A6-4C66-8EB9-06F857BBEA42}" destId="{C39969E5-9242-49C8-A23C-094B8DBBC291}" srcOrd="0" destOrd="0" presId="urn:microsoft.com/office/officeart/2005/8/layout/cycle5"/>
    <dgm:cxn modelId="{40EDFE64-FBEA-487D-82D6-AD817D33B40B}" srcId="{66916DB1-B057-424C-9A07-8AB562D3D601}" destId="{4462B850-D5A6-4C66-8EB9-06F857BBEA42}" srcOrd="1" destOrd="0" parTransId="{A152E8E4-658C-4A0E-A42A-D11D5D697E44}" sibTransId="{550F7170-5B0E-40F7-9111-5F37B47CC9D7}"/>
    <dgm:cxn modelId="{09012466-0816-4BD3-A3EC-5563B85C3DC7}" type="presOf" srcId="{B1361812-007D-4CE1-899F-977F5B0F90D2}" destId="{569DEABE-DE68-4BB6-AB5E-C724CE0F9613}" srcOrd="0" destOrd="0" presId="urn:microsoft.com/office/officeart/2005/8/layout/cycle5"/>
    <dgm:cxn modelId="{16573667-B121-4AF4-ACEB-40316C3A4D05}" srcId="{66916DB1-B057-424C-9A07-8AB562D3D601}" destId="{21C1350A-BF82-4D58-B468-EA6BF7C20E77}" srcOrd="2" destOrd="0" parTransId="{7C30E98F-7283-45C3-8510-B33DD11262A3}" sibTransId="{59C8341A-D50C-4DF4-88BE-CDAAC9A75E4D}"/>
    <dgm:cxn modelId="{5B52456A-E319-4E34-9BAC-2212D0CBBDAE}" srcId="{66916DB1-B057-424C-9A07-8AB562D3D601}" destId="{36766177-AFA5-4ABE-B364-CAF090F1F9C0}" srcOrd="3" destOrd="0" parTransId="{6714E01E-05D6-48F6-8F81-46BAEB09567B}" sibTransId="{B1361812-007D-4CE1-899F-977F5B0F90D2}"/>
    <dgm:cxn modelId="{B759FD4F-5C11-441C-B277-D12718A3AE26}" type="presOf" srcId="{DCD823E4-C263-4891-8641-8F9D3C00BCD1}" destId="{96EFC4FD-AD1B-40DC-9727-799BD1ABE26D}" srcOrd="0" destOrd="0" presId="urn:microsoft.com/office/officeart/2005/8/layout/cycle5"/>
    <dgm:cxn modelId="{7103335A-A822-4B65-A2C5-38A23D7183AF}" type="presOf" srcId="{21C1350A-BF82-4D58-B468-EA6BF7C20E77}" destId="{11B73E90-5E05-437D-BE97-14832A800073}" srcOrd="0" destOrd="0" presId="urn:microsoft.com/office/officeart/2005/8/layout/cycle5"/>
    <dgm:cxn modelId="{AFEDF787-1421-4090-A1EA-91E3E0B87EAA}" type="presOf" srcId="{66916DB1-B057-424C-9A07-8AB562D3D601}" destId="{3B0917B4-2463-4AFB-BF03-A3E7D8A5F05C}" srcOrd="0" destOrd="0" presId="urn:microsoft.com/office/officeart/2005/8/layout/cycle5"/>
    <dgm:cxn modelId="{57BC6C9F-93A3-44D5-9B85-EA9BA211D5C0}" type="presOf" srcId="{11BC1982-A9CF-463F-95D4-2660E2F48B7E}" destId="{B9109593-4ACA-4D91-BA8F-2E325B5C8C16}" srcOrd="0" destOrd="0" presId="urn:microsoft.com/office/officeart/2005/8/layout/cycle5"/>
    <dgm:cxn modelId="{621263AF-5C2B-4696-9410-208BF9D4CDE5}" type="presOf" srcId="{36766177-AFA5-4ABE-B364-CAF090F1F9C0}" destId="{DCDC4952-1738-4820-AF96-32437C980D22}" srcOrd="0" destOrd="0" presId="urn:microsoft.com/office/officeart/2005/8/layout/cycle5"/>
    <dgm:cxn modelId="{69D938B9-5D26-494D-80AA-40E24B99E045}" type="presOf" srcId="{550F7170-5B0E-40F7-9111-5F37B47CC9D7}" destId="{89B4203D-BE46-493A-92D4-C6FB8789745A}" srcOrd="0" destOrd="0" presId="urn:microsoft.com/office/officeart/2005/8/layout/cycle5"/>
    <dgm:cxn modelId="{D4AF22BF-E4E6-4E5A-8C24-45B0A38E215C}" type="presOf" srcId="{59C8341A-D50C-4DF4-88BE-CDAAC9A75E4D}" destId="{FA425EBB-8666-435D-8940-8E2D88B5F388}" srcOrd="0" destOrd="0" presId="urn:microsoft.com/office/officeart/2005/8/layout/cycle5"/>
    <dgm:cxn modelId="{27F493CA-D5A2-41C7-A20F-25ABF454DC6E}" type="presParOf" srcId="{3B0917B4-2463-4AFB-BF03-A3E7D8A5F05C}" destId="{96EFC4FD-AD1B-40DC-9727-799BD1ABE26D}" srcOrd="0" destOrd="0" presId="urn:microsoft.com/office/officeart/2005/8/layout/cycle5"/>
    <dgm:cxn modelId="{04A7D091-D7F1-496D-AF9D-C80728273D79}" type="presParOf" srcId="{3B0917B4-2463-4AFB-BF03-A3E7D8A5F05C}" destId="{108A3BEB-0175-4676-A4C5-E5FAC451B41F}" srcOrd="1" destOrd="0" presId="urn:microsoft.com/office/officeart/2005/8/layout/cycle5"/>
    <dgm:cxn modelId="{A01ACB0A-D9FB-41AA-9C01-71A23940B71C}" type="presParOf" srcId="{3B0917B4-2463-4AFB-BF03-A3E7D8A5F05C}" destId="{B9109593-4ACA-4D91-BA8F-2E325B5C8C16}" srcOrd="2" destOrd="0" presId="urn:microsoft.com/office/officeart/2005/8/layout/cycle5"/>
    <dgm:cxn modelId="{F7C79B29-7CFA-4565-BD01-AC1E5C7A939F}" type="presParOf" srcId="{3B0917B4-2463-4AFB-BF03-A3E7D8A5F05C}" destId="{C39969E5-9242-49C8-A23C-094B8DBBC291}" srcOrd="3" destOrd="0" presId="urn:microsoft.com/office/officeart/2005/8/layout/cycle5"/>
    <dgm:cxn modelId="{65DA515B-AE05-4C88-AA3B-7F44365167B2}" type="presParOf" srcId="{3B0917B4-2463-4AFB-BF03-A3E7D8A5F05C}" destId="{2BB3A774-638D-4B18-B3A7-D5CF306E8633}" srcOrd="4" destOrd="0" presId="urn:microsoft.com/office/officeart/2005/8/layout/cycle5"/>
    <dgm:cxn modelId="{4B458681-50A4-41FE-B859-24203DC80178}" type="presParOf" srcId="{3B0917B4-2463-4AFB-BF03-A3E7D8A5F05C}" destId="{89B4203D-BE46-493A-92D4-C6FB8789745A}" srcOrd="5" destOrd="0" presId="urn:microsoft.com/office/officeart/2005/8/layout/cycle5"/>
    <dgm:cxn modelId="{401D0E9F-F8B5-4E20-AEC5-EA19579FE4EB}" type="presParOf" srcId="{3B0917B4-2463-4AFB-BF03-A3E7D8A5F05C}" destId="{11B73E90-5E05-437D-BE97-14832A800073}" srcOrd="6" destOrd="0" presId="urn:microsoft.com/office/officeart/2005/8/layout/cycle5"/>
    <dgm:cxn modelId="{DB001040-A0F9-47BD-AE16-AABA1C78192D}" type="presParOf" srcId="{3B0917B4-2463-4AFB-BF03-A3E7D8A5F05C}" destId="{7E70A9BB-3889-4865-A49A-D924C2AC15C1}" srcOrd="7" destOrd="0" presId="urn:microsoft.com/office/officeart/2005/8/layout/cycle5"/>
    <dgm:cxn modelId="{44D56176-AA36-4668-BFEF-0D0CA15A0E6D}" type="presParOf" srcId="{3B0917B4-2463-4AFB-BF03-A3E7D8A5F05C}" destId="{FA425EBB-8666-435D-8940-8E2D88B5F388}" srcOrd="8" destOrd="0" presId="urn:microsoft.com/office/officeart/2005/8/layout/cycle5"/>
    <dgm:cxn modelId="{DDB04EF2-47B8-4606-B4A4-59E57E38BA5A}" type="presParOf" srcId="{3B0917B4-2463-4AFB-BF03-A3E7D8A5F05C}" destId="{DCDC4952-1738-4820-AF96-32437C980D22}" srcOrd="9" destOrd="0" presId="urn:microsoft.com/office/officeart/2005/8/layout/cycle5"/>
    <dgm:cxn modelId="{F15C5F0D-9581-4285-95E0-C0E738685536}" type="presParOf" srcId="{3B0917B4-2463-4AFB-BF03-A3E7D8A5F05C}" destId="{D0BDAFF8-36C9-498C-BDE1-E5C7E4329735}" srcOrd="10" destOrd="0" presId="urn:microsoft.com/office/officeart/2005/8/layout/cycle5"/>
    <dgm:cxn modelId="{73566699-EF3E-426E-A2F4-141FE09E576B}" type="presParOf" srcId="{3B0917B4-2463-4AFB-BF03-A3E7D8A5F05C}" destId="{569DEABE-DE68-4BB6-AB5E-C724CE0F9613}" srcOrd="11" destOrd="0" presId="urn:microsoft.com/office/officeart/2005/8/layout/cycle5"/>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47C77F1-C76A-461F-896B-5E0DD7B142EA}">
      <dsp:nvSpPr>
        <dsp:cNvPr id="0" name=""/>
        <dsp:cNvSpPr/>
      </dsp:nvSpPr>
      <dsp:spPr>
        <a:xfrm>
          <a:off x="342085" y="984559"/>
          <a:ext cx="854926" cy="427463"/>
        </a:xfrm>
        <a:prstGeom prst="roundRect">
          <a:avLst>
            <a:gd name="adj" fmla="val 10000"/>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nl-NL" sz="1000" b="1" kern="1200">
              <a:latin typeface="Arial" panose="020B0604020202020204" pitchFamily="34" charset="0"/>
              <a:cs typeface="Arial" panose="020B0604020202020204" pitchFamily="34" charset="0"/>
            </a:rPr>
            <a:t>Protectie-maatregelen</a:t>
          </a:r>
        </a:p>
      </dsp:txBody>
      <dsp:txXfrm>
        <a:off x="354605" y="997079"/>
        <a:ext cx="829886" cy="402423"/>
      </dsp:txXfrm>
    </dsp:sp>
    <dsp:sp modelId="{ADF7F2EA-EBD5-4474-9956-C730FC255A1A}">
      <dsp:nvSpPr>
        <dsp:cNvPr id="0" name=""/>
        <dsp:cNvSpPr/>
      </dsp:nvSpPr>
      <dsp:spPr>
        <a:xfrm rot="18386945">
          <a:off x="1080195" y="946592"/>
          <a:ext cx="575603" cy="40390"/>
        </a:xfrm>
        <a:custGeom>
          <a:avLst/>
          <a:gdLst/>
          <a:ahLst/>
          <a:cxnLst/>
          <a:rect l="0" t="0" r="0" b="0"/>
          <a:pathLst>
            <a:path>
              <a:moveTo>
                <a:pt x="0" y="20195"/>
              </a:moveTo>
              <a:lnTo>
                <a:pt x="575603" y="20195"/>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nl-NL" sz="500" kern="1200"/>
        </a:p>
      </dsp:txBody>
      <dsp:txXfrm>
        <a:off x="1353607" y="952397"/>
        <a:ext cx="28780" cy="28780"/>
      </dsp:txXfrm>
    </dsp:sp>
    <dsp:sp modelId="{C7267219-9497-4762-B040-0B7BFD972CF0}">
      <dsp:nvSpPr>
        <dsp:cNvPr id="0" name=""/>
        <dsp:cNvSpPr/>
      </dsp:nvSpPr>
      <dsp:spPr>
        <a:xfrm>
          <a:off x="1538982" y="521553"/>
          <a:ext cx="1295400" cy="427463"/>
        </a:xfrm>
        <a:prstGeom prst="roundRect">
          <a:avLst>
            <a:gd name="adj" fmla="val 10000"/>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nl-NL" sz="1000" kern="1200">
              <a:latin typeface="Arial" panose="020B0604020202020204" pitchFamily="34" charset="0"/>
              <a:cs typeface="Arial" panose="020B0604020202020204" pitchFamily="34" charset="0"/>
            </a:rPr>
            <a:t>Importbeperkende maatregelen</a:t>
          </a:r>
        </a:p>
      </dsp:txBody>
      <dsp:txXfrm>
        <a:off x="1551502" y="534073"/>
        <a:ext cx="1270360" cy="402423"/>
      </dsp:txXfrm>
    </dsp:sp>
    <dsp:sp modelId="{846ADF97-42E7-4C2F-9328-D6661F98FA0D}">
      <dsp:nvSpPr>
        <dsp:cNvPr id="0" name=""/>
        <dsp:cNvSpPr/>
      </dsp:nvSpPr>
      <dsp:spPr>
        <a:xfrm rot="19353494">
          <a:off x="2754316" y="478824"/>
          <a:ext cx="777245" cy="40390"/>
        </a:xfrm>
        <a:custGeom>
          <a:avLst/>
          <a:gdLst/>
          <a:ahLst/>
          <a:cxnLst/>
          <a:rect l="0" t="0" r="0" b="0"/>
          <a:pathLst>
            <a:path>
              <a:moveTo>
                <a:pt x="0" y="20195"/>
              </a:moveTo>
              <a:lnTo>
                <a:pt x="777245" y="20195"/>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nl-NL" sz="500" kern="1200"/>
        </a:p>
      </dsp:txBody>
      <dsp:txXfrm>
        <a:off x="3123507" y="479588"/>
        <a:ext cx="38862" cy="38862"/>
      </dsp:txXfrm>
    </dsp:sp>
    <dsp:sp modelId="{1731D807-54C8-449E-BD5B-3E4FD83E4418}">
      <dsp:nvSpPr>
        <dsp:cNvPr id="0" name=""/>
        <dsp:cNvSpPr/>
      </dsp:nvSpPr>
      <dsp:spPr>
        <a:xfrm>
          <a:off x="3451494" y="49022"/>
          <a:ext cx="2355945" cy="427463"/>
        </a:xfrm>
        <a:prstGeom prst="roundRect">
          <a:avLst>
            <a:gd name="adj" fmla="val 10000"/>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nl-NL" sz="1000" kern="1200">
              <a:latin typeface="Arial" panose="020B0604020202020204" pitchFamily="34" charset="0"/>
              <a:cs typeface="Arial" panose="020B0604020202020204" pitchFamily="34" charset="0"/>
            </a:rPr>
            <a:t>Invoerrechten (douanerechten, importheffingen)</a:t>
          </a:r>
        </a:p>
      </dsp:txBody>
      <dsp:txXfrm>
        <a:off x="3464014" y="61542"/>
        <a:ext cx="2330905" cy="402423"/>
      </dsp:txXfrm>
    </dsp:sp>
    <dsp:sp modelId="{95F37D98-586A-4157-9C6A-FC385D641C9F}">
      <dsp:nvSpPr>
        <dsp:cNvPr id="0" name=""/>
        <dsp:cNvSpPr/>
      </dsp:nvSpPr>
      <dsp:spPr>
        <a:xfrm rot="21547846">
          <a:off x="2834347" y="710327"/>
          <a:ext cx="627793" cy="40390"/>
        </a:xfrm>
        <a:custGeom>
          <a:avLst/>
          <a:gdLst/>
          <a:ahLst/>
          <a:cxnLst/>
          <a:rect l="0" t="0" r="0" b="0"/>
          <a:pathLst>
            <a:path>
              <a:moveTo>
                <a:pt x="0" y="20195"/>
              </a:moveTo>
              <a:lnTo>
                <a:pt x="627793" y="20195"/>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nl-NL" sz="500" kern="1200"/>
        </a:p>
      </dsp:txBody>
      <dsp:txXfrm>
        <a:off x="3132548" y="714827"/>
        <a:ext cx="31389" cy="31389"/>
      </dsp:txXfrm>
    </dsp:sp>
    <dsp:sp modelId="{021A1213-581B-4B7F-9F9C-3D62E8985EA9}">
      <dsp:nvSpPr>
        <dsp:cNvPr id="0" name=""/>
        <dsp:cNvSpPr/>
      </dsp:nvSpPr>
      <dsp:spPr>
        <a:xfrm>
          <a:off x="3462104" y="512029"/>
          <a:ext cx="2338692" cy="427463"/>
        </a:xfrm>
        <a:prstGeom prst="roundRect">
          <a:avLst>
            <a:gd name="adj" fmla="val 10000"/>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nl-NL" sz="1000" kern="1200">
              <a:latin typeface="Arial" panose="020B0604020202020204" pitchFamily="34" charset="0"/>
              <a:cs typeface="Arial" panose="020B0604020202020204" pitchFamily="34" charset="0"/>
            </a:rPr>
            <a:t>Contingentering (importquota)</a:t>
          </a:r>
          <a:endParaRPr lang="nl-NL" sz="1000" kern="1200"/>
        </a:p>
      </dsp:txBody>
      <dsp:txXfrm>
        <a:off x="3474624" y="524549"/>
        <a:ext cx="2313652" cy="402423"/>
      </dsp:txXfrm>
    </dsp:sp>
    <dsp:sp modelId="{C9CEE2A1-A4AB-40FE-8ADD-84B74CEF6462}">
      <dsp:nvSpPr>
        <dsp:cNvPr id="0" name=""/>
        <dsp:cNvSpPr/>
      </dsp:nvSpPr>
      <dsp:spPr>
        <a:xfrm rot="2145233">
          <a:off x="2758176" y="951354"/>
          <a:ext cx="808705" cy="40390"/>
        </a:xfrm>
        <a:custGeom>
          <a:avLst/>
          <a:gdLst/>
          <a:ahLst/>
          <a:cxnLst/>
          <a:rect l="0" t="0" r="0" b="0"/>
          <a:pathLst>
            <a:path>
              <a:moveTo>
                <a:pt x="0" y="20195"/>
              </a:moveTo>
              <a:lnTo>
                <a:pt x="808705" y="20195"/>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nl-NL" sz="500" kern="1200"/>
        </a:p>
      </dsp:txBody>
      <dsp:txXfrm>
        <a:off x="3142311" y="951332"/>
        <a:ext cx="40435" cy="40435"/>
      </dsp:txXfrm>
    </dsp:sp>
    <dsp:sp modelId="{447A208E-C111-497A-8BD7-951655F8A182}">
      <dsp:nvSpPr>
        <dsp:cNvPr id="0" name=""/>
        <dsp:cNvSpPr/>
      </dsp:nvSpPr>
      <dsp:spPr>
        <a:xfrm>
          <a:off x="3490675" y="994083"/>
          <a:ext cx="2321431" cy="427463"/>
        </a:xfrm>
        <a:prstGeom prst="roundRect">
          <a:avLst>
            <a:gd name="adj" fmla="val 10000"/>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nl-NL" sz="1000" kern="1200">
              <a:latin typeface="Arial" panose="020B0604020202020204" pitchFamily="34" charset="0"/>
              <a:cs typeface="Arial" panose="020B0604020202020204" pitchFamily="34" charset="0"/>
            </a:rPr>
            <a:t>Invoerverbod</a:t>
          </a:r>
          <a:endParaRPr lang="nl-NL" sz="1000" kern="1200"/>
        </a:p>
      </dsp:txBody>
      <dsp:txXfrm>
        <a:off x="3503195" y="1006603"/>
        <a:ext cx="2296391" cy="402423"/>
      </dsp:txXfrm>
    </dsp:sp>
    <dsp:sp modelId="{0AC377D8-9AF6-4618-B95F-8E1B5FAA2452}">
      <dsp:nvSpPr>
        <dsp:cNvPr id="0" name=""/>
        <dsp:cNvSpPr/>
      </dsp:nvSpPr>
      <dsp:spPr>
        <a:xfrm rot="3310531">
          <a:off x="1068582" y="1423887"/>
          <a:ext cx="598829" cy="40390"/>
        </a:xfrm>
        <a:custGeom>
          <a:avLst/>
          <a:gdLst/>
          <a:ahLst/>
          <a:cxnLst/>
          <a:rect l="0" t="0" r="0" b="0"/>
          <a:pathLst>
            <a:path>
              <a:moveTo>
                <a:pt x="0" y="20195"/>
              </a:moveTo>
              <a:lnTo>
                <a:pt x="598829" y="20195"/>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nl-NL" sz="500" kern="1200"/>
        </a:p>
      </dsp:txBody>
      <dsp:txXfrm>
        <a:off x="1353026" y="1429111"/>
        <a:ext cx="29941" cy="29941"/>
      </dsp:txXfrm>
    </dsp:sp>
    <dsp:sp modelId="{E365D2AD-78E1-4198-BB39-038BCB013130}">
      <dsp:nvSpPr>
        <dsp:cNvPr id="0" name=""/>
        <dsp:cNvSpPr/>
      </dsp:nvSpPr>
      <dsp:spPr>
        <a:xfrm>
          <a:off x="1538982" y="1476142"/>
          <a:ext cx="1333496" cy="427463"/>
        </a:xfrm>
        <a:prstGeom prst="roundRect">
          <a:avLst>
            <a:gd name="adj" fmla="val 10000"/>
          </a:avLst>
        </a:prstGeom>
        <a:gradFill flip="none" rotWithShape="1">
          <a:gsLst>
            <a:gs pos="0">
              <a:schemeClr val="accent6">
                <a:lumMod val="5000"/>
                <a:lumOff val="95000"/>
              </a:schemeClr>
            </a:gs>
            <a:gs pos="74000">
              <a:schemeClr val="accent6">
                <a:lumMod val="45000"/>
                <a:lumOff val="55000"/>
              </a:schemeClr>
            </a:gs>
            <a:gs pos="83000">
              <a:schemeClr val="accent6">
                <a:lumMod val="45000"/>
                <a:lumOff val="55000"/>
              </a:schemeClr>
            </a:gs>
            <a:gs pos="100000">
              <a:schemeClr val="accent6">
                <a:lumMod val="30000"/>
                <a:lumOff val="70000"/>
              </a:schemeClr>
            </a:gs>
          </a:gsLst>
          <a:lin ang="5400000" scaled="1"/>
          <a:tileRect/>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nl-NL" sz="1000" kern="1200">
              <a:latin typeface="Arial" panose="020B0604020202020204" pitchFamily="34" charset="0"/>
              <a:cs typeface="Arial" panose="020B0604020202020204" pitchFamily="34" charset="0"/>
            </a:rPr>
            <a:t>Exportbevorderende maatregel</a:t>
          </a:r>
        </a:p>
      </dsp:txBody>
      <dsp:txXfrm>
        <a:off x="1551502" y="1488662"/>
        <a:ext cx="1308456" cy="402423"/>
      </dsp:txXfrm>
    </dsp:sp>
    <dsp:sp modelId="{295C05AD-F03A-4EF0-8B14-277697E8C0E1}">
      <dsp:nvSpPr>
        <dsp:cNvPr id="0" name=""/>
        <dsp:cNvSpPr/>
      </dsp:nvSpPr>
      <dsp:spPr>
        <a:xfrm rot="7663">
          <a:off x="2872478" y="1670375"/>
          <a:ext cx="625764" cy="40390"/>
        </a:xfrm>
        <a:custGeom>
          <a:avLst/>
          <a:gdLst/>
          <a:ahLst/>
          <a:cxnLst/>
          <a:rect l="0" t="0" r="0" b="0"/>
          <a:pathLst>
            <a:path>
              <a:moveTo>
                <a:pt x="0" y="20195"/>
              </a:moveTo>
              <a:lnTo>
                <a:pt x="625764" y="20195"/>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nl-NL" sz="500" kern="1200"/>
        </a:p>
      </dsp:txBody>
      <dsp:txXfrm>
        <a:off x="3169716" y="1674926"/>
        <a:ext cx="31288" cy="31288"/>
      </dsp:txXfrm>
    </dsp:sp>
    <dsp:sp modelId="{057BF035-37AF-41B0-A4B1-473DA7E1761F}">
      <dsp:nvSpPr>
        <dsp:cNvPr id="0" name=""/>
        <dsp:cNvSpPr/>
      </dsp:nvSpPr>
      <dsp:spPr>
        <a:xfrm>
          <a:off x="3498241" y="1477536"/>
          <a:ext cx="2296775" cy="427463"/>
        </a:xfrm>
        <a:prstGeom prst="roundRect">
          <a:avLst>
            <a:gd name="adj" fmla="val 10000"/>
          </a:avLst>
        </a:prstGeom>
        <a:gradFill flip="none" rotWithShape="0">
          <a:gsLst>
            <a:gs pos="0">
              <a:schemeClr val="accent6">
                <a:lumMod val="5000"/>
                <a:lumOff val="95000"/>
              </a:schemeClr>
            </a:gs>
            <a:gs pos="74000">
              <a:schemeClr val="accent6">
                <a:lumMod val="45000"/>
                <a:lumOff val="55000"/>
              </a:schemeClr>
            </a:gs>
            <a:gs pos="83000">
              <a:schemeClr val="accent6">
                <a:lumMod val="45000"/>
                <a:lumOff val="55000"/>
              </a:schemeClr>
            </a:gs>
            <a:gs pos="100000">
              <a:schemeClr val="accent6">
                <a:lumMod val="30000"/>
                <a:lumOff val="70000"/>
              </a:schemeClr>
            </a:gs>
          </a:gsLst>
          <a:lin ang="5400000" scaled="1"/>
          <a:tileRect/>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nl-NL" sz="1000" kern="1200">
              <a:latin typeface="Arial" panose="020B0604020202020204" pitchFamily="34" charset="0"/>
              <a:cs typeface="Arial" panose="020B0604020202020204" pitchFamily="34" charset="0"/>
            </a:rPr>
            <a:t>Exportsubsidie</a:t>
          </a:r>
          <a:endParaRPr lang="nl-NL" sz="1000" kern="1200"/>
        </a:p>
      </dsp:txBody>
      <dsp:txXfrm>
        <a:off x="3510761" y="1490056"/>
        <a:ext cx="2271735" cy="402423"/>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6EFC4FD-AD1B-40DC-9727-799BD1ABE26D}">
      <dsp:nvSpPr>
        <dsp:cNvPr id="0" name=""/>
        <dsp:cNvSpPr/>
      </dsp:nvSpPr>
      <dsp:spPr>
        <a:xfrm>
          <a:off x="1215829" y="32047"/>
          <a:ext cx="908911" cy="456564"/>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nl-NL" sz="1000" kern="1200">
              <a:latin typeface="Arial" panose="020B0604020202020204" pitchFamily="34" charset="0"/>
              <a:cs typeface="Arial" panose="020B0604020202020204" pitchFamily="34" charset="0"/>
            </a:rPr>
            <a:t>1. </a:t>
          </a:r>
        </a:p>
        <a:p>
          <a:pPr marL="0" lvl="0" indent="0" algn="ctr" defTabSz="444500">
            <a:lnSpc>
              <a:spcPct val="90000"/>
            </a:lnSpc>
            <a:spcBef>
              <a:spcPct val="0"/>
            </a:spcBef>
            <a:spcAft>
              <a:spcPct val="35000"/>
            </a:spcAft>
            <a:buNone/>
          </a:pPr>
          <a:r>
            <a:rPr lang="nl-NL" sz="1000" kern="1200">
              <a:latin typeface="Arial" panose="020B0604020202020204" pitchFamily="34" charset="0"/>
              <a:cs typeface="Arial" panose="020B0604020202020204" pitchFamily="34" charset="0"/>
            </a:rPr>
            <a:t>laag inkomen</a:t>
          </a:r>
        </a:p>
      </dsp:txBody>
      <dsp:txXfrm>
        <a:off x="1238117" y="54335"/>
        <a:ext cx="864335" cy="411988"/>
      </dsp:txXfrm>
    </dsp:sp>
    <dsp:sp modelId="{B9109593-4ACA-4D91-BA8F-2E325B5C8C16}">
      <dsp:nvSpPr>
        <dsp:cNvPr id="0" name=""/>
        <dsp:cNvSpPr/>
      </dsp:nvSpPr>
      <dsp:spPr>
        <a:xfrm>
          <a:off x="658391" y="240577"/>
          <a:ext cx="1952356" cy="1952356"/>
        </a:xfrm>
        <a:custGeom>
          <a:avLst/>
          <a:gdLst/>
          <a:ahLst/>
          <a:cxnLst/>
          <a:rect l="0" t="0" r="0" b="0"/>
          <a:pathLst>
            <a:path>
              <a:moveTo>
                <a:pt x="1579825" y="209018"/>
              </a:moveTo>
              <a:arcTo wR="976178" hR="976178" stAng="18491870" swAng="1502957"/>
            </a:path>
          </a:pathLst>
        </a:custGeom>
        <a:noFill/>
        <a:ln w="31750" cap="flat" cmpd="sng" algn="ctr">
          <a:solidFill>
            <a:scrgbClr r="0" g="0" b="0"/>
          </a:solidFill>
          <a:prstDash val="solid"/>
          <a:miter lim="800000"/>
          <a:tailEnd type="arrow"/>
        </a:ln>
        <a:effectLst/>
      </dsp:spPr>
      <dsp:style>
        <a:lnRef idx="1">
          <a:scrgbClr r="0" g="0" b="0"/>
        </a:lnRef>
        <a:fillRef idx="0">
          <a:scrgbClr r="0" g="0" b="0"/>
        </a:fillRef>
        <a:effectRef idx="0">
          <a:scrgbClr r="0" g="0" b="0"/>
        </a:effectRef>
        <a:fontRef idx="minor"/>
      </dsp:style>
    </dsp:sp>
    <dsp:sp modelId="{C39969E5-9242-49C8-A23C-094B8DBBC291}">
      <dsp:nvSpPr>
        <dsp:cNvPr id="0" name=""/>
        <dsp:cNvSpPr/>
      </dsp:nvSpPr>
      <dsp:spPr>
        <a:xfrm>
          <a:off x="1958283" y="903840"/>
          <a:ext cx="1310050" cy="449852"/>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nl-NL" sz="1000" kern="1200">
              <a:latin typeface="Arial" panose="020B0604020202020204" pitchFamily="34" charset="0"/>
              <a:cs typeface="Arial" panose="020B0604020202020204" pitchFamily="34" charset="0"/>
            </a:rPr>
            <a:t>2.</a:t>
          </a:r>
        </a:p>
        <a:p>
          <a:pPr marL="0" lvl="0" indent="0" algn="ctr" defTabSz="444500">
            <a:lnSpc>
              <a:spcPct val="90000"/>
            </a:lnSpc>
            <a:spcBef>
              <a:spcPct val="0"/>
            </a:spcBef>
            <a:spcAft>
              <a:spcPct val="35000"/>
            </a:spcAft>
            <a:buNone/>
          </a:pPr>
          <a:r>
            <a:rPr lang="nl-NL" sz="1000" kern="1200">
              <a:latin typeface="Arial" panose="020B0604020202020204" pitchFamily="34" charset="0"/>
              <a:cs typeface="Arial" panose="020B0604020202020204" pitchFamily="34" charset="0"/>
            </a:rPr>
            <a:t>weinig sparen</a:t>
          </a:r>
        </a:p>
      </dsp:txBody>
      <dsp:txXfrm>
        <a:off x="1980243" y="925800"/>
        <a:ext cx="1266130" cy="405932"/>
      </dsp:txXfrm>
    </dsp:sp>
    <dsp:sp modelId="{89B4203D-BE46-493A-92D4-C6FB8789745A}">
      <dsp:nvSpPr>
        <dsp:cNvPr id="0" name=""/>
        <dsp:cNvSpPr/>
      </dsp:nvSpPr>
      <dsp:spPr>
        <a:xfrm>
          <a:off x="524519" y="7388"/>
          <a:ext cx="1952356" cy="1952356"/>
        </a:xfrm>
        <a:custGeom>
          <a:avLst/>
          <a:gdLst/>
          <a:ahLst/>
          <a:cxnLst/>
          <a:rect l="0" t="0" r="0" b="0"/>
          <a:pathLst>
            <a:path>
              <a:moveTo>
                <a:pt x="1818422" y="1469684"/>
              </a:moveTo>
              <a:arcTo wR="976178" hR="976178" stAng="1822072" swAng="1508903"/>
            </a:path>
          </a:pathLst>
        </a:custGeom>
        <a:noFill/>
        <a:ln w="31750" cap="flat" cmpd="sng" algn="ctr">
          <a:solidFill>
            <a:scrgbClr r="0" g="0" b="0"/>
          </a:solidFill>
          <a:prstDash val="solid"/>
          <a:miter lim="800000"/>
          <a:tailEnd type="arrow"/>
        </a:ln>
        <a:effectLst/>
      </dsp:spPr>
      <dsp:style>
        <a:lnRef idx="1">
          <a:scrgbClr r="0" g="0" b="0"/>
        </a:lnRef>
        <a:fillRef idx="0">
          <a:scrgbClr r="0" g="0" b="0"/>
        </a:fillRef>
        <a:effectRef idx="0">
          <a:scrgbClr r="0" g="0" b="0"/>
        </a:effectRef>
        <a:fontRef idx="minor"/>
      </dsp:style>
    </dsp:sp>
    <dsp:sp modelId="{11B73E90-5E05-437D-BE97-14832A800073}">
      <dsp:nvSpPr>
        <dsp:cNvPr id="0" name=""/>
        <dsp:cNvSpPr/>
      </dsp:nvSpPr>
      <dsp:spPr>
        <a:xfrm>
          <a:off x="890793" y="1857959"/>
          <a:ext cx="1531161" cy="598153"/>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nl-NL" sz="1000" kern="1200">
              <a:latin typeface="Arial" panose="020B0604020202020204" pitchFamily="34" charset="0"/>
              <a:cs typeface="Arial" panose="020B0604020202020204" pitchFamily="34" charset="0"/>
            </a:rPr>
            <a:t>3. </a:t>
          </a:r>
        </a:p>
        <a:p>
          <a:pPr marL="0" lvl="0" indent="0" algn="ctr" defTabSz="444500">
            <a:lnSpc>
              <a:spcPct val="90000"/>
            </a:lnSpc>
            <a:spcBef>
              <a:spcPct val="0"/>
            </a:spcBef>
            <a:spcAft>
              <a:spcPct val="35000"/>
            </a:spcAft>
            <a:buNone/>
          </a:pPr>
          <a:r>
            <a:rPr lang="nl-NL" sz="1000" kern="1200">
              <a:latin typeface="Arial" panose="020B0604020202020204" pitchFamily="34" charset="0"/>
              <a:cs typeface="Arial" panose="020B0604020202020204" pitchFamily="34" charset="0"/>
            </a:rPr>
            <a:t>weinig investeren in landbouwmachines</a:t>
          </a:r>
        </a:p>
      </dsp:txBody>
      <dsp:txXfrm>
        <a:off x="919992" y="1887158"/>
        <a:ext cx="1472763" cy="539755"/>
      </dsp:txXfrm>
    </dsp:sp>
    <dsp:sp modelId="{FA425EBB-8666-435D-8940-8E2D88B5F388}">
      <dsp:nvSpPr>
        <dsp:cNvPr id="0" name=""/>
        <dsp:cNvSpPr/>
      </dsp:nvSpPr>
      <dsp:spPr>
        <a:xfrm>
          <a:off x="987442" y="67480"/>
          <a:ext cx="1952356" cy="1952356"/>
        </a:xfrm>
        <a:custGeom>
          <a:avLst/>
          <a:gdLst/>
          <a:ahLst/>
          <a:cxnLst/>
          <a:rect l="0" t="0" r="0" b="0"/>
          <a:pathLst>
            <a:path>
              <a:moveTo>
                <a:pt x="337436" y="1714373"/>
              </a:moveTo>
              <a:arcTo wR="976178" hR="976178" stAng="7852129" swAng="1372214"/>
            </a:path>
          </a:pathLst>
        </a:custGeom>
        <a:noFill/>
        <a:ln w="31750" cap="flat" cmpd="sng" algn="ctr">
          <a:solidFill>
            <a:scrgbClr r="0" g="0" b="0"/>
          </a:solidFill>
          <a:prstDash val="solid"/>
          <a:miter lim="800000"/>
          <a:tailEnd type="arrow"/>
        </a:ln>
        <a:effectLst/>
      </dsp:spPr>
      <dsp:style>
        <a:lnRef idx="1">
          <a:scrgbClr r="0" g="0" b="0"/>
        </a:lnRef>
        <a:fillRef idx="0">
          <a:scrgbClr r="0" g="0" b="0"/>
        </a:fillRef>
        <a:effectRef idx="0">
          <a:scrgbClr r="0" g="0" b="0"/>
        </a:effectRef>
        <a:fontRef idx="minor"/>
      </dsp:style>
    </dsp:sp>
    <dsp:sp modelId="{DCDC4952-1738-4820-AF96-32437C980D22}">
      <dsp:nvSpPr>
        <dsp:cNvPr id="0" name=""/>
        <dsp:cNvSpPr/>
      </dsp:nvSpPr>
      <dsp:spPr>
        <a:xfrm>
          <a:off x="115501" y="914848"/>
          <a:ext cx="1505302" cy="444405"/>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nl-NL" sz="1000" kern="1200">
              <a:latin typeface="Arial" panose="020B0604020202020204" pitchFamily="34" charset="0"/>
              <a:cs typeface="Arial" panose="020B0604020202020204" pitchFamily="34" charset="0"/>
            </a:rPr>
            <a:t>4.</a:t>
          </a:r>
        </a:p>
        <a:p>
          <a:pPr marL="0" lvl="0" indent="0" algn="ctr" defTabSz="444500">
            <a:lnSpc>
              <a:spcPct val="90000"/>
            </a:lnSpc>
            <a:spcBef>
              <a:spcPct val="0"/>
            </a:spcBef>
            <a:spcAft>
              <a:spcPct val="35000"/>
            </a:spcAft>
            <a:buNone/>
          </a:pPr>
          <a:r>
            <a:rPr lang="nl-NL" sz="1000" kern="1200">
              <a:latin typeface="Arial" panose="020B0604020202020204" pitchFamily="34" charset="0"/>
              <a:cs typeface="Arial" panose="020B0604020202020204" pitchFamily="34" charset="0"/>
            </a:rPr>
            <a:t>lage productieopbrengst </a:t>
          </a:r>
        </a:p>
      </dsp:txBody>
      <dsp:txXfrm>
        <a:off x="137195" y="936542"/>
        <a:ext cx="1461914" cy="401017"/>
      </dsp:txXfrm>
    </dsp:sp>
    <dsp:sp modelId="{569DEABE-DE68-4BB6-AB5E-C724CE0F9613}">
      <dsp:nvSpPr>
        <dsp:cNvPr id="0" name=""/>
        <dsp:cNvSpPr/>
      </dsp:nvSpPr>
      <dsp:spPr>
        <a:xfrm>
          <a:off x="915163" y="101093"/>
          <a:ext cx="1952356" cy="1952356"/>
        </a:xfrm>
        <a:custGeom>
          <a:avLst/>
          <a:gdLst/>
          <a:ahLst/>
          <a:cxnLst/>
          <a:rect l="0" t="0" r="0" b="0"/>
          <a:pathLst>
            <a:path>
              <a:moveTo>
                <a:pt x="41567" y="694351"/>
              </a:moveTo>
              <a:arcTo wR="976178" hR="976178" stAng="11806823" swAng="1333721"/>
            </a:path>
          </a:pathLst>
        </a:custGeom>
        <a:noFill/>
        <a:ln w="31750" cap="flat" cmpd="sng" algn="ctr">
          <a:solidFill>
            <a:scrgbClr r="0" g="0" b="0"/>
          </a:solidFill>
          <a:prstDash val="solid"/>
          <a:miter lim="800000"/>
          <a:tailEnd type="arrow"/>
        </a:ln>
        <a:effectLst/>
      </dsp:spPr>
      <dsp:style>
        <a:lnRef idx="1">
          <a:scrgbClr r="0" g="0" b="0"/>
        </a:lnRef>
        <a:fillRef idx="0">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cycle5">
  <dgm:title val=""/>
  <dgm:desc val=""/>
  <dgm:catLst>
    <dgm:cat type="cycle" pri="3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hoose name="Name9">
      <dgm:if name="Name10" func="var" arg="dir" op="equ" val="norm">
        <dgm:constrLst>
          <dgm:constr type="w" for="ch" forName="node" refType="w"/>
          <dgm:constr type="w" for="ch" ptType="sibTrans" refType="w" refFor="ch" refForName="node" op="equ" fact="0.3"/>
          <dgm:constr type="diam" for="ch" ptType="sibTrans" refType="diam" op="equ"/>
          <dgm:constr type="sibSp" refType="w" refFor="ch" refForName="node" op="equ" fact="0.15"/>
          <dgm:constr type="w" for="ch" forName="spNode" refType="sibSp" fact="1.6"/>
          <dgm:constr type="primFontSz" for="ch" forName="node" op="equ" val="65"/>
        </dgm:constrLst>
      </dgm:if>
      <dgm:else name="Name11">
        <dgm:constrLst>
          <dgm:constr type="w" for="ch" forName="node" refType="w"/>
          <dgm:constr type="w" for="ch" ptType="sibTrans" refType="w" refFor="ch" refForName="node" op="equ" fact="0.3"/>
          <dgm:constr type="diam" for="ch" ptType="sibTrans" refType="diam" fact="-1"/>
          <dgm:constr type="diam" for="ch" refType="diam" op="equ" fact="-1"/>
          <dgm:constr type="sibSp" refType="w" refFor="ch" refForName="node" op="equ" fact="0.15"/>
          <dgm:constr type="w" for="ch" forName="spNode" refType="sibSp" fact="1.6"/>
          <dgm:constr type="primFontSz" for="ch" forName="node" op="equ" val="65"/>
        </dgm:constrLst>
      </dgm:else>
    </dgm:choose>
    <dgm:ruleLst/>
    <dgm:forEach name="Name12" axis="ch" ptType="node">
      <dgm:layoutNode name="node">
        <dgm:varLst>
          <dgm:bulletEnabled val="1"/>
        </dgm:varLst>
        <dgm:alg type="tx"/>
        <dgm:shape xmlns:r="http://schemas.openxmlformats.org/officeDocument/2006/relationships" type="roundRect" r:blip="">
          <dgm:adjLst/>
        </dgm:shape>
        <dgm:presOf axis="desOrSelf" ptType="node"/>
        <dgm:constrLst>
          <dgm:constr type="h" refType="w" fact="0.65"/>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3">
        <dgm:if name="Name14" axis="par ch" ptType="doc node" func="cnt" op="gt" val="1">
          <dgm:layoutNode name="spNode">
            <dgm:alg type="sp"/>
            <dgm:shape xmlns:r="http://schemas.openxmlformats.org/officeDocument/2006/relationships" r:blip="">
              <dgm:adjLst/>
            </dgm:shape>
            <dgm:presOf/>
            <dgm:constrLst>
              <dgm:constr type="h" refType="w"/>
            </dgm:constrLst>
            <dgm:ruleLst/>
          </dgm:layoutNode>
          <dgm:forEach name="Name15" axis="followSib" ptType="sibTrans" hideLastTrans="0" cnt="1">
            <dgm:layoutNode name="sibTrans">
              <dgm:alg type="conn">
                <dgm:param type="dim" val="1D"/>
                <dgm:param type="connRout" val="curve"/>
                <dgm:param type="begPts" val="radial"/>
                <dgm:param type="endPts" val="radial"/>
              </dgm:alg>
              <dgm:shape xmlns:r="http://schemas.openxmlformats.org/officeDocument/2006/relationships" type="conn" r:blip="">
                <dgm:adjLst/>
              </dgm:shape>
              <dgm:presOf axis="self"/>
              <dgm:constrLst>
                <dgm:constr type="h" refType="w" fact="0.65"/>
                <dgm:constr type="connDist"/>
                <dgm:constr type="begPad" refType="connDist" fact="0.2"/>
                <dgm:constr type="endPad" refType="connDist" fact="0.2"/>
              </dgm:constrLst>
              <dgm:ruleLst/>
            </dgm:layoutNode>
          </dgm:forEach>
        </dgm:if>
        <dgm:else name="Name16"/>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D35623-4CDB-4BC8-9DE6-CC97A4BD08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bijboek_test3.dot</Template>
  <TotalTime>1</TotalTime>
  <Pages>13</Pages>
  <Words>3028</Words>
  <Characters>16658</Characters>
  <Application>Microsoft Office Word</Application>
  <DocSecurity>0</DocSecurity>
  <Lines>138</Lines>
  <Paragraphs>39</Paragraphs>
  <ScaleCrop>false</ScaleCrop>
  <HeadingPairs>
    <vt:vector size="2" baseType="variant">
      <vt:variant>
        <vt:lpstr>Titel</vt:lpstr>
      </vt:variant>
      <vt:variant>
        <vt:i4>1</vt:i4>
      </vt:variant>
    </vt:vector>
  </HeadingPairs>
  <TitlesOfParts>
    <vt:vector size="1" baseType="lpstr">
      <vt:lpstr>Pincode 3 vmbo kgt</vt:lpstr>
    </vt:vector>
  </TitlesOfParts>
  <Company>Infinitas Learning</Company>
  <LinksUpToDate>false</LinksUpToDate>
  <CharactersWithSpaces>19647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Pincode 3 vmbo kgt</dc:title>
  <dc:subject/>
  <dc:creator>gebruiker</dc:creator>
  <cp:keywords/>
  <cp:lastModifiedBy>Mosink, HPC (Ron)</cp:lastModifiedBy>
  <cp:revision>2</cp:revision>
  <cp:lastPrinted>2006-02-16T06:49:00Z</cp:lastPrinted>
  <dcterms:created xsi:type="dcterms:W3CDTF">2018-04-10T12:46:00Z</dcterms:created>
  <dcterms:modified xsi:type="dcterms:W3CDTF">2018-04-10T12:46:00Z</dcterms:modified>
</cp:coreProperties>
</file>