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4ADAF7" w14:textId="5CC40A3A" w:rsidR="00DC2BC9" w:rsidRPr="00366A42" w:rsidRDefault="00284458" w:rsidP="00957B71">
      <w:pPr>
        <w:pStyle w:val="Titel"/>
      </w:pPr>
      <w:r w:rsidRPr="00AB186D">
        <w:t xml:space="preserve">Samenvatting </w:t>
      </w:r>
      <w:r w:rsidR="003C0A68">
        <w:t xml:space="preserve">Waarneming en </w:t>
      </w:r>
      <w:r w:rsidR="00E6765F">
        <w:t>Regeling</w:t>
      </w:r>
    </w:p>
    <w:p w14:paraId="77C109C5" w14:textId="77777777" w:rsidR="003C0A68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3A0B317" w14:textId="0959C373" w:rsidR="003C0A68" w:rsidRPr="003C0A68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8"/>
          <w:szCs w:val="28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1E7497F" wp14:editId="25622B75">
            <wp:simplePos x="0" y="0"/>
            <wp:positionH relativeFrom="column">
              <wp:posOffset>2576195</wp:posOffset>
            </wp:positionH>
            <wp:positionV relativeFrom="paragraph">
              <wp:posOffset>81280</wp:posOffset>
            </wp:positionV>
            <wp:extent cx="3599815" cy="1822450"/>
            <wp:effectExtent l="0" t="0" r="6985" b="635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18-03-22 om 11.41.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68" w:rsidRPr="003C0A68">
        <w:rPr>
          <w:rFonts w:ascii="Helvetica" w:eastAsia="Times New Roman" w:hAnsi="Helvetica" w:cs="Times New Roman"/>
          <w:b/>
          <w:sz w:val="28"/>
          <w:szCs w:val="28"/>
        </w:rPr>
        <w:t>Zintuigen</w:t>
      </w:r>
    </w:p>
    <w:p w14:paraId="0703622F" w14:textId="6F8CD87A" w:rsidR="003C0A68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2E1413">
        <w:rPr>
          <w:rFonts w:ascii="Helvetica" w:eastAsia="Times New Roman" w:hAnsi="Helvetica" w:cs="Times New Roman"/>
          <w:b/>
          <w:sz w:val="24"/>
          <w:szCs w:val="24"/>
        </w:rPr>
        <w:t>Oog</w:t>
      </w:r>
    </w:p>
    <w:p w14:paraId="60EBDE2A" w14:textId="0F3522A0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Reageert op lichtprikkels</w:t>
      </w:r>
    </w:p>
    <w:p w14:paraId="73B2034A" w14:textId="309D367D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Accommoderen:</w:t>
      </w:r>
    </w:p>
    <w:p w14:paraId="047E079B" w14:textId="005E3B08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Scherpstellen van beeld door lens te vervormen. Kringspier aanspannen: lensbandjes los = lens bol. Scherp voor dichtbij.</w:t>
      </w:r>
    </w:p>
    <w:p w14:paraId="1A402A69" w14:textId="5D39A068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Pupilreflex:</w:t>
      </w:r>
    </w:p>
    <w:p w14:paraId="06CB9EAF" w14:textId="4C935E70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Bescherming van netvlies tegen te veel licht.</w:t>
      </w:r>
    </w:p>
    <w:p w14:paraId="1645456E" w14:textId="59816FE3" w:rsidR="003C0A68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C9AD7BD" w14:textId="55AE472F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22AF515" wp14:editId="2A45BEE9">
            <wp:simplePos x="0" y="0"/>
            <wp:positionH relativeFrom="column">
              <wp:posOffset>2689225</wp:posOffset>
            </wp:positionH>
            <wp:positionV relativeFrom="paragraph">
              <wp:posOffset>25400</wp:posOffset>
            </wp:positionV>
            <wp:extent cx="3599815" cy="2092325"/>
            <wp:effectExtent l="0" t="0" r="6985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fbeelding 2018-03-22 om 11.42.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D8343" w14:textId="0BC499CE" w:rsidR="003C0A68" w:rsidRPr="002E1413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2E1413">
        <w:rPr>
          <w:rFonts w:ascii="Helvetica" w:eastAsia="Times New Roman" w:hAnsi="Helvetica" w:cs="Times New Roman"/>
          <w:b/>
          <w:sz w:val="24"/>
          <w:szCs w:val="24"/>
        </w:rPr>
        <w:t>Oor</w:t>
      </w:r>
    </w:p>
    <w:p w14:paraId="6745F6C7" w14:textId="00D95CE6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Reageert op geluidprikkels.</w:t>
      </w:r>
    </w:p>
    <w:p w14:paraId="50B9BECB" w14:textId="41B23064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Buis van Eustachius:</w:t>
      </w:r>
    </w:p>
    <w:p w14:paraId="2DCD8D4B" w14:textId="09BFF096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Zorgt voor gelijke druk aan beide zijden van het trommelvlies</w:t>
      </w:r>
    </w:p>
    <w:p w14:paraId="6BF74FDE" w14:textId="1C87B963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Decibel:</w:t>
      </w:r>
    </w:p>
    <w:p w14:paraId="237D6490" w14:textId="0325135F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Eenheid van geluidsterkte. Geluiden boven de 80dB kunnen al schadelijk zijn bij regelmatige blootstelling</w:t>
      </w:r>
    </w:p>
    <w:p w14:paraId="4064C30F" w14:textId="77777777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0D6C9A52" w14:textId="1F08AFB7" w:rsidR="003C0A68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2E1413">
        <w:rPr>
          <w:rFonts w:ascii="Helvetica" w:eastAsia="Times New Roman" w:hAnsi="Helvetica" w:cs="Times New Roman"/>
          <w:b/>
          <w:sz w:val="24"/>
          <w:szCs w:val="24"/>
        </w:rPr>
        <w:t>Neus en Tong</w:t>
      </w:r>
    </w:p>
    <w:p w14:paraId="04C9390E" w14:textId="77777777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Neus:</w:t>
      </w:r>
    </w:p>
    <w:p w14:paraId="5CD27BE1" w14:textId="47B5D48E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Zintuigencellen liggen in neusslijmvlies</w:t>
      </w:r>
    </w:p>
    <w:p w14:paraId="7C5E4624" w14:textId="3DF8A08C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Tong:</w:t>
      </w:r>
    </w:p>
    <w:p w14:paraId="117611C1" w14:textId="77777777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Zintuigcellen liggen in groeven in de tong. </w:t>
      </w:r>
    </w:p>
    <w:p w14:paraId="25A820A2" w14:textId="00183629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Vijf smaken: Zoet, Zuur, Zout, Bitter, Umami.</w:t>
      </w:r>
    </w:p>
    <w:p w14:paraId="3907ECE7" w14:textId="3BE26703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Tong en neus werken samen om goed smaken te kunnen onderscheiden</w:t>
      </w:r>
    </w:p>
    <w:p w14:paraId="7796A6B2" w14:textId="54C95EC1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47EEE705" w14:textId="4C44FB9D" w:rsidR="003C0A68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04CE1FB" wp14:editId="6157F118">
            <wp:simplePos x="0" y="0"/>
            <wp:positionH relativeFrom="column">
              <wp:posOffset>2576195</wp:posOffset>
            </wp:positionH>
            <wp:positionV relativeFrom="paragraph">
              <wp:posOffset>17780</wp:posOffset>
            </wp:positionV>
            <wp:extent cx="3599815" cy="1977390"/>
            <wp:effectExtent l="0" t="0" r="6985" b="381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afbeelding 2018-03-22 om 11.42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68" w:rsidRPr="002E1413">
        <w:rPr>
          <w:rFonts w:ascii="Helvetica" w:eastAsia="Times New Roman" w:hAnsi="Helvetica" w:cs="Times New Roman"/>
          <w:b/>
          <w:sz w:val="24"/>
          <w:szCs w:val="24"/>
        </w:rPr>
        <w:t>Huid</w:t>
      </w:r>
    </w:p>
    <w:p w14:paraId="24EA0A34" w14:textId="35B4E5FB" w:rsidR="003A0F3F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3A0F3F">
        <w:rPr>
          <w:rFonts w:ascii="Helvetica" w:eastAsia="Times New Roman" w:hAnsi="Helvetica" w:cs="Times New Roman"/>
          <w:sz w:val="24"/>
          <w:szCs w:val="24"/>
        </w:rPr>
        <w:t>3 lagen:</w:t>
      </w:r>
      <w:r w:rsidR="003A0F3F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3A0F3F">
        <w:rPr>
          <w:rFonts w:ascii="Helvetica" w:eastAsia="Times New Roman" w:hAnsi="Helvetica" w:cs="Times New Roman"/>
          <w:sz w:val="24"/>
          <w:szCs w:val="24"/>
        </w:rPr>
        <w:t>Hoornlaag, kiemlaag en lederhuid.</w:t>
      </w:r>
      <w:r w:rsidR="003A0F3F">
        <w:rPr>
          <w:rFonts w:ascii="Helvetica" w:eastAsia="Times New Roman" w:hAnsi="Helvetica" w:cs="Times New Roman"/>
          <w:sz w:val="24"/>
          <w:szCs w:val="24"/>
        </w:rPr>
        <w:t xml:space="preserve"> Hoornlaag zijn dode cellen die continu worden vervangen vanuit de kiemlaag.</w:t>
      </w:r>
    </w:p>
    <w:p w14:paraId="41962AEE" w14:textId="4DE77A07" w:rsidR="003A0F3F" w:rsidRP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3A0F3F">
        <w:rPr>
          <w:rFonts w:ascii="Helvetica" w:eastAsia="Times New Roman" w:hAnsi="Helvetica" w:cs="Times New Roman"/>
          <w:sz w:val="24"/>
          <w:szCs w:val="24"/>
          <w:u w:val="single"/>
        </w:rPr>
        <w:t>Bevat zintuigcellen:</w:t>
      </w:r>
    </w:p>
    <w:p w14:paraId="6383AF43" w14:textId="1353CDD7" w:rsid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Pijnzintuig</w:t>
      </w:r>
    </w:p>
    <w:p w14:paraId="44412C78" w14:textId="23E01547" w:rsid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Warmtezintuig (reageert op hogere temperatuur)</w:t>
      </w:r>
    </w:p>
    <w:p w14:paraId="110C6735" w14:textId="303D919C" w:rsid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Koudezintuig (reageert op lagere temperatuur)</w:t>
      </w:r>
    </w:p>
    <w:p w14:paraId="669D0109" w14:textId="57F3A4AC" w:rsid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Drukzintuig</w:t>
      </w:r>
    </w:p>
    <w:p w14:paraId="4507D142" w14:textId="39013034" w:rsidR="003A0F3F" w:rsidRP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Tastzintuig</w:t>
      </w:r>
    </w:p>
    <w:p w14:paraId="2C406E32" w14:textId="01A83B42" w:rsidR="002E1413" w:rsidRDefault="002E1413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b/>
          <w:sz w:val="24"/>
          <w:szCs w:val="24"/>
        </w:rPr>
        <w:br w:type="page"/>
      </w:r>
    </w:p>
    <w:p w14:paraId="39D3F407" w14:textId="294073D5" w:rsidR="002E1413" w:rsidRPr="00E6765F" w:rsidRDefault="002E1413" w:rsidP="002E1413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lastRenderedPageBreak/>
        <w:t>Zintuig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orgaan dat reageert op prikkels uit de omgeving</w:t>
      </w:r>
    </w:p>
    <w:p w14:paraId="13458F2E" w14:textId="05A38491" w:rsidR="002E1413" w:rsidRPr="00E6765F" w:rsidRDefault="002E1413" w:rsidP="002E1413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Prikkel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invloed uit de omgeving van een organisme</w:t>
      </w:r>
    </w:p>
    <w:p w14:paraId="6E929AFE" w14:textId="422B572F" w:rsidR="002E1413" w:rsidRDefault="002E1413" w:rsidP="002E1413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In een zintuig zitten zintuigcellen &gt;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maken impulsen (= elektrisch signaaltje) &gt; impuls wordt doorgegeven aan zenuw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&gt; ruggenmerg en/of hersenen</w:t>
      </w:r>
    </w:p>
    <w:p w14:paraId="095106D3" w14:textId="77777777" w:rsidR="002E1413" w:rsidRDefault="002E1413" w:rsidP="00957B71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1F29AB8B" w14:textId="7BAC6DF4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Functie zenuwstelsel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vervoeren en verwerken van impulsen</w:t>
      </w:r>
    </w:p>
    <w:p w14:paraId="1CA6B4B0" w14:textId="2EF597F9" w:rsid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Zintuig &gt; impuls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via zenuw &gt; ruggenmerg en/of hersenen &gt; impuls via zenuw &gt; spier of klier reageert</w:t>
      </w:r>
    </w:p>
    <w:p w14:paraId="022AC383" w14:textId="404288A3" w:rsidR="00957B71" w:rsidRPr="00E6765F" w:rsidRDefault="002E1413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BD53AE" wp14:editId="7E2C1F6F">
            <wp:simplePos x="0" y="0"/>
            <wp:positionH relativeFrom="column">
              <wp:posOffset>3495675</wp:posOffset>
            </wp:positionH>
            <wp:positionV relativeFrom="paragraph">
              <wp:posOffset>42545</wp:posOffset>
            </wp:positionV>
            <wp:extent cx="2421255" cy="339026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uwstelse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7189" w14:textId="0158A1C4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sz w:val="24"/>
          <w:szCs w:val="24"/>
        </w:rPr>
        <w:t>Het zenuwstelsel bestaat uit 2 delen:</w:t>
      </w:r>
    </w:p>
    <w:p w14:paraId="2393896F" w14:textId="1BC8B0CE" w:rsidR="00957B71" w:rsidRPr="00957B71" w:rsidRDefault="00957B71" w:rsidP="00957B71">
      <w:pPr>
        <w:numPr>
          <w:ilvl w:val="0"/>
          <w:numId w:val="35"/>
        </w:num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Centrale Zenuwstelsel</w:t>
      </w:r>
      <w:r>
        <w:rPr>
          <w:rFonts w:ascii="Helvetica" w:eastAsia="Times New Roman" w:hAnsi="Helvetica" w:cs="Times New Roman"/>
          <w:b/>
          <w:sz w:val="24"/>
          <w:szCs w:val="24"/>
        </w:rPr>
        <w:t xml:space="preserve"> (CZ)</w:t>
      </w:r>
    </w:p>
    <w:p w14:paraId="7046EDB7" w14:textId="216BE79B" w:rsidR="00957B71" w:rsidRPr="00957B71" w:rsidRDefault="00957B71" w:rsidP="00957B71">
      <w:pPr>
        <w:numPr>
          <w:ilvl w:val="0"/>
          <w:numId w:val="35"/>
        </w:num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Perifere Zenuwstelsel</w:t>
      </w:r>
    </w:p>
    <w:p w14:paraId="51129193" w14:textId="0AEB52D7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4DA3E9D4" w14:textId="35547517" w:rsidR="00E6765F" w:rsidRP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>
        <w:rPr>
          <w:rFonts w:ascii="Helvetica" w:eastAsia="Times New Roman" w:hAnsi="Helvetica" w:cs="Times New Roman"/>
          <w:sz w:val="24"/>
          <w:szCs w:val="24"/>
          <w:u w:val="single"/>
        </w:rPr>
        <w:t xml:space="preserve">Het </w:t>
      </w:r>
      <w:r w:rsidR="00E6765F" w:rsidRPr="00957B71">
        <w:rPr>
          <w:rFonts w:ascii="Helvetica" w:eastAsia="Times New Roman" w:hAnsi="Helvetica" w:cs="Times New Roman"/>
          <w:sz w:val="24"/>
          <w:szCs w:val="24"/>
          <w:u w:val="single"/>
        </w:rPr>
        <w:t xml:space="preserve">Centrale </w:t>
      </w:r>
      <w:r>
        <w:rPr>
          <w:rFonts w:ascii="Helvetica" w:eastAsia="Times New Roman" w:hAnsi="Helvetica" w:cs="Times New Roman"/>
          <w:sz w:val="24"/>
          <w:szCs w:val="24"/>
          <w:u w:val="single"/>
        </w:rPr>
        <w:t>Z</w:t>
      </w:r>
      <w:r w:rsidR="00E6765F" w:rsidRPr="00957B71">
        <w:rPr>
          <w:rFonts w:ascii="Helvetica" w:eastAsia="Times New Roman" w:hAnsi="Helvetica" w:cs="Times New Roman"/>
          <w:sz w:val="24"/>
          <w:szCs w:val="24"/>
          <w:u w:val="single"/>
        </w:rPr>
        <w:t>enuwstelsel</w:t>
      </w:r>
      <w:r>
        <w:rPr>
          <w:rFonts w:ascii="Helvetica" w:eastAsia="Times New Roman" w:hAnsi="Helvetica" w:cs="Times New Roman"/>
          <w:sz w:val="24"/>
          <w:szCs w:val="24"/>
          <w:u w:val="single"/>
        </w:rPr>
        <w:t xml:space="preserve"> bevat</w:t>
      </w:r>
      <w:r w:rsidR="00E6765F" w:rsidRPr="00957B71">
        <w:rPr>
          <w:rFonts w:ascii="Helvetica" w:eastAsia="Times New Roman" w:hAnsi="Helvetica" w:cs="Times New Roman"/>
          <w:sz w:val="24"/>
          <w:szCs w:val="24"/>
          <w:u w:val="single"/>
        </w:rPr>
        <w:t>:</w:t>
      </w:r>
    </w:p>
    <w:p w14:paraId="0A35F3A2" w14:textId="44D27A08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Grote hersenen</w:t>
      </w:r>
    </w:p>
    <w:p w14:paraId="1C277104" w14:textId="7AFD58E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Kleine hersenen </w:t>
      </w:r>
    </w:p>
    <w:p w14:paraId="720501DF" w14:textId="6C364CB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Hersenstam</w:t>
      </w:r>
    </w:p>
    <w:p w14:paraId="518AE540" w14:textId="42D9A8F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Ruggenmerg</w:t>
      </w:r>
    </w:p>
    <w:p w14:paraId="536E44E2" w14:textId="77777777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3142B977" w14:textId="5BDFA38A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>
        <w:rPr>
          <w:rFonts w:ascii="Helvetica" w:eastAsia="Times New Roman" w:hAnsi="Helvetica" w:cs="Times New Roman"/>
          <w:sz w:val="24"/>
          <w:szCs w:val="24"/>
          <w:u w:val="single"/>
        </w:rPr>
        <w:t>Het Perifere zenuwstelsel bevat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:</w:t>
      </w:r>
    </w:p>
    <w:p w14:paraId="10E1254D" w14:textId="2D91D531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3 soorten zenuwen</w:t>
      </w:r>
      <w:r>
        <w:rPr>
          <w:rFonts w:ascii="Helvetica" w:eastAsia="Times New Roman" w:hAnsi="Helvetica" w:cs="Times New Roman"/>
          <w:sz w:val="24"/>
          <w:szCs w:val="24"/>
        </w:rPr>
        <w:t>:</w:t>
      </w:r>
    </w:p>
    <w:p w14:paraId="2860C48E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i/>
          <w:sz w:val="24"/>
          <w:szCs w:val="24"/>
        </w:rPr>
        <w:t>Gevoelszenuw</w:t>
      </w:r>
    </w:p>
    <w:p w14:paraId="23613D4D" w14:textId="720C8D7E" w:rsidR="00957B71" w:rsidRPr="00E6765F" w:rsidRDefault="00957B71" w:rsidP="00957B71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Alleen uitlopers van gevoelszenuwcellen</w:t>
      </w:r>
    </w:p>
    <w:p w14:paraId="647971E9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i/>
          <w:sz w:val="24"/>
          <w:szCs w:val="24"/>
        </w:rPr>
        <w:t>Bewegingszenuw</w:t>
      </w:r>
    </w:p>
    <w:p w14:paraId="2213E7AA" w14:textId="77777777" w:rsidR="00957B71" w:rsidRPr="00E6765F" w:rsidRDefault="00957B71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Alleen uitlopers van bewegingszenuwcellen</w:t>
      </w:r>
    </w:p>
    <w:p w14:paraId="70AB2D70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i/>
          <w:sz w:val="24"/>
          <w:szCs w:val="24"/>
        </w:rPr>
        <w:t>Gemengde zenuw</w:t>
      </w:r>
    </w:p>
    <w:p w14:paraId="45A9EF1E" w14:textId="3F1D5FF6" w:rsidR="00957B71" w:rsidRPr="00E6765F" w:rsidRDefault="00957B71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Zowel</w:t>
      </w:r>
      <w:r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uitlopers van gevoelszenuwcellen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als bewegingszenuwcellen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C87BCA">
        <w:rPr>
          <w:rFonts w:ascii="Courier" w:eastAsia="Times New Roman" w:hAnsi="Courier" w:cs="Times New Roman"/>
          <w:sz w:val="24"/>
          <w:szCs w:val="24"/>
        </w:rPr>
        <w:t>(</w:t>
      </w:r>
      <w:r w:rsidR="00C87BCA">
        <w:rPr>
          <w:rFonts w:ascii="Helvetica" w:eastAsia="Times New Roman" w:hAnsi="Helvetica" w:cs="Times New Roman"/>
          <w:sz w:val="24"/>
          <w:szCs w:val="24"/>
        </w:rPr>
        <w:t>m</w:t>
      </w:r>
      <w:r w:rsidRPr="00E6765F">
        <w:rPr>
          <w:rFonts w:ascii="Helvetica" w:eastAsia="Times New Roman" w:hAnsi="Helvetica" w:cs="Times New Roman"/>
          <w:sz w:val="24"/>
          <w:szCs w:val="24"/>
        </w:rPr>
        <w:t>eeste zenuwen in je lijf</w:t>
      </w:r>
      <w:r w:rsidR="00C87BCA">
        <w:rPr>
          <w:rFonts w:ascii="Helvetica" w:eastAsia="Times New Roman" w:hAnsi="Helvetica" w:cs="Times New Roman"/>
          <w:sz w:val="24"/>
          <w:szCs w:val="24"/>
        </w:rPr>
        <w:t>)</w:t>
      </w:r>
    </w:p>
    <w:p w14:paraId="4EAC71BF" w14:textId="77777777" w:rsid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23471E1A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Ruggenmergszenuwen zijn zenuwen van de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romp en ledematen naar het ruggenmerg</w:t>
      </w:r>
    </w:p>
    <w:p w14:paraId="7A5A9ADE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Hersenzenuwen zijn zenuwen van hoofd of hals die aankomen in de hersenstam</w:t>
      </w:r>
    </w:p>
    <w:p w14:paraId="4855711C" w14:textId="552910B9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8948806" w14:textId="3BE3BD15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De bouw van een zenuwcel</w:t>
      </w:r>
    </w:p>
    <w:p w14:paraId="0B2C516C" w14:textId="05332DA4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Een z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enuwcel bestaat uit: </w:t>
      </w:r>
    </w:p>
    <w:p w14:paraId="61D28043" w14:textId="4C66B07D" w:rsidR="008E1A14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cellichaam met celkern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 aan het cellichaam zitten </w:t>
      </w:r>
      <w:r w:rsidR="008E1A14">
        <w:rPr>
          <w:rFonts w:ascii="Helvetica" w:eastAsia="Times New Roman" w:hAnsi="Helvetica" w:cs="Times New Roman"/>
          <w:sz w:val="24"/>
          <w:szCs w:val="24"/>
        </w:rPr>
        <w:t>dendrieten</w:t>
      </w:r>
    </w:p>
    <w:p w14:paraId="74A11822" w14:textId="317E5556" w:rsidR="008E1A14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uitlopers &gt; geleiden impulsen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. </w:t>
      </w:r>
      <w:r w:rsidR="008E1A14">
        <w:rPr>
          <w:rFonts w:ascii="Helvetica" w:eastAsia="Times New Roman" w:hAnsi="Helvetica" w:cs="Times New Roman"/>
          <w:sz w:val="24"/>
          <w:szCs w:val="24"/>
        </w:rPr>
        <w:t>Om de uitlopers zit een isolerende laag</w:t>
      </w:r>
    </w:p>
    <w:p w14:paraId="7DF82AAC" w14:textId="562BE1FA" w:rsidR="00957B71" w:rsidRDefault="00C87BCA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396F8AF" wp14:editId="0EBF1CD1">
            <wp:simplePos x="0" y="0"/>
            <wp:positionH relativeFrom="column">
              <wp:posOffset>113665</wp:posOffset>
            </wp:positionH>
            <wp:positionV relativeFrom="paragraph">
              <wp:posOffset>168275</wp:posOffset>
            </wp:positionV>
            <wp:extent cx="4709160" cy="13716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uwce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6AF99" w14:textId="74E6D2A4" w:rsidR="00957B71" w:rsidRDefault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br w:type="page"/>
      </w:r>
    </w:p>
    <w:p w14:paraId="4D8916BE" w14:textId="691AE5DE" w:rsidR="00E6765F" w:rsidRPr="00957B71" w:rsidRDefault="00C87BCA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05887517" wp14:editId="440C5CBA">
            <wp:simplePos x="0" y="0"/>
            <wp:positionH relativeFrom="column">
              <wp:posOffset>2421255</wp:posOffset>
            </wp:positionH>
            <wp:positionV relativeFrom="paragraph">
              <wp:posOffset>2540</wp:posOffset>
            </wp:positionV>
            <wp:extent cx="3500120" cy="1385570"/>
            <wp:effectExtent l="0" t="0" r="5080" b="1143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uwcelle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B71" w:rsidRPr="00957B71">
        <w:rPr>
          <w:rFonts w:ascii="Helvetica" w:eastAsia="Times New Roman" w:hAnsi="Helvetica" w:cs="Times New Roman"/>
          <w:b/>
          <w:sz w:val="24"/>
          <w:szCs w:val="24"/>
        </w:rPr>
        <w:t xml:space="preserve">Er zijn </w:t>
      </w:r>
      <w:r w:rsidR="00E6765F" w:rsidRPr="00957B71">
        <w:rPr>
          <w:rFonts w:ascii="Helvetica" w:eastAsia="Times New Roman" w:hAnsi="Helvetica" w:cs="Times New Roman"/>
          <w:b/>
          <w:sz w:val="24"/>
          <w:szCs w:val="24"/>
        </w:rPr>
        <w:t>3 soorten zenuwcellen:</w:t>
      </w:r>
    </w:p>
    <w:p w14:paraId="1BD2793C" w14:textId="70AAF23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Gevoelszenuwcellen</w:t>
      </w:r>
    </w:p>
    <w:p w14:paraId="2F24C276" w14:textId="3C5D0F32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Geleiden van zintuig naar centrale zenuwstelsel (CZ)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61B6B4BC" w14:textId="591CC229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Bevat 1 lange uitloper naar het cellichaam toe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7B5C2288" w14:textId="3F51864C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Cellichaam ligt vlakbij CZ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2A7F9162" w14:textId="6993299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Bewegingszenuwcellen</w:t>
      </w:r>
    </w:p>
    <w:p w14:paraId="08D2DF18" w14:textId="3599DE90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Geleiden impulsen van CZ naar spier</w:t>
      </w:r>
      <w:r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of klier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5936DA6E" w14:textId="6AFC02B1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Cellichamen liggen in het CZ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007D34C3" w14:textId="61002BF9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Bevat 1 lange uitloper van het cellichaam af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  <w:bookmarkStart w:id="0" w:name="_GoBack"/>
      <w:bookmarkEnd w:id="0"/>
    </w:p>
    <w:p w14:paraId="4E21FB37" w14:textId="2BBFC1B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Schakelcellen</w:t>
      </w:r>
    </w:p>
    <w:p w14:paraId="4542CEB9" w14:textId="01DBEBD4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Geleiden impulsen binnen het CZ</w:t>
      </w:r>
    </w:p>
    <w:p w14:paraId="0249B636" w14:textId="77777777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711A1E19" w14:textId="1CB7D044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 xml:space="preserve">Uitlopers van zenuwcellen liggen gegroepeerd in zenuwen. </w:t>
      </w:r>
      <w:r>
        <w:rPr>
          <w:rFonts w:ascii="Helvetica" w:eastAsia="Times New Roman" w:hAnsi="Helvetica" w:cs="Times New Roman"/>
          <w:sz w:val="24"/>
          <w:szCs w:val="24"/>
        </w:rPr>
        <w:t xml:space="preserve">Elke uitloper bevat een </w:t>
      </w:r>
      <w:r w:rsidRPr="00E6765F">
        <w:rPr>
          <w:rFonts w:ascii="Helvetica" w:eastAsia="Times New Roman" w:hAnsi="Helvetica" w:cs="Times New Roman"/>
          <w:sz w:val="24"/>
          <w:szCs w:val="24"/>
        </w:rPr>
        <w:t>stevig beschermend isolatielaagje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van bindweefsel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0833FCAE" w14:textId="77777777" w:rsidR="008E1A14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D716591" w14:textId="13EFBA1D" w:rsidR="008E1A14" w:rsidRPr="008E1A14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8E1A14">
        <w:rPr>
          <w:rFonts w:ascii="Helvetica" w:eastAsia="Times New Roman" w:hAnsi="Helvetica" w:cs="Times New Roman"/>
          <w:b/>
          <w:sz w:val="24"/>
          <w:szCs w:val="24"/>
        </w:rPr>
        <w:t>De weg van een impuls en de ligging van de verschillende zenuwcellen</w:t>
      </w:r>
    </w:p>
    <w:p w14:paraId="12525B06" w14:textId="2671A160" w:rsidR="008E1A14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inline distT="0" distB="0" distL="0" distR="0" wp14:anchorId="70489E5D" wp14:editId="7E9B1CE9">
            <wp:extent cx="4457555" cy="3424239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egvanimpulse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439" cy="34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0C4A" w14:textId="150DAA54" w:rsidR="00E6765F" w:rsidRPr="00776BDD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In de afbeelding hierboven zie je het volgende:</w:t>
      </w:r>
    </w:p>
    <w:p w14:paraId="606B7252" w14:textId="4BA2EC77" w:rsidR="008E1A14" w:rsidRPr="008E1A14" w:rsidRDefault="008E1A14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8E1A14">
        <w:rPr>
          <w:rFonts w:ascii="Helvetica" w:eastAsia="Times New Roman" w:hAnsi="Helvetica" w:cs="Times New Roman"/>
          <w:sz w:val="24"/>
          <w:szCs w:val="24"/>
        </w:rPr>
        <w:t xml:space="preserve">Een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prikkel</w:t>
      </w:r>
      <w:r w:rsidRPr="008E1A14">
        <w:rPr>
          <w:rFonts w:ascii="Helvetica" w:eastAsia="Times New Roman" w:hAnsi="Helvetica" w:cs="Times New Roman"/>
          <w:sz w:val="24"/>
          <w:szCs w:val="24"/>
        </w:rPr>
        <w:t xml:space="preserve"> wordt opgevangen door een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zintuigcel</w:t>
      </w:r>
      <w:r w:rsidRPr="008E1A14">
        <w:rPr>
          <w:rFonts w:ascii="Helvetica" w:eastAsia="Times New Roman" w:hAnsi="Helvetica" w:cs="Times New Roman"/>
          <w:sz w:val="24"/>
          <w:szCs w:val="24"/>
        </w:rPr>
        <w:t xml:space="preserve"> in de huid</w:t>
      </w:r>
    </w:p>
    <w:p w14:paraId="2A800969" w14:textId="356B4CE7" w:rsidR="008E1A14" w:rsidRDefault="008E1A14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Deze prikkel wordt omgezet in een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impuls</w:t>
      </w:r>
    </w:p>
    <w:p w14:paraId="2922C1A3" w14:textId="3C55C21B" w:rsidR="008E1A14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Deze im</w:t>
      </w:r>
      <w:r w:rsidR="008E1A14">
        <w:rPr>
          <w:rFonts w:ascii="Helvetica" w:eastAsia="Times New Roman" w:hAnsi="Helvetica" w:cs="Times New Roman"/>
          <w:sz w:val="24"/>
          <w:szCs w:val="24"/>
        </w:rPr>
        <w:t>puls wordt via een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gevoelszenuwcel</w:t>
      </w:r>
      <w:r>
        <w:rPr>
          <w:rFonts w:ascii="Helvetica" w:eastAsia="Times New Roman" w:hAnsi="Helvetica" w:cs="Times New Roman"/>
          <w:sz w:val="24"/>
          <w:szCs w:val="24"/>
        </w:rPr>
        <w:t xml:space="preserve"> naar het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centrale zenuwstelsel</w:t>
      </w:r>
      <w:r>
        <w:rPr>
          <w:rFonts w:ascii="Helvetica" w:eastAsia="Times New Roman" w:hAnsi="Helvetica" w:cs="Times New Roman"/>
          <w:sz w:val="24"/>
          <w:szCs w:val="24"/>
        </w:rPr>
        <w:t xml:space="preserve"> geleid</w:t>
      </w:r>
    </w:p>
    <w:p w14:paraId="5B571C06" w14:textId="5FCAB57E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Via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schakelcellen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in het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ruggenmerg</w:t>
      </w:r>
      <w:r>
        <w:rPr>
          <w:rFonts w:ascii="Helvetica" w:eastAsia="Times New Roman" w:hAnsi="Helvetica" w:cs="Times New Roman"/>
          <w:sz w:val="24"/>
          <w:szCs w:val="24"/>
        </w:rPr>
        <w:t xml:space="preserve"> gaat de impuls naar de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hersenen</w:t>
      </w:r>
    </w:p>
    <w:p w14:paraId="41045F59" w14:textId="1FE23ED7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 hersenen verwerken de informatie en sturen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nieuwe impulsen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</w:p>
    <w:p w14:paraId="349ED1BF" w14:textId="4BE15E0F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Deze impulsen gaan via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bewegingszenuwcellen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naar spieren</w:t>
      </w:r>
    </w:p>
    <w:p w14:paraId="45918C55" w14:textId="453E66D4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Schakelcellen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liggen geheel in het centrale zenuwstelsel</w:t>
      </w:r>
    </w:p>
    <w:p w14:paraId="7BC164A1" w14:textId="0C41C759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 </w:t>
      </w: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cellichamen van gevoelszenuwcellen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liggen in het perifere zenuwstelsel</w:t>
      </w:r>
    </w:p>
    <w:p w14:paraId="52894DEA" w14:textId="787EE6C4" w:rsidR="00776BDD" w:rsidRPr="008E1A14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 </w:t>
      </w: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cellichamen van bewegingszenuwcellen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liggen in het centrale zenuwstelsel</w:t>
      </w:r>
    </w:p>
    <w:p w14:paraId="61721000" w14:textId="3F1557EE" w:rsidR="00957B71" w:rsidRPr="00957B71" w:rsidRDefault="00776BDD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61BF853" wp14:editId="0A62E926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2900045" cy="1416050"/>
            <wp:effectExtent l="0" t="0" r="0" b="635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ging_ruggenmer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B71" w:rsidRPr="00957B71">
        <w:rPr>
          <w:rFonts w:ascii="Helvetica" w:eastAsia="Times New Roman" w:hAnsi="Helvetica" w:cs="Times New Roman"/>
          <w:b/>
          <w:sz w:val="24"/>
          <w:szCs w:val="24"/>
        </w:rPr>
        <w:t xml:space="preserve">Ruggenmerg </w:t>
      </w:r>
    </w:p>
    <w:p w14:paraId="5B0C3C14" w14:textId="669B6207" w:rsidR="00E6765F" w:rsidRPr="00E6765F" w:rsidRDefault="00C87BCA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Het r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uggenmerg ligt in wervelkanaal</w:t>
      </w:r>
    </w:p>
    <w:p w14:paraId="34576522" w14:textId="4F64F23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In het merg (vlindervormige gedeelte) ligt </w:t>
      </w:r>
      <w:r w:rsidRPr="00B05B76">
        <w:rPr>
          <w:rFonts w:ascii="Helvetica" w:eastAsia="Times New Roman" w:hAnsi="Helvetica" w:cs="Times New Roman"/>
          <w:i/>
          <w:sz w:val="24"/>
          <w:szCs w:val="24"/>
        </w:rPr>
        <w:t>grijze stof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(= cellichamen van schakelcellen en bewegingszenuwcellen)</w:t>
      </w:r>
    </w:p>
    <w:p w14:paraId="1280CE50" w14:textId="1C7FA9A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In de schors ligt </w:t>
      </w:r>
      <w:r w:rsidRPr="00B05B76">
        <w:rPr>
          <w:rFonts w:ascii="Helvetica" w:eastAsia="Times New Roman" w:hAnsi="Helvetica" w:cs="Times New Roman"/>
          <w:i/>
          <w:sz w:val="24"/>
          <w:szCs w:val="24"/>
        </w:rPr>
        <w:t>witte stof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(= uitlopers van schakelcellen)</w:t>
      </w:r>
    </w:p>
    <w:p w14:paraId="6CE73C4B" w14:textId="1E907B55" w:rsidR="00E6765F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7050DBE" wp14:editId="5ED2DD2A">
            <wp:simplePos x="0" y="0"/>
            <wp:positionH relativeFrom="column">
              <wp:posOffset>3886200</wp:posOffset>
            </wp:positionH>
            <wp:positionV relativeFrom="paragraph">
              <wp:posOffset>308610</wp:posOffset>
            </wp:positionV>
            <wp:extent cx="1828800" cy="1231900"/>
            <wp:effectExtent l="0" t="0" r="0" b="1270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_grijs_mer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In zenuwknopen liggen de</w:t>
      </w:r>
      <w:r w:rsidR="00E6765F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cellichamen van gevoelszenuwcellen</w:t>
      </w:r>
    </w:p>
    <w:p w14:paraId="6A7F36C3" w14:textId="0A456616" w:rsidR="00776BDD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4D72E" wp14:editId="44F9FA7A">
                <wp:simplePos x="0" y="0"/>
                <wp:positionH relativeFrom="column">
                  <wp:posOffset>5372100</wp:posOffset>
                </wp:positionH>
                <wp:positionV relativeFrom="paragraph">
                  <wp:posOffset>742950</wp:posOffset>
                </wp:positionV>
                <wp:extent cx="1143000" cy="342900"/>
                <wp:effectExtent l="0" t="0" r="0" b="1270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ED3DF" w14:textId="4D4C9A78" w:rsidR="00C87BCA" w:rsidRDefault="00C87BCA">
                            <w:r>
                              <w:t>Ruggenmerg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4D72E" id="_x0000_t202" coordsize="21600,21600" o:spt="202" path="m0,0l0,21600,21600,21600,21600,0xe">
                <v:stroke joinstyle="miter"/>
                <v:path gradientshapeok="t" o:connecttype="rect"/>
              </v:shapetype>
              <v:shape id="Tekstvak 10" o:spid="_x0000_s1026" type="#_x0000_t202" style="position:absolute;margin-left:423pt;margin-top:58.5pt;width:9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" filled="f" stroked="f">
                <v:textbox>
                  <w:txbxContent>
                    <w:p w14:paraId="27BED3DF" w14:textId="4D4C9A78" w:rsidR="00C87BCA" w:rsidRDefault="00C87BCA">
                      <w:r>
                        <w:t>Ruggenmerg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5B76"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C00A468" wp14:editId="1C595AB7">
            <wp:simplePos x="0" y="0"/>
            <wp:positionH relativeFrom="column">
              <wp:posOffset>2540</wp:posOffset>
            </wp:positionH>
            <wp:positionV relativeFrom="paragraph">
              <wp:posOffset>186055</wp:posOffset>
            </wp:positionV>
            <wp:extent cx="3540760" cy="2205990"/>
            <wp:effectExtent l="0" t="0" r="0" b="381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genmer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4BAD1" w14:textId="236A1DA8" w:rsidR="00776BDD" w:rsidRPr="00E6765F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FD22CA" wp14:editId="780A4D5E">
                <wp:simplePos x="0" y="0"/>
                <wp:positionH relativeFrom="column">
                  <wp:posOffset>1828800</wp:posOffset>
                </wp:positionH>
                <wp:positionV relativeFrom="paragraph">
                  <wp:posOffset>2160270</wp:posOffset>
                </wp:positionV>
                <wp:extent cx="1143000" cy="342900"/>
                <wp:effectExtent l="0" t="0" r="0" b="1270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B0CAF" w14:textId="53FB9187" w:rsidR="00C87BCA" w:rsidRDefault="00C87BCA" w:rsidP="00B05B76">
                            <w:r>
                              <w:t>Hersenen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D22CA" id="Tekstvak 11" o:spid="_x0000_s1027" type="#_x0000_t202" style="position:absolute;margin-left:2in;margin-top:170.1pt;width:9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" filled="f" stroked="f">
                <v:textbox>
                  <w:txbxContent>
                    <w:p w14:paraId="231B0CAF" w14:textId="53FB9187" w:rsidR="00C87BCA" w:rsidRDefault="00C87BCA" w:rsidP="00B05B76">
                      <w:r>
                        <w:t>Hersenen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831F69F" wp14:editId="4818CC0B">
            <wp:simplePos x="0" y="0"/>
            <wp:positionH relativeFrom="column">
              <wp:posOffset>114300</wp:posOffset>
            </wp:positionH>
            <wp:positionV relativeFrom="paragraph">
              <wp:posOffset>1131570</wp:posOffset>
            </wp:positionV>
            <wp:extent cx="2288540" cy="1448435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11-02 om 11.26.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516EB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7A58AB31" w14:textId="77777777" w:rsidR="00B05B76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36AC77E7" w14:textId="11289039" w:rsidR="00B05B76" w:rsidRPr="00B05B76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B05B76">
        <w:rPr>
          <w:rFonts w:ascii="Helvetica" w:eastAsia="Times New Roman" w:hAnsi="Helvetica" w:cs="Times New Roman"/>
          <w:sz w:val="24"/>
          <w:szCs w:val="24"/>
        </w:rPr>
        <w:t>In de hersenen ligt de witte stof (de uitlopers) aan de binnenkant en de grijze stof (de cellichamen) aan de buitenkant in de schors</w:t>
      </w:r>
    </w:p>
    <w:p w14:paraId="1180B190" w14:textId="77777777" w:rsidR="00B05B76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64DD02B1" w14:textId="30B85F94" w:rsidR="00E6765F" w:rsidRPr="00957B71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Hersenen bestaan uit:</w:t>
      </w:r>
    </w:p>
    <w:p w14:paraId="2BFC791A" w14:textId="2C377DCB" w:rsidR="00E6765F" w:rsidRPr="00E6765F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96C5314" wp14:editId="1B4BDF46">
            <wp:simplePos x="0" y="0"/>
            <wp:positionH relativeFrom="column">
              <wp:posOffset>3086100</wp:posOffset>
            </wp:positionH>
            <wp:positionV relativeFrom="paragraph">
              <wp:posOffset>152400</wp:posOffset>
            </wp:positionV>
            <wp:extent cx="3151505" cy="160020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te_hersen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1)</w:t>
      </w:r>
      <w:r w:rsidR="00E6765F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E6765F" w:rsidRPr="00B05B76">
        <w:rPr>
          <w:rFonts w:ascii="Helvetica" w:eastAsia="Times New Roman" w:hAnsi="Helvetica" w:cs="Times New Roman"/>
          <w:sz w:val="24"/>
          <w:szCs w:val="24"/>
          <w:u w:val="single"/>
        </w:rPr>
        <w:t>Grote hersenen</w:t>
      </w:r>
    </w:p>
    <w:p w14:paraId="2208C6D7" w14:textId="4654B4F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Buitenste deel is hersenschors; bevat diverse hersencentra (bijv. </w:t>
      </w:r>
    </w:p>
    <w:p w14:paraId="5C691DC7" w14:textId="6501001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gezichtscentrum) bewustwording van impulsen uit zintuigen in gevoelscentra of het aanmaken van impulsen naar spieren/klieren in bewegingscentra</w:t>
      </w:r>
    </w:p>
    <w:p w14:paraId="2295E651" w14:textId="6B472C0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Gevoelscentra liggen achter de centrale groeve</w:t>
      </w:r>
    </w:p>
    <w:p w14:paraId="1352B73C" w14:textId="2AD7957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Bewegingscentra liggen voor de centrale groeve</w:t>
      </w:r>
    </w:p>
    <w:p w14:paraId="71200187" w14:textId="1061F7A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Bevat geheugen</w:t>
      </w:r>
    </w:p>
    <w:p w14:paraId="1701F80D" w14:textId="7A8637F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2)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B05B76">
        <w:rPr>
          <w:rFonts w:ascii="Helvetica" w:eastAsia="Times New Roman" w:hAnsi="Helvetica" w:cs="Times New Roman"/>
          <w:sz w:val="24"/>
          <w:szCs w:val="24"/>
          <w:u w:val="single"/>
        </w:rPr>
        <w:t>Kleine hersenen</w:t>
      </w:r>
    </w:p>
    <w:p w14:paraId="28D0FAA6" w14:textId="26D339F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Belangrijke rol bij coördinatie en evenwicht van spierbewegingen</w:t>
      </w:r>
    </w:p>
    <w:p w14:paraId="6A4E8D07" w14:textId="3D5E03B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3)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B05B76">
        <w:rPr>
          <w:rFonts w:ascii="Helvetica" w:eastAsia="Times New Roman" w:hAnsi="Helvetica" w:cs="Times New Roman"/>
          <w:sz w:val="24"/>
          <w:szCs w:val="24"/>
          <w:u w:val="single"/>
        </w:rPr>
        <w:t>Hersenstam</w:t>
      </w:r>
    </w:p>
    <w:p w14:paraId="3A269FAB" w14:textId="0C3C22F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Verbinding tussen ruggenmerg –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grote/kleine hersenen</w:t>
      </w:r>
    </w:p>
    <w:p w14:paraId="2048E2FB" w14:textId="48AA7BC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Regelt lichaamstemperatuur, pupilreflex en ademhaling</w:t>
      </w:r>
    </w:p>
    <w:p w14:paraId="2F333BF8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03802539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1F514BC" w14:textId="37A354F0" w:rsidR="00E6765F" w:rsidRP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lastRenderedPageBreak/>
        <w:t>Er zijn t</w:t>
      </w:r>
      <w:r w:rsidR="00E6765F" w:rsidRPr="00C01F1B">
        <w:rPr>
          <w:rFonts w:ascii="Helvetica" w:eastAsia="Times New Roman" w:hAnsi="Helvetica" w:cs="Times New Roman"/>
          <w:b/>
          <w:sz w:val="24"/>
          <w:szCs w:val="24"/>
        </w:rPr>
        <w:t>wee soorten reacties:</w:t>
      </w:r>
    </w:p>
    <w:p w14:paraId="373B994C" w14:textId="0C248FD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1)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Bewuste reacties</w:t>
      </w:r>
    </w:p>
    <w:p w14:paraId="03951A5D" w14:textId="3AC0FB1F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Impuls gaat via de grote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hersenen en worden verwerkt in gevoelscentra</w:t>
      </w:r>
    </w:p>
    <w:p w14:paraId="319E43FF" w14:textId="186EB0BA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. Daarna beslis je in je bewegingscentra of je reageert</w:t>
      </w:r>
    </w:p>
    <w:p w14:paraId="598F12F5" w14:textId="364AEB7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2)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Reflexen</w:t>
      </w:r>
    </w:p>
    <w:p w14:paraId="147C327B" w14:textId="36E23E2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Vaste,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snelle onbewuste reactie op een prikkel</w:t>
      </w:r>
    </w:p>
    <w:p w14:paraId="2B59B5DC" w14:textId="41D37C6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Pupilreflex, ooglidreflex, kniepeesreflex</w:t>
      </w:r>
    </w:p>
    <w:p w14:paraId="530C93B8" w14:textId="77777777" w:rsidR="00C01F1B" w:rsidRDefault="00E6765F" w:rsidP="00C01F1B">
      <w:pPr>
        <w:spacing w:before="0" w:beforeAutospacing="0" w:after="0" w:afterAutospacing="0"/>
        <w:ind w:left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Route: zintuig –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gevoelszenuwcel –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schakelcel in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ruggenmerg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–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C01F1B">
        <w:rPr>
          <w:rFonts w:ascii="Helvetica" w:eastAsia="Times New Roman" w:hAnsi="Helvetica" w:cs="Times New Roman"/>
          <w:sz w:val="24"/>
          <w:szCs w:val="24"/>
        </w:rPr>
        <w:t xml:space="preserve">  </w:t>
      </w:r>
    </w:p>
    <w:p w14:paraId="5D17664E" w14:textId="24DA5B86" w:rsidR="00E6765F" w:rsidRPr="00E6765F" w:rsidRDefault="00C01F1B" w:rsidP="00C01F1B">
      <w:pPr>
        <w:spacing w:before="0" w:beforeAutospacing="0" w:after="0" w:afterAutospacing="0"/>
        <w:ind w:left="708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   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bewegingszenuwcel –</w:t>
      </w:r>
      <w:r w:rsidR="00E6765F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spier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 (dus geen impulsen naar en van de hersenen)</w:t>
      </w:r>
    </w:p>
    <w:p w14:paraId="0DE62FFC" w14:textId="676C237A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inline distT="0" distB="0" distL="0" distR="0" wp14:anchorId="3A99E8AC" wp14:editId="2171C68A">
            <wp:extent cx="4685980" cy="3356941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xboo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47" cy="33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9F9E" w14:textId="2733EBB4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i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i/>
          <w:sz w:val="24"/>
          <w:szCs w:val="24"/>
        </w:rPr>
        <w:t>Reflexboog</w:t>
      </w:r>
      <w:r w:rsidRPr="00C01F1B">
        <w:rPr>
          <w:rFonts w:ascii="Helvetica" w:eastAsia="Times New Roman" w:hAnsi="Helvetica" w:cs="Times New Roman"/>
          <w:i/>
          <w:sz w:val="24"/>
          <w:szCs w:val="24"/>
        </w:rPr>
        <w:t xml:space="preserve"> = weg die impulsen afleggen bij een reflex</w:t>
      </w:r>
    </w:p>
    <w:p w14:paraId="5FC5E000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A42DF95" w14:textId="7777777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Klier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orgaan die bepaalde stoffen produceert</w:t>
      </w:r>
    </w:p>
    <w:p w14:paraId="02883EAF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2 soorten klieren:</w:t>
      </w:r>
    </w:p>
    <w:p w14:paraId="1447C997" w14:textId="4254618D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Stoffen afvoeren via afvoerbuizen (speeksel, zweet en traanklier)</w:t>
      </w:r>
    </w:p>
    <w:p w14:paraId="18A47DFE" w14:textId="3EDD22A0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Stoffen afvoeren via bloed (hormoonklier)</w:t>
      </w:r>
    </w:p>
    <w:p w14:paraId="4486299E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7EA18213" w14:textId="06EFF1AC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 xml:space="preserve">Hormoon </w:t>
      </w:r>
      <w:r w:rsidR="00C01F1B">
        <w:rPr>
          <w:rFonts w:ascii="Helvetica" w:eastAsia="Times New Roman" w:hAnsi="Helvetica" w:cs="Times New Roman"/>
          <w:b/>
          <w:sz w:val="24"/>
          <w:szCs w:val="24"/>
        </w:rPr>
        <w:t xml:space="preserve">= </w:t>
      </w:r>
      <w:r w:rsidRPr="00E6765F">
        <w:rPr>
          <w:rFonts w:ascii="Helvetica" w:eastAsia="Times New Roman" w:hAnsi="Helvetica" w:cs="Times New Roman"/>
          <w:sz w:val="24"/>
          <w:szCs w:val="24"/>
        </w:rPr>
        <w:t>Stof die werking van een bepaald orgaan regelt</w:t>
      </w:r>
    </w:p>
    <w:p w14:paraId="72981B8E" w14:textId="34E5AC6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Vervoert via bloed</w:t>
      </w:r>
    </w:p>
    <w:p w14:paraId="75155144" w14:textId="1C09047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Alleen werkzaam in weefsel/orgaan dat er gevoelig voor is</w:t>
      </w:r>
    </w:p>
    <w:p w14:paraId="7B545579" w14:textId="4F536FCA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Regelen langzame, langdurige processen</w:t>
      </w:r>
    </w:p>
    <w:p w14:paraId="3E16F8B9" w14:textId="77777777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70731FD" w14:textId="4EF470A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Belangrijke hormoonklieren</w:t>
      </w:r>
      <w:r w:rsidRPr="00E6765F">
        <w:rPr>
          <w:rFonts w:ascii="Helvetica" w:eastAsia="Times New Roman" w:hAnsi="Helvetica" w:cs="Times New Roman"/>
          <w:sz w:val="24"/>
          <w:szCs w:val="24"/>
        </w:rPr>
        <w:t>: hypofyse, schildklier, eilandjes van Langerhans, bijnieren, eierstok en teelbal</w:t>
      </w:r>
    </w:p>
    <w:p w14:paraId="7209B05C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Hypofyse</w:t>
      </w:r>
    </w:p>
    <w:p w14:paraId="6BCE5D10" w14:textId="15D6A0ED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Orgaantje aan onderzijde van hersenen</w:t>
      </w:r>
    </w:p>
    <w:p w14:paraId="191DD95C" w14:textId="2048D37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Produceert o.a. groeihormoon: stimuleert groei van botten</w:t>
      </w:r>
    </w:p>
    <w:p w14:paraId="3AB560BA" w14:textId="7358D88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Produceert hormonen die werking van andere hormoonklieren beïnvloeden</w:t>
      </w:r>
    </w:p>
    <w:p w14:paraId="27D128AA" w14:textId="5A0817E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o.</w:t>
      </w:r>
      <w:r w:rsidRPr="00E6765F">
        <w:rPr>
          <w:rFonts w:ascii="Helvetica" w:eastAsia="Times New Roman" w:hAnsi="Helvetica" w:cs="Times New Roman"/>
          <w:sz w:val="24"/>
          <w:szCs w:val="24"/>
        </w:rPr>
        <w:t>a. productie van geslachtshormonen in eierstok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of teelbal </w:t>
      </w:r>
    </w:p>
    <w:p w14:paraId="038A6698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E11CF50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lastRenderedPageBreak/>
        <w:t>Schildklier</w:t>
      </w:r>
    </w:p>
    <w:p w14:paraId="500516EF" w14:textId="016B4FF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B45E57">
        <w:rPr>
          <w:rFonts w:ascii="Helvetica" w:eastAsia="Times New Roman" w:hAnsi="Helvetica" w:cs="Times New Roman"/>
          <w:sz w:val="24"/>
          <w:szCs w:val="24"/>
        </w:rPr>
        <w:t>Lig</w:t>
      </w:r>
      <w:r w:rsidRPr="00E6765F">
        <w:rPr>
          <w:rFonts w:ascii="Helvetica" w:eastAsia="Times New Roman" w:hAnsi="Helvetica" w:cs="Times New Roman"/>
          <w:sz w:val="24"/>
          <w:szCs w:val="24"/>
        </w:rPr>
        <w:t>t voor het strottenhoofd</w:t>
      </w:r>
    </w:p>
    <w:p w14:paraId="0AA3C112" w14:textId="354504C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Onder invloed van hypofyse produceert schildklier </w:t>
      </w:r>
      <w:r w:rsidRPr="0022169C">
        <w:rPr>
          <w:rFonts w:ascii="Helvetica" w:eastAsia="Times New Roman" w:hAnsi="Helvetica" w:cs="Times New Roman"/>
          <w:sz w:val="24"/>
          <w:szCs w:val="24"/>
          <w:u w:val="single"/>
        </w:rPr>
        <w:t>schildklierhormonen</w:t>
      </w:r>
    </w:p>
    <w:p w14:paraId="12C1D57E" w14:textId="65D823E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Hormonen beïnvloeden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de stofwisseling en de groei en ontwikkeling</w:t>
      </w:r>
    </w:p>
    <w:p w14:paraId="15B7C5AA" w14:textId="5A7F869D" w:rsidR="00E6765F" w:rsidRPr="00E6765F" w:rsidRDefault="00E6765F" w:rsidP="00E6765F">
      <w:pPr>
        <w:spacing w:before="0" w:beforeAutospacing="0" w:after="0" w:afterAutospacing="0"/>
        <w:ind w:firstLine="708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Te weinig hormoon: minder verbranding in cellen &gt; vermoeid</w:t>
      </w:r>
    </w:p>
    <w:p w14:paraId="59DDD8A1" w14:textId="0D54464C" w:rsidR="00E6765F" w:rsidRPr="00E6765F" w:rsidRDefault="00E6765F" w:rsidP="00E6765F">
      <w:pPr>
        <w:spacing w:before="0" w:beforeAutospacing="0" w:after="0" w:afterAutospacing="0"/>
        <w:ind w:firstLine="708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Te veel hormoon: veel verbranding in cellen &gt; vermagering</w:t>
      </w:r>
    </w:p>
    <w:p w14:paraId="747BAFFC" w14:textId="7171F360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Door tekort aan jood in voedsel kan struma ontstaan, een kropgezwel van de schildklier</w:t>
      </w:r>
    </w:p>
    <w:p w14:paraId="3B929027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0906C1F7" w14:textId="00B0FFC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Alvleesklier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bevat groepjes met cellen, de eilandjes van Langerhans</w:t>
      </w:r>
    </w:p>
    <w:p w14:paraId="634BD57A" w14:textId="7D79C68C" w:rsidR="00E6765F" w:rsidRPr="00E6765F" w:rsidRDefault="0022169C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deze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 xml:space="preserve"> produceren:</w:t>
      </w:r>
    </w:p>
    <w:p w14:paraId="20321C3C" w14:textId="2094404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22169C">
        <w:rPr>
          <w:rFonts w:ascii="Helvetica" w:eastAsia="Times New Roman" w:hAnsi="Helvetica" w:cs="Times New Roman"/>
          <w:sz w:val="24"/>
          <w:szCs w:val="24"/>
        </w:rPr>
        <w:t xml:space="preserve">Bij te veel suiker in het bloed: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Insuline: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22169C">
        <w:rPr>
          <w:rFonts w:ascii="Helvetica" w:eastAsia="Times New Roman" w:hAnsi="Helvetica" w:cs="Times New Roman"/>
          <w:sz w:val="24"/>
          <w:szCs w:val="24"/>
        </w:rPr>
        <w:t xml:space="preserve">zet </w:t>
      </w:r>
      <w:r w:rsidRPr="00E6765F">
        <w:rPr>
          <w:rFonts w:ascii="Helvetica" w:eastAsia="Times New Roman" w:hAnsi="Helvetica" w:cs="Times New Roman"/>
          <w:sz w:val="24"/>
          <w:szCs w:val="24"/>
        </w:rPr>
        <w:t>glucose om in glycogeen (opslag in lever en spieren)</w:t>
      </w:r>
    </w:p>
    <w:p w14:paraId="176E9E59" w14:textId="51EB8A1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22169C">
        <w:rPr>
          <w:rFonts w:ascii="Helvetica" w:eastAsia="Times New Roman" w:hAnsi="Helvetica" w:cs="Times New Roman"/>
          <w:sz w:val="24"/>
          <w:szCs w:val="24"/>
        </w:rPr>
        <w:t xml:space="preserve">Bij te weinig suiker in het bloed: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Glucagon:</w:t>
      </w:r>
      <w:r w:rsidRPr="0022169C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zet glycogeen om in glucose</w:t>
      </w:r>
    </w:p>
    <w:p w14:paraId="42CD9180" w14:textId="247246B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Regelen samen je bloedsuikerspiegel, zodat deze constant blijft</w:t>
      </w:r>
    </w:p>
    <w:p w14:paraId="1250B59D" w14:textId="77777777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F40A6AF" w14:textId="2267DBA5" w:rsidR="00E6765F" w:rsidRPr="00E6765F" w:rsidRDefault="00E6765F" w:rsidP="00B45E57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Diabetes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suikerziekte</w:t>
      </w:r>
    </w:p>
    <w:p w14:paraId="5DF91029" w14:textId="00ABB2CD" w:rsidR="00E6765F" w:rsidRPr="00E6765F" w:rsidRDefault="00E6765F" w:rsidP="00B45E57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eilandjes maken te weinig insuline &gt; suikergehalte in bloed stijgt teveel </w:t>
      </w:r>
    </w:p>
    <w:p w14:paraId="3712C789" w14:textId="579F3EA9" w:rsidR="00E6765F" w:rsidRPr="00E6765F" w:rsidRDefault="00E6765F" w:rsidP="00B45E57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oplossing &gt; insuline spuiten</w:t>
      </w:r>
    </w:p>
    <w:p w14:paraId="3D540ACC" w14:textId="77777777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667DB4B3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Bijnieren</w:t>
      </w:r>
    </w:p>
    <w:p w14:paraId="7108EB8C" w14:textId="4217FED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Liggen als kapjes bovenop de nieren</w:t>
      </w:r>
    </w:p>
    <w:p w14:paraId="2ABEB9DB" w14:textId="6E77BAB0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Produceren hormoon </w:t>
      </w:r>
      <w:r w:rsidRPr="0022169C">
        <w:rPr>
          <w:rFonts w:ascii="Helvetica" w:eastAsia="Times New Roman" w:hAnsi="Helvetica" w:cs="Times New Roman"/>
          <w:sz w:val="24"/>
          <w:szCs w:val="24"/>
          <w:u w:val="single"/>
        </w:rPr>
        <w:t xml:space="preserve">adrenaline </w:t>
      </w:r>
    </w:p>
    <w:p w14:paraId="7753FF5B" w14:textId="334E8A26" w:rsidR="00E6765F" w:rsidRPr="00E6765F" w:rsidRDefault="00E6765F" w:rsidP="00F201A3">
      <w:pPr>
        <w:spacing w:before="0" w:beforeAutospacing="0" w:after="0" w:afterAutospacing="0"/>
        <w:ind w:firstLine="708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Stimuleert omzetting van glycogeen in glucose</w:t>
      </w:r>
      <w:r w:rsidR="00F201A3"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in spieren en lever</w:t>
      </w:r>
    </w:p>
    <w:p w14:paraId="5E825AC5" w14:textId="7FD22438" w:rsidR="00E6765F" w:rsidRDefault="00E6765F" w:rsidP="00F201A3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Versnelt hartslag en ademha</w:t>
      </w:r>
      <w:r w:rsidR="00F201A3">
        <w:rPr>
          <w:rFonts w:ascii="Helvetica" w:eastAsia="Times New Roman" w:hAnsi="Helvetica" w:cs="Times New Roman"/>
          <w:sz w:val="24"/>
          <w:szCs w:val="24"/>
        </w:rPr>
        <w:t>ling</w:t>
      </w:r>
    </w:p>
    <w:p w14:paraId="134E1F6D" w14:textId="77777777" w:rsidR="00C01F1B" w:rsidRDefault="00C01F1B" w:rsidP="00C01F1B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38575232" w14:textId="6F499067" w:rsidR="00C01F1B" w:rsidRPr="00E6765F" w:rsidRDefault="00B45E57" w:rsidP="00C01F1B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>
        <w:rPr>
          <w:rFonts w:ascii="Courier" w:eastAsia="Times New Roman" w:hAnsi="Courier" w:cs="Times New Roman"/>
          <w:noProof/>
          <w:sz w:val="24"/>
          <w:szCs w:val="24"/>
        </w:rPr>
        <w:drawing>
          <wp:inline distT="0" distB="0" distL="0" distR="0" wp14:anchorId="7435BB32" wp14:editId="27BAE83E">
            <wp:extent cx="3768870" cy="3854623"/>
            <wp:effectExtent l="0" t="0" r="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mone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822" cy="38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29FA" w14:textId="49463266" w:rsidR="009975F2" w:rsidRDefault="009975F2">
      <w:p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085297" w14:textId="181A29D5" w:rsidR="0099211F" w:rsidRDefault="009975F2" w:rsidP="009975F2">
      <w:pPr>
        <w:pStyle w:val="Kop1"/>
      </w:pPr>
      <w:r>
        <w:lastRenderedPageBreak/>
        <w:t>Leerdoelen Thema Regeling</w:t>
      </w:r>
    </w:p>
    <w:p w14:paraId="1DDA644B" w14:textId="77777777" w:rsidR="009975F2" w:rsidRPr="009975F2" w:rsidRDefault="009975F2" w:rsidP="009975F2">
      <w:p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>Als je de module van Regeling hebt doorgewerkt , kun je:</w:t>
      </w:r>
    </w:p>
    <w:p w14:paraId="5E464A0A" w14:textId="77777777" w:rsidR="009975F2" w:rsidRPr="009975F2" w:rsidRDefault="009975F2" w:rsidP="009975F2">
      <w:pPr>
        <w:spacing w:before="0" w:beforeAutospacing="0" w:after="0" w:afterAutospacing="0"/>
        <w:rPr>
          <w:sz w:val="24"/>
          <w:szCs w:val="24"/>
        </w:rPr>
      </w:pPr>
    </w:p>
    <w:p w14:paraId="499355B2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Delen van het zenuwstelsel </w:t>
      </w:r>
      <w:r w:rsidRPr="009975F2">
        <w:rPr>
          <w:b/>
          <w:bCs/>
          <w:sz w:val="24"/>
          <w:szCs w:val="24"/>
        </w:rPr>
        <w:t>noemen</w:t>
      </w:r>
      <w:r w:rsidRPr="009975F2">
        <w:rPr>
          <w:sz w:val="24"/>
          <w:szCs w:val="24"/>
        </w:rPr>
        <w:t xml:space="preserve">, in afbeeldingen </w:t>
      </w:r>
      <w:r w:rsidRPr="009975F2">
        <w:rPr>
          <w:b/>
          <w:bCs/>
          <w:sz w:val="24"/>
          <w:szCs w:val="24"/>
        </w:rPr>
        <w:t>aanwijzen</w:t>
      </w:r>
      <w:r w:rsidRPr="009975F2">
        <w:rPr>
          <w:sz w:val="24"/>
          <w:szCs w:val="24"/>
        </w:rPr>
        <w:t xml:space="preserve">,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344B755E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>ligging en functie van de 3 typen zenuwcellen</w:t>
      </w:r>
      <w:r w:rsidRPr="009975F2">
        <w:rPr>
          <w:b/>
          <w:bCs/>
          <w:sz w:val="24"/>
          <w:szCs w:val="24"/>
        </w:rPr>
        <w:t xml:space="preserve"> noemen</w:t>
      </w:r>
    </w:p>
    <w:p w14:paraId="4DE2599C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omschrijven</w:t>
      </w:r>
      <w:r w:rsidRPr="009975F2">
        <w:rPr>
          <w:sz w:val="24"/>
          <w:szCs w:val="24"/>
        </w:rPr>
        <w:t xml:space="preserve"> wat een reflex is, de functie ervan </w:t>
      </w:r>
      <w:r w:rsidRPr="009975F2">
        <w:rPr>
          <w:b/>
          <w:sz w:val="24"/>
          <w:szCs w:val="24"/>
        </w:rPr>
        <w:t>uitleggen</w:t>
      </w:r>
      <w:r w:rsidRPr="009975F2">
        <w:rPr>
          <w:sz w:val="24"/>
          <w:szCs w:val="24"/>
        </w:rPr>
        <w:t xml:space="preserve"> en een aantal voorbeelden kunnen </w:t>
      </w:r>
      <w:r w:rsidRPr="009975F2">
        <w:rPr>
          <w:b/>
          <w:sz w:val="24"/>
          <w:szCs w:val="24"/>
        </w:rPr>
        <w:t>noemen</w:t>
      </w:r>
    </w:p>
    <w:p w14:paraId="7F9493EE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werking van zintuigen </w:t>
      </w:r>
      <w:r w:rsidRPr="009975F2">
        <w:rPr>
          <w:b/>
          <w:sz w:val="24"/>
          <w:szCs w:val="24"/>
        </w:rPr>
        <w:t>beschrijven</w:t>
      </w:r>
      <w:r w:rsidRPr="009975F2">
        <w:rPr>
          <w:sz w:val="24"/>
          <w:szCs w:val="24"/>
        </w:rPr>
        <w:t>. Je kunt de zintuigen noemen, waar ze liggen en wat de adequate prikkel is.</w:t>
      </w:r>
    </w:p>
    <w:p w14:paraId="01FBFEA3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beschrijven</w:t>
      </w:r>
      <w:r w:rsidRPr="009975F2">
        <w:rPr>
          <w:sz w:val="24"/>
          <w:szCs w:val="24"/>
        </w:rPr>
        <w:t xml:space="preserve"> hoe een prikkel wordt opgevangen door een zintuig en hoe deze wordt doorgegeven naar de hersenen.</w:t>
      </w:r>
    </w:p>
    <w:p w14:paraId="3B64595B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beschrijven</w:t>
      </w:r>
      <w:r w:rsidRPr="009975F2">
        <w:rPr>
          <w:sz w:val="24"/>
          <w:szCs w:val="24"/>
        </w:rPr>
        <w:t xml:space="preserve"> dat bewust gedrag vanuit de hersenen gestuurd wordt.</w:t>
      </w:r>
    </w:p>
    <w:p w14:paraId="13C4BCFF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uitleggen</w:t>
      </w:r>
      <w:r w:rsidRPr="009975F2">
        <w:rPr>
          <w:sz w:val="24"/>
          <w:szCs w:val="24"/>
        </w:rPr>
        <w:t xml:space="preserve"> hoe het hormoonstelsel de groei en stofwisseling van de mens regelt.</w:t>
      </w:r>
    </w:p>
    <w:p w14:paraId="7D93514F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hypofyse in afbeeldingen </w:t>
      </w:r>
      <w:r w:rsidRPr="009975F2">
        <w:rPr>
          <w:b/>
          <w:bCs/>
          <w:sz w:val="24"/>
          <w:szCs w:val="24"/>
        </w:rPr>
        <w:t>aanwijzen</w:t>
      </w:r>
      <w:r w:rsidRPr="009975F2">
        <w:rPr>
          <w:sz w:val="24"/>
          <w:szCs w:val="24"/>
        </w:rPr>
        <w:t xml:space="preserve">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17A33944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schildklier in </w:t>
      </w:r>
      <w:r w:rsidRPr="009975F2">
        <w:rPr>
          <w:b/>
          <w:bCs/>
          <w:sz w:val="24"/>
          <w:szCs w:val="24"/>
        </w:rPr>
        <w:t>afbeeldingen</w:t>
      </w:r>
      <w:r w:rsidRPr="009975F2">
        <w:rPr>
          <w:sz w:val="24"/>
          <w:szCs w:val="24"/>
        </w:rPr>
        <w:t xml:space="preserve"> aanwijzen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6BD89907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eilandjes van Langerhans in afbeeldingen </w:t>
      </w:r>
      <w:r w:rsidRPr="009975F2">
        <w:rPr>
          <w:b/>
          <w:bCs/>
          <w:sz w:val="24"/>
          <w:szCs w:val="24"/>
        </w:rPr>
        <w:t xml:space="preserve">aanwijzen </w:t>
      </w:r>
      <w:r w:rsidRPr="009975F2">
        <w:rPr>
          <w:sz w:val="24"/>
          <w:szCs w:val="24"/>
        </w:rPr>
        <w:t xml:space="preserve">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6F738BA4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>de bijnieren in afbeeldingen</w:t>
      </w:r>
      <w:r w:rsidRPr="009975F2">
        <w:rPr>
          <w:b/>
          <w:bCs/>
          <w:sz w:val="24"/>
          <w:szCs w:val="24"/>
        </w:rPr>
        <w:t xml:space="preserve"> aanwijzen</w:t>
      </w:r>
      <w:r w:rsidRPr="009975F2">
        <w:rPr>
          <w:sz w:val="24"/>
          <w:szCs w:val="24"/>
        </w:rPr>
        <w:t xml:space="preserve">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4B553509" w14:textId="77777777" w:rsidR="009975F2" w:rsidRPr="00E6765F" w:rsidRDefault="009975F2" w:rsidP="00E6765F">
      <w:pPr>
        <w:spacing w:before="0" w:beforeAutospacing="0" w:after="0" w:afterAutospacing="0"/>
        <w:rPr>
          <w:sz w:val="24"/>
          <w:szCs w:val="24"/>
        </w:rPr>
      </w:pPr>
    </w:p>
    <w:sectPr w:rsidR="009975F2" w:rsidRPr="00E6765F" w:rsidSect="009D5AB2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1D163B" w14:textId="77777777" w:rsidR="00496EA8" w:rsidRDefault="00496EA8" w:rsidP="000F6198">
      <w:pPr>
        <w:pStyle w:val="Normaal1"/>
        <w:spacing w:line="240" w:lineRule="auto"/>
      </w:pPr>
      <w:r>
        <w:separator/>
      </w:r>
    </w:p>
  </w:endnote>
  <w:endnote w:type="continuationSeparator" w:id="0">
    <w:p w14:paraId="419E2145" w14:textId="77777777" w:rsidR="00496EA8" w:rsidRDefault="00496EA8" w:rsidP="000F6198">
      <w:pPr>
        <w:pStyle w:val="Normaal1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venir LT Std 55 Roman">
    <w:altName w:val="Times New Roman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3450B" w14:textId="188C8282" w:rsidR="00C87BCA" w:rsidRDefault="00C87BCA" w:rsidP="000F6198">
    <w:pPr>
      <w:pStyle w:val="Voettekst"/>
    </w:pPr>
    <w:r>
      <w:t>Sa</w:t>
    </w:r>
    <w:r w:rsidR="003C0A68">
      <w:t>menvatting Thema Regeling. ALC H</w:t>
    </w:r>
    <w:r>
      <w:t>avo 3</w:t>
    </w:r>
  </w:p>
  <w:p w14:paraId="026C70B2" w14:textId="77777777" w:rsidR="00C87BCA" w:rsidRDefault="00C87BCA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1EB37" w14:textId="77777777" w:rsidR="00496EA8" w:rsidRDefault="00496EA8" w:rsidP="000F6198">
      <w:pPr>
        <w:pStyle w:val="Normaal1"/>
        <w:spacing w:line="240" w:lineRule="auto"/>
      </w:pPr>
      <w:r>
        <w:separator/>
      </w:r>
    </w:p>
  </w:footnote>
  <w:footnote w:type="continuationSeparator" w:id="0">
    <w:p w14:paraId="79B54A4A" w14:textId="77777777" w:rsidR="00496EA8" w:rsidRDefault="00496EA8" w:rsidP="000F6198">
      <w:pPr>
        <w:pStyle w:val="Normaal1"/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356D6" w14:textId="77777777" w:rsidR="00C87BCA" w:rsidRDefault="00C87BCA">
    <w:pPr>
      <w:pStyle w:val="Koptekst"/>
    </w:pPr>
    <w:r>
      <w:rPr>
        <w:rFonts w:eastAsia="Times New Roman"/>
        <w:noProof/>
        <w:lang w:eastAsia="nl-NL"/>
      </w:rPr>
      <w:drawing>
        <wp:anchor distT="0" distB="0" distL="114300" distR="114300" simplePos="0" relativeHeight="251659264" behindDoc="0" locked="0" layoutInCell="1" allowOverlap="1" wp14:anchorId="14F2EFCD" wp14:editId="46E63668">
          <wp:simplePos x="0" y="0"/>
          <wp:positionH relativeFrom="column">
            <wp:posOffset>-461010</wp:posOffset>
          </wp:positionH>
          <wp:positionV relativeFrom="paragraph">
            <wp:posOffset>-118745</wp:posOffset>
          </wp:positionV>
          <wp:extent cx="6513830" cy="412115"/>
          <wp:effectExtent l="0" t="0" r="0" b="0"/>
          <wp:wrapSquare wrapText="bothSides"/>
          <wp:docPr id="1" name="Afbeelding 1" descr="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383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728A8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169CA"/>
    <w:multiLevelType w:val="hybridMultilevel"/>
    <w:tmpl w:val="05C6BF04"/>
    <w:lvl w:ilvl="0" w:tplc="C8B2EE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6BDE"/>
    <w:multiLevelType w:val="multilevel"/>
    <w:tmpl w:val="DFC66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B2ECB"/>
    <w:multiLevelType w:val="hybridMultilevel"/>
    <w:tmpl w:val="AF74A6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633B8"/>
    <w:multiLevelType w:val="multilevel"/>
    <w:tmpl w:val="D3C8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7860C6"/>
    <w:multiLevelType w:val="multilevel"/>
    <w:tmpl w:val="CC54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1E1C16"/>
    <w:multiLevelType w:val="hybridMultilevel"/>
    <w:tmpl w:val="EEDE5442"/>
    <w:lvl w:ilvl="0" w:tplc="69B4874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C41335"/>
    <w:multiLevelType w:val="hybridMultilevel"/>
    <w:tmpl w:val="FE06B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E5387"/>
    <w:multiLevelType w:val="multilevel"/>
    <w:tmpl w:val="6624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0D2A9C"/>
    <w:multiLevelType w:val="hybridMultilevel"/>
    <w:tmpl w:val="AD425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090CFD"/>
    <w:multiLevelType w:val="multilevel"/>
    <w:tmpl w:val="3B58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D411A"/>
    <w:multiLevelType w:val="hybridMultilevel"/>
    <w:tmpl w:val="7F66E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55C3C"/>
    <w:multiLevelType w:val="multilevel"/>
    <w:tmpl w:val="6684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A51B19"/>
    <w:multiLevelType w:val="multilevel"/>
    <w:tmpl w:val="722E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1A5064"/>
    <w:multiLevelType w:val="multilevel"/>
    <w:tmpl w:val="9C7EF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663852"/>
    <w:multiLevelType w:val="hybridMultilevel"/>
    <w:tmpl w:val="C6C88138"/>
    <w:lvl w:ilvl="0" w:tplc="C48CD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FC77E6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35323D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E80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243F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D2C0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1AA5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E605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AE32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45541E8"/>
    <w:multiLevelType w:val="hybridMultilevel"/>
    <w:tmpl w:val="9EAA6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A4214"/>
    <w:multiLevelType w:val="hybridMultilevel"/>
    <w:tmpl w:val="7BF8407A"/>
    <w:lvl w:ilvl="0" w:tplc="6436F934">
      <w:start w:val="1"/>
      <w:numFmt w:val="bullet"/>
      <w:lvlText w:val="-"/>
      <w:lvlJc w:val="left"/>
      <w:pPr>
        <w:ind w:left="720" w:hanging="360"/>
      </w:pPr>
      <w:rPr>
        <w:rFonts w:ascii="Avenir LT Std 55 Roman" w:eastAsia="Times New Roman" w:hAnsi="Avenir LT Std 55 Roman" w:cs="Avenir LT Std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00568"/>
    <w:multiLevelType w:val="hybridMultilevel"/>
    <w:tmpl w:val="B2F8831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4A0C95"/>
    <w:multiLevelType w:val="multilevel"/>
    <w:tmpl w:val="BD3E6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CB5E57"/>
    <w:multiLevelType w:val="hybridMultilevel"/>
    <w:tmpl w:val="B84601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3564F"/>
    <w:multiLevelType w:val="multilevel"/>
    <w:tmpl w:val="A050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814818"/>
    <w:multiLevelType w:val="hybridMultilevel"/>
    <w:tmpl w:val="1EB8F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C61F17"/>
    <w:multiLevelType w:val="multilevel"/>
    <w:tmpl w:val="3B58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996653"/>
    <w:multiLevelType w:val="multilevel"/>
    <w:tmpl w:val="3B58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CC4F60"/>
    <w:multiLevelType w:val="multilevel"/>
    <w:tmpl w:val="9B8A9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45556B"/>
    <w:multiLevelType w:val="multilevel"/>
    <w:tmpl w:val="8798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F66696"/>
    <w:multiLevelType w:val="multilevel"/>
    <w:tmpl w:val="BFFC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402A5E"/>
    <w:multiLevelType w:val="multilevel"/>
    <w:tmpl w:val="1488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5C60C1"/>
    <w:multiLevelType w:val="multilevel"/>
    <w:tmpl w:val="373C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8346D9"/>
    <w:multiLevelType w:val="multilevel"/>
    <w:tmpl w:val="5F1E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C35D85"/>
    <w:multiLevelType w:val="multilevel"/>
    <w:tmpl w:val="159A2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114299"/>
    <w:multiLevelType w:val="multilevel"/>
    <w:tmpl w:val="4EDA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28551A"/>
    <w:multiLevelType w:val="multilevel"/>
    <w:tmpl w:val="F9D8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7503C0"/>
    <w:multiLevelType w:val="hybridMultilevel"/>
    <w:tmpl w:val="C6402D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214149"/>
    <w:multiLevelType w:val="hybridMultilevel"/>
    <w:tmpl w:val="C0E0D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3523E0"/>
    <w:multiLevelType w:val="multilevel"/>
    <w:tmpl w:val="06BA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26"/>
  </w:num>
  <w:num w:numId="5">
    <w:abstractNumId w:val="13"/>
  </w:num>
  <w:num w:numId="6">
    <w:abstractNumId w:val="21"/>
  </w:num>
  <w:num w:numId="7">
    <w:abstractNumId w:val="10"/>
  </w:num>
  <w:num w:numId="8">
    <w:abstractNumId w:val="23"/>
  </w:num>
  <w:num w:numId="9">
    <w:abstractNumId w:val="14"/>
  </w:num>
  <w:num w:numId="10">
    <w:abstractNumId w:val="31"/>
  </w:num>
  <w:num w:numId="11">
    <w:abstractNumId w:val="5"/>
  </w:num>
  <w:num w:numId="12">
    <w:abstractNumId w:val="3"/>
  </w:num>
  <w:num w:numId="13">
    <w:abstractNumId w:val="1"/>
  </w:num>
  <w:num w:numId="14">
    <w:abstractNumId w:val="34"/>
  </w:num>
  <w:num w:numId="15">
    <w:abstractNumId w:val="18"/>
  </w:num>
  <w:num w:numId="16">
    <w:abstractNumId w:val="6"/>
  </w:num>
  <w:num w:numId="17">
    <w:abstractNumId w:val="20"/>
  </w:num>
  <w:num w:numId="18">
    <w:abstractNumId w:val="32"/>
  </w:num>
  <w:num w:numId="19">
    <w:abstractNumId w:val="8"/>
  </w:num>
  <w:num w:numId="20">
    <w:abstractNumId w:val="29"/>
  </w:num>
  <w:num w:numId="21">
    <w:abstractNumId w:val="2"/>
  </w:num>
  <w:num w:numId="22">
    <w:abstractNumId w:val="4"/>
  </w:num>
  <w:num w:numId="23">
    <w:abstractNumId w:val="27"/>
  </w:num>
  <w:num w:numId="24">
    <w:abstractNumId w:val="36"/>
  </w:num>
  <w:num w:numId="25">
    <w:abstractNumId w:val="28"/>
  </w:num>
  <w:num w:numId="26">
    <w:abstractNumId w:val="30"/>
  </w:num>
  <w:num w:numId="27">
    <w:abstractNumId w:val="17"/>
  </w:num>
  <w:num w:numId="28">
    <w:abstractNumId w:val="35"/>
  </w:num>
  <w:num w:numId="29">
    <w:abstractNumId w:val="9"/>
  </w:num>
  <w:num w:numId="30">
    <w:abstractNumId w:val="11"/>
  </w:num>
  <w:num w:numId="31">
    <w:abstractNumId w:val="7"/>
  </w:num>
  <w:num w:numId="32">
    <w:abstractNumId w:val="22"/>
  </w:num>
  <w:num w:numId="33">
    <w:abstractNumId w:val="12"/>
  </w:num>
  <w:num w:numId="34">
    <w:abstractNumId w:val="25"/>
  </w:num>
  <w:num w:numId="35">
    <w:abstractNumId w:val="15"/>
  </w:num>
  <w:num w:numId="36">
    <w:abstractNumId w:val="1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F0"/>
    <w:rsid w:val="00023640"/>
    <w:rsid w:val="000678FA"/>
    <w:rsid w:val="000778E2"/>
    <w:rsid w:val="00083590"/>
    <w:rsid w:val="000B2E19"/>
    <w:rsid w:val="000C6E42"/>
    <w:rsid w:val="000F2A5E"/>
    <w:rsid w:val="000F6198"/>
    <w:rsid w:val="0015651D"/>
    <w:rsid w:val="001724BD"/>
    <w:rsid w:val="001A2708"/>
    <w:rsid w:val="001C74F9"/>
    <w:rsid w:val="001E104E"/>
    <w:rsid w:val="001E66B5"/>
    <w:rsid w:val="001F221C"/>
    <w:rsid w:val="002012E2"/>
    <w:rsid w:val="00202273"/>
    <w:rsid w:val="0022169C"/>
    <w:rsid w:val="002613FA"/>
    <w:rsid w:val="0026440D"/>
    <w:rsid w:val="00281347"/>
    <w:rsid w:val="00284458"/>
    <w:rsid w:val="002E1413"/>
    <w:rsid w:val="002F24E6"/>
    <w:rsid w:val="003628E5"/>
    <w:rsid w:val="00386010"/>
    <w:rsid w:val="003A0F3F"/>
    <w:rsid w:val="003C0A68"/>
    <w:rsid w:val="003C39AD"/>
    <w:rsid w:val="003D5E76"/>
    <w:rsid w:val="003E5DB5"/>
    <w:rsid w:val="00425B42"/>
    <w:rsid w:val="00433D5D"/>
    <w:rsid w:val="0044550C"/>
    <w:rsid w:val="00445BB9"/>
    <w:rsid w:val="00455BEC"/>
    <w:rsid w:val="00496EA8"/>
    <w:rsid w:val="004D5E1B"/>
    <w:rsid w:val="00505D93"/>
    <w:rsid w:val="00511A52"/>
    <w:rsid w:val="00512FF5"/>
    <w:rsid w:val="0051412A"/>
    <w:rsid w:val="00536579"/>
    <w:rsid w:val="00543833"/>
    <w:rsid w:val="00567471"/>
    <w:rsid w:val="00576207"/>
    <w:rsid w:val="00633813"/>
    <w:rsid w:val="006365A6"/>
    <w:rsid w:val="006410EA"/>
    <w:rsid w:val="00650CE0"/>
    <w:rsid w:val="00652529"/>
    <w:rsid w:val="006A44FD"/>
    <w:rsid w:val="00734D5C"/>
    <w:rsid w:val="00736835"/>
    <w:rsid w:val="007619AD"/>
    <w:rsid w:val="00776BDD"/>
    <w:rsid w:val="00787BB0"/>
    <w:rsid w:val="00793870"/>
    <w:rsid w:val="007A2ED8"/>
    <w:rsid w:val="007B3C75"/>
    <w:rsid w:val="007C07AE"/>
    <w:rsid w:val="007D583D"/>
    <w:rsid w:val="007F2587"/>
    <w:rsid w:val="007F32FC"/>
    <w:rsid w:val="008253D6"/>
    <w:rsid w:val="00850836"/>
    <w:rsid w:val="0089699A"/>
    <w:rsid w:val="008A1C82"/>
    <w:rsid w:val="008A4DEE"/>
    <w:rsid w:val="008D1448"/>
    <w:rsid w:val="008E1A14"/>
    <w:rsid w:val="008F0228"/>
    <w:rsid w:val="008F5B7D"/>
    <w:rsid w:val="00957B71"/>
    <w:rsid w:val="0099211F"/>
    <w:rsid w:val="00994297"/>
    <w:rsid w:val="009975F2"/>
    <w:rsid w:val="009D5AB2"/>
    <w:rsid w:val="00A3155D"/>
    <w:rsid w:val="00A512D9"/>
    <w:rsid w:val="00A82DAE"/>
    <w:rsid w:val="00AB186D"/>
    <w:rsid w:val="00AB5471"/>
    <w:rsid w:val="00AB7B7E"/>
    <w:rsid w:val="00AC007D"/>
    <w:rsid w:val="00AC30C1"/>
    <w:rsid w:val="00AF1613"/>
    <w:rsid w:val="00B02DE7"/>
    <w:rsid w:val="00B05B76"/>
    <w:rsid w:val="00B07C0F"/>
    <w:rsid w:val="00B45E57"/>
    <w:rsid w:val="00B4761F"/>
    <w:rsid w:val="00B658C5"/>
    <w:rsid w:val="00B65B1B"/>
    <w:rsid w:val="00B921F9"/>
    <w:rsid w:val="00BC0E50"/>
    <w:rsid w:val="00BF3901"/>
    <w:rsid w:val="00C01F1B"/>
    <w:rsid w:val="00C226F2"/>
    <w:rsid w:val="00C240F6"/>
    <w:rsid w:val="00C3703B"/>
    <w:rsid w:val="00C400DA"/>
    <w:rsid w:val="00C87BCA"/>
    <w:rsid w:val="00C923B6"/>
    <w:rsid w:val="00CA67C2"/>
    <w:rsid w:val="00CB1B03"/>
    <w:rsid w:val="00CC2857"/>
    <w:rsid w:val="00CC5677"/>
    <w:rsid w:val="00CD3100"/>
    <w:rsid w:val="00CE6221"/>
    <w:rsid w:val="00D01FB7"/>
    <w:rsid w:val="00D1568E"/>
    <w:rsid w:val="00D20FB7"/>
    <w:rsid w:val="00D23DB5"/>
    <w:rsid w:val="00D255F0"/>
    <w:rsid w:val="00D35F41"/>
    <w:rsid w:val="00D43199"/>
    <w:rsid w:val="00D46D7D"/>
    <w:rsid w:val="00D60A62"/>
    <w:rsid w:val="00DC2BC9"/>
    <w:rsid w:val="00DD2237"/>
    <w:rsid w:val="00DD310E"/>
    <w:rsid w:val="00DF57D4"/>
    <w:rsid w:val="00E00BF8"/>
    <w:rsid w:val="00E10DB0"/>
    <w:rsid w:val="00E431B3"/>
    <w:rsid w:val="00E6765F"/>
    <w:rsid w:val="00E76D07"/>
    <w:rsid w:val="00EB47AE"/>
    <w:rsid w:val="00EC4BA9"/>
    <w:rsid w:val="00ED15E3"/>
    <w:rsid w:val="00ED4695"/>
    <w:rsid w:val="00F201A3"/>
    <w:rsid w:val="00F43B6C"/>
    <w:rsid w:val="00F70E5A"/>
    <w:rsid w:val="00FC4567"/>
    <w:rsid w:val="00FD02B5"/>
    <w:rsid w:val="00FD3D66"/>
    <w:rsid w:val="00FE029F"/>
    <w:rsid w:val="00FF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07392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0C6E42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Kop1">
    <w:name w:val="heading 1"/>
    <w:basedOn w:val="Standaard"/>
    <w:next w:val="Standaard"/>
    <w:link w:val="Kop1Teken"/>
    <w:uiPriority w:val="9"/>
    <w:qFormat/>
    <w:rsid w:val="00DC2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link w:val="Kop2Teken"/>
    <w:uiPriority w:val="9"/>
    <w:qFormat/>
    <w:rsid w:val="00AB186D"/>
    <w:p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qFormat/>
    <w:rsid w:val="00652529"/>
    <w:pPr>
      <w:spacing w:line="276" w:lineRule="auto"/>
    </w:pPr>
    <w:rPr>
      <w:rFonts w:ascii="Verdana" w:hAnsi="Verdana"/>
      <w:szCs w:val="22"/>
      <w:lang w:eastAsia="en-US"/>
    </w:rPr>
  </w:style>
  <w:style w:type="table" w:styleId="Tabelraster">
    <w:name w:val="Table Grid"/>
    <w:basedOn w:val="Standaardtabel"/>
    <w:uiPriority w:val="39"/>
    <w:rsid w:val="00D255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1"/>
    <w:link w:val="KoptekstTeken"/>
    <w:uiPriority w:val="99"/>
    <w:unhideWhenUsed/>
    <w:rsid w:val="000F619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link w:val="Koptekst"/>
    <w:uiPriority w:val="99"/>
    <w:rsid w:val="000F6198"/>
    <w:rPr>
      <w:rFonts w:ascii="Verdana" w:hAnsi="Verdana"/>
      <w:szCs w:val="22"/>
      <w:lang w:eastAsia="en-US"/>
    </w:rPr>
  </w:style>
  <w:style w:type="paragraph" w:styleId="Voettekst">
    <w:name w:val="footer"/>
    <w:basedOn w:val="Normaal1"/>
    <w:link w:val="VoettekstTeken"/>
    <w:uiPriority w:val="99"/>
    <w:unhideWhenUsed/>
    <w:rsid w:val="000F619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link w:val="Voettekst"/>
    <w:uiPriority w:val="99"/>
    <w:rsid w:val="000F6198"/>
    <w:rPr>
      <w:rFonts w:ascii="Verdana" w:hAnsi="Verdana"/>
      <w:szCs w:val="22"/>
      <w:lang w:eastAsia="en-US"/>
    </w:rPr>
  </w:style>
  <w:style w:type="character" w:customStyle="1" w:styleId="Kop2Teken">
    <w:name w:val="Kop 2 Teken"/>
    <w:basedOn w:val="Standaardalinea-lettertype"/>
    <w:link w:val="Kop2"/>
    <w:uiPriority w:val="9"/>
    <w:rsid w:val="00AB186D"/>
    <w:rPr>
      <w:rFonts w:ascii="Times New Roman" w:hAnsi="Times New Roman"/>
      <w:b/>
      <w:bCs/>
      <w:sz w:val="36"/>
      <w:szCs w:val="36"/>
    </w:rPr>
  </w:style>
  <w:style w:type="character" w:styleId="Zwaar">
    <w:name w:val="Strong"/>
    <w:basedOn w:val="Standaardalinea-lettertype"/>
    <w:uiPriority w:val="22"/>
    <w:qFormat/>
    <w:rsid w:val="00AB186D"/>
    <w:rPr>
      <w:b/>
      <w:bCs/>
    </w:rPr>
  </w:style>
  <w:style w:type="paragraph" w:customStyle="1" w:styleId="style6">
    <w:name w:val="style6"/>
    <w:basedOn w:val="Standaard"/>
    <w:rsid w:val="00AB186D"/>
    <w:rPr>
      <w:rFonts w:ascii="Times New Roman" w:hAnsi="Times New Roman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AB186D"/>
    <w:rPr>
      <w:i/>
      <w:iCs/>
    </w:rPr>
  </w:style>
  <w:style w:type="paragraph" w:styleId="Titel">
    <w:name w:val="Title"/>
    <w:basedOn w:val="Standaard"/>
    <w:next w:val="Standaard"/>
    <w:link w:val="TitelTeken"/>
    <w:uiPriority w:val="10"/>
    <w:qFormat/>
    <w:rsid w:val="00AB186D"/>
    <w:pPr>
      <w:contextualSpacing/>
    </w:pPr>
    <w:rPr>
      <w:rFonts w:eastAsiaTheme="majorEastAsia"/>
      <w:spacing w:val="-10"/>
      <w:kern w:val="28"/>
      <w:sz w:val="36"/>
      <w:szCs w:val="36"/>
    </w:rPr>
  </w:style>
  <w:style w:type="character" w:customStyle="1" w:styleId="TitelTeken">
    <w:name w:val="Titel Teken"/>
    <w:basedOn w:val="Standaardalinea-lettertype"/>
    <w:link w:val="Titel"/>
    <w:uiPriority w:val="10"/>
    <w:rsid w:val="00AB186D"/>
    <w:rPr>
      <w:rFonts w:ascii="Arial" w:eastAsiaTheme="majorEastAsia" w:hAnsi="Arial" w:cs="Arial"/>
      <w:spacing w:val="-10"/>
      <w:kern w:val="28"/>
      <w:sz w:val="36"/>
      <w:szCs w:val="36"/>
    </w:rPr>
  </w:style>
  <w:style w:type="paragraph" w:styleId="Lijstalinea">
    <w:name w:val="List Paragraph"/>
    <w:basedOn w:val="Standaard"/>
    <w:uiPriority w:val="34"/>
    <w:qFormat/>
    <w:rsid w:val="00D46D7D"/>
    <w:pPr>
      <w:ind w:left="720"/>
      <w:contextualSpacing/>
    </w:pPr>
  </w:style>
  <w:style w:type="character" w:customStyle="1" w:styleId="Kop1Teken">
    <w:name w:val="Kop 1 Teken"/>
    <w:basedOn w:val="Standaardalinea-lettertype"/>
    <w:link w:val="Kop1"/>
    <w:uiPriority w:val="9"/>
    <w:rsid w:val="00DC2B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BC0E50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C0E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012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161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510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21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75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9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83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432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1185</Words>
  <Characters>6523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ScalaMedia</Company>
  <LinksUpToDate>false</LinksUpToDate>
  <CharactersWithSpaces>7693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cp:lastModifiedBy>Microsoft Office-gebruiker</cp:lastModifiedBy>
  <cp:revision>3</cp:revision>
  <dcterms:created xsi:type="dcterms:W3CDTF">2018-03-22T10:40:00Z</dcterms:created>
  <dcterms:modified xsi:type="dcterms:W3CDTF">2018-03-22T10:54:00Z</dcterms:modified>
</cp:coreProperties>
</file>