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59" w:rsidRPr="009361D7" w:rsidRDefault="00350459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b/>
          <w:color w:val="B8161B"/>
          <w:sz w:val="32"/>
          <w:szCs w:val="32"/>
          <w:lang w:val="de-DE"/>
        </w:rPr>
      </w:pPr>
      <w:r w:rsidRPr="009361D7">
        <w:rPr>
          <w:rFonts w:ascii="Avenir Next Regular" w:hAnsi="Avenir Next Regular" w:cs="Helvetica"/>
          <w:b/>
          <w:color w:val="B8161B"/>
          <w:sz w:val="32"/>
          <w:szCs w:val="32"/>
          <w:lang w:val="de-DE"/>
        </w:rPr>
        <w:t>Party-Che</w:t>
      </w:r>
      <w:r w:rsidR="009361D7">
        <w:rPr>
          <w:rFonts w:ascii="Avenir Next Regular" w:hAnsi="Avenir Next Regular" w:cs="Helvetica"/>
          <w:b/>
          <w:color w:val="B8161B"/>
          <w:sz w:val="32"/>
          <w:szCs w:val="32"/>
          <w:lang w:val="de-DE"/>
        </w:rPr>
        <w:t>c</w:t>
      </w:r>
      <w:r w:rsidRPr="009361D7">
        <w:rPr>
          <w:rFonts w:ascii="Avenir Next Regular" w:hAnsi="Avenir Next Regular" w:cs="Helvetica"/>
          <w:b/>
          <w:color w:val="B8161B"/>
          <w:sz w:val="32"/>
          <w:szCs w:val="32"/>
          <w:lang w:val="de-DE"/>
        </w:rPr>
        <w:t>kliste</w:t>
      </w:r>
    </w:p>
    <w:p w:rsidR="00350459" w:rsidRPr="009361D7" w:rsidRDefault="00350459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color w:val="B8161B"/>
          <w:lang w:val="de-DE"/>
        </w:rPr>
      </w:pPr>
    </w:p>
    <w:p w:rsidR="00350459" w:rsidRPr="009361D7" w:rsidRDefault="00350459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color w:val="16191B"/>
          <w:lang w:val="de-DE"/>
        </w:rPr>
      </w:pPr>
      <w:r w:rsidRPr="009361D7">
        <w:rPr>
          <w:rFonts w:ascii="Avenir Next Regular" w:hAnsi="Avenir Next Regular" w:cs="Helvetica"/>
          <w:color w:val="16191B"/>
          <w:lang w:val="de-DE"/>
        </w:rPr>
        <w:t>Deine erste Party steht bevor. Jetzt gilt es, einen kühlen Kopf zu bewahren. Die erste Grundregel lautet: Jede Party benötigt eine gute Vorbereitung! Nur wie? Hier unsere Checkliste:</w:t>
      </w:r>
    </w:p>
    <w:p w:rsidR="00350459" w:rsidRPr="009361D7" w:rsidRDefault="00350459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color w:val="16191B"/>
          <w:lang w:val="de-DE"/>
        </w:rPr>
      </w:pPr>
    </w:p>
    <w:p w:rsidR="00350459" w:rsidRDefault="00226911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b/>
          <w:color w:val="16191B"/>
          <w:lang w:val="de-DE"/>
        </w:rPr>
      </w:pPr>
      <w:r w:rsidRPr="009361D7">
        <w:rPr>
          <w:rFonts w:ascii="Avenir Next Regular" w:hAnsi="Avenir Next Regular" w:cs="Helvetica"/>
          <w:b/>
          <w:color w:val="16191B"/>
          <w:lang w:val="de-DE"/>
        </w:rPr>
        <w:t>Der Ort</w:t>
      </w:r>
      <w:r w:rsidR="00350459" w:rsidRPr="009361D7">
        <w:rPr>
          <w:rFonts w:ascii="Avenir Next Regular" w:hAnsi="Avenir Next Regular" w:cs="Helvetica"/>
          <w:b/>
          <w:color w:val="16191B"/>
          <w:lang w:val="de-DE"/>
        </w:rPr>
        <w:t>.</w:t>
      </w:r>
    </w:p>
    <w:p w:rsidR="009361D7" w:rsidRPr="009361D7" w:rsidRDefault="009361D7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b/>
          <w:color w:val="16191B"/>
          <w:lang w:val="de-DE"/>
        </w:rPr>
      </w:pPr>
    </w:p>
    <w:p w:rsidR="00350459" w:rsidRDefault="009361D7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color w:val="16191B"/>
          <w:lang w:val="de-DE"/>
        </w:rPr>
      </w:pPr>
      <w:r w:rsidRPr="009361D7">
        <w:rPr>
          <w:rFonts w:ascii="Avenir Next Regular" w:hAnsi="Avenir Next Regular" w:cs="Helvetica"/>
          <w:noProof/>
          <w:color w:val="16191B"/>
          <w:lang w:val="de-DE"/>
        </w:rPr>
        <w:drawing>
          <wp:inline distT="0" distB="0" distL="0" distR="0" wp14:anchorId="2AA6462B" wp14:editId="47DEB9C2">
            <wp:extent cx="2190335" cy="1232304"/>
            <wp:effectExtent l="0" t="0" r="0" b="1270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95" cy="12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Pr="009361D7" w:rsidRDefault="009361D7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color w:val="16191B"/>
          <w:lang w:val="de-DE"/>
        </w:rPr>
      </w:pPr>
    </w:p>
    <w:p w:rsidR="00350459" w:rsidRPr="009361D7" w:rsidRDefault="00350459" w:rsidP="009361D7">
      <w:pPr>
        <w:widowControl w:val="0"/>
        <w:autoSpaceDE w:val="0"/>
        <w:autoSpaceDN w:val="0"/>
        <w:adjustRightInd w:val="0"/>
        <w:rPr>
          <w:rFonts w:ascii="Avenir Next Regular" w:hAnsi="Avenir Next Regular" w:cs="Helvetica"/>
          <w:color w:val="16191B"/>
          <w:lang w:val="de-DE"/>
        </w:rPr>
      </w:pPr>
      <w:r w:rsidRPr="009361D7">
        <w:rPr>
          <w:rFonts w:ascii="Avenir Next Regular" w:hAnsi="Avenir Next Regular" w:cs="Helvetica"/>
          <w:color w:val="16191B"/>
          <w:lang w:val="de-DE"/>
        </w:rPr>
        <w:t>Bevor du beginnst, solltest du kurz überlege</w:t>
      </w:r>
      <w:r w:rsidR="00226911" w:rsidRPr="009361D7">
        <w:rPr>
          <w:rFonts w:ascii="Avenir Next Regular" w:hAnsi="Avenir Next Regular" w:cs="Helvetica"/>
          <w:color w:val="16191B"/>
          <w:lang w:val="de-DE"/>
        </w:rPr>
        <w:t>n, an welchem Ort du deine Party</w:t>
      </w:r>
      <w:r w:rsidRPr="009361D7">
        <w:rPr>
          <w:rFonts w:ascii="Avenir Next Regular" w:hAnsi="Avenir Next Regular" w:cs="Helvetica"/>
          <w:color w:val="16191B"/>
          <w:lang w:val="de-DE"/>
        </w:rPr>
        <w:t xml:space="preserve"> organisieren willst. Ob Zuhause in der Wohnung, im Garten oder vielleicht doch in einem Partyraum? Egal, wofür du dich entscheidest, wichtig ist, dass du für den Ort vorbereitet bist. </w:t>
      </w:r>
    </w:p>
    <w:p w:rsidR="00104BA8" w:rsidRPr="009361D7" w:rsidRDefault="00350459" w:rsidP="009361D7">
      <w:pPr>
        <w:rPr>
          <w:rFonts w:ascii="Avenir Next Regular" w:hAnsi="Avenir Next Regular" w:cs="Helvetica"/>
          <w:color w:val="16191B"/>
          <w:lang w:val="de-DE"/>
        </w:rPr>
      </w:pPr>
      <w:r w:rsidRPr="009361D7">
        <w:rPr>
          <w:rFonts w:ascii="Avenir Next Regular" w:hAnsi="Avenir Next Regular" w:cs="Helvetica"/>
          <w:color w:val="16191B"/>
          <w:lang w:val="de-DE"/>
        </w:rPr>
        <w:t>Eine Feier im Garten kann bei Regen zum Beispiel ins Wasser fallen – also am besten immer den Wetterbericht verfolgen und für den Notfall eine Alternative überlegen. Ein Raum in einem Jugendzentrum sollte angefragt und reserviert werden, b</w:t>
      </w:r>
      <w:r w:rsidR="00226911" w:rsidRPr="009361D7">
        <w:rPr>
          <w:rFonts w:ascii="Avenir Next Regular" w:hAnsi="Avenir Next Regular" w:cs="Helvetica"/>
          <w:color w:val="16191B"/>
          <w:lang w:val="de-DE"/>
        </w:rPr>
        <w:t>evor du die Gäste eine Einladung schickst</w:t>
      </w:r>
      <w:r w:rsidRPr="009361D7">
        <w:rPr>
          <w:rFonts w:ascii="Avenir Next Regular" w:hAnsi="Avenir Next Regular" w:cs="Helvetica"/>
          <w:color w:val="16191B"/>
          <w:lang w:val="de-DE"/>
        </w:rPr>
        <w:t>.</w:t>
      </w:r>
    </w:p>
    <w:p w:rsidR="00350459" w:rsidRPr="009361D7" w:rsidRDefault="00350459" w:rsidP="009361D7">
      <w:pPr>
        <w:rPr>
          <w:rFonts w:ascii="Avenir Next Regular" w:hAnsi="Avenir Next Regular" w:cs="Helvetica"/>
          <w:color w:val="16191B"/>
          <w:lang w:val="de-DE"/>
        </w:rPr>
      </w:pPr>
    </w:p>
    <w:p w:rsidR="00350459" w:rsidRPr="009361D7" w:rsidRDefault="009361D7" w:rsidP="009361D7">
      <w:pPr>
        <w:rPr>
          <w:rFonts w:ascii="Avenir Next Regular" w:hAnsi="Avenir Next Regular" w:cs="Helvetica"/>
          <w:color w:val="16191B"/>
          <w:lang w:val="de-DE"/>
        </w:rPr>
      </w:pPr>
      <w:r w:rsidRPr="009361D7">
        <w:rPr>
          <w:rFonts w:ascii="Avenir Next Regular" w:hAnsi="Avenir Next Regular" w:cs="Helvetica"/>
          <w:color w:val="16191B"/>
          <w:lang w:val="de-DE"/>
        </w:rPr>
        <w:t>Analyse:</w:t>
      </w:r>
    </w:p>
    <w:p w:rsidR="009361D7" w:rsidRPr="009361D7" w:rsidRDefault="009361D7" w:rsidP="009361D7">
      <w:pPr>
        <w:rPr>
          <w:rFonts w:ascii="Avenir Next Regular" w:hAnsi="Avenir Next Regular" w:cs="Helvetica"/>
          <w:color w:val="16191B"/>
          <w:lang w:val="de-DE"/>
        </w:rPr>
      </w:pPr>
    </w:p>
    <w:p w:rsidR="00226911" w:rsidRPr="00FB3E4A" w:rsidRDefault="00FB3E4A" w:rsidP="00FB3E4A">
      <w:pPr>
        <w:pStyle w:val="Lijstalinea"/>
        <w:numPr>
          <w:ilvl w:val="0"/>
          <w:numId w:val="1"/>
        </w:numPr>
        <w:rPr>
          <w:rFonts w:ascii="Avenir Next Regular" w:hAnsi="Avenir Next Regular" w:cs="Helvetica"/>
          <w:color w:val="16191B"/>
          <w:lang w:val="de-DE"/>
        </w:rPr>
      </w:pPr>
      <w:r>
        <w:rPr>
          <w:rFonts w:ascii="Avenir Next Regular" w:hAnsi="Avenir Next Regular" w:cs="Helvetica"/>
          <w:color w:val="16191B"/>
          <w:lang w:val="de-DE"/>
        </w:rPr>
        <w:t xml:space="preserve">De </w:t>
      </w:r>
      <w:proofErr w:type="spellStart"/>
      <w:r>
        <w:rPr>
          <w:rFonts w:ascii="Avenir Next Regular" w:hAnsi="Avenir Next Regular" w:cs="Helvetica"/>
          <w:color w:val="16191B"/>
          <w:lang w:val="de-DE"/>
        </w:rPr>
        <w:t>schrijver</w:t>
      </w:r>
      <w:proofErr w:type="spellEnd"/>
      <w:r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>
        <w:rPr>
          <w:rFonts w:ascii="Avenir Next Regular" w:hAnsi="Avenir Next Regular" w:cs="Helvetica"/>
          <w:color w:val="16191B"/>
          <w:lang w:val="de-DE"/>
        </w:rPr>
        <w:t>geeft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twee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argumenten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waar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je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op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moet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letten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als je </w:t>
      </w:r>
      <w:r w:rsidR="00A27D85">
        <w:rPr>
          <w:rFonts w:ascii="Avenir Next Regular" w:hAnsi="Avenir Next Regular" w:cs="Helvetica"/>
          <w:color w:val="16191B"/>
          <w:lang w:val="de-DE"/>
        </w:rPr>
        <w:t xml:space="preserve">de </w:t>
      </w:r>
      <w:proofErr w:type="spellStart"/>
      <w:r w:rsidR="00A27D85">
        <w:rPr>
          <w:rFonts w:ascii="Avenir Next Regular" w:hAnsi="Avenir Next Regular" w:cs="Helvetica"/>
          <w:color w:val="16191B"/>
          <w:lang w:val="de-DE"/>
        </w:rPr>
        <w:t>plek</w:t>
      </w:r>
      <w:proofErr w:type="spellEnd"/>
      <w:r w:rsidR="00A27D85">
        <w:rPr>
          <w:rFonts w:ascii="Avenir Next Regular" w:hAnsi="Avenir Next Regular" w:cs="Helvetica"/>
          <w:color w:val="16191B"/>
          <w:lang w:val="de-DE"/>
        </w:rPr>
        <w:t xml:space="preserve"> van je </w:t>
      </w:r>
      <w:proofErr w:type="spellStart"/>
      <w:r w:rsidR="00A27D85">
        <w:rPr>
          <w:rFonts w:ascii="Avenir Next Regular" w:hAnsi="Avenir Next Regular" w:cs="Helvetica"/>
          <w:color w:val="16191B"/>
          <w:lang w:val="de-DE"/>
        </w:rPr>
        <w:t>feest</w:t>
      </w:r>
      <w:proofErr w:type="spellEnd"/>
      <w:r w:rsidR="00A27D85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A27D85">
        <w:rPr>
          <w:rFonts w:ascii="Avenir Next Regular" w:hAnsi="Avenir Next Regular" w:cs="Helvetica"/>
          <w:color w:val="16191B"/>
          <w:lang w:val="de-DE"/>
        </w:rPr>
        <w:t>bepaalt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. Welke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twee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zijn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 xml:space="preserve"> </w:t>
      </w:r>
      <w:proofErr w:type="spellStart"/>
      <w:r w:rsidR="00350459" w:rsidRPr="009361D7">
        <w:rPr>
          <w:rFonts w:ascii="Avenir Next Regular" w:hAnsi="Avenir Next Regular" w:cs="Helvetica"/>
          <w:color w:val="16191B"/>
          <w:lang w:val="de-DE"/>
        </w:rPr>
        <w:t>dat</w:t>
      </w:r>
      <w:proofErr w:type="spellEnd"/>
      <w:r w:rsidR="00350459" w:rsidRPr="009361D7">
        <w:rPr>
          <w:rFonts w:ascii="Avenir Next Regular" w:hAnsi="Avenir Next Regular" w:cs="Helvetica"/>
          <w:color w:val="16191B"/>
          <w:lang w:val="de-DE"/>
        </w:rPr>
        <w:t>?</w:t>
      </w:r>
    </w:p>
    <w:p w:rsidR="006270B0" w:rsidRPr="009361D7" w:rsidRDefault="006270B0" w:rsidP="009361D7">
      <w:pPr>
        <w:rPr>
          <w:rFonts w:ascii="Avenir Next Regular" w:hAnsi="Avenir Next Regular"/>
          <w:lang w:val="de-DE"/>
        </w:rPr>
      </w:pPr>
    </w:p>
    <w:p w:rsidR="009361D7" w:rsidRPr="009361D7" w:rsidRDefault="006270B0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t>Der Termin</w:t>
      </w:r>
    </w:p>
    <w:p w:rsid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FB3E4A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</w:t>
      </w:r>
      <w:r w:rsidR="006270B0"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ie besten Termine für eine Party – vor allem während der Schulzeit – liegen am Wochenende. Auch Nachbarn drücken vielleicht am Wochenende eher ein Auge zu</w:t>
      </w:r>
      <w:proofErr w:type="gramStart"/>
      <w:r w:rsidR="006270B0"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, da</w:t>
      </w:r>
      <w:proofErr w:type="gramEnd"/>
      <w:r w:rsidR="006270B0"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auch sie am nächsten Tag nicht arbeiten müssen.</w:t>
      </w: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Analyse:</w:t>
      </w: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2.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Waarom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vindt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schrijver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het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weekend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goed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tijdstip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om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feest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te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organiseren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?</w:t>
      </w:r>
    </w:p>
    <w:p w:rsidR="00FB3E4A" w:rsidRDefault="006270B0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lang w:val="de-DE"/>
        </w:rPr>
        <w:br/>
      </w:r>
    </w:p>
    <w:p w:rsidR="009361D7" w:rsidRDefault="006270B0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lastRenderedPageBreak/>
        <w:t>Die Gäste</w:t>
      </w:r>
    </w:p>
    <w:p w:rsidR="009361D7" w:rsidRP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9316AB7" wp14:editId="17D7BC42">
            <wp:extent cx="2438400" cy="1371600"/>
            <wp:effectExtent l="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6270B0" w:rsidRDefault="006270B0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Es ist rat</w:t>
      </w:r>
      <w:r w:rsidR="00FB3E4A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sam eine Gästeliste zu machen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und </w:t>
      </w:r>
      <w:r w:rsidR="00FB3E4A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sich 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zu </w:t>
      </w:r>
      <w:r w:rsidR="00FB3E4A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fragen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, wie viele </w:t>
      </w:r>
      <w:r w:rsidR="00450DA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Freunde kommen sollen. Als R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egel rechnet man einen Quadratmeter Platz</w:t>
      </w:r>
      <w:r w:rsidR="00450DA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pro Gast. Wenn dein Partyraum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also 30 m² groß ist, kannst du 30 Leute einladen. </w:t>
      </w:r>
      <w:r w:rsidRPr="009361D7">
        <w:rPr>
          <w:rFonts w:ascii="Avenir Next Regular" w:eastAsia="Times New Roman" w:hAnsi="Avenir Next Regular" w:cs="Arial"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Und bitte: rechtzeitig einladen, damit sich deine Freunde den Termin freihalten können.</w:t>
      </w: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FB3E4A" w:rsidRPr="009361D7" w:rsidRDefault="00FB3E4A" w:rsidP="009361D7">
      <w:pPr>
        <w:rPr>
          <w:rFonts w:ascii="Avenir Next Regular" w:eastAsia="Times New Roman" w:hAnsi="Avenir Next Regular" w:cs="Times New Roman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3.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Waar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houdt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schrijver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rekening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mee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als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hij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uitnodigingen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verstuurt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? Noem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twee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dingen.</w:t>
      </w:r>
    </w:p>
    <w:p w:rsidR="006270B0" w:rsidRPr="009361D7" w:rsidRDefault="006270B0" w:rsidP="009361D7">
      <w:pPr>
        <w:rPr>
          <w:rFonts w:ascii="Avenir Next Regular" w:hAnsi="Avenir Next Regular"/>
          <w:lang w:val="de-DE"/>
        </w:rPr>
      </w:pPr>
    </w:p>
    <w:p w:rsid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t>Die Musik</w:t>
      </w:r>
    </w:p>
    <w:p w:rsidR="009361D7" w:rsidRP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51459ED" wp14:editId="68CA9EDB">
            <wp:extent cx="2438400" cy="13716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Pr="009361D7" w:rsidRDefault="009361D7" w:rsidP="009361D7">
      <w:pPr>
        <w:rPr>
          <w:rFonts w:ascii="Avenir Next Regular" w:eastAsia="Times New Roman" w:hAnsi="Avenir Next Regular" w:cs="Times New Roman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Es ist gut, den Musikgeschmack seiner Gäste zu kennen. Dann kannst du die </w:t>
      </w:r>
      <w:proofErr w:type="spellStart"/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Playlist</w:t>
      </w:r>
      <w:proofErr w:type="spellEnd"/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für die Party nach deinen und ihren Wünschen zusammenstellen. Eine Abspielmöglichkeit brauchst du natürlich auch – zum Beispiel eine </w:t>
      </w:r>
      <w:r w:rsidR="00FB3E4A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Stereoa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nlage oder einen Laptop mit guten Boxen. Wenn ein Freund von dir Lust hat, sich darum auch während des Abends zu kümmern, umso besser.</w:t>
      </w:r>
    </w:p>
    <w:p w:rsidR="009361D7" w:rsidRDefault="009361D7" w:rsidP="009361D7">
      <w:pPr>
        <w:rPr>
          <w:rFonts w:ascii="Avenir Next Regular" w:hAnsi="Avenir Next Regular"/>
          <w:lang w:val="de-DE"/>
        </w:rPr>
      </w:pPr>
    </w:p>
    <w:p w:rsidR="00FB3E4A" w:rsidRDefault="00A27D85" w:rsidP="009361D7">
      <w:pPr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lang w:val="de-DE"/>
        </w:rPr>
        <w:t xml:space="preserve">4. </w:t>
      </w:r>
      <w:proofErr w:type="spellStart"/>
      <w:r w:rsidR="00FB3E4A">
        <w:rPr>
          <w:rFonts w:ascii="Avenir Next Regular" w:hAnsi="Avenir Next Regular"/>
          <w:lang w:val="de-DE"/>
        </w:rPr>
        <w:t>Muziek</w:t>
      </w:r>
      <w:proofErr w:type="spellEnd"/>
      <w:r w:rsidR="00FB3E4A">
        <w:rPr>
          <w:rFonts w:ascii="Avenir Next Regular" w:hAnsi="Avenir Next Regular"/>
          <w:lang w:val="de-DE"/>
        </w:rPr>
        <w:t xml:space="preserve">, </w:t>
      </w:r>
      <w:proofErr w:type="spellStart"/>
      <w:r w:rsidR="00FB3E4A">
        <w:rPr>
          <w:rFonts w:ascii="Avenir Next Regular" w:hAnsi="Avenir Next Regular"/>
          <w:lang w:val="de-DE"/>
        </w:rPr>
        <w:t>een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belangrijk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onderdeel</w:t>
      </w:r>
      <w:proofErr w:type="spellEnd"/>
      <w:r w:rsidR="00FB3E4A">
        <w:rPr>
          <w:rFonts w:ascii="Avenir Next Regular" w:hAnsi="Avenir Next Regular"/>
          <w:lang w:val="de-DE"/>
        </w:rPr>
        <w:t xml:space="preserve"> van </w:t>
      </w:r>
      <w:proofErr w:type="spellStart"/>
      <w:r w:rsidR="00FB3E4A">
        <w:rPr>
          <w:rFonts w:ascii="Avenir Next Regular" w:hAnsi="Avenir Next Regular"/>
          <w:lang w:val="de-DE"/>
        </w:rPr>
        <w:t>een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goed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feest</w:t>
      </w:r>
      <w:proofErr w:type="spellEnd"/>
      <w:r w:rsidR="00FB3E4A">
        <w:rPr>
          <w:rFonts w:ascii="Avenir Next Regular" w:hAnsi="Avenir Next Regular"/>
          <w:lang w:val="de-DE"/>
        </w:rPr>
        <w:t xml:space="preserve">. Hoe </w:t>
      </w:r>
      <w:proofErr w:type="spellStart"/>
      <w:r w:rsidR="00FB3E4A">
        <w:rPr>
          <w:rFonts w:ascii="Avenir Next Regular" w:hAnsi="Avenir Next Regular"/>
          <w:lang w:val="de-DE"/>
        </w:rPr>
        <w:t>wordt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volgens</w:t>
      </w:r>
      <w:proofErr w:type="spellEnd"/>
      <w:r w:rsidR="00FB3E4A">
        <w:rPr>
          <w:rFonts w:ascii="Avenir Next Regular" w:hAnsi="Avenir Next Regular"/>
          <w:lang w:val="de-DE"/>
        </w:rPr>
        <w:t xml:space="preserve"> de </w:t>
      </w:r>
      <w:proofErr w:type="spellStart"/>
      <w:r w:rsidR="00FB3E4A">
        <w:rPr>
          <w:rFonts w:ascii="Avenir Next Regular" w:hAnsi="Avenir Next Regular"/>
          <w:lang w:val="de-DE"/>
        </w:rPr>
        <w:t>schrijver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een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feest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nog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beter</w:t>
      </w:r>
      <w:proofErr w:type="spellEnd"/>
      <w:r w:rsidR="00FB3E4A">
        <w:rPr>
          <w:rFonts w:ascii="Avenir Next Regular" w:hAnsi="Avenir Next Regular"/>
          <w:lang w:val="de-DE"/>
        </w:rPr>
        <w:t xml:space="preserve"> als </w:t>
      </w:r>
      <w:proofErr w:type="spellStart"/>
      <w:r w:rsidR="00FB3E4A">
        <w:rPr>
          <w:rFonts w:ascii="Avenir Next Regular" w:hAnsi="Avenir Next Regular"/>
          <w:lang w:val="de-DE"/>
        </w:rPr>
        <w:t>het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om</w:t>
      </w:r>
      <w:proofErr w:type="spellEnd"/>
      <w:r w:rsidR="00FB3E4A">
        <w:rPr>
          <w:rFonts w:ascii="Avenir Next Regular" w:hAnsi="Avenir Next Regular"/>
          <w:lang w:val="de-DE"/>
        </w:rPr>
        <w:t xml:space="preserve"> de </w:t>
      </w:r>
      <w:proofErr w:type="spellStart"/>
      <w:r w:rsidR="00FB3E4A">
        <w:rPr>
          <w:rFonts w:ascii="Avenir Next Regular" w:hAnsi="Avenir Next Regular"/>
          <w:lang w:val="de-DE"/>
        </w:rPr>
        <w:t>muziekkeuze</w:t>
      </w:r>
      <w:proofErr w:type="spellEnd"/>
      <w:r w:rsidR="00FB3E4A">
        <w:rPr>
          <w:rFonts w:ascii="Avenir Next Regular" w:hAnsi="Avenir Next Regular"/>
          <w:lang w:val="de-DE"/>
        </w:rPr>
        <w:t xml:space="preserve"> </w:t>
      </w:r>
      <w:proofErr w:type="spellStart"/>
      <w:r w:rsidR="00FB3E4A">
        <w:rPr>
          <w:rFonts w:ascii="Avenir Next Regular" w:hAnsi="Avenir Next Regular"/>
          <w:lang w:val="de-DE"/>
        </w:rPr>
        <w:t>gaat</w:t>
      </w:r>
      <w:proofErr w:type="spellEnd"/>
      <w:r w:rsidR="00FB3E4A">
        <w:rPr>
          <w:rFonts w:ascii="Avenir Next Regular" w:hAnsi="Avenir Next Regular"/>
          <w:lang w:val="de-DE"/>
        </w:rPr>
        <w:t>?</w:t>
      </w:r>
    </w:p>
    <w:p w:rsidR="00FB3E4A" w:rsidRPr="009361D7" w:rsidRDefault="00FB3E4A" w:rsidP="009361D7">
      <w:pPr>
        <w:rPr>
          <w:rFonts w:ascii="Avenir Next Regular" w:hAnsi="Avenir Next Regular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9361D7" w:rsidRP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t>Die Nachbarn</w:t>
      </w:r>
    </w:p>
    <w:p w:rsid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2438400" cy="137160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Wenn die Feier Zuhause stattfindet, solltest du deine Nachbarn 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dar</w:t>
      </w:r>
      <w:r w:rsidR="00450DA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über informieren. Normalerweise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darf nach 22 Uhr keine laute Musik mehr gespielt werden – höchstens in Zimmerlautstärke. Wenn sich deine Nachbarn gestört fühlen, kann es sein, dass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sie die Polizei anrufen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und sich wegen der Ruhestörung beschweren.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Also besser vorher die Nachbarn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sagen, das</w:t>
      </w:r>
      <w:r w:rsidR="00FB3E4A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 du eine Party machst und es vielleicht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etwas lauter werden könnte.</w:t>
      </w: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A27D85" w:rsidRPr="009361D7" w:rsidRDefault="00A27D85" w:rsidP="009361D7">
      <w:pPr>
        <w:rPr>
          <w:rFonts w:ascii="Avenir Next Regular" w:eastAsia="Times New Roman" w:hAnsi="Avenir Next Regular" w:cs="Times New Roman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5.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Wanneer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je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feest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thuis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gehouden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wordt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,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wat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moet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je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volgens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schrijver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dan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zeker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doen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en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waarom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?</w:t>
      </w:r>
    </w:p>
    <w:p w:rsidR="009361D7" w:rsidRPr="009361D7" w:rsidRDefault="009361D7" w:rsidP="009361D7">
      <w:pPr>
        <w:rPr>
          <w:rFonts w:ascii="Avenir Next Regular" w:hAnsi="Avenir Next Regular"/>
          <w:lang w:val="de-DE"/>
        </w:rPr>
      </w:pPr>
    </w:p>
    <w:p w:rsidR="009361D7" w:rsidRP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t>Der Tag X</w:t>
      </w:r>
    </w:p>
    <w:p w:rsidR="00FB3E4A" w:rsidRDefault="00FB3E4A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2438400" cy="13716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Damit du am Tag deiner Party nicht gestresst bist, solltest du die meisten Vorbereitungen schon in den Tagen vorher erledigen – wie zum Beispiel de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korieren, Besorgungen machen und so weiter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. Am Tag selbst musst du dich im besten Fall einfach nur um Essen und Getränke und dein Partyoutfit kümmern. Damit du gut durchhältst, kannst du vorher auch noch ein 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bisschen schlafen gehen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.</w:t>
      </w: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6. Welk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advies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geeft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schrijver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op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dag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van je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feest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?</w:t>
      </w: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A27D85" w:rsidRPr="009361D7" w:rsidRDefault="00A27D85" w:rsidP="009361D7">
      <w:pPr>
        <w:rPr>
          <w:rFonts w:ascii="Avenir Next Regular" w:eastAsia="Times New Roman" w:hAnsi="Avenir Next Regular" w:cs="Times New Roman"/>
          <w:lang w:val="de-DE"/>
        </w:rPr>
      </w:pPr>
    </w:p>
    <w:p w:rsidR="009361D7" w:rsidRPr="009361D7" w:rsidRDefault="009361D7" w:rsidP="009361D7">
      <w:pPr>
        <w:rPr>
          <w:rFonts w:ascii="Avenir Next Regular" w:hAnsi="Avenir Next Regular"/>
          <w:lang w:val="de-DE"/>
        </w:rPr>
      </w:pPr>
    </w:p>
    <w:p w:rsidR="009361D7" w:rsidRP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t>Essen und Getränke</w:t>
      </w:r>
    </w:p>
    <w:p w:rsidR="00FB3E4A" w:rsidRDefault="00FB3E4A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2438400" cy="137160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Es ist immer besser, Essen und Getränke auf einer Party anzubieten. Um nicht alles alleine zubereiten zu müss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en, kann man auch Freunde fragen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, etwas mitzubringen. Kuchen, Salate, Dips, Brot und Knabbereien eignen sich besonder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 gut. Vorher unbedingt fragen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, wer was mitbringt, damit das Buffet nicht nur aus Nudelsalat besteht!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r w:rsidR="00450DA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Wer bei den Getränken auf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Sicher gehen will, sollte pro Person zwei Liter Getränke einplanen. Die Auswahl der Getränke besprichst du am besten mit deinen Eltern.</w:t>
      </w: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A27D85" w:rsidRPr="009361D7" w:rsidRDefault="00A27D85" w:rsidP="009361D7">
      <w:pPr>
        <w:rPr>
          <w:rFonts w:ascii="Avenir Next Regular" w:eastAsia="Times New Roman" w:hAnsi="Avenir Next Regular" w:cs="Times New Roman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7. Welke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twee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afspraken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zou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je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volgens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schrijver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moeten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maken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als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het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eten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en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drinken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aankomt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?</w:t>
      </w:r>
    </w:p>
    <w:p w:rsidR="009361D7" w:rsidRPr="009361D7" w:rsidRDefault="009361D7" w:rsidP="009361D7">
      <w:pPr>
        <w:rPr>
          <w:rFonts w:ascii="Avenir Next Regular" w:hAnsi="Avenir Next Regular"/>
          <w:lang w:val="de-DE"/>
        </w:rPr>
      </w:pPr>
    </w:p>
    <w:p w:rsidR="009361D7" w:rsidRP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t>Die Eltern</w:t>
      </w:r>
    </w:p>
    <w:p w:rsidR="00FB3E4A" w:rsidRDefault="00FB3E4A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2438400" cy="137160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Wenn deine El</w:t>
      </w:r>
      <w:r w:rsidR="00450DA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tern während der Party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Zuhause bleiben wollen, s</w:t>
      </w:r>
      <w:r w:rsidR="00450DA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ollte die Partyzone für sie verboten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sein. Aber wer weiß: Vielleicht lassen sie sich ja auch dazu überreden, den Abend über ins Kino oder ins Theater zu gehen. Wichtig ist aber vor all</w:t>
      </w:r>
      <w:r w:rsidR="00450DA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em, mit deinen Eltern abzusprechen</w:t>
      </w:r>
      <w:bookmarkStart w:id="0" w:name="_GoBack"/>
      <w:bookmarkEnd w:id="0"/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, wann die Party enden soll und das auch möglichst einzuhalten. Dass dein</w:t>
      </w:r>
      <w:r w:rsidR="00A27D85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 Eltern dir die Party erlauben</w:t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, ist ein großer Vertrauensbeweis.</w:t>
      </w:r>
    </w:p>
    <w:p w:rsidR="00A27D85" w:rsidRDefault="00A27D85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A27D85" w:rsidRPr="009361D7" w:rsidRDefault="00E111C3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8. Welke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drie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afspraken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zou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je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volgens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schrijver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moeten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maken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met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je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ouders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?</w:t>
      </w:r>
    </w:p>
    <w:p w:rsidR="009361D7" w:rsidRP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E111C3" w:rsidRDefault="00E111C3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E111C3" w:rsidRDefault="00E111C3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E111C3" w:rsidRDefault="00E111C3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9361D7" w:rsidRPr="009361D7" w:rsidRDefault="009361D7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t>Helfende Hände</w:t>
      </w:r>
    </w:p>
    <w:p w:rsidR="00FB3E4A" w:rsidRDefault="00FB3E4A" w:rsidP="009361D7">
      <w:pPr>
        <w:rPr>
          <w:rFonts w:ascii="Avenir Next Regular" w:eastAsia="Times New Roman" w:hAnsi="Avenir Next Regular" w:cs="Arial"/>
          <w:b/>
          <w:bCs/>
          <w:color w:val="1D2124"/>
          <w:lang w:val="de-DE"/>
        </w:rPr>
      </w:pPr>
    </w:p>
    <w:p w:rsidR="00FB3E4A" w:rsidRDefault="00FB3E4A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>
            <wp:extent cx="2438400" cy="13716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1D7" w:rsidRDefault="009361D7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  <w:r w:rsidRPr="009361D7">
        <w:rPr>
          <w:rFonts w:ascii="Avenir Next Regular" w:eastAsia="Times New Roman" w:hAnsi="Avenir Next Regular" w:cs="Arial"/>
          <w:b/>
          <w:bCs/>
          <w:color w:val="1D2124"/>
          <w:lang w:val="de-DE"/>
        </w:rPr>
        <w:br/>
      </w:r>
      <w:r w:rsidRPr="009361D7"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Es ist immer von Vorteil, wenn sich Freunde oder auch die Eltern anbieten, gemeinsam aufzubauen und am Ende aufzuräumen. Denn: Viele Hände, schnelles Ende.</w:t>
      </w:r>
    </w:p>
    <w:p w:rsidR="00E111C3" w:rsidRDefault="00E111C3" w:rsidP="009361D7">
      <w:pP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</w:pPr>
    </w:p>
    <w:p w:rsidR="00E111C3" w:rsidRPr="009361D7" w:rsidRDefault="00E111C3" w:rsidP="009361D7">
      <w:pPr>
        <w:rPr>
          <w:rFonts w:ascii="Avenir Next Regular" w:eastAsia="Times New Roman" w:hAnsi="Avenir Next Regular" w:cs="Times New Roman"/>
          <w:lang w:val="de-DE"/>
        </w:rPr>
      </w:pPr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9.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Zorg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er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volgens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de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schrijver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tenslotte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voor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 xml:space="preserve"> </w:t>
      </w:r>
      <w:proofErr w:type="spellStart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dat</w:t>
      </w:r>
      <w:proofErr w:type="spellEnd"/>
      <w:r>
        <w:rPr>
          <w:rFonts w:ascii="Avenir Next Regular" w:eastAsia="Times New Roman" w:hAnsi="Avenir Next Regular" w:cs="Arial"/>
          <w:color w:val="1D2124"/>
          <w:shd w:val="clear" w:color="auto" w:fill="FDFDFC"/>
          <w:lang w:val="de-DE"/>
        </w:rPr>
        <w:t>...............................</w:t>
      </w:r>
    </w:p>
    <w:p w:rsidR="009361D7" w:rsidRPr="009361D7" w:rsidRDefault="009361D7" w:rsidP="009361D7">
      <w:pPr>
        <w:rPr>
          <w:rFonts w:ascii="Avenir Next Regular" w:eastAsia="Times New Roman" w:hAnsi="Avenir Next Regular" w:cs="Times New Roman"/>
          <w:lang w:val="de-DE"/>
        </w:rPr>
      </w:pPr>
    </w:p>
    <w:p w:rsidR="009361D7" w:rsidRPr="009361D7" w:rsidRDefault="009361D7" w:rsidP="009361D7">
      <w:pPr>
        <w:rPr>
          <w:rFonts w:ascii="Avenir Next Regular" w:hAnsi="Avenir Next Regular"/>
          <w:lang w:val="de-DE"/>
        </w:rPr>
      </w:pPr>
    </w:p>
    <w:sectPr w:rsidR="009361D7" w:rsidRPr="009361D7" w:rsidSect="00104B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B6ECA"/>
    <w:multiLevelType w:val="hybridMultilevel"/>
    <w:tmpl w:val="43FEB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59"/>
    <w:rsid w:val="00104BA8"/>
    <w:rsid w:val="00226911"/>
    <w:rsid w:val="00350459"/>
    <w:rsid w:val="00450DA7"/>
    <w:rsid w:val="006270B0"/>
    <w:rsid w:val="009361D7"/>
    <w:rsid w:val="00A27D85"/>
    <w:rsid w:val="00E111C3"/>
    <w:rsid w:val="00FB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FF1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5045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50459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350459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6270B0"/>
    <w:rPr>
      <w:b/>
      <w:bCs/>
    </w:rPr>
  </w:style>
  <w:style w:type="character" w:customStyle="1" w:styleId="apple-converted-space">
    <w:name w:val="apple-converted-space"/>
    <w:basedOn w:val="Standaardalinea-lettertype"/>
    <w:rsid w:val="006270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5045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50459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Normaal"/>
    <w:uiPriority w:val="34"/>
    <w:qFormat/>
    <w:rsid w:val="00350459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6270B0"/>
    <w:rPr>
      <w:b/>
      <w:bCs/>
    </w:rPr>
  </w:style>
  <w:style w:type="character" w:customStyle="1" w:styleId="apple-converted-space">
    <w:name w:val="apple-converted-space"/>
    <w:basedOn w:val="Standaardalinea-lettertype"/>
    <w:rsid w:val="0062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698</Words>
  <Characters>3839</Characters>
  <Application>Microsoft Macintosh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Schreuders</dc:creator>
  <cp:keywords/>
  <dc:description/>
  <cp:lastModifiedBy>Schreuders</cp:lastModifiedBy>
  <cp:revision>1</cp:revision>
  <dcterms:created xsi:type="dcterms:W3CDTF">2018-02-22T16:29:00Z</dcterms:created>
  <dcterms:modified xsi:type="dcterms:W3CDTF">2018-02-23T08:51:00Z</dcterms:modified>
</cp:coreProperties>
</file>