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68" w:rsidRPr="001721DE" w:rsidRDefault="008E7A8D" w:rsidP="008E7A8D">
      <w:pPr>
        <w:pStyle w:val="Normaalweb"/>
        <w:ind w:left="720"/>
        <w:rPr>
          <w:rStyle w:val="Zwaar"/>
          <w:rFonts w:ascii="Arial" w:hAnsi="Arial" w:cs="Arial"/>
          <w:bCs w:val="0"/>
          <w:color w:val="4A442A" w:themeColor="background2" w:themeShade="40"/>
          <w:sz w:val="28"/>
          <w:szCs w:val="28"/>
        </w:rPr>
      </w:pPr>
      <w:r w:rsidRPr="001721DE">
        <w:rPr>
          <w:rStyle w:val="Zwaar"/>
          <w:rFonts w:ascii="Arial" w:hAnsi="Arial" w:cs="Arial"/>
          <w:bCs w:val="0"/>
          <w:color w:val="4A442A" w:themeColor="background2" w:themeShade="40"/>
          <w:sz w:val="28"/>
          <w:szCs w:val="28"/>
        </w:rPr>
        <w:t xml:space="preserve">Presenteren </w:t>
      </w:r>
    </w:p>
    <w:p w:rsidR="00AE1F04" w:rsidRP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1. Zorg voor een goede voorbereiding</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Het bekende spreekwoord ‘een goede start is het halve werk’ is absoluut ook van toepassing op een goede presentatie. Zorg ervoor dat je weet wat je wil vertellen, wie je publiek is en wat de mogelijke valkuilen zijn bij je publiek.</w:t>
      </w:r>
    </w:p>
    <w:p w:rsidR="00AE1F04" w:rsidRP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2. Vertel niet teveel</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 xml:space="preserve">Uit onderzoek blijkt dat mensen maximaal 3 dingen kunnen onthouden. Zorg ervoor dat hetgeen je vertelt bestaat uit drie hoofdpunten die iedere keer terug komen. </w:t>
      </w:r>
      <w:proofErr w:type="spellStart"/>
      <w:r w:rsidRPr="00AE1F04">
        <w:rPr>
          <w:rFonts w:ascii="Arial" w:eastAsia="Times New Roman" w:hAnsi="Arial" w:cs="Arial"/>
          <w:color w:val="444444"/>
          <w:sz w:val="24"/>
          <w:szCs w:val="24"/>
          <w:lang w:val="nl-NL" w:eastAsia="nl-NL"/>
        </w:rPr>
        <w:t>Less</w:t>
      </w:r>
      <w:proofErr w:type="spellEnd"/>
      <w:r w:rsidRPr="00AE1F04">
        <w:rPr>
          <w:rFonts w:ascii="Arial" w:eastAsia="Times New Roman" w:hAnsi="Arial" w:cs="Arial"/>
          <w:color w:val="444444"/>
          <w:sz w:val="24"/>
          <w:szCs w:val="24"/>
          <w:lang w:val="nl-NL" w:eastAsia="nl-NL"/>
        </w:rPr>
        <w:t xml:space="preserve"> is more.</w:t>
      </w:r>
    </w:p>
    <w:p w:rsidR="00AE1F04" w:rsidRP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3. Weet wie je publiek is en stem je erop af</w:t>
      </w:r>
      <w:r w:rsidRPr="00AE1F04">
        <w:rPr>
          <w:rFonts w:ascii="Arial" w:eastAsia="Times New Roman" w:hAnsi="Arial" w:cs="Arial"/>
          <w:b/>
          <w:bCs/>
          <w:color w:val="4A442A" w:themeColor="background2" w:themeShade="40"/>
          <w:sz w:val="24"/>
          <w:szCs w:val="24"/>
          <w:lang w:val="nl-NL" w:eastAsia="nl-NL"/>
        </w:rPr>
        <w:br/>
      </w:r>
      <w:r w:rsidRPr="00AE1F04">
        <w:rPr>
          <w:rFonts w:ascii="Arial" w:eastAsia="Times New Roman" w:hAnsi="Arial" w:cs="Arial"/>
          <w:color w:val="444444"/>
          <w:sz w:val="24"/>
          <w:szCs w:val="24"/>
          <w:lang w:val="nl-NL" w:eastAsia="nl-NL"/>
        </w:rPr>
        <w:t>Als je weet wie je publiek is kun je je manier van presenteren daarop aanpassen en op deze manier ervoor zorgen dat je boodschap blijft hangen.</w:t>
      </w:r>
    </w:p>
    <w:p w:rsidR="00AE1F04" w:rsidRP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4. Zorg voor een goede spanningsboog</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Je kent ze wel: van die langdradige saaie presentaties waarbij alleen maar wordt gepraat. Zorg ervoor dat je je presentatie afwisselend maakt. Afhankelijk van je eigen stijl en de duur van de presentatie kun je interactieve opdrachten of humor gebruiken.</w:t>
      </w:r>
    </w:p>
    <w:p w:rsidR="00AE1F04" w:rsidRP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 xml:space="preserve">5. </w:t>
      </w:r>
      <w:proofErr w:type="spellStart"/>
      <w:r w:rsidRPr="001721DE">
        <w:rPr>
          <w:rFonts w:ascii="Arial" w:eastAsia="Times New Roman" w:hAnsi="Arial" w:cs="Arial"/>
          <w:b/>
          <w:bCs/>
          <w:color w:val="4A442A" w:themeColor="background2" w:themeShade="40"/>
          <w:sz w:val="24"/>
          <w:szCs w:val="24"/>
          <w:lang w:val="nl-NL" w:eastAsia="nl-NL"/>
        </w:rPr>
        <w:t>Prepare</w:t>
      </w:r>
      <w:proofErr w:type="spellEnd"/>
      <w:r w:rsidRPr="001721DE">
        <w:rPr>
          <w:rFonts w:ascii="Arial" w:eastAsia="Times New Roman" w:hAnsi="Arial" w:cs="Arial"/>
          <w:b/>
          <w:bCs/>
          <w:color w:val="4A442A" w:themeColor="background2" w:themeShade="40"/>
          <w:sz w:val="24"/>
          <w:szCs w:val="24"/>
          <w:lang w:val="nl-NL" w:eastAsia="nl-NL"/>
        </w:rPr>
        <w:t xml:space="preserve"> </w:t>
      </w:r>
      <w:proofErr w:type="spellStart"/>
      <w:r w:rsidRPr="001721DE">
        <w:rPr>
          <w:rFonts w:ascii="Arial" w:eastAsia="Times New Roman" w:hAnsi="Arial" w:cs="Arial"/>
          <w:b/>
          <w:bCs/>
          <w:color w:val="4A442A" w:themeColor="background2" w:themeShade="40"/>
          <w:sz w:val="24"/>
          <w:szCs w:val="24"/>
          <w:lang w:val="nl-NL" w:eastAsia="nl-NL"/>
        </w:rPr>
        <w:t>the</w:t>
      </w:r>
      <w:proofErr w:type="spellEnd"/>
      <w:r w:rsidRPr="001721DE">
        <w:rPr>
          <w:rFonts w:ascii="Arial" w:eastAsia="Times New Roman" w:hAnsi="Arial" w:cs="Arial"/>
          <w:b/>
          <w:bCs/>
          <w:color w:val="4A442A" w:themeColor="background2" w:themeShade="40"/>
          <w:sz w:val="24"/>
          <w:szCs w:val="24"/>
          <w:lang w:val="nl-NL" w:eastAsia="nl-NL"/>
        </w:rPr>
        <w:t xml:space="preserve"> room</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Zorg ervoor dat de ruimte waarin je de presentatie hebt voldoet aan je eisen. Mensen die 20 minuten moeten staan terwijl ze naar je presentatie luisteren maakt het presenteren van je verhaal extra uitdagend. Wellicht is het beter om ervoor te zorgen dat iedereen zit. Wat je wensen ook zijn: zorg ervoor dat je van tevoren weet hoe de zaal eruit ziet zodat je daar rekening mee kunt houden.</w:t>
      </w:r>
    </w:p>
    <w:p w:rsidR="00AE1F04" w:rsidRP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6. Zorg dat je iedereen een keer hebt aangekeken</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Kijk niet over het publiek heen, maar maak echt oogcontact. Iedereen moet het gevoel hebben aangekeken te zijn tijdens de presentatie.</w:t>
      </w:r>
    </w:p>
    <w:p w:rsidR="00AE1F04" w:rsidRP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7. Maak je prese</w:t>
      </w:r>
      <w:r w:rsidRPr="001721DE">
        <w:rPr>
          <w:rFonts w:ascii="Arial" w:eastAsia="Times New Roman" w:hAnsi="Arial" w:cs="Arial"/>
          <w:b/>
          <w:bCs/>
          <w:color w:val="4A442A" w:themeColor="background2" w:themeShade="40"/>
          <w:sz w:val="24"/>
          <w:szCs w:val="24"/>
          <w:lang w:val="nl-NL" w:eastAsia="nl-NL"/>
        </w:rPr>
        <w:t xml:space="preserve">ntatie (audio-) visueel </w:t>
      </w:r>
      <w:r w:rsidRPr="00AE1F04">
        <w:rPr>
          <w:rFonts w:ascii="Arial" w:eastAsia="Times New Roman" w:hAnsi="Arial" w:cs="Arial"/>
          <w:color w:val="444444"/>
          <w:sz w:val="24"/>
          <w:szCs w:val="24"/>
          <w:lang w:val="nl-NL" w:eastAsia="nl-NL"/>
        </w:rPr>
        <w:br/>
        <w:t>Mensen kunnen horen, ruiken, proeven zien en voelen. Zorg ervoor dat mensen niet alleen hun gehoor hoeven te gebruiken. Een goede presentatie bestaat uit verschillende elementen waarvan minstens horen én zien.</w:t>
      </w:r>
    </w:p>
    <w:p w:rsid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8. Zorg dat je enthousiast bent</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Enthousiasme en passie is de sleutel om je toehoorders ook enthousiast te maken. Als jij ervoor zorgt dat je zelf enthousiast bent over hetgeen je te vertellen hebt zullen je toehoorders dat ook zijn.</w:t>
      </w:r>
    </w:p>
    <w:p w:rsidR="00FD6DEE" w:rsidRPr="00AE1F04" w:rsidRDefault="00FD6DEE" w:rsidP="00AE1F04">
      <w:pPr>
        <w:spacing w:before="204" w:after="204" w:line="315" w:lineRule="atLeast"/>
        <w:rPr>
          <w:rFonts w:ascii="Arial" w:eastAsia="Times New Roman" w:hAnsi="Arial" w:cs="Arial"/>
          <w:color w:val="444444"/>
          <w:sz w:val="24"/>
          <w:szCs w:val="24"/>
          <w:lang w:val="nl-NL" w:eastAsia="nl-NL"/>
        </w:rPr>
      </w:pPr>
    </w:p>
    <w:p w:rsidR="00AE1F04" w:rsidRP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lastRenderedPageBreak/>
        <w:t>9. Zorg dat alles technisch in orde is</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 xml:space="preserve">Niets ergers als een laptop die hapert of een microfoon die stoort. </w:t>
      </w:r>
      <w:r w:rsidR="00FD6DEE">
        <w:rPr>
          <w:rFonts w:ascii="Arial" w:eastAsia="Times New Roman" w:hAnsi="Arial" w:cs="Arial"/>
          <w:color w:val="444444"/>
          <w:sz w:val="24"/>
          <w:szCs w:val="24"/>
          <w:lang w:val="nl-NL" w:eastAsia="nl-NL"/>
        </w:rPr>
        <w:t xml:space="preserve">Niet leuk </w:t>
      </w:r>
      <w:r w:rsidRPr="00AE1F04">
        <w:rPr>
          <w:rFonts w:ascii="Arial" w:eastAsia="Times New Roman" w:hAnsi="Arial" w:cs="Arial"/>
          <w:color w:val="444444"/>
          <w:sz w:val="24"/>
          <w:szCs w:val="24"/>
          <w:lang w:val="nl-NL" w:eastAsia="nl-NL"/>
        </w:rPr>
        <w:t>voor de toeschouwers en extra vervelend voor jou als spreker. Zorg er dus voor dat technisch alles gecheckt is voordat je van start gaat.</w:t>
      </w:r>
    </w:p>
    <w:p w:rsidR="00FD6DEE"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 xml:space="preserve">10. </w:t>
      </w:r>
      <w:r w:rsidRPr="001721DE">
        <w:rPr>
          <w:rFonts w:ascii="Arial" w:eastAsia="Times New Roman" w:hAnsi="Arial" w:cs="Arial"/>
          <w:b/>
          <w:bCs/>
          <w:color w:val="4A442A" w:themeColor="background2" w:themeShade="40"/>
          <w:sz w:val="24"/>
          <w:szCs w:val="24"/>
          <w:lang w:val="nl-NL" w:eastAsia="nl-NL"/>
        </w:rPr>
        <w:t xml:space="preserve">Een programma maken </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Vertel wat je gaat v</w:t>
      </w:r>
      <w:r w:rsidR="00FD6DEE">
        <w:rPr>
          <w:rFonts w:ascii="Arial" w:eastAsia="Times New Roman" w:hAnsi="Arial" w:cs="Arial"/>
          <w:color w:val="444444"/>
          <w:sz w:val="24"/>
          <w:szCs w:val="24"/>
          <w:lang w:val="nl-NL" w:eastAsia="nl-NL"/>
        </w:rPr>
        <w:t xml:space="preserve">ertellen. </w:t>
      </w:r>
      <w:r w:rsidRPr="00AE1F04">
        <w:rPr>
          <w:rFonts w:ascii="Arial" w:eastAsia="Times New Roman" w:hAnsi="Arial" w:cs="Arial"/>
          <w:color w:val="444444"/>
          <w:sz w:val="24"/>
          <w:szCs w:val="24"/>
          <w:lang w:val="nl-NL" w:eastAsia="nl-NL"/>
        </w:rPr>
        <w:t>Met andere woorden: breng de toeschouwers op de hoogte wat ze kunnen verwachten, vertel ze in korte duidelijke lijnen je verhaal</w:t>
      </w:r>
      <w:r w:rsidR="00FD6DEE">
        <w:rPr>
          <w:rFonts w:ascii="Arial" w:eastAsia="Times New Roman" w:hAnsi="Arial" w:cs="Arial"/>
          <w:color w:val="444444"/>
          <w:sz w:val="24"/>
          <w:szCs w:val="24"/>
          <w:lang w:val="nl-NL" w:eastAsia="nl-NL"/>
        </w:rPr>
        <w:t xml:space="preserve">. </w:t>
      </w:r>
    </w:p>
    <w:p w:rsidR="00AE1F04" w:rsidRPr="00AE1F04" w:rsidRDefault="00AE1F04" w:rsidP="00AE1F04">
      <w:pPr>
        <w:spacing w:before="204" w:after="204" w:line="315" w:lineRule="atLeast"/>
        <w:rPr>
          <w:rFonts w:ascii="Arial" w:eastAsia="Times New Roman" w:hAnsi="Arial" w:cs="Arial"/>
          <w:color w:val="444444"/>
          <w:sz w:val="24"/>
          <w:szCs w:val="24"/>
          <w:lang w:val="nl-NL" w:eastAsia="nl-NL"/>
        </w:rPr>
      </w:pPr>
      <w:r w:rsidRPr="001721DE">
        <w:rPr>
          <w:rFonts w:ascii="Arial" w:eastAsia="Times New Roman" w:hAnsi="Arial" w:cs="Arial"/>
          <w:b/>
          <w:bCs/>
          <w:color w:val="4A442A" w:themeColor="background2" w:themeShade="40"/>
          <w:sz w:val="24"/>
          <w:szCs w:val="24"/>
          <w:lang w:val="nl-NL" w:eastAsia="nl-NL"/>
        </w:rPr>
        <w:t>11. Beperk de informatie, maak het toepasbaar</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Toeschouwers kunnen maar een beperkte hoeveelheid informatie aan tijdens een presentatie. Zorg ervoor dat je je punten beknopt, helder en overzichtelijk maakt en zorg voor herhaling. Als je de informatie die je deelt direct toepasbaar kunt maken of ervoor kan zorgen dat de toeschouwer actie onderneemt in de zaal is de presentatie direct veel krachtiger.</w:t>
      </w:r>
    </w:p>
    <w:p w:rsidR="00AE1F04" w:rsidRPr="00AE1F04" w:rsidRDefault="00AE1F04" w:rsidP="00AE1F04">
      <w:pPr>
        <w:spacing w:before="204" w:after="204" w:line="315" w:lineRule="atLeast"/>
        <w:rPr>
          <w:rFonts w:ascii="Arial" w:eastAsia="Times New Roman" w:hAnsi="Arial" w:cs="Arial"/>
          <w:i/>
          <w:color w:val="4A442A" w:themeColor="background2" w:themeShade="40"/>
          <w:sz w:val="24"/>
          <w:szCs w:val="24"/>
          <w:lang w:val="nl-NL" w:eastAsia="nl-NL"/>
        </w:rPr>
      </w:pPr>
      <w:r w:rsidRPr="001721DE">
        <w:rPr>
          <w:rFonts w:ascii="Arial" w:eastAsia="Times New Roman" w:hAnsi="Arial" w:cs="Arial"/>
          <w:b/>
          <w:bCs/>
          <w:color w:val="4A442A" w:themeColor="background2" w:themeShade="40"/>
          <w:sz w:val="24"/>
          <w:szCs w:val="24"/>
          <w:lang w:val="nl-NL" w:eastAsia="nl-NL"/>
        </w:rPr>
        <w:t>12. Haal je eigen passie naar boven</w:t>
      </w:r>
      <w:r w:rsidRPr="00AE1F04">
        <w:rPr>
          <w:rFonts w:ascii="Arial" w:eastAsia="Times New Roman" w:hAnsi="Arial" w:cs="Arial"/>
          <w:b/>
          <w:bCs/>
          <w:color w:val="444444"/>
          <w:sz w:val="24"/>
          <w:szCs w:val="24"/>
          <w:lang w:val="nl-NL" w:eastAsia="nl-NL"/>
        </w:rPr>
        <w:br/>
      </w:r>
      <w:r w:rsidRPr="00AE1F04">
        <w:rPr>
          <w:rFonts w:ascii="Arial" w:eastAsia="Times New Roman" w:hAnsi="Arial" w:cs="Arial"/>
          <w:color w:val="444444"/>
          <w:sz w:val="24"/>
          <w:szCs w:val="24"/>
          <w:lang w:val="nl-NL" w:eastAsia="nl-NL"/>
        </w:rPr>
        <w:t>Als je echt iets wil overbrengen dan kun je dat alleen doen als je ook feeling / passie hebt voor datgene wat je wilt vertellen. Heb je van nature geen passie voor datgen</w:t>
      </w:r>
      <w:bookmarkStart w:id="0" w:name="_GoBack"/>
      <w:bookmarkEnd w:id="0"/>
      <w:r w:rsidRPr="00AE1F04">
        <w:rPr>
          <w:rFonts w:ascii="Arial" w:eastAsia="Times New Roman" w:hAnsi="Arial" w:cs="Arial"/>
          <w:color w:val="444444"/>
          <w:sz w:val="24"/>
          <w:szCs w:val="24"/>
          <w:lang w:val="nl-NL" w:eastAsia="nl-NL"/>
        </w:rPr>
        <w:t xml:space="preserve">e wat je wilt vertellen? Verdiep je in het onderwerp en er zijn altijd dingen uit te halen die je kunnen boeien of die relatie hebben met wat je boeit. </w:t>
      </w:r>
      <w:r w:rsidRPr="00AE1F04">
        <w:rPr>
          <w:rFonts w:ascii="Arial" w:eastAsia="Times New Roman" w:hAnsi="Arial" w:cs="Arial"/>
          <w:i/>
          <w:color w:val="4A442A" w:themeColor="background2" w:themeShade="40"/>
          <w:sz w:val="24"/>
          <w:szCs w:val="24"/>
          <w:lang w:val="nl-NL" w:eastAsia="nl-NL"/>
        </w:rPr>
        <w:t>De beste presentaties zijn presentaties waar je iets van jezelf laat zien.</w:t>
      </w:r>
    </w:p>
    <w:p w:rsidR="00E14405" w:rsidRPr="00AE1F04" w:rsidRDefault="00E14405">
      <w:pPr>
        <w:rPr>
          <w:rFonts w:ascii="Arial" w:hAnsi="Arial" w:cs="Arial"/>
          <w:sz w:val="24"/>
          <w:szCs w:val="24"/>
          <w:lang w:val="nl-NL"/>
        </w:rPr>
      </w:pPr>
    </w:p>
    <w:sectPr w:rsidR="00E14405" w:rsidRPr="00AE1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B9E"/>
    <w:multiLevelType w:val="multilevel"/>
    <w:tmpl w:val="C92E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A7108"/>
    <w:multiLevelType w:val="multilevel"/>
    <w:tmpl w:val="251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07"/>
    <w:rsid w:val="00022A57"/>
    <w:rsid w:val="000A4F4E"/>
    <w:rsid w:val="001721DE"/>
    <w:rsid w:val="002D1496"/>
    <w:rsid w:val="004B5D68"/>
    <w:rsid w:val="008E7A8D"/>
    <w:rsid w:val="00A11807"/>
    <w:rsid w:val="00AE1F04"/>
    <w:rsid w:val="00C81F99"/>
    <w:rsid w:val="00E14405"/>
    <w:rsid w:val="00FD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180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A11807"/>
    <w:rPr>
      <w:b/>
      <w:bCs/>
    </w:rPr>
  </w:style>
  <w:style w:type="character" w:styleId="Nadruk">
    <w:name w:val="Emphasis"/>
    <w:basedOn w:val="Standaardalinea-lettertype"/>
    <w:uiPriority w:val="20"/>
    <w:qFormat/>
    <w:rsid w:val="00A11807"/>
    <w:rPr>
      <w:i/>
      <w:iCs/>
    </w:rPr>
  </w:style>
  <w:style w:type="character" w:styleId="Hyperlink">
    <w:name w:val="Hyperlink"/>
    <w:basedOn w:val="Standaardalinea-lettertype"/>
    <w:uiPriority w:val="99"/>
    <w:semiHidden/>
    <w:unhideWhenUsed/>
    <w:rsid w:val="000A4F4E"/>
    <w:rPr>
      <w:color w:val="0000FF"/>
      <w:u w:val="single"/>
    </w:rPr>
  </w:style>
  <w:style w:type="paragraph" w:styleId="Lijstalinea">
    <w:name w:val="List Paragraph"/>
    <w:basedOn w:val="Standaard"/>
    <w:uiPriority w:val="34"/>
    <w:qFormat/>
    <w:rsid w:val="000A4F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1180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A11807"/>
    <w:rPr>
      <w:b/>
      <w:bCs/>
    </w:rPr>
  </w:style>
  <w:style w:type="character" w:styleId="Nadruk">
    <w:name w:val="Emphasis"/>
    <w:basedOn w:val="Standaardalinea-lettertype"/>
    <w:uiPriority w:val="20"/>
    <w:qFormat/>
    <w:rsid w:val="00A11807"/>
    <w:rPr>
      <w:i/>
      <w:iCs/>
    </w:rPr>
  </w:style>
  <w:style w:type="character" w:styleId="Hyperlink">
    <w:name w:val="Hyperlink"/>
    <w:basedOn w:val="Standaardalinea-lettertype"/>
    <w:uiPriority w:val="99"/>
    <w:semiHidden/>
    <w:unhideWhenUsed/>
    <w:rsid w:val="000A4F4E"/>
    <w:rPr>
      <w:color w:val="0000FF"/>
      <w:u w:val="single"/>
    </w:rPr>
  </w:style>
  <w:style w:type="paragraph" w:styleId="Lijstalinea">
    <w:name w:val="List Paragraph"/>
    <w:basedOn w:val="Standaard"/>
    <w:uiPriority w:val="34"/>
    <w:qFormat/>
    <w:rsid w:val="000A4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17907">
      <w:bodyDiv w:val="1"/>
      <w:marLeft w:val="0"/>
      <w:marRight w:val="0"/>
      <w:marTop w:val="0"/>
      <w:marBottom w:val="0"/>
      <w:divBdr>
        <w:top w:val="none" w:sz="0" w:space="0" w:color="auto"/>
        <w:left w:val="none" w:sz="0" w:space="0" w:color="auto"/>
        <w:bottom w:val="none" w:sz="0" w:space="0" w:color="auto"/>
        <w:right w:val="none" w:sz="0" w:space="0" w:color="auto"/>
      </w:divBdr>
      <w:divsChild>
        <w:div w:id="406999573">
          <w:marLeft w:val="0"/>
          <w:marRight w:val="0"/>
          <w:marTop w:val="0"/>
          <w:marBottom w:val="0"/>
          <w:divBdr>
            <w:top w:val="none" w:sz="0" w:space="0" w:color="auto"/>
            <w:left w:val="none" w:sz="0" w:space="0" w:color="auto"/>
            <w:bottom w:val="none" w:sz="0" w:space="0" w:color="auto"/>
            <w:right w:val="none" w:sz="0" w:space="0" w:color="auto"/>
          </w:divBdr>
          <w:divsChild>
            <w:div w:id="1892840703">
              <w:marLeft w:val="0"/>
              <w:marRight w:val="0"/>
              <w:marTop w:val="0"/>
              <w:marBottom w:val="0"/>
              <w:divBdr>
                <w:top w:val="none" w:sz="0" w:space="0" w:color="CCCCCC"/>
                <w:left w:val="none" w:sz="0" w:space="0" w:color="CCCCCC"/>
                <w:bottom w:val="none" w:sz="0" w:space="0" w:color="CCCCCC"/>
                <w:right w:val="none" w:sz="0" w:space="0" w:color="CCCCCC"/>
              </w:divBdr>
              <w:divsChild>
                <w:div w:id="299267026">
                  <w:marLeft w:val="0"/>
                  <w:marRight w:val="0"/>
                  <w:marTop w:val="0"/>
                  <w:marBottom w:val="0"/>
                  <w:divBdr>
                    <w:top w:val="single" w:sz="6" w:space="0" w:color="auto"/>
                    <w:left w:val="none" w:sz="0" w:space="0" w:color="auto"/>
                    <w:bottom w:val="none" w:sz="0" w:space="0" w:color="auto"/>
                    <w:right w:val="none" w:sz="0" w:space="0" w:color="auto"/>
                  </w:divBdr>
                  <w:divsChild>
                    <w:div w:id="1838380157">
                      <w:marLeft w:val="0"/>
                      <w:marRight w:val="0"/>
                      <w:marTop w:val="0"/>
                      <w:marBottom w:val="0"/>
                      <w:divBdr>
                        <w:top w:val="none" w:sz="0" w:space="0" w:color="auto"/>
                        <w:left w:val="none" w:sz="0" w:space="0" w:color="auto"/>
                        <w:bottom w:val="none" w:sz="0" w:space="0" w:color="auto"/>
                        <w:right w:val="none" w:sz="0" w:space="0" w:color="auto"/>
                      </w:divBdr>
                      <w:divsChild>
                        <w:div w:id="2091004994">
                          <w:marLeft w:val="0"/>
                          <w:marRight w:val="0"/>
                          <w:marTop w:val="0"/>
                          <w:marBottom w:val="0"/>
                          <w:divBdr>
                            <w:top w:val="none" w:sz="0" w:space="0" w:color="auto"/>
                            <w:left w:val="none" w:sz="0" w:space="0" w:color="auto"/>
                            <w:bottom w:val="none" w:sz="0" w:space="0" w:color="auto"/>
                            <w:right w:val="none" w:sz="0" w:space="0" w:color="auto"/>
                          </w:divBdr>
                          <w:divsChild>
                            <w:div w:id="2387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20616">
      <w:bodyDiv w:val="1"/>
      <w:marLeft w:val="0"/>
      <w:marRight w:val="0"/>
      <w:marTop w:val="0"/>
      <w:marBottom w:val="0"/>
      <w:divBdr>
        <w:top w:val="none" w:sz="0" w:space="0" w:color="auto"/>
        <w:left w:val="none" w:sz="0" w:space="0" w:color="auto"/>
        <w:bottom w:val="none" w:sz="0" w:space="0" w:color="auto"/>
        <w:right w:val="none" w:sz="0" w:space="0" w:color="auto"/>
      </w:divBdr>
      <w:divsChild>
        <w:div w:id="647636392">
          <w:marLeft w:val="0"/>
          <w:marRight w:val="0"/>
          <w:marTop w:val="0"/>
          <w:marBottom w:val="0"/>
          <w:divBdr>
            <w:top w:val="none" w:sz="0" w:space="0" w:color="auto"/>
            <w:left w:val="none" w:sz="0" w:space="0" w:color="auto"/>
            <w:bottom w:val="none" w:sz="0" w:space="0" w:color="auto"/>
            <w:right w:val="none" w:sz="0" w:space="0" w:color="auto"/>
          </w:divBdr>
          <w:divsChild>
            <w:div w:id="1993636927">
              <w:marLeft w:val="0"/>
              <w:marRight w:val="0"/>
              <w:marTop w:val="0"/>
              <w:marBottom w:val="0"/>
              <w:divBdr>
                <w:top w:val="none" w:sz="0" w:space="0" w:color="auto"/>
                <w:left w:val="none" w:sz="0" w:space="0" w:color="auto"/>
                <w:bottom w:val="none" w:sz="0" w:space="0" w:color="auto"/>
                <w:right w:val="none" w:sz="0" w:space="0" w:color="auto"/>
              </w:divBdr>
              <w:divsChild>
                <w:div w:id="511576535">
                  <w:marLeft w:val="0"/>
                  <w:marRight w:val="0"/>
                  <w:marTop w:val="0"/>
                  <w:marBottom w:val="0"/>
                  <w:divBdr>
                    <w:top w:val="none" w:sz="0" w:space="0" w:color="auto"/>
                    <w:left w:val="none" w:sz="0" w:space="0" w:color="auto"/>
                    <w:bottom w:val="none" w:sz="0" w:space="0" w:color="auto"/>
                    <w:right w:val="none" w:sz="0" w:space="0" w:color="auto"/>
                  </w:divBdr>
                  <w:divsChild>
                    <w:div w:id="1718971267">
                      <w:marLeft w:val="0"/>
                      <w:marRight w:val="0"/>
                      <w:marTop w:val="0"/>
                      <w:marBottom w:val="0"/>
                      <w:divBdr>
                        <w:top w:val="none" w:sz="0" w:space="0" w:color="auto"/>
                        <w:left w:val="none" w:sz="0" w:space="0" w:color="auto"/>
                        <w:bottom w:val="none" w:sz="0" w:space="0" w:color="auto"/>
                        <w:right w:val="none" w:sz="0" w:space="0" w:color="auto"/>
                      </w:divBdr>
                      <w:divsChild>
                        <w:div w:id="2002269757">
                          <w:marLeft w:val="0"/>
                          <w:marRight w:val="0"/>
                          <w:marTop w:val="0"/>
                          <w:marBottom w:val="0"/>
                          <w:divBdr>
                            <w:top w:val="none" w:sz="0" w:space="0" w:color="auto"/>
                            <w:left w:val="none" w:sz="0" w:space="0" w:color="auto"/>
                            <w:bottom w:val="none" w:sz="0" w:space="0" w:color="auto"/>
                            <w:right w:val="none" w:sz="0" w:space="0" w:color="auto"/>
                          </w:divBdr>
                          <w:divsChild>
                            <w:div w:id="17467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5443E64C</Template>
  <TotalTime>6075</TotalTime>
  <Pages>2</Pages>
  <Words>510</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SGBonaire</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Clarinda</dc:creator>
  <cp:lastModifiedBy>Monica Clarinda</cp:lastModifiedBy>
  <cp:revision>6</cp:revision>
  <dcterms:created xsi:type="dcterms:W3CDTF">2018-01-19T13:59:00Z</dcterms:created>
  <dcterms:modified xsi:type="dcterms:W3CDTF">2018-01-28T17:19:00Z</dcterms:modified>
</cp:coreProperties>
</file>