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B7E" w:rsidRDefault="001B7B7E" w:rsidP="001B7B7E">
      <w:pPr>
        <w:pStyle w:val="Geenafstand"/>
        <w:rPr>
          <w:b/>
        </w:rPr>
      </w:pPr>
      <w:r>
        <w:rPr>
          <w:b/>
        </w:rPr>
        <w:t>Gezondheidscheck</w:t>
      </w:r>
    </w:p>
    <w:p w:rsidR="001B7B7E" w:rsidRDefault="001B7B7E" w:rsidP="001B7B7E">
      <w:pPr>
        <w:pStyle w:val="Geenafstand"/>
        <w:rPr>
          <w:lang w:eastAsia="nl-NL"/>
        </w:rPr>
      </w:pPr>
      <w:r>
        <w:rPr>
          <w:lang w:eastAsia="nl-NL"/>
        </w:rPr>
        <w:t xml:space="preserve">Voor zowel het kennisexamen als het vaardigheidsexamen is het belangrijk om te weten hoe je een gezondheidscheck bij een dier kan uitvoeren. Voorafgaand aan de volgende vraag is het belangrijk om eerst de informatie over het uitvoeren van een gezondheidscheck te hebben gelezen. </w:t>
      </w:r>
    </w:p>
    <w:p w:rsidR="001B7B7E" w:rsidRPr="00736505" w:rsidRDefault="001B7B7E" w:rsidP="001B7B7E">
      <w:pPr>
        <w:pStyle w:val="Geenafstand"/>
        <w:rPr>
          <w:sz w:val="16"/>
          <w:szCs w:val="18"/>
          <w:lang w:eastAsia="nl-NL"/>
        </w:rPr>
      </w:pPr>
    </w:p>
    <w:p w:rsidR="001B7B7E" w:rsidRDefault="001B7B7E" w:rsidP="001B7B7E">
      <w:pPr>
        <w:pStyle w:val="Geenafstand"/>
        <w:rPr>
          <w:lang w:eastAsia="nl-NL"/>
        </w:rPr>
      </w:pPr>
      <w:r w:rsidRPr="00736505">
        <w:rPr>
          <w:b/>
          <w:bCs/>
          <w:lang w:eastAsia="nl-NL"/>
        </w:rPr>
        <w:t xml:space="preserve">Vraag </w:t>
      </w:r>
      <w:r>
        <w:rPr>
          <w:b/>
          <w:bCs/>
          <w:lang w:eastAsia="nl-NL"/>
        </w:rPr>
        <w:t>4</w:t>
      </w:r>
      <w:r w:rsidRPr="00736505">
        <w:rPr>
          <w:b/>
          <w:bCs/>
          <w:lang w:eastAsia="nl-NL"/>
        </w:rPr>
        <w:t>)</w:t>
      </w:r>
      <w:r w:rsidRPr="00736505">
        <w:rPr>
          <w:lang w:eastAsia="nl-NL"/>
        </w:rPr>
        <w:t> </w:t>
      </w:r>
      <w:r>
        <w:rPr>
          <w:lang w:eastAsia="nl-NL"/>
        </w:rPr>
        <w:t>Zoek een hond of kat om een gezondheidscheck op uit te kunnen voeren en vul onderstaande tabellen in. Let op: temperatuur meet je niet echt!</w:t>
      </w:r>
    </w:p>
    <w:p w:rsidR="001B7B7E" w:rsidRDefault="001B7B7E" w:rsidP="001B7B7E">
      <w:pPr>
        <w:pStyle w:val="Geenafstand"/>
        <w:rPr>
          <w:lang w:eastAsia="nl-NL"/>
        </w:rPr>
      </w:pPr>
    </w:p>
    <w:p w:rsidR="001B7B7E" w:rsidRPr="005C2819" w:rsidRDefault="001B7B7E" w:rsidP="001B7B7E">
      <w:pPr>
        <w:jc w:val="center"/>
        <w:rPr>
          <w:b/>
          <w:sz w:val="24"/>
          <w:szCs w:val="28"/>
        </w:rPr>
      </w:pPr>
      <w:r w:rsidRPr="005C2819">
        <w:rPr>
          <w:b/>
          <w:sz w:val="32"/>
          <w:szCs w:val="36"/>
        </w:rPr>
        <w:t>Algemene indruk</w:t>
      </w:r>
    </w:p>
    <w:tbl>
      <w:tblPr>
        <w:tblStyle w:val="Tabelraster"/>
        <w:tblW w:w="0" w:type="auto"/>
        <w:tblInd w:w="0" w:type="dxa"/>
        <w:tblLook w:val="04A0" w:firstRow="1" w:lastRow="0" w:firstColumn="1" w:lastColumn="0" w:noHBand="0" w:noVBand="1"/>
      </w:tblPr>
      <w:tblGrid>
        <w:gridCol w:w="2891"/>
        <w:gridCol w:w="12377"/>
      </w:tblGrid>
      <w:tr w:rsidR="001B7B7E" w:rsidTr="005D0531">
        <w:trPr>
          <w:trHeight w:val="416"/>
        </w:trPr>
        <w:tc>
          <w:tcPr>
            <w:tcW w:w="2891" w:type="dxa"/>
          </w:tcPr>
          <w:p w:rsidR="001B7B7E" w:rsidRPr="001A0AF2" w:rsidRDefault="001B7B7E" w:rsidP="005D0531">
            <w:pPr>
              <w:jc w:val="right"/>
              <w:rPr>
                <w:b/>
              </w:rPr>
            </w:pPr>
            <w:r w:rsidRPr="001A0AF2">
              <w:rPr>
                <w:b/>
              </w:rPr>
              <w:t>Onderdeel</w:t>
            </w:r>
          </w:p>
        </w:tc>
        <w:tc>
          <w:tcPr>
            <w:tcW w:w="12377" w:type="dxa"/>
          </w:tcPr>
          <w:p w:rsidR="001B7B7E" w:rsidRPr="001A0AF2" w:rsidRDefault="001B7B7E" w:rsidP="005D0531">
            <w:pPr>
              <w:rPr>
                <w:b/>
              </w:rPr>
            </w:pPr>
            <w:r w:rsidRPr="001A0AF2">
              <w:rPr>
                <w:b/>
              </w:rPr>
              <w:t>Situatie dier:</w:t>
            </w:r>
          </w:p>
        </w:tc>
      </w:tr>
      <w:tr w:rsidR="001B7B7E" w:rsidTr="005D0531">
        <w:trPr>
          <w:trHeight w:val="982"/>
        </w:trPr>
        <w:tc>
          <w:tcPr>
            <w:tcW w:w="2891" w:type="dxa"/>
          </w:tcPr>
          <w:p w:rsidR="001B7B7E" w:rsidRPr="005C2819" w:rsidRDefault="001B7B7E" w:rsidP="005D0531">
            <w:pPr>
              <w:jc w:val="right"/>
              <w:rPr>
                <w:b/>
                <w:szCs w:val="28"/>
              </w:rPr>
            </w:pPr>
            <w:r w:rsidRPr="005C2819">
              <w:rPr>
                <w:b/>
                <w:szCs w:val="28"/>
              </w:rPr>
              <w:t>Ras</w:t>
            </w:r>
          </w:p>
        </w:tc>
        <w:tc>
          <w:tcPr>
            <w:tcW w:w="12377" w:type="dxa"/>
          </w:tcPr>
          <w:p w:rsidR="001B7B7E" w:rsidRDefault="001B7B7E" w:rsidP="005D0531">
            <w:pPr>
              <w:rPr>
                <w:sz w:val="28"/>
                <w:szCs w:val="28"/>
              </w:rPr>
            </w:pPr>
          </w:p>
        </w:tc>
      </w:tr>
      <w:tr w:rsidR="001B7B7E" w:rsidTr="005D0531">
        <w:trPr>
          <w:trHeight w:val="1050"/>
        </w:trPr>
        <w:tc>
          <w:tcPr>
            <w:tcW w:w="2891" w:type="dxa"/>
          </w:tcPr>
          <w:p w:rsidR="001B7B7E" w:rsidRPr="005C2819" w:rsidRDefault="001B7B7E" w:rsidP="005D0531">
            <w:pPr>
              <w:jc w:val="right"/>
              <w:rPr>
                <w:b/>
                <w:szCs w:val="28"/>
              </w:rPr>
            </w:pPr>
            <w:r w:rsidRPr="005C2819">
              <w:rPr>
                <w:b/>
                <w:szCs w:val="28"/>
              </w:rPr>
              <w:t>Geslacht</w:t>
            </w:r>
          </w:p>
        </w:tc>
        <w:tc>
          <w:tcPr>
            <w:tcW w:w="12377" w:type="dxa"/>
          </w:tcPr>
          <w:p w:rsidR="001B7B7E" w:rsidRDefault="001B7B7E" w:rsidP="005D0531">
            <w:pPr>
              <w:rPr>
                <w:sz w:val="28"/>
                <w:szCs w:val="28"/>
              </w:rPr>
            </w:pPr>
            <w:r>
              <w:rPr>
                <w:sz w:val="28"/>
                <w:szCs w:val="28"/>
              </w:rPr>
              <w:br/>
            </w:r>
          </w:p>
        </w:tc>
      </w:tr>
      <w:tr w:rsidR="001B7B7E" w:rsidTr="005D0531">
        <w:trPr>
          <w:trHeight w:val="976"/>
        </w:trPr>
        <w:tc>
          <w:tcPr>
            <w:tcW w:w="2891" w:type="dxa"/>
          </w:tcPr>
          <w:p w:rsidR="001B7B7E" w:rsidRPr="005C2819" w:rsidRDefault="001B7B7E" w:rsidP="005D0531">
            <w:pPr>
              <w:jc w:val="right"/>
              <w:rPr>
                <w:b/>
                <w:szCs w:val="28"/>
              </w:rPr>
            </w:pPr>
            <w:r w:rsidRPr="005C2819">
              <w:rPr>
                <w:b/>
                <w:szCs w:val="28"/>
              </w:rPr>
              <w:t>Beweging</w:t>
            </w:r>
          </w:p>
        </w:tc>
        <w:tc>
          <w:tcPr>
            <w:tcW w:w="12377" w:type="dxa"/>
          </w:tcPr>
          <w:p w:rsidR="001B7B7E" w:rsidRDefault="001B7B7E" w:rsidP="005D0531">
            <w:pPr>
              <w:rPr>
                <w:sz w:val="28"/>
                <w:szCs w:val="28"/>
              </w:rPr>
            </w:pPr>
          </w:p>
          <w:p w:rsidR="001B7B7E" w:rsidRDefault="001B7B7E" w:rsidP="005D0531">
            <w:pPr>
              <w:rPr>
                <w:sz w:val="28"/>
                <w:szCs w:val="28"/>
              </w:rPr>
            </w:pPr>
          </w:p>
        </w:tc>
      </w:tr>
      <w:tr w:rsidR="001B7B7E" w:rsidTr="005D0531">
        <w:trPr>
          <w:trHeight w:val="1058"/>
        </w:trPr>
        <w:tc>
          <w:tcPr>
            <w:tcW w:w="2891" w:type="dxa"/>
          </w:tcPr>
          <w:p w:rsidR="001B7B7E" w:rsidRPr="005C2819" w:rsidRDefault="001B7B7E" w:rsidP="005D0531">
            <w:pPr>
              <w:jc w:val="right"/>
              <w:rPr>
                <w:b/>
                <w:szCs w:val="28"/>
              </w:rPr>
            </w:pPr>
            <w:r w:rsidRPr="005C2819">
              <w:rPr>
                <w:b/>
                <w:szCs w:val="28"/>
              </w:rPr>
              <w:t>Voedingstoestand</w:t>
            </w:r>
          </w:p>
        </w:tc>
        <w:tc>
          <w:tcPr>
            <w:tcW w:w="12377" w:type="dxa"/>
          </w:tcPr>
          <w:p w:rsidR="001B7B7E" w:rsidRDefault="001B7B7E" w:rsidP="005D0531">
            <w:pPr>
              <w:rPr>
                <w:sz w:val="28"/>
                <w:szCs w:val="28"/>
              </w:rPr>
            </w:pPr>
          </w:p>
          <w:p w:rsidR="001B7B7E" w:rsidRDefault="001B7B7E" w:rsidP="005D0531">
            <w:pPr>
              <w:rPr>
                <w:sz w:val="28"/>
                <w:szCs w:val="28"/>
              </w:rPr>
            </w:pPr>
          </w:p>
        </w:tc>
      </w:tr>
      <w:tr w:rsidR="001B7B7E" w:rsidTr="005D0531">
        <w:trPr>
          <w:trHeight w:val="1106"/>
        </w:trPr>
        <w:tc>
          <w:tcPr>
            <w:tcW w:w="2891" w:type="dxa"/>
          </w:tcPr>
          <w:p w:rsidR="001B7B7E" w:rsidRPr="005C2819" w:rsidRDefault="001B7B7E" w:rsidP="005D0531">
            <w:pPr>
              <w:jc w:val="right"/>
              <w:rPr>
                <w:b/>
                <w:szCs w:val="28"/>
              </w:rPr>
            </w:pPr>
            <w:r w:rsidRPr="005C2819">
              <w:rPr>
                <w:b/>
                <w:szCs w:val="28"/>
              </w:rPr>
              <w:t>Verzorging</w:t>
            </w:r>
          </w:p>
        </w:tc>
        <w:tc>
          <w:tcPr>
            <w:tcW w:w="12377" w:type="dxa"/>
          </w:tcPr>
          <w:p w:rsidR="001B7B7E" w:rsidRDefault="001B7B7E" w:rsidP="005D0531">
            <w:pPr>
              <w:rPr>
                <w:sz w:val="28"/>
                <w:szCs w:val="28"/>
              </w:rPr>
            </w:pPr>
            <w:r>
              <w:rPr>
                <w:sz w:val="28"/>
                <w:szCs w:val="28"/>
              </w:rPr>
              <w:br/>
            </w:r>
            <w:r>
              <w:rPr>
                <w:sz w:val="28"/>
                <w:szCs w:val="28"/>
              </w:rPr>
              <w:br/>
            </w:r>
          </w:p>
        </w:tc>
      </w:tr>
      <w:tr w:rsidR="001B7B7E" w:rsidTr="005D0531">
        <w:trPr>
          <w:trHeight w:val="1106"/>
        </w:trPr>
        <w:tc>
          <w:tcPr>
            <w:tcW w:w="2891" w:type="dxa"/>
          </w:tcPr>
          <w:p w:rsidR="001B7B7E" w:rsidRPr="005C2819" w:rsidRDefault="001B7B7E" w:rsidP="005D0531">
            <w:pPr>
              <w:jc w:val="right"/>
              <w:rPr>
                <w:b/>
                <w:szCs w:val="28"/>
              </w:rPr>
            </w:pPr>
            <w:r w:rsidRPr="005C2819">
              <w:rPr>
                <w:b/>
                <w:szCs w:val="28"/>
              </w:rPr>
              <w:t>In het oog lopende klinische afwijkingen</w:t>
            </w:r>
          </w:p>
        </w:tc>
        <w:tc>
          <w:tcPr>
            <w:tcW w:w="12377" w:type="dxa"/>
          </w:tcPr>
          <w:p w:rsidR="001B7B7E" w:rsidRDefault="001B7B7E" w:rsidP="005D0531">
            <w:pPr>
              <w:rPr>
                <w:sz w:val="28"/>
                <w:szCs w:val="28"/>
              </w:rPr>
            </w:pPr>
            <w:bookmarkStart w:id="0" w:name="_GoBack"/>
            <w:bookmarkEnd w:id="0"/>
          </w:p>
        </w:tc>
      </w:tr>
    </w:tbl>
    <w:p w:rsidR="001B7B7E" w:rsidRPr="005C2819" w:rsidRDefault="001B7B7E" w:rsidP="001B7B7E">
      <w:pPr>
        <w:jc w:val="center"/>
        <w:rPr>
          <w:b/>
          <w:sz w:val="32"/>
          <w:szCs w:val="36"/>
        </w:rPr>
      </w:pPr>
      <w:r>
        <w:rPr>
          <w:sz w:val="28"/>
          <w:szCs w:val="28"/>
        </w:rPr>
        <w:br w:type="page"/>
      </w:r>
      <w:r>
        <w:rPr>
          <w:sz w:val="28"/>
          <w:szCs w:val="28"/>
        </w:rPr>
        <w:lastRenderedPageBreak/>
        <w:br/>
      </w:r>
      <w:r w:rsidRPr="0076640D">
        <w:rPr>
          <w:b/>
          <w:sz w:val="28"/>
          <w:szCs w:val="36"/>
        </w:rPr>
        <w:t>Algemeen Klinisch Onderzoek</w:t>
      </w:r>
    </w:p>
    <w:tbl>
      <w:tblPr>
        <w:tblStyle w:val="Tabelraster"/>
        <w:tblW w:w="0" w:type="auto"/>
        <w:tblInd w:w="0" w:type="dxa"/>
        <w:tblLook w:val="04A0" w:firstRow="1" w:lastRow="0" w:firstColumn="1" w:lastColumn="0" w:noHBand="0" w:noVBand="1"/>
      </w:tblPr>
      <w:tblGrid>
        <w:gridCol w:w="1843"/>
        <w:gridCol w:w="7598"/>
        <w:gridCol w:w="5766"/>
      </w:tblGrid>
      <w:tr w:rsidR="001B7B7E" w:rsidRPr="00796486" w:rsidTr="005D0531">
        <w:trPr>
          <w:trHeight w:val="597"/>
        </w:trPr>
        <w:tc>
          <w:tcPr>
            <w:tcW w:w="1843" w:type="dxa"/>
            <w:noWrap/>
          </w:tcPr>
          <w:p w:rsidR="001B7B7E" w:rsidRPr="00287561" w:rsidRDefault="001B7B7E" w:rsidP="005D0531">
            <w:pPr>
              <w:rPr>
                <w:b/>
              </w:rPr>
            </w:pPr>
            <w:r w:rsidRPr="00287561">
              <w:rPr>
                <w:b/>
              </w:rPr>
              <w:t>Onderdeel</w:t>
            </w:r>
          </w:p>
        </w:tc>
        <w:tc>
          <w:tcPr>
            <w:tcW w:w="7598" w:type="dxa"/>
          </w:tcPr>
          <w:p w:rsidR="001B7B7E" w:rsidRPr="00287561" w:rsidRDefault="001B7B7E" w:rsidP="005D0531">
            <w:pPr>
              <w:rPr>
                <w:b/>
              </w:rPr>
            </w:pPr>
            <w:r>
              <w:rPr>
                <w:b/>
              </w:rPr>
              <w:t>Uitleg</w:t>
            </w:r>
          </w:p>
        </w:tc>
        <w:tc>
          <w:tcPr>
            <w:tcW w:w="5766" w:type="dxa"/>
          </w:tcPr>
          <w:p w:rsidR="001B7B7E" w:rsidRPr="00287561" w:rsidRDefault="001B7B7E" w:rsidP="005D0531">
            <w:pPr>
              <w:rPr>
                <w:b/>
              </w:rPr>
            </w:pPr>
            <w:r w:rsidRPr="00287561">
              <w:rPr>
                <w:b/>
              </w:rPr>
              <w:t>Situatie dier:</w:t>
            </w:r>
          </w:p>
        </w:tc>
      </w:tr>
      <w:tr w:rsidR="001B7B7E" w:rsidRPr="00796486" w:rsidTr="005D0531">
        <w:trPr>
          <w:trHeight w:val="856"/>
        </w:trPr>
        <w:tc>
          <w:tcPr>
            <w:tcW w:w="1843" w:type="dxa"/>
            <w:vMerge w:val="restart"/>
            <w:noWrap/>
            <w:hideMark/>
          </w:tcPr>
          <w:p w:rsidR="001B7B7E" w:rsidRPr="00287561" w:rsidRDefault="001B7B7E" w:rsidP="005D0531">
            <w:pPr>
              <w:rPr>
                <w:b/>
              </w:rPr>
            </w:pPr>
            <w:r w:rsidRPr="00287561">
              <w:rPr>
                <w:b/>
              </w:rPr>
              <w:t>Ademhaling</w:t>
            </w:r>
          </w:p>
          <w:p w:rsidR="001B7B7E" w:rsidRPr="00287561" w:rsidRDefault="001B7B7E" w:rsidP="005D0531">
            <w:pPr>
              <w:ind w:firstLine="708"/>
              <w:rPr>
                <w:b/>
              </w:rPr>
            </w:pPr>
          </w:p>
        </w:tc>
        <w:tc>
          <w:tcPr>
            <w:tcW w:w="7598" w:type="dxa"/>
            <w:hideMark/>
          </w:tcPr>
          <w:p w:rsidR="001B7B7E" w:rsidRPr="00740254" w:rsidRDefault="001B7B7E" w:rsidP="005D0531">
            <w:pPr>
              <w:pStyle w:val="Geenafstand"/>
              <w:rPr>
                <w:b/>
              </w:rPr>
            </w:pPr>
            <w:r w:rsidRPr="00740254">
              <w:rPr>
                <w:b/>
              </w:rPr>
              <w:t>Ademhalingsfrequentie</w:t>
            </w:r>
          </w:p>
          <w:p w:rsidR="001B7B7E" w:rsidRPr="00796486" w:rsidRDefault="001B7B7E" w:rsidP="001B7B7E">
            <w:pPr>
              <w:pStyle w:val="Geenafstand"/>
              <w:numPr>
                <w:ilvl w:val="0"/>
                <w:numId w:val="2"/>
              </w:numPr>
            </w:pPr>
            <w:r w:rsidRPr="00287561">
              <w:rPr>
                <w:szCs w:val="20"/>
                <w:lang w:eastAsia="nl-NL"/>
              </w:rPr>
              <w:t>Hoe vaak per minuut haalt het dier adem</w:t>
            </w:r>
          </w:p>
        </w:tc>
        <w:tc>
          <w:tcPr>
            <w:tcW w:w="5766" w:type="dxa"/>
          </w:tcPr>
          <w:p w:rsidR="001B7B7E" w:rsidRDefault="001B7B7E" w:rsidP="005D0531"/>
        </w:tc>
      </w:tr>
      <w:tr w:rsidR="001B7B7E" w:rsidRPr="00796486" w:rsidTr="005D0531">
        <w:trPr>
          <w:trHeight w:val="1537"/>
        </w:trPr>
        <w:tc>
          <w:tcPr>
            <w:tcW w:w="1843" w:type="dxa"/>
            <w:vMerge/>
            <w:noWrap/>
          </w:tcPr>
          <w:p w:rsidR="001B7B7E" w:rsidRPr="00287561" w:rsidRDefault="001B7B7E" w:rsidP="005D0531">
            <w:pPr>
              <w:rPr>
                <w:b/>
              </w:rPr>
            </w:pPr>
          </w:p>
        </w:tc>
        <w:tc>
          <w:tcPr>
            <w:tcW w:w="7598" w:type="dxa"/>
          </w:tcPr>
          <w:p w:rsidR="001B7B7E" w:rsidRPr="00740254" w:rsidRDefault="001B7B7E" w:rsidP="005D0531">
            <w:pPr>
              <w:pStyle w:val="Geenafstand"/>
              <w:rPr>
                <w:b/>
                <w:szCs w:val="20"/>
                <w:lang w:eastAsia="nl-NL"/>
              </w:rPr>
            </w:pPr>
            <w:r w:rsidRPr="00740254">
              <w:rPr>
                <w:b/>
                <w:szCs w:val="20"/>
                <w:lang w:eastAsia="nl-NL"/>
              </w:rPr>
              <w:t>Ademhalingstype</w:t>
            </w:r>
          </w:p>
          <w:p w:rsidR="001B7B7E" w:rsidRPr="00287561" w:rsidRDefault="001B7B7E" w:rsidP="001B7B7E">
            <w:pPr>
              <w:pStyle w:val="Geenafstand"/>
              <w:numPr>
                <w:ilvl w:val="0"/>
                <w:numId w:val="1"/>
              </w:numPr>
              <w:rPr>
                <w:szCs w:val="20"/>
                <w:lang w:eastAsia="nl-NL"/>
              </w:rPr>
            </w:pPr>
            <w:r w:rsidRPr="00287561">
              <w:rPr>
                <w:szCs w:val="20"/>
                <w:lang w:eastAsia="nl-NL"/>
              </w:rPr>
              <w:t>Costa-abdominaal adem</w:t>
            </w:r>
            <w:r>
              <w:rPr>
                <w:szCs w:val="20"/>
                <w:lang w:eastAsia="nl-NL"/>
              </w:rPr>
              <w:t>en</w:t>
            </w:r>
          </w:p>
          <w:p w:rsidR="001B7B7E" w:rsidRPr="00287561" w:rsidRDefault="001B7B7E" w:rsidP="001B7B7E">
            <w:pPr>
              <w:pStyle w:val="Geenafstand"/>
              <w:numPr>
                <w:ilvl w:val="0"/>
                <w:numId w:val="1"/>
              </w:numPr>
              <w:rPr>
                <w:szCs w:val="20"/>
                <w:lang w:eastAsia="nl-NL"/>
              </w:rPr>
            </w:pPr>
            <w:r>
              <w:rPr>
                <w:szCs w:val="20"/>
                <w:lang w:eastAsia="nl-NL"/>
              </w:rPr>
              <w:t>Costaal ademen</w:t>
            </w:r>
          </w:p>
          <w:p w:rsidR="001B7B7E" w:rsidRPr="00287561" w:rsidRDefault="001B7B7E" w:rsidP="001B7B7E">
            <w:pPr>
              <w:pStyle w:val="Geenafstand"/>
              <w:numPr>
                <w:ilvl w:val="0"/>
                <w:numId w:val="1"/>
              </w:numPr>
              <w:rPr>
                <w:szCs w:val="20"/>
                <w:lang w:eastAsia="nl-NL"/>
              </w:rPr>
            </w:pPr>
            <w:r>
              <w:rPr>
                <w:szCs w:val="20"/>
                <w:lang w:eastAsia="nl-NL"/>
              </w:rPr>
              <w:t>Abdominaal ademen</w:t>
            </w:r>
          </w:p>
          <w:p w:rsidR="001B7B7E" w:rsidRPr="00287561" w:rsidRDefault="001B7B7E" w:rsidP="001B7B7E">
            <w:pPr>
              <w:pStyle w:val="Geenafstand"/>
              <w:numPr>
                <w:ilvl w:val="0"/>
                <w:numId w:val="1"/>
              </w:numPr>
              <w:rPr>
                <w:sz w:val="20"/>
                <w:szCs w:val="20"/>
                <w:lang w:eastAsia="nl-NL"/>
              </w:rPr>
            </w:pPr>
            <w:r>
              <w:rPr>
                <w:szCs w:val="20"/>
                <w:lang w:eastAsia="nl-NL"/>
              </w:rPr>
              <w:t>Pendelend ademen</w:t>
            </w:r>
          </w:p>
        </w:tc>
        <w:tc>
          <w:tcPr>
            <w:tcW w:w="5766" w:type="dxa"/>
          </w:tcPr>
          <w:p w:rsidR="001B7B7E" w:rsidRPr="00D70BA6" w:rsidRDefault="001B7B7E" w:rsidP="005D0531">
            <w:pPr>
              <w:pStyle w:val="Geenafstand"/>
              <w:ind w:left="360"/>
              <w:rPr>
                <w:sz w:val="20"/>
                <w:szCs w:val="20"/>
                <w:lang w:eastAsia="nl-NL"/>
              </w:rPr>
            </w:pPr>
          </w:p>
        </w:tc>
      </w:tr>
      <w:tr w:rsidR="001B7B7E" w:rsidRPr="00796486" w:rsidTr="005D0531">
        <w:trPr>
          <w:trHeight w:val="1669"/>
        </w:trPr>
        <w:tc>
          <w:tcPr>
            <w:tcW w:w="1843" w:type="dxa"/>
            <w:vMerge/>
            <w:noWrap/>
          </w:tcPr>
          <w:p w:rsidR="001B7B7E" w:rsidRPr="00287561" w:rsidRDefault="001B7B7E" w:rsidP="005D0531">
            <w:pPr>
              <w:rPr>
                <w:b/>
              </w:rPr>
            </w:pPr>
          </w:p>
        </w:tc>
        <w:tc>
          <w:tcPr>
            <w:tcW w:w="7598" w:type="dxa"/>
          </w:tcPr>
          <w:p w:rsidR="001B7B7E" w:rsidRPr="00740254" w:rsidRDefault="001B7B7E" w:rsidP="005D0531">
            <w:pPr>
              <w:pStyle w:val="Geenafstand"/>
              <w:rPr>
                <w:b/>
              </w:rPr>
            </w:pPr>
            <w:r w:rsidRPr="00740254">
              <w:rPr>
                <w:b/>
              </w:rPr>
              <w:t>Ritme van de ademhaling</w:t>
            </w:r>
          </w:p>
          <w:p w:rsidR="001B7B7E" w:rsidRDefault="001B7B7E" w:rsidP="001B7B7E">
            <w:pPr>
              <w:pStyle w:val="Geenafstand"/>
              <w:numPr>
                <w:ilvl w:val="0"/>
                <w:numId w:val="3"/>
              </w:numPr>
            </w:pPr>
            <w:r>
              <w:rPr>
                <w:lang w:eastAsia="nl-NL"/>
              </w:rPr>
              <w:t>D</w:t>
            </w:r>
            <w:r w:rsidRPr="00D70BA6">
              <w:rPr>
                <w:lang w:eastAsia="nl-NL"/>
              </w:rPr>
              <w:t>yspnoe.</w:t>
            </w:r>
          </w:p>
          <w:p w:rsidR="001B7B7E" w:rsidRDefault="001B7B7E" w:rsidP="001B7B7E">
            <w:pPr>
              <w:pStyle w:val="Geenafstand"/>
              <w:numPr>
                <w:ilvl w:val="0"/>
                <w:numId w:val="3"/>
              </w:numPr>
            </w:pPr>
            <w:r w:rsidRPr="00D70BA6">
              <w:rPr>
                <w:lang w:eastAsia="nl-NL"/>
              </w:rPr>
              <w:t xml:space="preserve">Tachypnoe </w:t>
            </w:r>
          </w:p>
          <w:p w:rsidR="001B7B7E" w:rsidRDefault="001B7B7E" w:rsidP="001B7B7E">
            <w:pPr>
              <w:pStyle w:val="Geenafstand"/>
              <w:numPr>
                <w:ilvl w:val="0"/>
                <w:numId w:val="3"/>
              </w:numPr>
            </w:pPr>
            <w:r w:rsidRPr="00D70BA6">
              <w:rPr>
                <w:lang w:eastAsia="nl-NL"/>
              </w:rPr>
              <w:t xml:space="preserve">Bradypnoe </w:t>
            </w:r>
          </w:p>
          <w:p w:rsidR="001B7B7E" w:rsidRDefault="001B7B7E" w:rsidP="001B7B7E">
            <w:pPr>
              <w:pStyle w:val="Geenafstand"/>
              <w:numPr>
                <w:ilvl w:val="0"/>
                <w:numId w:val="3"/>
              </w:numPr>
            </w:pPr>
            <w:r>
              <w:rPr>
                <w:lang w:eastAsia="nl-NL"/>
              </w:rPr>
              <w:t>C</w:t>
            </w:r>
            <w:r w:rsidRPr="00D70BA6">
              <w:rPr>
                <w:lang w:eastAsia="nl-NL"/>
              </w:rPr>
              <w:t xml:space="preserve">yanotische tong. </w:t>
            </w:r>
          </w:p>
        </w:tc>
        <w:tc>
          <w:tcPr>
            <w:tcW w:w="5766" w:type="dxa"/>
          </w:tcPr>
          <w:p w:rsidR="001B7B7E" w:rsidRDefault="001B7B7E" w:rsidP="005D0531"/>
        </w:tc>
      </w:tr>
      <w:tr w:rsidR="001B7B7E" w:rsidRPr="00796486" w:rsidTr="005D0531">
        <w:trPr>
          <w:trHeight w:val="1180"/>
        </w:trPr>
        <w:tc>
          <w:tcPr>
            <w:tcW w:w="1843" w:type="dxa"/>
            <w:vMerge w:val="restart"/>
            <w:noWrap/>
            <w:hideMark/>
          </w:tcPr>
          <w:p w:rsidR="001B7B7E" w:rsidRPr="00287561" w:rsidRDefault="001B7B7E" w:rsidP="005D0531">
            <w:pPr>
              <w:rPr>
                <w:b/>
              </w:rPr>
            </w:pPr>
            <w:r w:rsidRPr="00287561">
              <w:rPr>
                <w:b/>
              </w:rPr>
              <w:t>Pols</w:t>
            </w:r>
          </w:p>
        </w:tc>
        <w:tc>
          <w:tcPr>
            <w:tcW w:w="7598" w:type="dxa"/>
            <w:hideMark/>
          </w:tcPr>
          <w:p w:rsidR="001B7B7E" w:rsidRPr="00740254" w:rsidRDefault="001B7B7E" w:rsidP="005D0531">
            <w:pPr>
              <w:pStyle w:val="Geenafstand"/>
              <w:rPr>
                <w:b/>
              </w:rPr>
            </w:pPr>
            <w:r w:rsidRPr="00740254">
              <w:rPr>
                <w:b/>
              </w:rPr>
              <w:t>Polsfrequentie</w:t>
            </w:r>
          </w:p>
          <w:p w:rsidR="001B7B7E" w:rsidRDefault="001B7B7E" w:rsidP="001B7B7E">
            <w:pPr>
              <w:pStyle w:val="Geenafstand"/>
              <w:numPr>
                <w:ilvl w:val="0"/>
                <w:numId w:val="9"/>
              </w:numPr>
            </w:pPr>
            <w:r>
              <w:t>Hoe vaak per minuut klopt het hart</w:t>
            </w:r>
          </w:p>
          <w:p w:rsidR="001B7B7E" w:rsidRDefault="001B7B7E" w:rsidP="001B7B7E">
            <w:pPr>
              <w:pStyle w:val="Geenafstand"/>
              <w:numPr>
                <w:ilvl w:val="0"/>
                <w:numId w:val="9"/>
              </w:numPr>
            </w:pPr>
            <w:r>
              <w:t>Normale hartslag bij de hond:</w:t>
            </w:r>
          </w:p>
          <w:p w:rsidR="001B7B7E" w:rsidRPr="00796486" w:rsidRDefault="001B7B7E" w:rsidP="001B7B7E">
            <w:pPr>
              <w:pStyle w:val="Geenafstand"/>
              <w:numPr>
                <w:ilvl w:val="0"/>
                <w:numId w:val="9"/>
              </w:numPr>
            </w:pPr>
            <w:r>
              <w:t>Normale hartslag bij de kat:</w:t>
            </w:r>
          </w:p>
        </w:tc>
        <w:tc>
          <w:tcPr>
            <w:tcW w:w="5766" w:type="dxa"/>
          </w:tcPr>
          <w:p w:rsidR="001B7B7E" w:rsidRDefault="001B7B7E" w:rsidP="005D0531"/>
        </w:tc>
      </w:tr>
      <w:tr w:rsidR="001B7B7E" w:rsidRPr="00796486" w:rsidTr="005D0531">
        <w:trPr>
          <w:trHeight w:val="1235"/>
        </w:trPr>
        <w:tc>
          <w:tcPr>
            <w:tcW w:w="1843" w:type="dxa"/>
            <w:vMerge/>
            <w:noWrap/>
          </w:tcPr>
          <w:p w:rsidR="001B7B7E" w:rsidRPr="00287561" w:rsidRDefault="001B7B7E" w:rsidP="005D0531">
            <w:pPr>
              <w:rPr>
                <w:b/>
              </w:rPr>
            </w:pPr>
          </w:p>
        </w:tc>
        <w:tc>
          <w:tcPr>
            <w:tcW w:w="7598" w:type="dxa"/>
          </w:tcPr>
          <w:p w:rsidR="001B7B7E" w:rsidRPr="00740254" w:rsidRDefault="001B7B7E" w:rsidP="005D0531">
            <w:pPr>
              <w:pStyle w:val="Geenafstand"/>
              <w:rPr>
                <w:b/>
                <w:lang w:eastAsia="nl-NL"/>
              </w:rPr>
            </w:pPr>
            <w:r w:rsidRPr="00740254">
              <w:rPr>
                <w:b/>
                <w:lang w:eastAsia="nl-NL"/>
              </w:rPr>
              <w:t>Ausculteren pols:</w:t>
            </w:r>
          </w:p>
          <w:p w:rsidR="001B7B7E" w:rsidRPr="00740254" w:rsidRDefault="001B7B7E" w:rsidP="001B7B7E">
            <w:pPr>
              <w:pStyle w:val="Geenafstand"/>
              <w:numPr>
                <w:ilvl w:val="0"/>
                <w:numId w:val="10"/>
              </w:numPr>
            </w:pPr>
            <w:r w:rsidRPr="00740254">
              <w:t>krachtig</w:t>
            </w:r>
          </w:p>
          <w:p w:rsidR="001B7B7E" w:rsidRPr="00740254" w:rsidRDefault="001B7B7E" w:rsidP="001B7B7E">
            <w:pPr>
              <w:pStyle w:val="Geenafstand"/>
              <w:numPr>
                <w:ilvl w:val="0"/>
                <w:numId w:val="10"/>
              </w:numPr>
            </w:pPr>
            <w:r w:rsidRPr="00740254">
              <w:t>regelmatig</w:t>
            </w:r>
          </w:p>
          <w:p w:rsidR="001B7B7E" w:rsidRPr="00740254" w:rsidRDefault="001B7B7E" w:rsidP="001B7B7E">
            <w:pPr>
              <w:pStyle w:val="Geenafstand"/>
              <w:numPr>
                <w:ilvl w:val="0"/>
                <w:numId w:val="10"/>
              </w:numPr>
            </w:pPr>
            <w:r w:rsidRPr="00740254">
              <w:t>equaal (gelijke sterkte van de slagen)</w:t>
            </w:r>
          </w:p>
          <w:p w:rsidR="001B7B7E" w:rsidRPr="00740254" w:rsidRDefault="001B7B7E" w:rsidP="001B7B7E">
            <w:pPr>
              <w:pStyle w:val="Geenafstand"/>
              <w:numPr>
                <w:ilvl w:val="0"/>
                <w:numId w:val="10"/>
              </w:numPr>
            </w:pPr>
            <w:r w:rsidRPr="00740254">
              <w:t>symmetrisch (links en rechts gelijk)</w:t>
            </w:r>
          </w:p>
          <w:p w:rsidR="001B7B7E" w:rsidRPr="00287561" w:rsidRDefault="001B7B7E" w:rsidP="001B7B7E">
            <w:pPr>
              <w:pStyle w:val="Geenafstand"/>
              <w:numPr>
                <w:ilvl w:val="0"/>
                <w:numId w:val="10"/>
              </w:numPr>
              <w:rPr>
                <w:lang w:eastAsia="nl-NL"/>
              </w:rPr>
            </w:pPr>
            <w:r w:rsidRPr="00740254">
              <w:t>synchroon (hartslag gevolgd door polsslag)</w:t>
            </w:r>
          </w:p>
        </w:tc>
        <w:tc>
          <w:tcPr>
            <w:tcW w:w="5766" w:type="dxa"/>
          </w:tcPr>
          <w:p w:rsidR="001B7B7E" w:rsidRDefault="001B7B7E" w:rsidP="005D0531"/>
        </w:tc>
      </w:tr>
      <w:tr w:rsidR="001B7B7E" w:rsidRPr="00796486" w:rsidTr="005D0531">
        <w:trPr>
          <w:trHeight w:val="1455"/>
        </w:trPr>
        <w:tc>
          <w:tcPr>
            <w:tcW w:w="1843" w:type="dxa"/>
            <w:noWrap/>
            <w:hideMark/>
          </w:tcPr>
          <w:p w:rsidR="001B7B7E" w:rsidRPr="00287561" w:rsidRDefault="001B7B7E" w:rsidP="005D0531">
            <w:pPr>
              <w:rPr>
                <w:b/>
              </w:rPr>
            </w:pPr>
            <w:r w:rsidRPr="00287561">
              <w:rPr>
                <w:b/>
              </w:rPr>
              <w:lastRenderedPageBreak/>
              <w:t>Temperatuur</w:t>
            </w:r>
          </w:p>
        </w:tc>
        <w:tc>
          <w:tcPr>
            <w:tcW w:w="7598" w:type="dxa"/>
            <w:hideMark/>
          </w:tcPr>
          <w:p w:rsidR="001B7B7E" w:rsidRPr="001A0AF2" w:rsidRDefault="001B7B7E" w:rsidP="005D0531">
            <w:pPr>
              <w:pStyle w:val="Geenafstand"/>
              <w:rPr>
                <w:b/>
              </w:rPr>
            </w:pPr>
            <w:r w:rsidRPr="001A0AF2">
              <w:rPr>
                <w:b/>
              </w:rPr>
              <w:t>Temperatuur van het dier</w:t>
            </w:r>
          </w:p>
          <w:p w:rsidR="001B7B7E" w:rsidRPr="001A0AF2" w:rsidRDefault="001B7B7E" w:rsidP="001B7B7E">
            <w:pPr>
              <w:pStyle w:val="Lijstalinea"/>
              <w:numPr>
                <w:ilvl w:val="0"/>
                <w:numId w:val="5"/>
              </w:numPr>
              <w:spacing w:after="200" w:line="276" w:lineRule="auto"/>
            </w:pPr>
            <w:r w:rsidRPr="001A0AF2">
              <w:t>Normale lichaamstemperatuur hond =</w:t>
            </w:r>
          </w:p>
          <w:p w:rsidR="001B7B7E" w:rsidRPr="001A0AF2" w:rsidRDefault="001B7B7E" w:rsidP="001B7B7E">
            <w:pPr>
              <w:pStyle w:val="Lijstalinea"/>
              <w:numPr>
                <w:ilvl w:val="0"/>
                <w:numId w:val="5"/>
              </w:numPr>
              <w:spacing w:after="200" w:line="276" w:lineRule="auto"/>
            </w:pPr>
            <w:r w:rsidRPr="001A0AF2">
              <w:t xml:space="preserve">Normale lichaamstemperatuur kat = </w:t>
            </w:r>
          </w:p>
          <w:p w:rsidR="001B7B7E" w:rsidRPr="001A0AF2" w:rsidRDefault="001B7B7E" w:rsidP="001B7B7E">
            <w:pPr>
              <w:pStyle w:val="Lijstalinea"/>
              <w:numPr>
                <w:ilvl w:val="0"/>
                <w:numId w:val="5"/>
              </w:numPr>
              <w:spacing w:after="200" w:line="276" w:lineRule="auto"/>
            </w:pPr>
            <w:r w:rsidRPr="001A0AF2">
              <w:t>Hoe meet je normaliter de temperatuur?</w:t>
            </w:r>
          </w:p>
        </w:tc>
        <w:tc>
          <w:tcPr>
            <w:tcW w:w="5766" w:type="dxa"/>
          </w:tcPr>
          <w:p w:rsidR="001B7B7E" w:rsidRDefault="001B7B7E" w:rsidP="005D0531"/>
        </w:tc>
      </w:tr>
      <w:tr w:rsidR="001B7B7E" w:rsidRPr="00796486" w:rsidTr="005D0531">
        <w:trPr>
          <w:trHeight w:val="1152"/>
        </w:trPr>
        <w:tc>
          <w:tcPr>
            <w:tcW w:w="1843" w:type="dxa"/>
            <w:vMerge w:val="restart"/>
            <w:noWrap/>
            <w:hideMark/>
          </w:tcPr>
          <w:p w:rsidR="001B7B7E" w:rsidRPr="00E25408" w:rsidRDefault="001B7B7E" w:rsidP="005D0531">
            <w:pPr>
              <w:rPr>
                <w:b/>
              </w:rPr>
            </w:pPr>
            <w:r w:rsidRPr="00E25408">
              <w:rPr>
                <w:b/>
              </w:rPr>
              <w:t>Slijmvliezen</w:t>
            </w:r>
          </w:p>
        </w:tc>
        <w:tc>
          <w:tcPr>
            <w:tcW w:w="7598" w:type="dxa"/>
            <w:hideMark/>
          </w:tcPr>
          <w:p w:rsidR="001B7B7E" w:rsidRPr="001A0AF2" w:rsidRDefault="001B7B7E" w:rsidP="005D0531">
            <w:pPr>
              <w:pStyle w:val="Geenafstand"/>
              <w:rPr>
                <w:b/>
              </w:rPr>
            </w:pPr>
            <w:r w:rsidRPr="001A0AF2">
              <w:rPr>
                <w:b/>
              </w:rPr>
              <w:t>Oogslijmvlies</w:t>
            </w:r>
          </w:p>
          <w:p w:rsidR="001B7B7E" w:rsidRPr="001A0AF2" w:rsidRDefault="001B7B7E" w:rsidP="001B7B7E">
            <w:pPr>
              <w:pStyle w:val="Geenafstand"/>
              <w:numPr>
                <w:ilvl w:val="0"/>
                <w:numId w:val="8"/>
              </w:numPr>
            </w:pPr>
            <w:r w:rsidRPr="001A0AF2">
              <w:rPr>
                <w:lang w:eastAsia="nl-NL"/>
              </w:rPr>
              <w:t>Geelzucht (icterus) duidt op:</w:t>
            </w:r>
          </w:p>
          <w:p w:rsidR="001B7B7E" w:rsidRPr="001A0AF2" w:rsidRDefault="001B7B7E" w:rsidP="001B7B7E">
            <w:pPr>
              <w:pStyle w:val="Geenafstand"/>
              <w:numPr>
                <w:ilvl w:val="0"/>
                <w:numId w:val="8"/>
              </w:numPr>
            </w:pPr>
            <w:r w:rsidRPr="001A0AF2">
              <w:rPr>
                <w:lang w:eastAsia="nl-NL"/>
              </w:rPr>
              <w:t>Bleke slijmvliezen (anemie) duist op:</w:t>
            </w:r>
          </w:p>
        </w:tc>
        <w:tc>
          <w:tcPr>
            <w:tcW w:w="5766" w:type="dxa"/>
          </w:tcPr>
          <w:p w:rsidR="001B7B7E" w:rsidRPr="00796486" w:rsidRDefault="001B7B7E" w:rsidP="005D0531"/>
        </w:tc>
      </w:tr>
      <w:tr w:rsidR="001B7B7E" w:rsidRPr="00796486" w:rsidTr="005D0531">
        <w:trPr>
          <w:trHeight w:val="951"/>
        </w:trPr>
        <w:tc>
          <w:tcPr>
            <w:tcW w:w="1843" w:type="dxa"/>
            <w:vMerge/>
            <w:noWrap/>
          </w:tcPr>
          <w:p w:rsidR="001B7B7E" w:rsidRPr="00E25408" w:rsidRDefault="001B7B7E" w:rsidP="005D0531">
            <w:pPr>
              <w:rPr>
                <w:b/>
              </w:rPr>
            </w:pPr>
          </w:p>
        </w:tc>
        <w:tc>
          <w:tcPr>
            <w:tcW w:w="7598" w:type="dxa"/>
          </w:tcPr>
          <w:p w:rsidR="001B7B7E" w:rsidRPr="001A0AF2" w:rsidRDefault="001B7B7E" w:rsidP="005D0531">
            <w:pPr>
              <w:pStyle w:val="Geenafstand"/>
              <w:rPr>
                <w:b/>
              </w:rPr>
            </w:pPr>
            <w:r w:rsidRPr="001A0AF2">
              <w:rPr>
                <w:b/>
              </w:rPr>
              <w:t>Mondslijmvlies:</w:t>
            </w:r>
          </w:p>
          <w:p w:rsidR="001B7B7E" w:rsidRPr="001A0AF2" w:rsidRDefault="001B7B7E" w:rsidP="001B7B7E">
            <w:pPr>
              <w:pStyle w:val="Geenafstand"/>
              <w:numPr>
                <w:ilvl w:val="0"/>
                <w:numId w:val="4"/>
              </w:numPr>
            </w:pPr>
            <w:r w:rsidRPr="001A0AF2">
              <w:rPr>
                <w:lang w:eastAsia="nl-NL"/>
              </w:rPr>
              <w:t xml:space="preserve">Capillary refill time = </w:t>
            </w:r>
          </w:p>
          <w:p w:rsidR="001B7B7E" w:rsidRPr="001A0AF2" w:rsidRDefault="001B7B7E" w:rsidP="005D0531">
            <w:pPr>
              <w:pStyle w:val="Geenafstand"/>
              <w:ind w:left="720"/>
            </w:pPr>
          </w:p>
        </w:tc>
        <w:tc>
          <w:tcPr>
            <w:tcW w:w="5766" w:type="dxa"/>
          </w:tcPr>
          <w:p w:rsidR="001B7B7E" w:rsidRPr="00796486" w:rsidRDefault="001B7B7E" w:rsidP="005D0531"/>
        </w:tc>
      </w:tr>
      <w:tr w:rsidR="001B7B7E" w:rsidRPr="00796486" w:rsidTr="005D0531">
        <w:trPr>
          <w:trHeight w:val="926"/>
        </w:trPr>
        <w:tc>
          <w:tcPr>
            <w:tcW w:w="1843" w:type="dxa"/>
            <w:vMerge/>
            <w:noWrap/>
          </w:tcPr>
          <w:p w:rsidR="001B7B7E" w:rsidRPr="00E25408" w:rsidRDefault="001B7B7E" w:rsidP="005D0531">
            <w:pPr>
              <w:rPr>
                <w:b/>
              </w:rPr>
            </w:pPr>
          </w:p>
        </w:tc>
        <w:tc>
          <w:tcPr>
            <w:tcW w:w="7598" w:type="dxa"/>
          </w:tcPr>
          <w:p w:rsidR="001B7B7E" w:rsidRPr="001A0AF2" w:rsidRDefault="001B7B7E" w:rsidP="005D0531">
            <w:pPr>
              <w:pStyle w:val="Geenafstand"/>
              <w:rPr>
                <w:b/>
              </w:rPr>
            </w:pPr>
            <w:r w:rsidRPr="001A0AF2">
              <w:rPr>
                <w:b/>
              </w:rPr>
              <w:t>Tong:</w:t>
            </w:r>
          </w:p>
          <w:p w:rsidR="001B7B7E" w:rsidRPr="001A0AF2" w:rsidRDefault="001B7B7E" w:rsidP="001B7B7E">
            <w:pPr>
              <w:pStyle w:val="Geenafstand"/>
              <w:numPr>
                <w:ilvl w:val="0"/>
                <w:numId w:val="8"/>
              </w:numPr>
            </w:pPr>
            <w:r w:rsidRPr="001A0AF2">
              <w:rPr>
                <w:lang w:eastAsia="nl-NL"/>
              </w:rPr>
              <w:t>Blauw tong (cyanotisch) duidt op:</w:t>
            </w:r>
          </w:p>
        </w:tc>
        <w:tc>
          <w:tcPr>
            <w:tcW w:w="5766" w:type="dxa"/>
          </w:tcPr>
          <w:p w:rsidR="001B7B7E" w:rsidRPr="00796486" w:rsidRDefault="001B7B7E" w:rsidP="005D0531"/>
        </w:tc>
      </w:tr>
      <w:tr w:rsidR="001B7B7E" w:rsidRPr="00796486" w:rsidTr="005D0531">
        <w:trPr>
          <w:trHeight w:val="1117"/>
        </w:trPr>
        <w:tc>
          <w:tcPr>
            <w:tcW w:w="1843" w:type="dxa"/>
            <w:noWrap/>
            <w:hideMark/>
          </w:tcPr>
          <w:p w:rsidR="001B7B7E" w:rsidRPr="00E25408" w:rsidRDefault="001B7B7E" w:rsidP="005D0531">
            <w:pPr>
              <w:rPr>
                <w:b/>
              </w:rPr>
            </w:pPr>
            <w:r w:rsidRPr="00E25408">
              <w:rPr>
                <w:b/>
              </w:rPr>
              <w:t>Lymfknopen</w:t>
            </w:r>
          </w:p>
        </w:tc>
        <w:tc>
          <w:tcPr>
            <w:tcW w:w="7598" w:type="dxa"/>
            <w:hideMark/>
          </w:tcPr>
          <w:p w:rsidR="001B7B7E" w:rsidRPr="001A0AF2" w:rsidRDefault="001B7B7E" w:rsidP="005D0531">
            <w:pPr>
              <w:pStyle w:val="Geenafstand"/>
              <w:rPr>
                <w:b/>
              </w:rPr>
            </w:pPr>
            <w:r w:rsidRPr="001A0AF2">
              <w:rPr>
                <w:b/>
              </w:rPr>
              <w:t>Bevoelen lymfeknopen:</w:t>
            </w:r>
          </w:p>
          <w:p w:rsidR="001B7B7E" w:rsidRPr="001A0AF2" w:rsidRDefault="001B7B7E" w:rsidP="001B7B7E">
            <w:pPr>
              <w:pStyle w:val="Geenafstand"/>
              <w:numPr>
                <w:ilvl w:val="0"/>
                <w:numId w:val="7"/>
              </w:numPr>
            </w:pPr>
            <w:r w:rsidRPr="001A0AF2">
              <w:rPr>
                <w:lang w:eastAsia="nl-NL"/>
              </w:rPr>
              <w:t xml:space="preserve">Kijk of de </w:t>
            </w:r>
            <w:r w:rsidRPr="001A0AF2">
              <w:rPr>
                <w:i/>
                <w:lang w:eastAsia="nl-NL"/>
              </w:rPr>
              <w:t>lymfes mandibulares</w:t>
            </w:r>
            <w:r w:rsidRPr="001A0AF2">
              <w:rPr>
                <w:lang w:eastAsia="nl-NL"/>
              </w:rPr>
              <w:t xml:space="preserve"> (onder de kaakomslag) normaal zijn.</w:t>
            </w:r>
          </w:p>
          <w:p w:rsidR="001B7B7E" w:rsidRPr="001A0AF2" w:rsidRDefault="001B7B7E" w:rsidP="001B7B7E">
            <w:pPr>
              <w:pStyle w:val="Geenafstand"/>
              <w:numPr>
                <w:ilvl w:val="0"/>
                <w:numId w:val="7"/>
              </w:numPr>
            </w:pPr>
            <w:r w:rsidRPr="001A0AF2">
              <w:rPr>
                <w:lang w:eastAsia="nl-NL"/>
              </w:rPr>
              <w:t xml:space="preserve">Wanneer zijn de lymfeknopen niet ‘normaal’? </w:t>
            </w:r>
          </w:p>
          <w:p w:rsidR="001B7B7E" w:rsidRPr="001A0AF2" w:rsidRDefault="001B7B7E" w:rsidP="005D0531">
            <w:pPr>
              <w:pStyle w:val="Geenafstand"/>
              <w:ind w:left="720"/>
            </w:pPr>
            <w:r w:rsidRPr="001A0AF2">
              <w:br/>
            </w:r>
          </w:p>
        </w:tc>
        <w:tc>
          <w:tcPr>
            <w:tcW w:w="5766" w:type="dxa"/>
          </w:tcPr>
          <w:p w:rsidR="001B7B7E" w:rsidRDefault="001B7B7E" w:rsidP="005D0531"/>
        </w:tc>
      </w:tr>
      <w:tr w:rsidR="001B7B7E" w:rsidRPr="00796486" w:rsidTr="005D0531">
        <w:trPr>
          <w:trHeight w:val="1293"/>
        </w:trPr>
        <w:tc>
          <w:tcPr>
            <w:tcW w:w="1843" w:type="dxa"/>
            <w:noWrap/>
            <w:hideMark/>
          </w:tcPr>
          <w:p w:rsidR="001B7B7E" w:rsidRPr="00E25408" w:rsidRDefault="001B7B7E" w:rsidP="005D0531">
            <w:pPr>
              <w:rPr>
                <w:b/>
              </w:rPr>
            </w:pPr>
            <w:r w:rsidRPr="00E25408">
              <w:rPr>
                <w:b/>
              </w:rPr>
              <w:t>Huid, beharing, nagels</w:t>
            </w:r>
          </w:p>
        </w:tc>
        <w:tc>
          <w:tcPr>
            <w:tcW w:w="7598" w:type="dxa"/>
            <w:hideMark/>
          </w:tcPr>
          <w:p w:rsidR="001B7B7E" w:rsidRPr="001A0AF2" w:rsidRDefault="001B7B7E" w:rsidP="005D0531">
            <w:pPr>
              <w:pStyle w:val="Geenafstand"/>
              <w:rPr>
                <w:b/>
              </w:rPr>
            </w:pPr>
            <w:r w:rsidRPr="001A0AF2">
              <w:rPr>
                <w:b/>
              </w:rPr>
              <w:t>Checken op:</w:t>
            </w:r>
          </w:p>
          <w:p w:rsidR="001B7B7E" w:rsidRPr="001A0AF2" w:rsidRDefault="001B7B7E" w:rsidP="001B7B7E">
            <w:pPr>
              <w:pStyle w:val="Geenafstand"/>
              <w:numPr>
                <w:ilvl w:val="0"/>
                <w:numId w:val="6"/>
              </w:numPr>
              <w:rPr>
                <w:lang w:eastAsia="nl-NL"/>
              </w:rPr>
            </w:pPr>
            <w:r w:rsidRPr="001A0AF2">
              <w:rPr>
                <w:lang w:eastAsia="nl-NL"/>
              </w:rPr>
              <w:t>kale plekken</w:t>
            </w:r>
          </w:p>
          <w:p w:rsidR="001B7B7E" w:rsidRPr="001A0AF2" w:rsidRDefault="001B7B7E" w:rsidP="001B7B7E">
            <w:pPr>
              <w:pStyle w:val="Geenafstand"/>
              <w:numPr>
                <w:ilvl w:val="0"/>
                <w:numId w:val="6"/>
              </w:numPr>
              <w:rPr>
                <w:lang w:eastAsia="nl-NL"/>
              </w:rPr>
            </w:pPr>
            <w:r w:rsidRPr="001A0AF2">
              <w:rPr>
                <w:lang w:eastAsia="nl-NL"/>
              </w:rPr>
              <w:t>glans</w:t>
            </w:r>
          </w:p>
          <w:p w:rsidR="001B7B7E" w:rsidRPr="001A0AF2" w:rsidRDefault="001B7B7E" w:rsidP="001B7B7E">
            <w:pPr>
              <w:pStyle w:val="Geenafstand"/>
              <w:numPr>
                <w:ilvl w:val="0"/>
                <w:numId w:val="6"/>
              </w:numPr>
              <w:rPr>
                <w:lang w:eastAsia="nl-NL"/>
              </w:rPr>
            </w:pPr>
            <w:r w:rsidRPr="001A0AF2">
              <w:rPr>
                <w:lang w:eastAsia="nl-NL"/>
              </w:rPr>
              <w:t>gespleten of losse haren</w:t>
            </w:r>
          </w:p>
          <w:p w:rsidR="001B7B7E" w:rsidRPr="001A0AF2" w:rsidRDefault="001B7B7E" w:rsidP="001B7B7E">
            <w:pPr>
              <w:pStyle w:val="Geenafstand"/>
              <w:numPr>
                <w:ilvl w:val="0"/>
                <w:numId w:val="6"/>
              </w:numPr>
              <w:rPr>
                <w:lang w:eastAsia="nl-NL"/>
              </w:rPr>
            </w:pPr>
            <w:r w:rsidRPr="001A0AF2">
              <w:rPr>
                <w:lang w:eastAsia="nl-NL"/>
              </w:rPr>
              <w:t>schilfers (roos)</w:t>
            </w:r>
          </w:p>
          <w:p w:rsidR="001B7B7E" w:rsidRPr="001A0AF2" w:rsidRDefault="001B7B7E" w:rsidP="001B7B7E">
            <w:pPr>
              <w:pStyle w:val="Geenafstand"/>
              <w:numPr>
                <w:ilvl w:val="0"/>
                <w:numId w:val="6"/>
              </w:numPr>
              <w:rPr>
                <w:lang w:eastAsia="nl-NL"/>
              </w:rPr>
            </w:pPr>
            <w:r w:rsidRPr="001A0AF2">
              <w:rPr>
                <w:lang w:eastAsia="nl-NL"/>
              </w:rPr>
              <w:t xml:space="preserve">ectoparasiet = </w:t>
            </w:r>
          </w:p>
          <w:p w:rsidR="001B7B7E" w:rsidRPr="001A0AF2" w:rsidRDefault="001B7B7E" w:rsidP="001B7B7E">
            <w:pPr>
              <w:pStyle w:val="Geenafstand"/>
              <w:numPr>
                <w:ilvl w:val="0"/>
                <w:numId w:val="6"/>
              </w:numPr>
              <w:rPr>
                <w:lang w:eastAsia="nl-NL"/>
              </w:rPr>
            </w:pPr>
            <w:r w:rsidRPr="001A0AF2">
              <w:rPr>
                <w:lang w:eastAsia="nl-NL"/>
              </w:rPr>
              <w:t xml:space="preserve">Endoparasieten = </w:t>
            </w:r>
          </w:p>
        </w:tc>
        <w:tc>
          <w:tcPr>
            <w:tcW w:w="5766" w:type="dxa"/>
          </w:tcPr>
          <w:p w:rsidR="001B7B7E" w:rsidRDefault="001B7B7E" w:rsidP="005D0531"/>
        </w:tc>
      </w:tr>
    </w:tbl>
    <w:p w:rsidR="001B7B7E" w:rsidRDefault="001B7B7E" w:rsidP="001B7B7E"/>
    <w:p w:rsidR="001B7B7E" w:rsidRDefault="001B7B7E" w:rsidP="001B7B7E">
      <w:pPr>
        <w:pStyle w:val="Geenafstand"/>
        <w:rPr>
          <w:lang w:eastAsia="nl-NL"/>
        </w:rPr>
      </w:pPr>
    </w:p>
    <w:p w:rsidR="001B7B7E" w:rsidRPr="00302F8D" w:rsidRDefault="001B7B7E" w:rsidP="001B7B7E">
      <w:pPr>
        <w:rPr>
          <w:b/>
        </w:rPr>
      </w:pPr>
    </w:p>
    <w:p w:rsidR="00662B9F" w:rsidRDefault="00662B9F"/>
    <w:sectPr w:rsidR="00662B9F" w:rsidSect="001B7B7E">
      <w:headerReference w:type="default" r:id="rId5"/>
      <w:footerReference w:type="default" r:id="rId6"/>
      <w:pgSz w:w="16838" w:h="11906" w:orient="landscape"/>
      <w:pgMar w:top="426"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719610"/>
      <w:docPartObj>
        <w:docPartGallery w:val="Page Numbers (Bottom of Page)"/>
        <w:docPartUnique/>
      </w:docPartObj>
    </w:sdtPr>
    <w:sdtEndPr/>
    <w:sdtContent>
      <w:p w:rsidR="00E1125E" w:rsidRDefault="001B7B7E">
        <w:pPr>
          <w:pStyle w:val="Voettekst"/>
          <w:jc w:val="right"/>
        </w:pPr>
        <w:r>
          <w:fldChar w:fldCharType="begin"/>
        </w:r>
        <w:r>
          <w:instrText>PAGE   \* MERGEFORMAT</w:instrText>
        </w:r>
        <w:r>
          <w:fldChar w:fldCharType="separate"/>
        </w:r>
        <w:r>
          <w:rPr>
            <w:noProof/>
          </w:rPr>
          <w:t>3</w:t>
        </w:r>
        <w:r>
          <w:fldChar w:fldCharType="end"/>
        </w:r>
      </w:p>
    </w:sdtContent>
  </w:sdt>
  <w:p w:rsidR="00E1125E" w:rsidRDefault="001B7B7E">
    <w:pPr>
      <w:pStyle w:val="Voettekst"/>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F8D" w:rsidRPr="00302F8D" w:rsidRDefault="001B7B7E" w:rsidP="00302F8D">
    <w:pPr>
      <w:pStyle w:val="Koptekst"/>
      <w:jc w:val="center"/>
      <w:rPr>
        <w:b/>
      </w:rPr>
    </w:pPr>
    <w:r w:rsidRPr="00302F8D">
      <w:rPr>
        <w:b/>
      </w:rPr>
      <w:t>Certificeerbare eenheid hond en kat – D42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F44AC"/>
    <w:multiLevelType w:val="hybridMultilevel"/>
    <w:tmpl w:val="80689C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9F4586"/>
    <w:multiLevelType w:val="hybridMultilevel"/>
    <w:tmpl w:val="DAB4C1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50002A"/>
    <w:multiLevelType w:val="hybridMultilevel"/>
    <w:tmpl w:val="12EC6B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DB92E21"/>
    <w:multiLevelType w:val="hybridMultilevel"/>
    <w:tmpl w:val="D8B40D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29B7749"/>
    <w:multiLevelType w:val="hybridMultilevel"/>
    <w:tmpl w:val="E52694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9FB6F55"/>
    <w:multiLevelType w:val="hybridMultilevel"/>
    <w:tmpl w:val="DC0402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DE313A6"/>
    <w:multiLevelType w:val="hybridMultilevel"/>
    <w:tmpl w:val="E64A3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E0411C5"/>
    <w:multiLevelType w:val="hybridMultilevel"/>
    <w:tmpl w:val="D5EC7D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09E26FC"/>
    <w:multiLevelType w:val="hybridMultilevel"/>
    <w:tmpl w:val="9DE033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7D03E40"/>
    <w:multiLevelType w:val="hybridMultilevel"/>
    <w:tmpl w:val="D736B0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8"/>
  </w:num>
  <w:num w:numId="5">
    <w:abstractNumId w:val="7"/>
  </w:num>
  <w:num w:numId="6">
    <w:abstractNumId w:val="1"/>
  </w:num>
  <w:num w:numId="7">
    <w:abstractNumId w:val="9"/>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B7E"/>
    <w:rsid w:val="001B7B7E"/>
    <w:rsid w:val="00662B9F"/>
    <w:rsid w:val="008D66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A6E08-39E4-4DF8-A6D7-C198AEBF0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7B7E"/>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B7B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B7B7E"/>
  </w:style>
  <w:style w:type="paragraph" w:styleId="Voettekst">
    <w:name w:val="footer"/>
    <w:basedOn w:val="Standaard"/>
    <w:link w:val="VoettekstChar"/>
    <w:uiPriority w:val="99"/>
    <w:unhideWhenUsed/>
    <w:rsid w:val="001B7B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7B7E"/>
  </w:style>
  <w:style w:type="paragraph" w:styleId="Geenafstand">
    <w:name w:val="No Spacing"/>
    <w:uiPriority w:val="1"/>
    <w:qFormat/>
    <w:rsid w:val="001B7B7E"/>
    <w:pPr>
      <w:spacing w:after="0" w:line="240" w:lineRule="auto"/>
    </w:pPr>
  </w:style>
  <w:style w:type="paragraph" w:styleId="Lijstalinea">
    <w:name w:val="List Paragraph"/>
    <w:basedOn w:val="Standaard"/>
    <w:uiPriority w:val="34"/>
    <w:qFormat/>
    <w:rsid w:val="001B7B7E"/>
    <w:pPr>
      <w:spacing w:after="160" w:line="256" w:lineRule="auto"/>
      <w:ind w:left="720"/>
      <w:contextualSpacing/>
    </w:pPr>
  </w:style>
  <w:style w:type="table" w:styleId="Tabelraster">
    <w:name w:val="Table Grid"/>
    <w:basedOn w:val="Standaardtabel"/>
    <w:uiPriority w:val="59"/>
    <w:rsid w:val="001B7B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277</Words>
  <Characters>1525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Weijden, Yorike van der</dc:creator>
  <cp:keywords/>
  <dc:description/>
  <cp:lastModifiedBy>Weijden, Yorike van der</cp:lastModifiedBy>
  <cp:revision>1</cp:revision>
  <dcterms:created xsi:type="dcterms:W3CDTF">2017-12-12T09:13:00Z</dcterms:created>
  <dcterms:modified xsi:type="dcterms:W3CDTF">2017-12-12T09:14:00Z</dcterms:modified>
</cp:coreProperties>
</file>