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69" w:rsidRPr="00FE3369"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Open MovieMaker</w:t>
      </w:r>
    </w:p>
    <w:p w:rsidR="00FE3369" w:rsidRPr="00FE3369"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Kies voor ‘video of foto toevoegen’</w:t>
      </w:r>
    </w:p>
    <w:p w:rsidR="00FE3369" w:rsidRPr="009A6F8D"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Zoek het filmpje op (of download het eerstt) en v</w:t>
      </w:r>
      <w:bookmarkStart w:id="0" w:name="_GoBack"/>
      <w:bookmarkEnd w:id="0"/>
      <w:r>
        <w:rPr>
          <w:rFonts w:ascii="Verdana" w:hAnsi="Verdana" w:cs="Verdana"/>
          <w:sz w:val="24"/>
          <w:szCs w:val="24"/>
        </w:rPr>
        <w:t>oeg het filmpje toe in Moviemaker</w:t>
      </w:r>
    </w:p>
    <w:p w:rsidR="00FE3369" w:rsidRPr="00644415" w:rsidRDefault="00FE3369" w:rsidP="00FE3369">
      <w:pPr>
        <w:pStyle w:val="Lijstalinea"/>
        <w:numPr>
          <w:ilvl w:val="0"/>
          <w:numId w:val="1"/>
        </w:numPr>
        <w:rPr>
          <w:rFonts w:ascii="Verdana" w:hAnsi="Verdana" w:cs="Verdana"/>
          <w:sz w:val="24"/>
          <w:szCs w:val="24"/>
        </w:rPr>
      </w:pPr>
      <w:r w:rsidRPr="00644415">
        <w:rPr>
          <w:rFonts w:ascii="Verdana" w:hAnsi="Verdana" w:cs="Verdana"/>
          <w:sz w:val="24"/>
          <w:szCs w:val="24"/>
        </w:rPr>
        <w:t xml:space="preserve">In Moviemaker kan </w:t>
      </w:r>
      <w:r>
        <w:rPr>
          <w:rFonts w:ascii="Verdana" w:hAnsi="Verdana" w:cs="Verdana"/>
          <w:sz w:val="24"/>
          <w:szCs w:val="24"/>
        </w:rPr>
        <w:t xml:space="preserve">nu </w:t>
      </w:r>
      <w:r w:rsidRPr="00644415">
        <w:rPr>
          <w:rFonts w:ascii="Verdana" w:hAnsi="Verdana" w:cs="Verdana"/>
          <w:sz w:val="24"/>
          <w:szCs w:val="24"/>
        </w:rPr>
        <w:t xml:space="preserve">gemakkelijk ‘ondertiteling’ worden getypt. </w:t>
      </w:r>
    </w:p>
    <w:p w:rsidR="00FE3369" w:rsidRDefault="00FE3369" w:rsidP="00FE3369">
      <w:pPr>
        <w:pStyle w:val="Lijstalinea"/>
        <w:numPr>
          <w:ilvl w:val="0"/>
          <w:numId w:val="2"/>
        </w:numPr>
        <w:rPr>
          <w:rFonts w:ascii="Verdana" w:hAnsi="Verdana" w:cs="Verdana"/>
          <w:sz w:val="24"/>
          <w:szCs w:val="24"/>
        </w:rPr>
      </w:pPr>
      <w:r>
        <w:rPr>
          <w:rFonts w:ascii="Verdana" w:hAnsi="Verdana" w:cs="Verdana"/>
          <w:noProof/>
          <w:sz w:val="24"/>
          <w:szCs w:val="24"/>
          <w:lang w:eastAsia="nl-NL"/>
        </w:rPr>
        <mc:AlternateContent>
          <mc:Choice Requires="wps">
            <w:drawing>
              <wp:anchor distT="0" distB="0" distL="114300" distR="114300" simplePos="0" relativeHeight="251659264" behindDoc="0" locked="0" layoutInCell="1" allowOverlap="1" wp14:anchorId="10986C3E" wp14:editId="427D46BD">
                <wp:simplePos x="0" y="0"/>
                <wp:positionH relativeFrom="column">
                  <wp:posOffset>2661428</wp:posOffset>
                </wp:positionH>
                <wp:positionV relativeFrom="paragraph">
                  <wp:posOffset>194126</wp:posOffset>
                </wp:positionV>
                <wp:extent cx="1025013" cy="501445"/>
                <wp:effectExtent l="38100" t="0" r="22860" b="70485"/>
                <wp:wrapNone/>
                <wp:docPr id="12" name="Rechte verbindingslijn met pijl 12"/>
                <wp:cNvGraphicFramePr/>
                <a:graphic xmlns:a="http://schemas.openxmlformats.org/drawingml/2006/main">
                  <a:graphicData uri="http://schemas.microsoft.com/office/word/2010/wordprocessingShape">
                    <wps:wsp>
                      <wps:cNvCnPr/>
                      <wps:spPr>
                        <a:xfrm flipH="1">
                          <a:off x="0" y="0"/>
                          <a:ext cx="1025013" cy="50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9BABB8" id="_x0000_t32" coordsize="21600,21600" o:spt="32" o:oned="t" path="m,l21600,21600e" filled="f">
                <v:path arrowok="t" fillok="f" o:connecttype="none"/>
                <o:lock v:ext="edit" shapetype="t"/>
              </v:shapetype>
              <v:shape id="Rechte verbindingslijn met pijl 12" o:spid="_x0000_s1026" type="#_x0000_t32" style="position:absolute;margin-left:209.55pt;margin-top:15.3pt;width:80.7pt;height:3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" strokecolor="#4472c4 [3204]" strokeweight=".5pt">
                <v:stroke endarrow="open" joinstyle="miter"/>
              </v:shape>
            </w:pict>
          </mc:Fallback>
        </mc:AlternateContent>
      </w:r>
      <w:r>
        <w:rPr>
          <w:rFonts w:ascii="Verdana" w:hAnsi="Verdana" w:cs="Verdana"/>
          <w:sz w:val="24"/>
          <w:szCs w:val="24"/>
        </w:rPr>
        <w:t>Klik in het tabje ‘start’ op ‘bijschrift’</w:t>
      </w:r>
    </w:p>
    <w:p w:rsidR="00FE3369" w:rsidRDefault="00FE3369" w:rsidP="00FE3369">
      <w:pPr>
        <w:rPr>
          <w:rFonts w:ascii="Verdana" w:hAnsi="Verdana" w:cs="Verdana"/>
          <w:sz w:val="24"/>
          <w:szCs w:val="24"/>
        </w:rPr>
      </w:pPr>
      <w:r>
        <w:rPr>
          <w:noProof/>
          <w:lang w:eastAsia="nl-NL"/>
        </w:rPr>
        <w:drawing>
          <wp:inline distT="0" distB="0" distL="0" distR="0" wp14:anchorId="5B0F8DAF" wp14:editId="7EBB6848">
            <wp:extent cx="2750574" cy="78249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52105" cy="782926"/>
                    </a:xfrm>
                    <a:prstGeom prst="rect">
                      <a:avLst/>
                    </a:prstGeom>
                  </pic:spPr>
                </pic:pic>
              </a:graphicData>
            </a:graphic>
          </wp:inline>
        </w:drawing>
      </w:r>
    </w:p>
    <w:p w:rsidR="00FE3369" w:rsidRPr="00FC56BB" w:rsidRDefault="00FE3369" w:rsidP="00FE3369">
      <w:pPr>
        <w:pStyle w:val="Lijstalinea"/>
        <w:numPr>
          <w:ilvl w:val="0"/>
          <w:numId w:val="2"/>
        </w:numPr>
        <w:rPr>
          <w:rFonts w:ascii="Verdana" w:hAnsi="Verdana" w:cs="Verdana"/>
          <w:sz w:val="24"/>
          <w:szCs w:val="24"/>
        </w:rPr>
      </w:pPr>
      <w:r>
        <w:rPr>
          <w:rFonts w:ascii="Verdana" w:hAnsi="Verdana" w:cs="Verdana"/>
          <w:sz w:val="24"/>
          <w:szCs w:val="24"/>
        </w:rPr>
        <w:t>In de video verschijnt nu een vakje waar tekst/ondertiteling kan worden getypt.</w:t>
      </w:r>
    </w:p>
    <w:p w:rsidR="00FE3369" w:rsidRDefault="00FE3369" w:rsidP="00FE3369">
      <w:pPr>
        <w:rPr>
          <w:rFonts w:ascii="Verdana" w:hAnsi="Verdana" w:cs="Verdana"/>
          <w:sz w:val="24"/>
          <w:szCs w:val="24"/>
        </w:rPr>
      </w:pPr>
      <w:r>
        <w:rPr>
          <w:noProof/>
          <w:lang w:eastAsia="nl-NL"/>
        </w:rPr>
        <mc:AlternateContent>
          <mc:Choice Requires="wps">
            <w:drawing>
              <wp:anchor distT="0" distB="0" distL="114300" distR="114300" simplePos="0" relativeHeight="251660288" behindDoc="0" locked="0" layoutInCell="1" allowOverlap="1" wp14:anchorId="769CA011" wp14:editId="71B5AD93">
                <wp:simplePos x="0" y="0"/>
                <wp:positionH relativeFrom="column">
                  <wp:posOffset>-132879</wp:posOffset>
                </wp:positionH>
                <wp:positionV relativeFrom="paragraph">
                  <wp:posOffset>1176942</wp:posOffset>
                </wp:positionV>
                <wp:extent cx="1533832" cy="567813"/>
                <wp:effectExtent l="0" t="0" r="28575" b="22860"/>
                <wp:wrapNone/>
                <wp:docPr id="13" name="Afgeronde rechthoek 13"/>
                <wp:cNvGraphicFramePr/>
                <a:graphic xmlns:a="http://schemas.openxmlformats.org/drawingml/2006/main">
                  <a:graphicData uri="http://schemas.microsoft.com/office/word/2010/wordprocessingShape">
                    <wps:wsp>
                      <wps:cNvSpPr/>
                      <wps:spPr>
                        <a:xfrm>
                          <a:off x="0" y="0"/>
                          <a:ext cx="1533832" cy="5678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86DB3" id="Afgeronde rechthoek 13" o:spid="_x0000_s1026" style="position:absolute;margin-left:-10.45pt;margin-top:92.65pt;width:120.75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" filled="f" strokecolor="red" strokeweight="1pt">
                <v:stroke joinstyle="miter"/>
              </v:roundrect>
            </w:pict>
          </mc:Fallback>
        </mc:AlternateContent>
      </w:r>
      <w:r>
        <w:rPr>
          <w:noProof/>
          <w:lang w:eastAsia="nl-NL"/>
        </w:rPr>
        <w:drawing>
          <wp:inline distT="0" distB="0" distL="0" distR="0" wp14:anchorId="61D0D4EA" wp14:editId="2385003B">
            <wp:extent cx="2806895" cy="204265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11174" cy="2045765"/>
                    </a:xfrm>
                    <a:prstGeom prst="rect">
                      <a:avLst/>
                    </a:prstGeom>
                  </pic:spPr>
                </pic:pic>
              </a:graphicData>
            </a:graphic>
          </wp:inline>
        </w:drawing>
      </w:r>
    </w:p>
    <w:p w:rsidR="00FE3369" w:rsidRDefault="00FE3369" w:rsidP="00FE3369">
      <w:pPr>
        <w:pStyle w:val="Lijstalinea"/>
        <w:numPr>
          <w:ilvl w:val="0"/>
          <w:numId w:val="2"/>
        </w:numPr>
        <w:rPr>
          <w:rFonts w:ascii="Verdana" w:hAnsi="Verdana" w:cs="Verdana"/>
          <w:sz w:val="24"/>
          <w:szCs w:val="24"/>
        </w:rPr>
      </w:pPr>
      <w:r>
        <w:rPr>
          <w:rFonts w:ascii="Verdana" w:hAnsi="Verdana" w:cs="Verdana"/>
          <w:sz w:val="24"/>
          <w:szCs w:val="24"/>
        </w:rPr>
        <w:t>De tekst komt altijd standaard een aantal seconden in beeld. Je ziet dat aan de rechterzijde aan de roze balkjes.</w:t>
      </w:r>
    </w:p>
    <w:p w:rsidR="00FE3369" w:rsidRDefault="00FE3369" w:rsidP="00FE3369">
      <w:pPr>
        <w:rPr>
          <w:rFonts w:ascii="Verdana" w:hAnsi="Verdana" w:cs="Verdana"/>
          <w:sz w:val="24"/>
          <w:szCs w:val="24"/>
        </w:rPr>
      </w:pPr>
      <w:r>
        <w:rPr>
          <w:noProof/>
          <w:lang w:eastAsia="nl-NL"/>
        </w:rPr>
        <w:drawing>
          <wp:inline distT="0" distB="0" distL="0" distR="0" wp14:anchorId="4066AE80" wp14:editId="3E4140E3">
            <wp:extent cx="3124200" cy="12096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200" cy="1209675"/>
                    </a:xfrm>
                    <a:prstGeom prst="rect">
                      <a:avLst/>
                    </a:prstGeom>
                  </pic:spPr>
                </pic:pic>
              </a:graphicData>
            </a:graphic>
          </wp:inline>
        </w:drawing>
      </w:r>
    </w:p>
    <w:p w:rsidR="00FE3369" w:rsidRPr="00A4532C" w:rsidRDefault="00FE3369" w:rsidP="00FE3369">
      <w:pPr>
        <w:pStyle w:val="Lijstalinea"/>
        <w:numPr>
          <w:ilvl w:val="0"/>
          <w:numId w:val="2"/>
        </w:numPr>
        <w:rPr>
          <w:rFonts w:ascii="Verdana" w:hAnsi="Verdana" w:cs="Verdana"/>
          <w:sz w:val="24"/>
          <w:szCs w:val="24"/>
        </w:rPr>
      </w:pPr>
      <w:r>
        <w:rPr>
          <w:rFonts w:ascii="Verdana" w:hAnsi="Verdana" w:cs="Verdana"/>
          <w:sz w:val="24"/>
          <w:szCs w:val="24"/>
        </w:rPr>
        <w:t>Je kunt de balkjes verslepen als ze op de verkeerde plaats staan. Je kunt ze ook aan de randen korter en langer maken om dat tijdsduur dat de tekst in beeld is te beïnvloeden.</w:t>
      </w:r>
    </w:p>
    <w:p w:rsidR="00FE3369" w:rsidRDefault="00FE3369" w:rsidP="00FE3369">
      <w:pPr>
        <w:pStyle w:val="Lijstalinea"/>
        <w:ind w:left="360"/>
        <w:rPr>
          <w:rFonts w:ascii="Verdana" w:hAnsi="Verdana" w:cs="Verdana"/>
          <w:b/>
          <w:sz w:val="24"/>
          <w:szCs w:val="24"/>
        </w:rPr>
      </w:pPr>
    </w:p>
    <w:p w:rsidR="00FE3369" w:rsidRPr="00A4532C"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Kies nu linksboven voor bestand, kies voor film opslaan en dan ‘aanbevolen voor dit project’</w:t>
      </w:r>
    </w:p>
    <w:tbl>
      <w:tblPr>
        <w:tblStyle w:val="Tabelraster"/>
        <w:tblW w:w="0" w:type="auto"/>
        <w:tblLook w:val="04A0" w:firstRow="1" w:lastRow="0" w:firstColumn="1" w:lastColumn="0" w:noHBand="0" w:noVBand="1"/>
      </w:tblPr>
      <w:tblGrid>
        <w:gridCol w:w="9062"/>
      </w:tblGrid>
      <w:tr w:rsidR="00FE3369" w:rsidTr="00A3022B">
        <w:tc>
          <w:tcPr>
            <w:tcW w:w="9212" w:type="dxa"/>
            <w:shd w:val="clear" w:color="auto" w:fill="FFFFCC"/>
          </w:tcPr>
          <w:p w:rsidR="00FE3369" w:rsidRPr="00A4532C" w:rsidRDefault="00FE3369" w:rsidP="00A3022B">
            <w:pPr>
              <w:rPr>
                <w:rFonts w:ascii="Verdana" w:hAnsi="Verdana" w:cs="Verdana"/>
                <w:b/>
                <w:sz w:val="24"/>
                <w:szCs w:val="24"/>
              </w:rPr>
            </w:pPr>
            <w:r>
              <w:rPr>
                <w:rFonts w:ascii="Verdana" w:hAnsi="Verdana" w:cs="Verdana"/>
                <w:b/>
                <w:sz w:val="24"/>
                <w:szCs w:val="24"/>
              </w:rPr>
              <w:t xml:space="preserve">LET OP: </w:t>
            </w:r>
            <w:r>
              <w:rPr>
                <w:rFonts w:ascii="Verdana" w:hAnsi="Verdana" w:cs="Verdana"/>
                <w:sz w:val="24"/>
                <w:szCs w:val="24"/>
              </w:rPr>
              <w:t xml:space="preserve">opslaan van een </w:t>
            </w:r>
            <w:r>
              <w:rPr>
                <w:rFonts w:ascii="Verdana" w:hAnsi="Verdana" w:cs="Verdana"/>
                <w:b/>
                <w:sz w:val="24"/>
                <w:szCs w:val="24"/>
              </w:rPr>
              <w:t>project</w:t>
            </w:r>
            <w:r>
              <w:rPr>
                <w:rFonts w:ascii="Verdana" w:hAnsi="Verdana" w:cs="Verdana"/>
                <w:sz w:val="24"/>
                <w:szCs w:val="24"/>
              </w:rPr>
              <w:t xml:space="preserve"> is niet hetzelfde als het opslaan van een </w:t>
            </w:r>
            <w:r>
              <w:rPr>
                <w:rFonts w:ascii="Verdana" w:hAnsi="Verdana" w:cs="Verdana"/>
                <w:b/>
                <w:sz w:val="24"/>
                <w:szCs w:val="24"/>
              </w:rPr>
              <w:t xml:space="preserve">film. </w:t>
            </w:r>
            <w:r>
              <w:rPr>
                <w:rFonts w:ascii="Verdana" w:hAnsi="Verdana" w:cs="Verdana"/>
                <w:sz w:val="24"/>
                <w:szCs w:val="24"/>
              </w:rPr>
              <w:t xml:space="preserve">Opslaan van een project doe je voor jezelf: je kunt dan </w:t>
            </w:r>
            <w:r>
              <w:rPr>
                <w:rFonts w:ascii="Verdana" w:hAnsi="Verdana" w:cs="Verdana"/>
                <w:sz w:val="24"/>
                <w:szCs w:val="24"/>
              </w:rPr>
              <w:lastRenderedPageBreak/>
              <w:t xml:space="preserve">doorwerken aan het bewerken van je film. Wil je dat anderen je video kunnen zien, dan moet je kiezen voor </w:t>
            </w:r>
            <w:r>
              <w:rPr>
                <w:rFonts w:ascii="Verdana" w:hAnsi="Verdana" w:cs="Verdana"/>
                <w:b/>
                <w:sz w:val="24"/>
                <w:szCs w:val="24"/>
              </w:rPr>
              <w:t xml:space="preserve">film opslaan. </w:t>
            </w:r>
          </w:p>
        </w:tc>
      </w:tr>
    </w:tbl>
    <w:p w:rsidR="00FE3369" w:rsidRPr="00A4532C" w:rsidRDefault="00FE3369" w:rsidP="00FE3369">
      <w:pPr>
        <w:rPr>
          <w:rFonts w:ascii="Verdana" w:hAnsi="Verdana" w:cs="Verdana"/>
          <w:b/>
          <w:sz w:val="24"/>
          <w:szCs w:val="24"/>
        </w:rPr>
      </w:pPr>
    </w:p>
    <w:p w:rsidR="00FE3369" w:rsidRDefault="00FE3369" w:rsidP="00FE3369">
      <w:pPr>
        <w:ind w:left="360"/>
        <w:rPr>
          <w:rFonts w:ascii="Verdana" w:hAnsi="Verdana" w:cs="Verdana"/>
          <w:b/>
          <w:sz w:val="24"/>
          <w:szCs w:val="24"/>
        </w:rPr>
      </w:pPr>
      <w:r>
        <w:rPr>
          <w:noProof/>
          <w:lang w:eastAsia="nl-NL"/>
        </w:rPr>
        <w:drawing>
          <wp:inline distT="0" distB="0" distL="0" distR="0" wp14:anchorId="68631CE1" wp14:editId="3D57CA77">
            <wp:extent cx="5760720" cy="323864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38644"/>
                    </a:xfrm>
                    <a:prstGeom prst="rect">
                      <a:avLst/>
                    </a:prstGeom>
                  </pic:spPr>
                </pic:pic>
              </a:graphicData>
            </a:graphic>
          </wp:inline>
        </w:drawing>
      </w:r>
    </w:p>
    <w:p w:rsidR="00FE3369" w:rsidRPr="00A4532C" w:rsidRDefault="00FE3369" w:rsidP="00FE3369">
      <w:pPr>
        <w:pStyle w:val="Lijstalinea"/>
        <w:numPr>
          <w:ilvl w:val="0"/>
          <w:numId w:val="1"/>
        </w:numPr>
        <w:rPr>
          <w:rFonts w:ascii="Verdana" w:hAnsi="Verdana" w:cs="Verdana"/>
          <w:b/>
          <w:sz w:val="24"/>
          <w:szCs w:val="24"/>
        </w:rPr>
      </w:pPr>
      <w:r w:rsidRPr="009A6F8D">
        <w:rPr>
          <w:rFonts w:ascii="Verdana" w:hAnsi="Verdana" w:cs="Verdana"/>
          <w:sz w:val="24"/>
          <w:szCs w:val="24"/>
        </w:rPr>
        <w:t xml:space="preserve">Kies in welke map de film moet worden </w:t>
      </w:r>
      <w:r>
        <w:rPr>
          <w:rFonts w:ascii="Verdana" w:hAnsi="Verdana" w:cs="Verdana"/>
          <w:sz w:val="24"/>
          <w:szCs w:val="24"/>
        </w:rPr>
        <w:t>o</w:t>
      </w:r>
      <w:r w:rsidRPr="009A6F8D">
        <w:rPr>
          <w:rFonts w:ascii="Verdana" w:hAnsi="Verdana" w:cs="Verdana"/>
          <w:sz w:val="24"/>
          <w:szCs w:val="24"/>
        </w:rPr>
        <w:t>pgeslagen</w:t>
      </w:r>
      <w:r>
        <w:rPr>
          <w:rFonts w:ascii="Verdana" w:hAnsi="Verdana" w:cs="Verdana"/>
          <w:b/>
          <w:sz w:val="24"/>
          <w:szCs w:val="24"/>
        </w:rPr>
        <w:t xml:space="preserve">. </w:t>
      </w:r>
      <w:r>
        <w:rPr>
          <w:rFonts w:ascii="Verdana" w:hAnsi="Verdana" w:cs="Verdana"/>
          <w:sz w:val="24"/>
          <w:szCs w:val="24"/>
        </w:rPr>
        <w:t>Na enig wachten is je film nu beschikbaar.</w:t>
      </w:r>
    </w:p>
    <w:tbl>
      <w:tblPr>
        <w:tblStyle w:val="Tabelraster"/>
        <w:tblW w:w="0" w:type="auto"/>
        <w:tblLook w:val="04A0" w:firstRow="1" w:lastRow="0" w:firstColumn="1" w:lastColumn="0" w:noHBand="0" w:noVBand="1"/>
      </w:tblPr>
      <w:tblGrid>
        <w:gridCol w:w="9062"/>
      </w:tblGrid>
      <w:tr w:rsidR="00FE3369" w:rsidTr="00A3022B">
        <w:tc>
          <w:tcPr>
            <w:tcW w:w="9212" w:type="dxa"/>
            <w:shd w:val="clear" w:color="auto" w:fill="FFFFCC"/>
          </w:tcPr>
          <w:p w:rsidR="00FE3369" w:rsidRPr="00A4532C" w:rsidRDefault="00FE3369" w:rsidP="00A3022B">
            <w:pPr>
              <w:rPr>
                <w:rFonts w:ascii="Verdana" w:hAnsi="Verdana" w:cs="Verdana"/>
                <w:sz w:val="24"/>
                <w:szCs w:val="24"/>
              </w:rPr>
            </w:pPr>
            <w:r>
              <w:rPr>
                <w:rFonts w:ascii="Verdana" w:hAnsi="Verdana" w:cs="Verdana"/>
                <w:b/>
                <w:sz w:val="24"/>
                <w:szCs w:val="24"/>
              </w:rPr>
              <w:t xml:space="preserve">Let op: </w:t>
            </w:r>
            <w:r>
              <w:rPr>
                <w:rFonts w:ascii="Verdana" w:hAnsi="Verdana" w:cs="Verdana"/>
                <w:sz w:val="24"/>
                <w:szCs w:val="24"/>
              </w:rPr>
              <w:t>het opslaan als film kan wel even duren: houd in ieder geval rekening met een aantal minuten, afhankelijk van de lengte van de film</w:t>
            </w:r>
          </w:p>
        </w:tc>
      </w:tr>
    </w:tbl>
    <w:p w:rsidR="00567C78" w:rsidRDefault="00567C78"/>
    <w:sectPr w:rsidR="00567C7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43" w:rsidRDefault="00EB0E43" w:rsidP="00FE3369">
      <w:pPr>
        <w:spacing w:after="0" w:line="240" w:lineRule="auto"/>
      </w:pPr>
      <w:r>
        <w:separator/>
      </w:r>
    </w:p>
  </w:endnote>
  <w:endnote w:type="continuationSeparator" w:id="0">
    <w:p w:rsidR="00EB0E43" w:rsidRDefault="00EB0E43" w:rsidP="00FE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69" w:rsidRDefault="00FE3369">
    <w:pPr>
      <w:pStyle w:val="Voettekst"/>
    </w:pPr>
    <w:r>
      <w:t xml:space="preserve">Blz. </w:t>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43" w:rsidRDefault="00EB0E43" w:rsidP="00FE3369">
      <w:pPr>
        <w:spacing w:after="0" w:line="240" w:lineRule="auto"/>
      </w:pPr>
      <w:r>
        <w:separator/>
      </w:r>
    </w:p>
  </w:footnote>
  <w:footnote w:type="continuationSeparator" w:id="0">
    <w:p w:rsidR="00EB0E43" w:rsidRDefault="00EB0E43" w:rsidP="00FE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69" w:rsidRDefault="00FE3369">
    <w:pPr>
      <w:pStyle w:val="Koptekst"/>
    </w:pPr>
    <w:r w:rsidRPr="00DA02CF">
      <w:rPr>
        <w:rFonts w:ascii="Verdana" w:hAnsi="Verdana" w:cs="Verdana"/>
        <w:b/>
        <w:sz w:val="24"/>
        <w:szCs w:val="24"/>
      </w:rPr>
      <w:t>Voeg</w:t>
    </w:r>
    <w:r w:rsidRPr="00DA02CF">
      <w:rPr>
        <w:rFonts w:ascii="Verdana" w:hAnsi="Verdana" w:cs="Verdana"/>
        <w:sz w:val="24"/>
        <w:szCs w:val="24"/>
      </w:rPr>
      <w:t xml:space="preserve"> in Moviemaker ondertiteling </w:t>
    </w:r>
    <w:r w:rsidRPr="00DA02CF">
      <w:rPr>
        <w:rFonts w:ascii="Verdana" w:hAnsi="Verdana" w:cs="Verdana"/>
        <w:b/>
        <w:sz w:val="24"/>
        <w:szCs w:val="24"/>
      </w:rPr>
      <w:t>toe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20B4"/>
    <w:multiLevelType w:val="hybridMultilevel"/>
    <w:tmpl w:val="5DD07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C1402A"/>
    <w:multiLevelType w:val="hybridMultilevel"/>
    <w:tmpl w:val="8FEE20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9"/>
    <w:rsid w:val="00567C78"/>
    <w:rsid w:val="00BA20EC"/>
    <w:rsid w:val="00EB0E43"/>
    <w:rsid w:val="00FE3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86A4"/>
  <w15:chartTrackingRefBased/>
  <w15:docId w15:val="{A5FFD35B-B586-4207-A70F-2346AAB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E336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369"/>
    <w:pPr>
      <w:ind w:left="720"/>
      <w:contextualSpacing/>
    </w:pPr>
  </w:style>
  <w:style w:type="table" w:styleId="Tabelraster">
    <w:name w:val="Table Grid"/>
    <w:basedOn w:val="Standaardtabel"/>
    <w:uiPriority w:val="59"/>
    <w:unhideWhenUsed/>
    <w:rsid w:val="00FE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33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369"/>
  </w:style>
  <w:style w:type="paragraph" w:styleId="Voettekst">
    <w:name w:val="footer"/>
    <w:basedOn w:val="Standaard"/>
    <w:link w:val="VoettekstChar"/>
    <w:uiPriority w:val="99"/>
    <w:unhideWhenUsed/>
    <w:rsid w:val="00FE33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1</cp:revision>
  <dcterms:created xsi:type="dcterms:W3CDTF">2017-04-12T20:16:00Z</dcterms:created>
  <dcterms:modified xsi:type="dcterms:W3CDTF">2017-04-12T20:18:00Z</dcterms:modified>
</cp:coreProperties>
</file>